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BB46" w14:textId="77777777" w:rsidR="005B7C6B" w:rsidRDefault="00F5789E">
      <w:r>
        <w:rPr>
          <w:noProof/>
        </w:rPr>
        <w:drawing>
          <wp:inline distT="0" distB="0" distL="0" distR="0" wp14:anchorId="430009FD" wp14:editId="738C0380">
            <wp:extent cx="1920240" cy="566420"/>
            <wp:effectExtent l="0" t="0" r="3810" b="5080"/>
            <wp:docPr id="12"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l="16297" t="37014" r="16364" b="37384"/>
                    <a:stretch/>
                  </pic:blipFill>
                  <pic:spPr bwMode="auto">
                    <a:xfrm>
                      <a:off x="0" y="0"/>
                      <a:ext cx="1920240" cy="566420"/>
                    </a:xfrm>
                    <a:prstGeom prst="rect">
                      <a:avLst/>
                    </a:prstGeom>
                    <a:noFill/>
                    <a:ln>
                      <a:noFill/>
                    </a:ln>
                    <a:extLst>
                      <a:ext uri="{53640926-AAD7-44D8-BBD7-CCE9431645EC}">
                        <a14:shadowObscured xmlns:a14="http://schemas.microsoft.com/office/drawing/2010/main"/>
                      </a:ext>
                    </a:extLst>
                  </pic:spPr>
                </pic:pic>
              </a:graphicData>
            </a:graphic>
          </wp:inline>
        </w:drawing>
      </w:r>
    </w:p>
    <w:p w14:paraId="28D0600C" w14:textId="77777777" w:rsidR="00F5789E" w:rsidRPr="00F5789E" w:rsidRDefault="00F5789E" w:rsidP="00F5789E"/>
    <w:p w14:paraId="5D016A40" w14:textId="361DCBA0" w:rsidR="00F5789E" w:rsidRDefault="00F5789E" w:rsidP="00F5789E">
      <w:pPr>
        <w:rPr>
          <w:sz w:val="36"/>
          <w:szCs w:val="36"/>
        </w:rPr>
      </w:pPr>
      <w:r w:rsidRPr="00F5789E">
        <w:rPr>
          <w:b/>
          <w:bCs/>
          <w:sz w:val="36"/>
          <w:szCs w:val="36"/>
          <w:u w:val="single"/>
        </w:rPr>
        <w:t>Programmatic Extraction Instructions:</w:t>
      </w:r>
      <w:r>
        <w:rPr>
          <w:b/>
          <w:bCs/>
          <w:sz w:val="36"/>
          <w:szCs w:val="36"/>
          <w:u w:val="single"/>
        </w:rPr>
        <w:t xml:space="preserve"> </w:t>
      </w:r>
    </w:p>
    <w:p w14:paraId="647BFB18" w14:textId="6B4C8CB6" w:rsidR="00F5789E" w:rsidRPr="00F5789E" w:rsidRDefault="00F5789E" w:rsidP="00F5789E">
      <w:r w:rsidRPr="00F5789E">
        <w:t xml:space="preserve">This assessment contains eight (8) buckets / groups that contain different </w:t>
      </w:r>
      <w:r w:rsidR="00877F8B" w:rsidRPr="00F5789E">
        <w:t>types</w:t>
      </w:r>
      <w:r w:rsidRPr="00F5789E">
        <w:t xml:space="preserve"> of document extensions as well as different content. You must extract these buckets and provide the extraction result for all the files combined into a single excel file as per the template attached. Do not extract the data manually, you must use either Python, VBA, SQL, Power query or any other programming language to get the result and share the scripts / macros used in the process.</w:t>
      </w:r>
    </w:p>
    <w:p w14:paraId="1A55F471" w14:textId="77777777" w:rsidR="00F5789E" w:rsidRDefault="00F5789E" w:rsidP="00F5789E"/>
    <w:p w14:paraId="36B69A7F" w14:textId="77777777" w:rsidR="00F5789E" w:rsidRPr="00F5789E" w:rsidRDefault="00F5789E" w:rsidP="00F5789E">
      <w:r w:rsidRPr="00F5789E">
        <w:rPr>
          <w:b/>
          <w:bCs/>
          <w:u w:val="single"/>
        </w:rPr>
        <w:t>Bucket Number</w:t>
      </w:r>
    </w:p>
    <w:p w14:paraId="655C9CC5" w14:textId="77777777" w:rsidR="00F5789E" w:rsidRDefault="00F5789E" w:rsidP="00F5789E">
      <w:r>
        <w:t>Data Required for Extraction</w:t>
      </w:r>
    </w:p>
    <w:p w14:paraId="5F788FC0" w14:textId="0AA3A1B1" w:rsidR="00FB5EE0" w:rsidRDefault="00F5789E" w:rsidP="00FB5EE0">
      <w:pPr>
        <w:pStyle w:val="ListParagraph"/>
        <w:numPr>
          <w:ilvl w:val="0"/>
          <w:numId w:val="1"/>
        </w:numPr>
      </w:pPr>
      <w:r>
        <w:t>Bucket 01 - File Name</w:t>
      </w:r>
      <w:r w:rsidR="00877F8B">
        <w:t xml:space="preserve">, </w:t>
      </w:r>
      <w:r>
        <w:t>Full Name</w:t>
      </w:r>
      <w:r w:rsidR="00877F8B">
        <w:t xml:space="preserve">, Date of Birth, </w:t>
      </w:r>
      <w:r>
        <w:t>Member</w:t>
      </w:r>
      <w:r w:rsidR="00877F8B">
        <w:t xml:space="preserve"> </w:t>
      </w:r>
      <w:r>
        <w:t>ID</w:t>
      </w:r>
      <w:r w:rsidR="00877F8B">
        <w:t xml:space="preserve">, </w:t>
      </w:r>
      <w:r w:rsidR="00FB5EE0">
        <w:t>Policy</w:t>
      </w:r>
      <w:r w:rsidR="00877F8B">
        <w:t xml:space="preserve"> </w:t>
      </w:r>
      <w:r w:rsidR="00FB5EE0">
        <w:t>Number</w:t>
      </w:r>
      <w:r w:rsidR="00877F8B">
        <w:t xml:space="preserve">, </w:t>
      </w:r>
      <w:r w:rsidR="00FB5EE0">
        <w:t>Claim</w:t>
      </w:r>
      <w:r w:rsidR="00877F8B">
        <w:t xml:space="preserve"> </w:t>
      </w:r>
      <w:r w:rsidR="00FB5EE0">
        <w:t>Number</w:t>
      </w:r>
      <w:r w:rsidR="00FB5EE0">
        <w:br/>
      </w:r>
    </w:p>
    <w:p w14:paraId="7DA8C2B0" w14:textId="1C6A16B9" w:rsidR="00FB5EE0" w:rsidRDefault="00F5789E" w:rsidP="00FB5EE0">
      <w:pPr>
        <w:pStyle w:val="ListParagraph"/>
        <w:numPr>
          <w:ilvl w:val="0"/>
          <w:numId w:val="1"/>
        </w:numPr>
      </w:pPr>
      <w:r>
        <w:t>Bucket 02 - File Name</w:t>
      </w:r>
      <w:r w:rsidR="00877F8B">
        <w:t xml:space="preserve">, </w:t>
      </w:r>
      <w:r>
        <w:t>Full Name</w:t>
      </w:r>
      <w:r w:rsidR="00877F8B">
        <w:t xml:space="preserve">, Social Security Number, Date of Birth, </w:t>
      </w:r>
      <w:r>
        <w:t>Employee ID</w:t>
      </w:r>
      <w:r w:rsidR="00FB5EE0">
        <w:br/>
      </w:r>
    </w:p>
    <w:p w14:paraId="7072A107" w14:textId="068F746B" w:rsidR="00FB5EE0" w:rsidRDefault="00F5789E" w:rsidP="00FB5EE0">
      <w:pPr>
        <w:pStyle w:val="ListParagraph"/>
        <w:numPr>
          <w:ilvl w:val="0"/>
          <w:numId w:val="1"/>
        </w:numPr>
      </w:pPr>
      <w:r>
        <w:t>Bucket 03 - File Name</w:t>
      </w:r>
      <w:r w:rsidR="00877F8B">
        <w:t xml:space="preserve">, </w:t>
      </w:r>
      <w:r>
        <w:t>Full Name</w:t>
      </w:r>
      <w:r w:rsidR="00877F8B">
        <w:t xml:space="preserve">, Social Security Number, Date of Birth, </w:t>
      </w:r>
      <w:r>
        <w:t>Address</w:t>
      </w:r>
      <w:r w:rsidR="00FB5EE0">
        <w:br/>
      </w:r>
    </w:p>
    <w:p w14:paraId="6378291E" w14:textId="37F32395" w:rsidR="00FB5EE0" w:rsidRDefault="00F5789E" w:rsidP="00FB5EE0">
      <w:pPr>
        <w:pStyle w:val="ListParagraph"/>
        <w:numPr>
          <w:ilvl w:val="0"/>
          <w:numId w:val="1"/>
        </w:numPr>
      </w:pPr>
      <w:r>
        <w:t>Bucket 04 - File Name</w:t>
      </w:r>
      <w:r w:rsidR="00877F8B">
        <w:t xml:space="preserve">, </w:t>
      </w:r>
      <w:r>
        <w:t>Full Name</w:t>
      </w:r>
      <w:r w:rsidR="00877F8B">
        <w:t>, Date of Birth</w:t>
      </w:r>
      <w:r w:rsidR="00FB5EE0">
        <w:br/>
      </w:r>
    </w:p>
    <w:p w14:paraId="4819031B" w14:textId="38AD2F10" w:rsidR="00FB5EE0" w:rsidRDefault="00F5789E" w:rsidP="00FB5EE0">
      <w:pPr>
        <w:pStyle w:val="ListParagraph"/>
        <w:numPr>
          <w:ilvl w:val="0"/>
          <w:numId w:val="1"/>
        </w:numPr>
      </w:pPr>
      <w:r>
        <w:t>Bucket 05 - File Name</w:t>
      </w:r>
      <w:r w:rsidR="00877F8B">
        <w:t xml:space="preserve">, </w:t>
      </w:r>
      <w:r>
        <w:t>Full Name</w:t>
      </w:r>
      <w:r w:rsidR="00877F8B">
        <w:t xml:space="preserve">, Date of Birth, </w:t>
      </w:r>
      <w:r>
        <w:t>File No</w:t>
      </w:r>
      <w:r w:rsidR="00877F8B">
        <w:t xml:space="preserve">, </w:t>
      </w:r>
      <w:r>
        <w:t>Address</w:t>
      </w:r>
      <w:r w:rsidR="00877F8B">
        <w:t xml:space="preserve">, </w:t>
      </w:r>
      <w:r>
        <w:t>City</w:t>
      </w:r>
      <w:r w:rsidR="00877F8B">
        <w:t xml:space="preserve">, </w:t>
      </w:r>
      <w:r>
        <w:t>State</w:t>
      </w:r>
      <w:r w:rsidR="00877F8B">
        <w:t xml:space="preserve">, </w:t>
      </w:r>
      <w:r>
        <w:t>ZIP</w:t>
      </w:r>
      <w:r w:rsidR="00FB5EE0">
        <w:br/>
      </w:r>
    </w:p>
    <w:p w14:paraId="091CB262" w14:textId="1F9FA360" w:rsidR="00FB5EE0" w:rsidRDefault="00F5789E" w:rsidP="00FB5EE0">
      <w:pPr>
        <w:pStyle w:val="ListParagraph"/>
        <w:numPr>
          <w:ilvl w:val="0"/>
          <w:numId w:val="1"/>
        </w:numPr>
      </w:pPr>
      <w:r>
        <w:t>Bucket 06 - File Name</w:t>
      </w:r>
      <w:r w:rsidR="00877F8B">
        <w:t xml:space="preserve">, </w:t>
      </w:r>
      <w:r>
        <w:t>Full Name</w:t>
      </w:r>
      <w:r w:rsidR="00877F8B">
        <w:t xml:space="preserve">, Date of Birth, </w:t>
      </w:r>
      <w:r>
        <w:t>File No</w:t>
      </w:r>
      <w:r w:rsidR="00877F8B">
        <w:t xml:space="preserve">, </w:t>
      </w:r>
      <w:r>
        <w:t>Address</w:t>
      </w:r>
      <w:r w:rsidR="00877F8B">
        <w:t xml:space="preserve">, </w:t>
      </w:r>
      <w:r>
        <w:t>Address</w:t>
      </w:r>
      <w:r w:rsidR="00877F8B">
        <w:t xml:space="preserve"> </w:t>
      </w:r>
      <w:r>
        <w:t>2</w:t>
      </w:r>
      <w:r w:rsidR="00877F8B">
        <w:t xml:space="preserve">, </w:t>
      </w:r>
      <w:r>
        <w:t>City</w:t>
      </w:r>
      <w:r w:rsidR="00877F8B">
        <w:t xml:space="preserve">, </w:t>
      </w:r>
      <w:r>
        <w:t>State</w:t>
      </w:r>
      <w:r w:rsidR="00877F8B">
        <w:t xml:space="preserve">, </w:t>
      </w:r>
      <w:r>
        <w:t>ZIP</w:t>
      </w:r>
      <w:r w:rsidR="00FB5EE0">
        <w:br/>
      </w:r>
    </w:p>
    <w:p w14:paraId="72EB64EB" w14:textId="55CF2FF3" w:rsidR="00FB5EE0" w:rsidRDefault="00F5789E" w:rsidP="00F5789E">
      <w:pPr>
        <w:pStyle w:val="ListParagraph"/>
        <w:numPr>
          <w:ilvl w:val="0"/>
          <w:numId w:val="1"/>
        </w:numPr>
      </w:pPr>
      <w:r>
        <w:t>Bucket 07 - File Name</w:t>
      </w:r>
      <w:r w:rsidR="00877F8B">
        <w:t xml:space="preserve">, </w:t>
      </w:r>
      <w:r>
        <w:t>Full Name</w:t>
      </w:r>
      <w:r w:rsidR="00877F8B">
        <w:t>, Social Security Number</w:t>
      </w:r>
      <w:r w:rsidR="00FB5EE0">
        <w:br/>
      </w:r>
    </w:p>
    <w:p w14:paraId="55AB3E98" w14:textId="555E2E19" w:rsidR="00C92C02" w:rsidRPr="00F5789E" w:rsidRDefault="00F5789E" w:rsidP="00C92C02">
      <w:pPr>
        <w:pStyle w:val="ListParagraph"/>
        <w:numPr>
          <w:ilvl w:val="0"/>
          <w:numId w:val="1"/>
        </w:numPr>
      </w:pPr>
      <w:r>
        <w:t>Bucket 08 - File Name</w:t>
      </w:r>
      <w:r w:rsidR="00877F8B">
        <w:t xml:space="preserve">, </w:t>
      </w:r>
      <w:r>
        <w:t>First Name</w:t>
      </w:r>
      <w:r w:rsidR="00877F8B">
        <w:t xml:space="preserve">, </w:t>
      </w:r>
      <w:r>
        <w:t>Middle Name</w:t>
      </w:r>
      <w:r w:rsidR="00877F8B">
        <w:t xml:space="preserve">, </w:t>
      </w:r>
      <w:r>
        <w:t>Last Name</w:t>
      </w:r>
      <w:r w:rsidR="00877F8B">
        <w:t xml:space="preserve">, Social Security Number, Date of Birth, </w:t>
      </w:r>
      <w:r>
        <w:t>Address</w:t>
      </w:r>
      <w:r w:rsidR="00877F8B">
        <w:t xml:space="preserve">, </w:t>
      </w:r>
      <w:r>
        <w:t>City</w:t>
      </w:r>
      <w:r w:rsidR="00877F8B">
        <w:t xml:space="preserve">, </w:t>
      </w:r>
      <w:r>
        <w:t>State</w:t>
      </w:r>
      <w:r w:rsidR="00877F8B">
        <w:t xml:space="preserve">, </w:t>
      </w:r>
      <w:r>
        <w:t>ZIP</w:t>
      </w:r>
    </w:p>
    <w:p w14:paraId="54D7692B" w14:textId="4C1E92E5" w:rsidR="00C92C02" w:rsidRDefault="00C92C02" w:rsidP="00C92C02">
      <w:pPr>
        <w:pStyle w:val="ULXSubtitle"/>
      </w:pPr>
      <w:r>
        <w:t>________________________________</w:t>
      </w:r>
      <w:r>
        <w:t>__</w:t>
      </w:r>
      <w:r>
        <w:t>__</w:t>
      </w:r>
      <w:r>
        <w:br/>
        <w:t xml:space="preserve">About </w:t>
      </w:r>
      <w:proofErr w:type="spellStart"/>
      <w:r>
        <w:t>UnitedLex</w:t>
      </w:r>
      <w:proofErr w:type="spellEnd"/>
      <w:r>
        <w:t xml:space="preserve"> </w:t>
      </w:r>
    </w:p>
    <w:p w14:paraId="66EA72DB" w14:textId="77777777" w:rsidR="00C92C02" w:rsidRDefault="00C92C02" w:rsidP="00C92C02">
      <w:pPr>
        <w:pStyle w:val="ULXHeaderRed"/>
      </w:pPr>
      <w:r>
        <w:t xml:space="preserve">North </w:t>
      </w:r>
      <w:proofErr w:type="gramStart"/>
      <w:r>
        <w:t>America  |</w:t>
      </w:r>
      <w:proofErr w:type="gramEnd"/>
      <w:r>
        <w:t xml:space="preserve">  Europe  |  Asia  |  Australia</w:t>
      </w:r>
    </w:p>
    <w:p w14:paraId="4B452C66" w14:textId="77777777" w:rsidR="00C92C02" w:rsidRDefault="00C92C02" w:rsidP="00C92C02">
      <w:pPr>
        <w:pStyle w:val="ULXHeaderRed"/>
        <w:ind w:left="720"/>
      </w:pPr>
    </w:p>
    <w:p w14:paraId="37C53406" w14:textId="77777777" w:rsidR="00C92C02" w:rsidRDefault="00C92C02" w:rsidP="00C92C02">
      <w:pPr>
        <w:pStyle w:val="ULXText"/>
      </w:pPr>
      <w:proofErr w:type="spellStart"/>
      <w:r>
        <w:t>UnitedLex</w:t>
      </w:r>
      <w:proofErr w:type="spellEnd"/>
      <w:r>
        <w:t xml:space="preserve"> – the world’s only enterprise legal services provider – drives transformation throughout the entire legal ecosystem. </w:t>
      </w:r>
      <w:proofErr w:type="spellStart"/>
      <w:r>
        <w:t>UnitedLex</w:t>
      </w:r>
      <w:proofErr w:type="spellEnd"/>
      <w:r>
        <w:t xml:space="preserve"> was founded in 2006 with a singular mission to improve the performance of leading corporations, law firms, and academic institutions. Since then, more than 2,700 attorneys, engineers, and consultants across four continents have </w:t>
      </w:r>
      <w:r>
        <w:lastRenderedPageBreak/>
        <w:t xml:space="preserve">deployed innovative service models and </w:t>
      </w:r>
      <w:proofErr w:type="gramStart"/>
      <w:r>
        <w:t>digitally-powered</w:t>
      </w:r>
      <w:proofErr w:type="gramEnd"/>
      <w:r>
        <w:t xml:space="preserve"> solutions that deliver unparalleled business impact resulting in risk mitigation, efficiency improvements, and cost optimization for clients around the world.</w:t>
      </w:r>
    </w:p>
    <w:p w14:paraId="2369A465" w14:textId="77777777" w:rsidR="00C92C02" w:rsidRDefault="00C92C02" w:rsidP="00C92C02">
      <w:pPr>
        <w:pStyle w:val="ULXText"/>
        <w:ind w:left="720"/>
      </w:pPr>
    </w:p>
    <w:p w14:paraId="2B1796C7" w14:textId="49D28A3E" w:rsidR="00F5789E" w:rsidRPr="00F5789E" w:rsidRDefault="00C92C02" w:rsidP="00F5789E">
      <w:pPr>
        <w:tabs>
          <w:tab w:val="left" w:pos="6525"/>
        </w:tabs>
      </w:pPr>
      <w:r>
        <w:rPr>
          <w:noProof/>
        </w:rPr>
        <w:drawing>
          <wp:inline distT="0" distB="0" distL="0" distR="0" wp14:anchorId="2D0E452A" wp14:editId="17803187">
            <wp:extent cx="5715000" cy="1785620"/>
            <wp:effectExtent l="0" t="0" r="0" b="5080"/>
            <wp:docPr id="3" name="Picture 5">
              <a:extLst xmlns:a="http://schemas.openxmlformats.org/drawingml/2006/main">
                <a:ext uri="{FF2B5EF4-FFF2-40B4-BE49-F238E27FC236}">
                  <a16:creationId xmlns:a16="http://schemas.microsoft.com/office/drawing/2014/main" id="{5F702757-1F6E-4F3F-8202-031DD65F8BAD}"/>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F702757-1F6E-4F3F-8202-031DD65F8BAD}"/>
                        </a:ext>
                      </a:extLst>
                    </pic:cNvPr>
                    <pic:cNvPicPr/>
                  </pic:nvPicPr>
                  <pic:blipFill rotWithShape="1">
                    <a:blip r:embed="rId8" cstate="print">
                      <a:extLst>
                        <a:ext uri="{28A0092B-C50C-407E-A947-70E740481C1C}">
                          <a14:useLocalDpi xmlns:a14="http://schemas.microsoft.com/office/drawing/2010/main" val="0"/>
                        </a:ext>
                      </a:extLst>
                    </a:blip>
                    <a:srcRect l="28794" t="35622" r="35692" b="53107"/>
                    <a:stretch/>
                  </pic:blipFill>
                  <pic:spPr>
                    <a:xfrm>
                      <a:off x="0" y="0"/>
                      <a:ext cx="5715000" cy="1785620"/>
                    </a:xfrm>
                    <a:prstGeom prst="rect">
                      <a:avLst/>
                    </a:prstGeom>
                  </pic:spPr>
                </pic:pic>
              </a:graphicData>
            </a:graphic>
          </wp:inline>
        </w:drawing>
      </w:r>
      <w:r w:rsidR="00F5789E">
        <w:tab/>
      </w:r>
    </w:p>
    <w:sectPr w:rsidR="00F5789E" w:rsidRPr="00F5789E" w:rsidSect="00F5789E">
      <w:footerReference w:type="even" r:id="rId9"/>
      <w:footerReference w:type="default" r:id="rId10"/>
      <w:footerReference w:type="firs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642C" w14:textId="77777777" w:rsidR="007245FD" w:rsidRDefault="007245FD" w:rsidP="00FB5EE0">
      <w:pPr>
        <w:spacing w:after="0" w:line="240" w:lineRule="auto"/>
      </w:pPr>
      <w:r>
        <w:separator/>
      </w:r>
    </w:p>
  </w:endnote>
  <w:endnote w:type="continuationSeparator" w:id="0">
    <w:p w14:paraId="3AA065CB" w14:textId="77777777" w:rsidR="007245FD" w:rsidRDefault="007245FD" w:rsidP="00FB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ublico Text Roman">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ublico Text 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B19A" w14:textId="30F8C5F3" w:rsidR="00FB5EE0" w:rsidRDefault="00585A60">
    <w:pPr>
      <w:pStyle w:val="Footer"/>
    </w:pPr>
    <w:r>
      <w:rPr>
        <w:noProof/>
      </w:rPr>
      <mc:AlternateContent>
        <mc:Choice Requires="wps">
          <w:drawing>
            <wp:anchor distT="0" distB="0" distL="0" distR="0" simplePos="0" relativeHeight="251659264" behindDoc="0" locked="0" layoutInCell="1" allowOverlap="1" wp14:anchorId="52CED74A" wp14:editId="28565E1D">
              <wp:simplePos x="635" y="635"/>
              <wp:positionH relativeFrom="page">
                <wp:align>left</wp:align>
              </wp:positionH>
              <wp:positionV relativeFrom="page">
                <wp:align>bottom</wp:align>
              </wp:positionV>
              <wp:extent cx="443865" cy="443865"/>
              <wp:effectExtent l="0" t="0" r="3810" b="0"/>
              <wp:wrapNone/>
              <wp:docPr id="119417161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ED0643" w14:textId="7A15EB10" w:rsidR="00585A60" w:rsidRPr="00585A60" w:rsidRDefault="00585A60" w:rsidP="00585A60">
                          <w:pPr>
                            <w:spacing w:after="0"/>
                            <w:rPr>
                              <w:rFonts w:ascii="Calibri" w:eastAsia="Calibri" w:hAnsi="Calibri" w:cs="Calibri"/>
                              <w:noProof/>
                              <w:color w:val="000000"/>
                              <w:sz w:val="16"/>
                              <w:szCs w:val="16"/>
                            </w:rPr>
                          </w:pPr>
                          <w:r w:rsidRPr="00585A60">
                            <w:rPr>
                              <w:rFonts w:ascii="Calibri" w:eastAsia="Calibri" w:hAnsi="Calibri" w:cs="Calibri"/>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CED74A"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2ED0643" w14:textId="7A15EB10" w:rsidR="00585A60" w:rsidRPr="00585A60" w:rsidRDefault="00585A60" w:rsidP="00585A60">
                    <w:pPr>
                      <w:spacing w:after="0"/>
                      <w:rPr>
                        <w:rFonts w:ascii="Calibri" w:eastAsia="Calibri" w:hAnsi="Calibri" w:cs="Calibri"/>
                        <w:noProof/>
                        <w:color w:val="000000"/>
                        <w:sz w:val="16"/>
                        <w:szCs w:val="16"/>
                      </w:rPr>
                    </w:pPr>
                    <w:r w:rsidRPr="00585A60">
                      <w:rPr>
                        <w:rFonts w:ascii="Calibri" w:eastAsia="Calibri" w:hAnsi="Calibri" w:cs="Calibri"/>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8E96" w14:textId="0BD487E5" w:rsidR="00FB5EE0" w:rsidRDefault="00585A60">
    <w:pPr>
      <w:pStyle w:val="Footer"/>
    </w:pPr>
    <w:r>
      <w:rPr>
        <w:noProof/>
      </w:rPr>
      <mc:AlternateContent>
        <mc:Choice Requires="wps">
          <w:drawing>
            <wp:anchor distT="0" distB="0" distL="0" distR="0" simplePos="0" relativeHeight="251660288" behindDoc="0" locked="0" layoutInCell="1" allowOverlap="1" wp14:anchorId="736E0D44" wp14:editId="2E6BE1E7">
              <wp:simplePos x="914400" y="9433560"/>
              <wp:positionH relativeFrom="page">
                <wp:align>left</wp:align>
              </wp:positionH>
              <wp:positionV relativeFrom="page">
                <wp:align>bottom</wp:align>
              </wp:positionV>
              <wp:extent cx="443865" cy="443865"/>
              <wp:effectExtent l="0" t="0" r="3810" b="0"/>
              <wp:wrapNone/>
              <wp:docPr id="1014875389" name="Text Box 3"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97DCC8" w14:textId="17FDDB32" w:rsidR="00585A60" w:rsidRPr="00585A60" w:rsidRDefault="00585A60" w:rsidP="00585A60">
                          <w:pPr>
                            <w:spacing w:after="0"/>
                            <w:rPr>
                              <w:rFonts w:ascii="Calibri" w:eastAsia="Calibri" w:hAnsi="Calibri" w:cs="Calibri"/>
                              <w:noProof/>
                              <w:color w:val="000000"/>
                              <w:sz w:val="16"/>
                              <w:szCs w:val="16"/>
                            </w:rPr>
                          </w:pPr>
                          <w:r w:rsidRPr="00585A60">
                            <w:rPr>
                              <w:rFonts w:ascii="Calibri" w:eastAsia="Calibri" w:hAnsi="Calibri" w:cs="Calibri"/>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6E0D44" id="_x0000_t202" coordsize="21600,21600" o:spt="202" path="m,l,21600r21600,l21600,xe">
              <v:stroke joinstyle="miter"/>
              <v:path gradientshapeok="t" o:connecttype="rect"/>
            </v:shapetype>
            <v:shape id="Text Box 3" o:spid="_x0000_s1027" type="#_x0000_t202" alt="Classified as 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7797DCC8" w14:textId="17FDDB32" w:rsidR="00585A60" w:rsidRPr="00585A60" w:rsidRDefault="00585A60" w:rsidP="00585A60">
                    <w:pPr>
                      <w:spacing w:after="0"/>
                      <w:rPr>
                        <w:rFonts w:ascii="Calibri" w:eastAsia="Calibri" w:hAnsi="Calibri" w:cs="Calibri"/>
                        <w:noProof/>
                        <w:color w:val="000000"/>
                        <w:sz w:val="16"/>
                        <w:szCs w:val="16"/>
                      </w:rPr>
                    </w:pPr>
                    <w:r w:rsidRPr="00585A60">
                      <w:rPr>
                        <w:rFonts w:ascii="Calibri" w:eastAsia="Calibri" w:hAnsi="Calibri" w:cs="Calibri"/>
                        <w:noProof/>
                        <w:color w:val="000000"/>
                        <w:sz w:val="16"/>
                        <w:szCs w:val="16"/>
                      </w:rPr>
                      <w:t>Classified as 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8916" w14:textId="23F23D93" w:rsidR="00FB5EE0" w:rsidRDefault="00585A60">
    <w:pPr>
      <w:pStyle w:val="Footer"/>
    </w:pPr>
    <w:r>
      <w:rPr>
        <w:noProof/>
      </w:rPr>
      <mc:AlternateContent>
        <mc:Choice Requires="wps">
          <w:drawing>
            <wp:anchor distT="0" distB="0" distL="0" distR="0" simplePos="0" relativeHeight="251658240" behindDoc="0" locked="0" layoutInCell="1" allowOverlap="1" wp14:anchorId="1F30EE38" wp14:editId="11382AF7">
              <wp:simplePos x="635" y="635"/>
              <wp:positionH relativeFrom="page">
                <wp:align>left</wp:align>
              </wp:positionH>
              <wp:positionV relativeFrom="page">
                <wp:align>bottom</wp:align>
              </wp:positionV>
              <wp:extent cx="443865" cy="443865"/>
              <wp:effectExtent l="0" t="0" r="3810" b="0"/>
              <wp:wrapNone/>
              <wp:docPr id="1248918206"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48AA72" w14:textId="49BFB2FA" w:rsidR="00585A60" w:rsidRPr="00585A60" w:rsidRDefault="00585A60" w:rsidP="00585A60">
                          <w:pPr>
                            <w:spacing w:after="0"/>
                            <w:rPr>
                              <w:rFonts w:ascii="Calibri" w:eastAsia="Calibri" w:hAnsi="Calibri" w:cs="Calibri"/>
                              <w:noProof/>
                              <w:color w:val="000000"/>
                              <w:sz w:val="16"/>
                              <w:szCs w:val="16"/>
                            </w:rPr>
                          </w:pPr>
                          <w:r w:rsidRPr="00585A60">
                            <w:rPr>
                              <w:rFonts w:ascii="Calibri" w:eastAsia="Calibri" w:hAnsi="Calibri" w:cs="Calibri"/>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F30EE38" id="_x0000_t202" coordsize="21600,21600" o:spt="202" path="m,l,21600r21600,l21600,xe">
              <v:stroke joinstyle="miter"/>
              <v:path gradientshapeok="t" o:connecttype="rect"/>
            </v:shapetype>
            <v:shape id="Text Box 1" o:spid="_x0000_s1028"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748AA72" w14:textId="49BFB2FA" w:rsidR="00585A60" w:rsidRPr="00585A60" w:rsidRDefault="00585A60" w:rsidP="00585A60">
                    <w:pPr>
                      <w:spacing w:after="0"/>
                      <w:rPr>
                        <w:rFonts w:ascii="Calibri" w:eastAsia="Calibri" w:hAnsi="Calibri" w:cs="Calibri"/>
                        <w:noProof/>
                        <w:color w:val="000000"/>
                        <w:sz w:val="16"/>
                        <w:szCs w:val="16"/>
                      </w:rPr>
                    </w:pPr>
                    <w:r w:rsidRPr="00585A60">
                      <w:rPr>
                        <w:rFonts w:ascii="Calibri" w:eastAsia="Calibri" w:hAnsi="Calibri" w:cs="Calibri"/>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4447" w14:textId="77777777" w:rsidR="007245FD" w:rsidRDefault="007245FD" w:rsidP="00FB5EE0">
      <w:pPr>
        <w:spacing w:after="0" w:line="240" w:lineRule="auto"/>
      </w:pPr>
      <w:r>
        <w:separator/>
      </w:r>
    </w:p>
  </w:footnote>
  <w:footnote w:type="continuationSeparator" w:id="0">
    <w:p w14:paraId="6A4DA543" w14:textId="77777777" w:rsidR="007245FD" w:rsidRDefault="007245FD" w:rsidP="00FB5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73425"/>
    <w:multiLevelType w:val="hybridMultilevel"/>
    <w:tmpl w:val="7472C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15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89E"/>
    <w:rsid w:val="001E4DE7"/>
    <w:rsid w:val="00581321"/>
    <w:rsid w:val="0058379F"/>
    <w:rsid w:val="00585A60"/>
    <w:rsid w:val="007245FD"/>
    <w:rsid w:val="00877F8B"/>
    <w:rsid w:val="009C4D2A"/>
    <w:rsid w:val="00C92C02"/>
    <w:rsid w:val="00F5789E"/>
    <w:rsid w:val="00FB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DC8A"/>
  <w15:chartTrackingRefBased/>
  <w15:docId w15:val="{9AF35572-FF10-4DC0-86B4-B14205D8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789E"/>
  </w:style>
  <w:style w:type="paragraph" w:styleId="ListParagraph">
    <w:name w:val="List Paragraph"/>
    <w:basedOn w:val="Normal"/>
    <w:uiPriority w:val="34"/>
    <w:qFormat/>
    <w:rsid w:val="00FB5EE0"/>
    <w:pPr>
      <w:ind w:left="720"/>
      <w:contextualSpacing/>
    </w:pPr>
  </w:style>
  <w:style w:type="paragraph" w:styleId="Footer">
    <w:name w:val="footer"/>
    <w:basedOn w:val="Normal"/>
    <w:link w:val="FooterChar"/>
    <w:uiPriority w:val="99"/>
    <w:unhideWhenUsed/>
    <w:rsid w:val="00FB5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EE0"/>
  </w:style>
  <w:style w:type="paragraph" w:customStyle="1" w:styleId="ULXText">
    <w:name w:val="ULX_Text"/>
    <w:basedOn w:val="Normal"/>
    <w:link w:val="ULXTextChar"/>
    <w:qFormat/>
    <w:rsid w:val="00C92C02"/>
    <w:pPr>
      <w:suppressAutoHyphens/>
      <w:autoSpaceDE w:val="0"/>
      <w:autoSpaceDN w:val="0"/>
      <w:adjustRightInd w:val="0"/>
      <w:spacing w:after="0" w:line="240" w:lineRule="atLeast"/>
      <w:textAlignment w:val="center"/>
    </w:pPr>
    <w:rPr>
      <w:rFonts w:ascii="Georgia" w:hAnsi="Georgia" w:cs="Publico Text Roman"/>
      <w:color w:val="201747"/>
      <w:lang w:val="en-GB"/>
    </w:rPr>
  </w:style>
  <w:style w:type="character" w:customStyle="1" w:styleId="ULXTextChar">
    <w:name w:val="ULX_Text Char"/>
    <w:basedOn w:val="DefaultParagraphFont"/>
    <w:link w:val="ULXText"/>
    <w:rsid w:val="00C92C02"/>
    <w:rPr>
      <w:rFonts w:ascii="Georgia" w:hAnsi="Georgia" w:cs="Publico Text Roman"/>
      <w:color w:val="201747"/>
      <w:lang w:val="en-GB"/>
    </w:rPr>
  </w:style>
  <w:style w:type="paragraph" w:customStyle="1" w:styleId="ULXHeaderRed">
    <w:name w:val="ULX_HeaderRed"/>
    <w:basedOn w:val="Normal"/>
    <w:link w:val="ULXHeaderRedChar"/>
    <w:qFormat/>
    <w:rsid w:val="00C92C02"/>
    <w:pPr>
      <w:suppressAutoHyphens/>
      <w:autoSpaceDE w:val="0"/>
      <w:autoSpaceDN w:val="0"/>
      <w:adjustRightInd w:val="0"/>
      <w:spacing w:after="0" w:line="240" w:lineRule="atLeast"/>
      <w:textAlignment w:val="center"/>
    </w:pPr>
    <w:rPr>
      <w:rFonts w:ascii="Arial" w:hAnsi="Arial" w:cs="Arial"/>
      <w:b/>
      <w:bCs/>
      <w:caps/>
      <w:color w:val="E50F2F"/>
    </w:rPr>
  </w:style>
  <w:style w:type="character" w:customStyle="1" w:styleId="ULXHeaderRedChar">
    <w:name w:val="ULX_HeaderRed Char"/>
    <w:basedOn w:val="DefaultParagraphFont"/>
    <w:link w:val="ULXHeaderRed"/>
    <w:rsid w:val="00C92C02"/>
    <w:rPr>
      <w:rFonts w:ascii="Arial" w:hAnsi="Arial" w:cs="Arial"/>
      <w:b/>
      <w:bCs/>
      <w:caps/>
      <w:color w:val="E50F2F"/>
    </w:rPr>
  </w:style>
  <w:style w:type="character" w:customStyle="1" w:styleId="ULXSubtitleChar">
    <w:name w:val="ULX_Subtitle Char"/>
    <w:basedOn w:val="DefaultParagraphFont"/>
    <w:link w:val="ULXSubtitle"/>
    <w:locked/>
    <w:rsid w:val="00C92C02"/>
    <w:rPr>
      <w:rFonts w:ascii="Georgia" w:hAnsi="Georgia" w:cs="Publico Text Bold"/>
      <w:b/>
      <w:bCs/>
      <w:color w:val="201747"/>
      <w:sz w:val="36"/>
      <w:szCs w:val="36"/>
    </w:rPr>
  </w:style>
  <w:style w:type="paragraph" w:customStyle="1" w:styleId="ULXSubtitle">
    <w:name w:val="ULX_Subtitle"/>
    <w:basedOn w:val="Normal"/>
    <w:link w:val="ULXSubtitleChar"/>
    <w:qFormat/>
    <w:rsid w:val="00C92C02"/>
    <w:pPr>
      <w:suppressAutoHyphens/>
      <w:autoSpaceDE w:val="0"/>
      <w:autoSpaceDN w:val="0"/>
      <w:adjustRightInd w:val="0"/>
      <w:spacing w:after="480" w:line="480" w:lineRule="atLeast"/>
    </w:pPr>
    <w:rPr>
      <w:rFonts w:ascii="Georgia" w:hAnsi="Georgia" w:cs="Publico Text Bold"/>
      <w:b/>
      <w:bCs/>
      <w:color w:val="201747"/>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12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Tanna</dc:creator>
  <cp:keywords/>
  <dc:description/>
  <cp:lastModifiedBy>Akshat Sethi</cp:lastModifiedBy>
  <cp:revision>4</cp:revision>
  <dcterms:created xsi:type="dcterms:W3CDTF">2023-06-01T09:17:00Z</dcterms:created>
  <dcterms:modified xsi:type="dcterms:W3CDTF">2023-06-01T09:50:00Z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4a70fabe,472d9cde,3c7dc4fd</vt:lpwstr>
  </property>
  <property fmtid="{D5CDD505-2E9C-101B-9397-08002B2CF9AE}" pid="3" name="ClassificationContentMarkingFooterFontProps">
    <vt:lpwstr>#000000,8,Calibri</vt:lpwstr>
  </property>
  <property fmtid="{D5CDD505-2E9C-101B-9397-08002B2CF9AE}" pid="4" name="ClassificationContentMarkingFooterText">
    <vt:lpwstr>Classified as Public</vt:lpwstr>
  </property>
  <property fmtid="{D5CDD505-2E9C-101B-9397-08002B2CF9AE}" pid="5" name="MSIP_Label_8ad493d3-58f3-47d7-aa84-1b625d924599_Enabled">
    <vt:lpwstr>true</vt:lpwstr>
  </property>
  <property fmtid="{D5CDD505-2E9C-101B-9397-08002B2CF9AE}" pid="6" name="MSIP_Label_8ad493d3-58f3-47d7-aa84-1b625d924599_SetDate">
    <vt:lpwstr>2023-06-01T09:39:37Z</vt:lpwstr>
  </property>
  <property fmtid="{D5CDD505-2E9C-101B-9397-08002B2CF9AE}" pid="7" name="MSIP_Label_8ad493d3-58f3-47d7-aa84-1b625d924599_Method">
    <vt:lpwstr>Privileged</vt:lpwstr>
  </property>
  <property fmtid="{D5CDD505-2E9C-101B-9397-08002B2CF9AE}" pid="8" name="MSIP_Label_8ad493d3-58f3-47d7-aa84-1b625d924599_Name">
    <vt:lpwstr>Public</vt:lpwstr>
  </property>
  <property fmtid="{D5CDD505-2E9C-101B-9397-08002B2CF9AE}" pid="9" name="MSIP_Label_8ad493d3-58f3-47d7-aa84-1b625d924599_SiteId">
    <vt:lpwstr>cdad814b-1a7e-450e-be0d-55f3fd1a2c1d</vt:lpwstr>
  </property>
  <property fmtid="{D5CDD505-2E9C-101B-9397-08002B2CF9AE}" pid="10" name="MSIP_Label_8ad493d3-58f3-47d7-aa84-1b625d924599_ActionId">
    <vt:lpwstr>5bfc3796-bd26-422b-b9a4-269955eab839</vt:lpwstr>
  </property>
  <property fmtid="{D5CDD505-2E9C-101B-9397-08002B2CF9AE}" pid="11" name="MSIP_Label_8ad493d3-58f3-47d7-aa84-1b625d924599_ContentBits">
    <vt:lpwstr>2</vt:lpwstr>
  </property>
</Properties>
</file>