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7D71E2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STANDARD TUR55</w:t>
      </w: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Trusted Unified Regulation</w:t>
      </w:r>
      <w:r w:rsidR="007D71E2" w:rsidRPr="0076455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</w:t>
      </w:r>
      <w:r w:rsidR="007D71E2">
        <w:rPr>
          <w:rFonts w:ascii="Times New Roman" w:hAnsi="Times New Roman" w:cs="Times New Roman"/>
          <w:b/>
          <w:sz w:val="32"/>
          <w:szCs w:val="32"/>
          <w:lang w:val="en-US"/>
        </w:rPr>
        <w:t>TUR</w:t>
      </w:r>
      <w:r w:rsidR="007D71E2" w:rsidRPr="00764553">
        <w:rPr>
          <w:rFonts w:ascii="Times New Roman" w:hAnsi="Times New Roman" w:cs="Times New Roman"/>
          <w:b/>
          <w:sz w:val="32"/>
          <w:szCs w:val="32"/>
          <w:lang w:val="en-US"/>
        </w:rPr>
        <w:t>55)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for executing blockchain commands on IoT devices</w:t>
      </w:r>
      <w:r w:rsidR="007A347F" w:rsidRPr="00764553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:rsidR="007A347F" w:rsidRPr="003573F2" w:rsidRDefault="006A225B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A347F" w:rsidRPr="00764553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64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Version: 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</w:t>
      </w:r>
      <w:r w:rsidRPr="00764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1.0</w:t>
      </w:r>
    </w:p>
    <w:p w:rsidR="007A347F" w:rsidRPr="00764553" w:rsidRDefault="00764553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Status: Fixed</w: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64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Date </w:t>
      </w:r>
      <w:r w:rsidR="00CF5C8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of fixation </w:t>
      </w:r>
      <w:r w:rsidRPr="00764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UTC</w:t>
      </w:r>
      <w:r w:rsidRPr="00764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): 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10.04.2026</w:t>
      </w:r>
    </w:p>
    <w:p w:rsidR="007A347F" w:rsidRPr="003573F2" w:rsidRDefault="006A225B" w:rsidP="007A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Author</w:t>
      </w:r>
    </w:p>
    <w:p w:rsidR="007A347F" w:rsidRPr="003573F2" w:rsidRDefault="007A347F" w:rsidP="007A3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Alias/Identifier: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Pr="003573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NOMOS-H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:rsidR="007A347F" w:rsidRPr="003573F2" w:rsidRDefault="007A347F" w:rsidP="00F91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 Key Fingerprint: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91D06" w:rsidRPr="00F91D06">
        <w:rPr>
          <w:rFonts w:ascii="Times New Roman" w:eastAsia="Times New Roman" w:hAnsi="Times New Roman" w:cs="Times New Roman"/>
          <w:sz w:val="24"/>
          <w:szCs w:val="24"/>
          <w:lang w:eastAsia="ru-RU"/>
        </w:rPr>
        <w:t>2D0C4604CCF007C1AFDDADBBDBB49B9C183EB014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:rsidR="007A347F" w:rsidRPr="003573F2" w:rsidRDefault="006A225B" w:rsidP="007A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Content Integrity</w:t>
      </w:r>
    </w:p>
    <w:p w:rsidR="007A347F" w:rsidRPr="003573F2" w:rsidRDefault="007A347F" w:rsidP="007A3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Document Hash (SHA-256):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</w:t>
      </w:r>
    </w:p>
    <w:p w:rsidR="007A347F" w:rsidRPr="003573F2" w:rsidRDefault="007A347F" w:rsidP="007A3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IPFS CID: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</w:t>
      </w:r>
    </w:p>
    <w:p w:rsidR="007A347F" w:rsidRPr="003573F2" w:rsidRDefault="007A347F" w:rsidP="007A3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Blockchain Anchor (tx / block):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</w:t>
      </w:r>
    </w:p>
    <w:p w:rsidR="007A347F" w:rsidRPr="003573F2" w:rsidRDefault="007A347F" w:rsidP="00CE65B7">
      <w:pPr>
        <w:rPr>
          <w:rFonts w:ascii="Times New Roman" w:hAnsi="Times New Roman" w:cs="Times New Roman"/>
          <w:b/>
          <w:sz w:val="32"/>
          <w:szCs w:val="32"/>
        </w:rPr>
      </w:pPr>
    </w:p>
    <w:p w:rsidR="0058277A" w:rsidRPr="00764553" w:rsidRDefault="00FE0641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TUR55 is an open standard for transmitting commands from blockchain to IoT devices. It solves the problem of the lack of a unified protocol for executors (analogous to oracles, but for execution)</w:t>
      </w:r>
    </w:p>
    <w:p w:rsidR="00CE65B7" w:rsidRPr="003573F2" w:rsidRDefault="006A225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1. Scope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This standard describes a unified protocol for transmitting and executing commands from smart contracts to resource-constrained devices (ESP32, STM32, Raspberry Pi Pico, and others) running MicroPython.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The protocol provides: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blockchain event monitoring;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formation of an encrypted executable package;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package delivery via any communication channels;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secure script execution in an isolated environment (sandbox);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optional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execution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confirmation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>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6A225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2. TUR55 Protocol Layers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The standard architecture is divided into four logical layers, similar to the OSI/TCP/IP model.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Layer 1: Event Layer (Blockchain Event Layer)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Responsible for recording the occurrence of a condition in the smart contract.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The smart contract generates an event when a condition occurs (payment, expiration, DAO voting, etc.).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The event contains: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`user_wallet` — payer or initiator address;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`amount` — amount or limit (optional);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`expires` — command validity time;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`device_id` — target device identifier;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`metadata` — additional data (action type, parameters).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Layer 2: Executor Layer (Executor Layer)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lastRenderedPageBreak/>
        <w:t>A component (service, bot, relay) that listens to the blockchain and forms an executable package.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Subscribes to smart contract events.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Extracts data and forms a JSON envelope.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Embeds data into a Python script template.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Encrypts the resulting script.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Transfers the encrypted package to the delivery layer.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Layer 3: Delivery Layer (Delivery Layer)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Responsible for transferring the package to the target device.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Supported channels: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MQTT;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HTTP/HTTPS;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- Bluetooth (BLE);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- LoRaWAN;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- QR-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code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/ NFC;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- physical media (SD card, USB).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The package is delivered as a binary file or base64 string.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Layer 4: Execution Layer (Execution Layer)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Executed on the IoT device in a secure environment.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Package decryption using hardware or embedded key.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Checking the validity period (`expires`).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lastRenderedPageBreak/>
        <w:t>- Parsing JSON into a Python script.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Script execution in a sandbox with time, memory, and system access restrictions.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Optional sending of execution confirmation.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6A225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3. Data Formats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3.1. Smart Contract Event (EVM example)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```solidity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event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ExecutorTriggered(</w:t>
      </w:r>
      <w:proofErr w:type="gramEnd"/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address indexed userWallet,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uint256 amount,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uint256 expires,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bytes32 deviceId,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bytes metadata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```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3.2. JSON Envelope (formed by executor)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json</w:t>
      </w:r>
      <w:proofErr w:type="spellEnd"/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"tur55_version": "1.0",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command_id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"0x7e5f8a3c...",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"device_id": "esp32_001",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"source":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smart_contract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"0x1234...",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transaction_hash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"0xabcd...",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block_number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12345678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},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"execution":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"user_wallet": "0xUserWallet...",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"amount": 50.5,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"expires": 1741500000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},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"action": "unlock",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"duration": 30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}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```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3.3. Python Script Template with Data Substitution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```python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# === TUR55 EXECUTION CONTEXT ===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import machine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import time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# Data from blockchain (substituted by executor)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user_wallet = "$USER_WALLET"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amount = $AMOUNT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expires = $EXPIRES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lastRenderedPageBreak/>
        <w:t>custom_data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= $CUSTOM_JSON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# === USER CODE ===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# (written by device developer)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def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):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f"Executing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for {user_wallet}, amount: {amount}")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if 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custom_data.get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("action") == "unlock":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(2, 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machine.Pin.OUT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).value(1)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time.sleep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custom_data.get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("duration", 30))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(2).value(0)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if __name__ == "__main__":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764553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76455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```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3.4. Encrypted Package (structure)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```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[HEADER: TUR55v1]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[ENCRYPTED_SESSION_KEY] (encrypted with device public key)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[ENCRYPTED_SCRIPT] (AES-256-GCM)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[SIGNATURE] (ECDSA / Ed25519 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signature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executor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```</w:t>
      </w:r>
    </w:p>
    <w:p w:rsidR="00CE65B7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764553" w:rsidRDefault="00764553" w:rsidP="00CE65B7">
      <w:pPr>
        <w:rPr>
          <w:rFonts w:ascii="Times New Roman" w:hAnsi="Times New Roman" w:cs="Times New Roman"/>
          <w:sz w:val="32"/>
          <w:szCs w:val="32"/>
        </w:rPr>
      </w:pPr>
    </w:p>
    <w:p w:rsidR="00764553" w:rsidRDefault="00764553" w:rsidP="00CE65B7">
      <w:pPr>
        <w:rPr>
          <w:rFonts w:ascii="Times New Roman" w:hAnsi="Times New Roman" w:cs="Times New Roman"/>
          <w:sz w:val="32"/>
          <w:szCs w:val="32"/>
        </w:rPr>
      </w:pPr>
    </w:p>
    <w:p w:rsidR="00764553" w:rsidRPr="003573F2" w:rsidRDefault="00764553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6A225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1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4. Cryptographic Requirements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972"/>
        <w:gridCol w:w="3084"/>
        <w:gridCol w:w="3437"/>
      </w:tblGrid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Function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Algorithm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Purpose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Script Encryption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AES-256-GCM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Command Confidentiality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Session Key Encryption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ECIES or RSA-OAEP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Key Transfer to Device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Package Signature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Ed25519 or ECDSA secp256k1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Source Authentication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Hashing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SHA3-256 or Blake2s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Integrity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Device Key</w:t>
            </w:r>
          </w:p>
        </w:tc>
        <w:tc>
          <w:tcPr>
            <w:tcW w:w="3084" w:type="dxa"/>
          </w:tcPr>
          <w:p w:rsidR="000675DB" w:rsidRPr="00764553" w:rsidRDefault="000675DB" w:rsidP="00CE65B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6455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Stored in secure memory (eFuse, Secure Element)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Device</w:t>
            </w:r>
            <w:proofErr w:type="spellEnd"/>
            <w:r w:rsidRPr="003573F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Identification</w:t>
            </w:r>
            <w:proofErr w:type="spellEnd"/>
          </w:p>
        </w:tc>
      </w:tr>
    </w:tbl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6A225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5. TUR55 Command Lifecycle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1.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Event Occurrence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in the smart contract (payment, license expiration, voting, etc.).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2. </w:t>
      </w:r>
      <w:r w:rsidR="00CE65B7" w:rsidRPr="00764553">
        <w:rPr>
          <w:rFonts w:ascii="Times New Roman" w:hAnsi="Times New Roman" w:cs="Times New Roman"/>
          <w:b/>
          <w:sz w:val="32"/>
          <w:szCs w:val="32"/>
          <w:lang w:val="en-US"/>
        </w:rPr>
        <w:t>Executor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(service) receives the event, forms JSON, embeds data into Python script.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3.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Encryption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of script and session key, package signing.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4.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Delivery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of package to device via any available channel (MQTT, BLE, QR, LoRa).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5. </w:t>
      </w:r>
      <w:r w:rsidR="00CE65B7" w:rsidRPr="00764553">
        <w:rPr>
          <w:rFonts w:ascii="Times New Roman" w:hAnsi="Times New Roman" w:cs="Times New Roman"/>
          <w:b/>
          <w:sz w:val="32"/>
          <w:szCs w:val="32"/>
          <w:lang w:val="en-US"/>
        </w:rPr>
        <w:t>Device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receives the package, verifies signature, decrypts, checks `expires`.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6. </w:t>
      </w:r>
      <w:r w:rsidR="00CE65B7" w:rsidRPr="00764553">
        <w:rPr>
          <w:rFonts w:ascii="Times New Roman" w:hAnsi="Times New Roman" w:cs="Times New Roman"/>
          <w:b/>
          <w:sz w:val="32"/>
          <w:szCs w:val="32"/>
          <w:lang w:val="en-US"/>
        </w:rPr>
        <w:t>Execution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of script in sandbox: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 - execution time limit (timeout);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 - memory limit;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 - prohibition of unsafe operations (file system, network, unless permitted).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7.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Optionally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>: the device forms a confirmation, signs it, and sends it back to the executor or directly to the blockchain.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6A225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48"/>
          <w:szCs w:val="48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6. Security and Isolation (Sandbox)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Forbidden MicroPython Modules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>: `os`, `socket`, `urandom` (if not required).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Limitations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Maximum execution time: 5–30 seconds (configurable).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Maximum memory: 16–64 KB (depending on device).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GPIO access only to predefined pins.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Hardware Protection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(recommended):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Using Secure Element (ATECC608, SE050) for key storage.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3573F2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Hardware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 xml:space="preserve"> AES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acceleration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>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6A225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7. Compatibility and Transports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TUR55 is not tied to a specific blockchain or communication channel. Supported: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proofErr w:type="spellStart"/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Blockchains</w:t>
      </w:r>
      <w:proofErr w:type="spellEnd"/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Ethereum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Polygon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BSC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IOTA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Tangle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),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Solana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Cosmos</w:t>
      </w:r>
      <w:r w:rsidR="00B51C9F" w:rsidRPr="00B51C9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51C9F">
        <w:rPr>
          <w:rFonts w:ascii="Times New Roman" w:hAnsi="Times New Roman" w:cs="Times New Roman"/>
          <w:sz w:val="32"/>
          <w:szCs w:val="32"/>
          <w:lang w:val="en-US"/>
        </w:rPr>
        <w:t>and others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Transports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MQTT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HTTP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BLE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LoRaWAN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QR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NFC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>, physical media.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6A225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8. Usage Example: Software License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1. User pays for subscription in the smart contract.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2. Executor forms a script that disables API access after the expiration date.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3. Encrypted package is delivered to the MicroPython server.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4. Server executes the script in sandbox, blocking the API key.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5. Optionally sends confirmation to the blockchain.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6A225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9. TUR55 Compliance Levels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675DB" w:rsidRPr="003573F2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Level</w:t>
            </w:r>
          </w:p>
        </w:tc>
        <w:tc>
          <w:tcPr>
            <w:tcW w:w="4673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Capabilities</w:t>
            </w:r>
          </w:p>
        </w:tc>
      </w:tr>
      <w:tr w:rsidR="000675DB" w:rsidRPr="006A225B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TUR55/Bronze</w:t>
            </w:r>
          </w:p>
        </w:tc>
        <w:tc>
          <w:tcPr>
            <w:tcW w:w="4673" w:type="dxa"/>
          </w:tcPr>
          <w:p w:rsidR="000675DB" w:rsidRPr="00764553" w:rsidRDefault="000675DB" w:rsidP="00CE65B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6455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Package reception, decryption, execution, UART log</w:t>
            </w:r>
          </w:p>
        </w:tc>
      </w:tr>
      <w:tr w:rsidR="000675DB" w:rsidRPr="006A225B" w:rsidTr="000675DB">
        <w:tc>
          <w:tcPr>
            <w:tcW w:w="4672" w:type="dxa"/>
          </w:tcPr>
          <w:p w:rsidR="000675DB" w:rsidRPr="00B51C9F" w:rsidRDefault="000675DB" w:rsidP="00CE65B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TUR55/Silver</w:t>
            </w:r>
            <w:r w:rsidR="00B51C9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4673" w:type="dxa"/>
          </w:tcPr>
          <w:p w:rsidR="000675DB" w:rsidRPr="00764553" w:rsidRDefault="000675DB" w:rsidP="00CE65B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6455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+ Result signature, sending via MQTT/HTTP</w:t>
            </w:r>
          </w:p>
        </w:tc>
      </w:tr>
      <w:tr w:rsidR="000675DB" w:rsidRPr="006A225B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TUR55/Gold</w:t>
            </w:r>
          </w:p>
        </w:tc>
        <w:tc>
          <w:tcPr>
            <w:tcW w:w="4673" w:type="dxa"/>
          </w:tcPr>
          <w:p w:rsidR="000675DB" w:rsidRPr="00764553" w:rsidRDefault="000675DB" w:rsidP="00CE65B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6455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+ Secure boot, secure key storage, remote attestation</w:t>
            </w:r>
          </w:p>
        </w:tc>
      </w:tr>
    </w:tbl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6A225B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10. Conclusion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E43EF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TUR55v1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establishes a unified standard for transmitting commands from blockchain to the physical world, solving the fragmentation problem existing among executors (analogous to oracles, but for </w:t>
      </w:r>
      <w:r w:rsidR="0049066C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execution). The protocol is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blockchain-agnostic</w:t>
      </w:r>
      <w:r w:rsidR="0049066C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transport-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independent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and ensures secure code execution in a constrained environment.</w:t>
      </w:r>
    </w:p>
    <w:p w:rsidR="00FE0641" w:rsidRPr="00764553" w:rsidRDefault="00FE0641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3573F2" w:rsidRDefault="006A225B" w:rsidP="00FE06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764553">
        <w:rPr>
          <w:rFonts w:ascii="Times New Roman" w:hAnsi="Times New Roman" w:cs="Times New Roman"/>
          <w:b/>
          <w:sz w:val="36"/>
          <w:szCs w:val="36"/>
          <w:lang w:val="en-US"/>
        </w:rPr>
        <w:t>11. License Terms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11.1. Standard Status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Standard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TUR55v1 (Trusted Unified Regulation)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is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an open public standard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(Open Public Standard).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Any person or organization has the right to: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use the specification to implement compatible devices, software, and services;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distribute and cite the document in whole or in part;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create forks and modifications of the protocol provided that authorship is preserved and a link to the original is provided.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11.2. Mandatory Usage Terms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When using the standard in any way (including implementations, forks, derivative w</w:t>
      </w:r>
      <w:r w:rsidR="0020601B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orks, commercial products)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mandatory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1. Preserve authorship attribution:</w:t>
      </w:r>
    </w:p>
    <w:p w:rsidR="00FE0641" w:rsidRPr="00764553" w:rsidRDefault="0020601B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 -</w:t>
      </w:r>
      <w:r w:rsidR="00FE0641" w:rsidRPr="00764553">
        <w:rPr>
          <w:rFonts w:ascii="Times New Roman" w:hAnsi="Times New Roman" w:cs="Times New Roman"/>
          <w:sz w:val="32"/>
          <w:szCs w:val="32"/>
          <w:lang w:val="en-US"/>
        </w:rPr>
        <w:t>"Based on TUR55 Standard (Trusted Unified Regulatio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n), author: 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NOMOS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H</w:t>
      </w:r>
      <w:r w:rsidR="00FE0641" w:rsidRPr="00764553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lastRenderedPageBreak/>
        <w:t>2. Include a link to the original specification:</w:t>
      </w:r>
    </w:p>
    <w:p w:rsidR="00FE0641" w:rsidRPr="00764553" w:rsidRDefault="0020601B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 -</w:t>
      </w:r>
      <w:r w:rsidR="00FE0641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"Original: [URL GitHub / IPFS / </w:t>
      </w:r>
      <w:proofErr w:type="spellStart"/>
      <w:r w:rsidR="00FE0641" w:rsidRPr="00764553">
        <w:rPr>
          <w:rFonts w:ascii="Times New Roman" w:hAnsi="Times New Roman" w:cs="Times New Roman"/>
          <w:sz w:val="32"/>
          <w:szCs w:val="32"/>
          <w:lang w:val="en-US"/>
        </w:rPr>
        <w:t>Arweave</w:t>
      </w:r>
      <w:proofErr w:type="spellEnd"/>
      <w:r w:rsidR="00FE0641" w:rsidRPr="00764553">
        <w:rPr>
          <w:rFonts w:ascii="Times New Roman" w:hAnsi="Times New Roman" w:cs="Times New Roman"/>
          <w:sz w:val="32"/>
          <w:szCs w:val="32"/>
          <w:lang w:val="en-US"/>
        </w:rPr>
        <w:t>]"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3. Do not remove or hide built-in royalty mechanisms (if implemented in code), unless otherwise agreed with the author.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11.3. Commercial Use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Commercial use of the standard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is permitted without royalty payments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, but: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It is prohibited to pass off derivative standards or implementations as "official TUR55" without explicit indication of modification.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It is prohibited to use the trade name "TUR55" or its stylization in the names of commercial products without written permission from the author.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11.4. Exceptions and Limitations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The author of the standard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is not liable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for any damage, direct or indirect, arising from the use of this standard or its implementations.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The standard is provided "as is" (AS IS), without any warranties.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11.5. Contact Information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For licensing inquiries, obtaining permission to use the trade name, or entering into commercial agreements: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3573F2" w:rsidRDefault="0020601B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- Email: </w:t>
      </w:r>
      <w:r w:rsidR="00CC1490" w:rsidRPr="003573F2">
        <w:rPr>
          <w:rFonts w:ascii="Times New Roman" w:hAnsi="Times New Roman" w:cs="Times New Roman"/>
          <w:sz w:val="32"/>
          <w:szCs w:val="32"/>
          <w:lang w:val="en-US"/>
        </w:rPr>
        <w:t>tur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55@protonmail.com</w:t>
      </w:r>
    </w:p>
    <w:p w:rsidR="00FE0641" w:rsidRPr="003573F2" w:rsidRDefault="00CC1490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- GitHub: https://github.com/Tabintaban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Discord</w:t>
      </w:r>
      <w:r w:rsidR="00CC1490" w:rsidRPr="003573F2">
        <w:rPr>
          <w:rFonts w:ascii="Times New Roman" w:hAnsi="Times New Roman" w:cs="Times New Roman"/>
          <w:sz w:val="32"/>
          <w:szCs w:val="32"/>
        </w:rPr>
        <w:t xml:space="preserve">: tur55 </w:t>
      </w:r>
    </w:p>
    <w:p w:rsidR="003D4923" w:rsidRPr="00C33CE1" w:rsidRDefault="006A225B" w:rsidP="003D492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D4923" w:rsidRPr="00764553" w:rsidRDefault="003D4923" w:rsidP="003D4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64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Version Statement</w:t>
      </w:r>
    </w:p>
    <w:p w:rsidR="006A225B" w:rsidRDefault="003D4923" w:rsidP="003D492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CF5C8C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This document represents </w:t>
      </w:r>
      <w:r w:rsidR="00CF5C8C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the first fixed</w:t>
      </w:r>
      <w:r w:rsidRPr="00CF5C8C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 xml:space="preserve"> version (v1.0).</w:t>
      </w:r>
      <w:r w:rsidRPr="00CF5C8C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CF5C8C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>Changes are not permitted.</w:t>
      </w:r>
      <w:r w:rsidRPr="00CF5C8C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r w:rsidRPr="00CF5C8C">
        <w:rPr>
          <w:sz w:val="32"/>
          <w:szCs w:val="32"/>
          <w:lang w:val="en-US"/>
        </w:rPr>
        <w:t xml:space="preserve"> </w:t>
      </w:r>
      <w:r w:rsidRPr="00CF5C8C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Future changes must be introduced only as new versions.</w:t>
      </w:r>
      <w:r w:rsidR="006A225B" w:rsidRPr="006A225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</w:p>
    <w:p w:rsidR="006A225B" w:rsidRPr="00CF5C8C" w:rsidRDefault="006A225B" w:rsidP="003D492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bookmarkStart w:id="0" w:name="_GoBack"/>
      <w:bookmarkEnd w:id="0"/>
      <w:r w:rsidRPr="006A225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The date of birth of the TUR55 protocol is 10.04.2026 years, the mention of the protocol TUR55 earlier than this date is drafts and preliminary design.</w:t>
      </w:r>
    </w:p>
    <w:p w:rsidR="003D4923" w:rsidRPr="001E6C98" w:rsidRDefault="006A225B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D4923" w:rsidRPr="00764553" w:rsidRDefault="003D4923" w:rsidP="003D4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64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13. </w:t>
      </w:r>
      <w:r w:rsidR="00EE799E" w:rsidRPr="00C3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Declaration of Authorship</w:t>
      </w:r>
    </w:p>
    <w:p w:rsidR="00EE799E" w:rsidRPr="00EE799E" w:rsidRDefault="00EE799E" w:rsidP="00EE799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E799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I, NOMOS-H, hereby declare authorship and priority</w:t>
      </w:r>
      <w:r w:rsidRPr="00EE799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>of the content described in this document as of the fixation date stated above.</w:t>
      </w:r>
    </w:p>
    <w:p w:rsidR="003D4923" w:rsidRPr="004B3D6A" w:rsidRDefault="006A225B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D4923" w:rsidRPr="004B3D6A" w:rsidRDefault="003D4923" w:rsidP="003D4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731E8">
        <w:t xml:space="preserve"> </w:t>
      </w:r>
      <w:r w:rsidRPr="00C731E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Cryptographic Signature</w:t>
      </w:r>
    </w:p>
    <w:p w:rsidR="003D4923" w:rsidRPr="00C33CE1" w:rsidRDefault="003D4923" w:rsidP="003D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731E8">
        <w:rPr>
          <w:rFonts w:ascii="Courier New" w:eastAsia="Times New Roman" w:hAnsi="Courier New" w:cs="Courier New"/>
          <w:sz w:val="20"/>
          <w:szCs w:val="20"/>
          <w:lang w:eastAsia="ru-RU"/>
        </w:rPr>
        <w:t>signature)</w:t>
      </w:r>
    </w:p>
    <w:p w:rsidR="003D4923" w:rsidRPr="00C33CE1" w:rsidRDefault="006A225B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D4923" w:rsidRPr="00C731E8" w:rsidRDefault="003D4923" w:rsidP="003D4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</w:t>
      </w: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 document</w:t>
      </w:r>
    </w:p>
    <w:p w:rsidR="00FE0641" w:rsidRPr="003573F2" w:rsidRDefault="006A225B" w:rsidP="003D49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sectPr w:rsidR="00FE0641" w:rsidRPr="00357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7501"/>
    <w:multiLevelType w:val="multilevel"/>
    <w:tmpl w:val="072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6928"/>
    <w:multiLevelType w:val="multilevel"/>
    <w:tmpl w:val="D95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60F"/>
    <w:rsid w:val="000675DB"/>
    <w:rsid w:val="0011460F"/>
    <w:rsid w:val="0020601B"/>
    <w:rsid w:val="0021601C"/>
    <w:rsid w:val="003573F2"/>
    <w:rsid w:val="003D1465"/>
    <w:rsid w:val="003D4923"/>
    <w:rsid w:val="0049066C"/>
    <w:rsid w:val="0058277A"/>
    <w:rsid w:val="006A225B"/>
    <w:rsid w:val="00764553"/>
    <w:rsid w:val="007A347F"/>
    <w:rsid w:val="007D71E2"/>
    <w:rsid w:val="0091213C"/>
    <w:rsid w:val="0099313B"/>
    <w:rsid w:val="00B51C9F"/>
    <w:rsid w:val="00BB53E3"/>
    <w:rsid w:val="00CC1490"/>
    <w:rsid w:val="00CE65B7"/>
    <w:rsid w:val="00CF5C8C"/>
    <w:rsid w:val="00EE799E"/>
    <w:rsid w:val="00F91D06"/>
    <w:rsid w:val="00FE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87A05"/>
  <w15:chartTrackingRefBased/>
  <w15:docId w15:val="{3B841317-1DF8-40F2-91C4-75014F8D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Famely</dc:creator>
  <cp:keywords/>
  <dc:description/>
  <cp:lastModifiedBy>Famely</cp:lastModifiedBy>
  <cp:revision>18</cp:revision>
  <dcterms:created xsi:type="dcterms:W3CDTF">2026-03-23T04:37:00Z</dcterms:created>
  <dcterms:modified xsi:type="dcterms:W3CDTF">2026-04-06T06:37:00Z</dcterms:modified>
</cp:coreProperties>
</file>