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87B5" w14:textId="77777777" w:rsidR="003D7E21" w:rsidRDefault="003D7E21" w:rsidP="003D7E21">
      <w:pPr>
        <w:spacing w:line="360" w:lineRule="auto"/>
        <w:jc w:val="center"/>
        <w:rPr>
          <w:rFonts w:ascii="Arial" w:hAnsi="Arial" w:cs="Arial"/>
          <w:sz w:val="96"/>
          <w:szCs w:val="96"/>
        </w:rPr>
      </w:pPr>
      <w:r w:rsidRPr="00C17FA4">
        <w:rPr>
          <w:rFonts w:ascii="Arial" w:hAnsi="Arial" w:cs="Arial"/>
          <w:sz w:val="96"/>
          <w:szCs w:val="96"/>
        </w:rPr>
        <w:t>Tabish Parkar</w:t>
      </w:r>
    </w:p>
    <w:p w14:paraId="6C680424" w14:textId="77777777" w:rsidR="003D7E21" w:rsidRDefault="003D7E21" w:rsidP="003D7E21">
      <w:pPr>
        <w:spacing w:line="360" w:lineRule="auto"/>
        <w:jc w:val="center"/>
        <w:rPr>
          <w:rFonts w:ascii="Arial" w:hAnsi="Arial" w:cs="Arial"/>
          <w:sz w:val="96"/>
          <w:szCs w:val="96"/>
        </w:rPr>
      </w:pPr>
    </w:p>
    <w:p w14:paraId="035EE64B" w14:textId="77777777" w:rsidR="003D7E21" w:rsidRDefault="003D7E21" w:rsidP="003D7E21">
      <w:pPr>
        <w:spacing w:line="360" w:lineRule="auto"/>
        <w:jc w:val="center"/>
        <w:rPr>
          <w:sz w:val="96"/>
          <w:szCs w:val="96"/>
        </w:rPr>
      </w:pPr>
      <w:r w:rsidRPr="00C17FA4">
        <w:rPr>
          <w:sz w:val="96"/>
          <w:szCs w:val="96"/>
        </w:rPr>
        <w:t>Formative Assessment 1:</w:t>
      </w:r>
      <w:r>
        <w:rPr>
          <w:sz w:val="96"/>
          <w:szCs w:val="96"/>
        </w:rPr>
        <w:t xml:space="preserve"> </w:t>
      </w:r>
      <w:r w:rsidRPr="00C17FA4">
        <w:t xml:space="preserve"> </w:t>
      </w:r>
      <w:r>
        <w:rPr>
          <w:sz w:val="96"/>
          <w:szCs w:val="96"/>
        </w:rPr>
        <w:t xml:space="preserve">Praxis - 1 </w:t>
      </w:r>
    </w:p>
    <w:p w14:paraId="6D73CDAA" w14:textId="7D4CB8EA" w:rsidR="003D7E21" w:rsidRDefault="003D7E21" w:rsidP="003D7E21">
      <w:pPr>
        <w:spacing w:line="360" w:lineRule="auto"/>
        <w:jc w:val="center"/>
        <w:rPr>
          <w:sz w:val="96"/>
          <w:szCs w:val="96"/>
        </w:rPr>
      </w:pPr>
      <w:r w:rsidRPr="00C17FA4">
        <w:rPr>
          <w:sz w:val="96"/>
          <w:szCs w:val="96"/>
        </w:rPr>
        <w:t>(</w:t>
      </w:r>
      <w:r>
        <w:rPr>
          <w:sz w:val="96"/>
          <w:szCs w:val="96"/>
        </w:rPr>
        <w:t>HPX100-1</w:t>
      </w:r>
      <w:r w:rsidRPr="00C17FA4">
        <w:rPr>
          <w:sz w:val="96"/>
          <w:szCs w:val="96"/>
        </w:rPr>
        <w:t>)</w:t>
      </w:r>
    </w:p>
    <w:p w14:paraId="30E17FF5" w14:textId="4C1BC1BF" w:rsidR="003D7E21" w:rsidRDefault="003D7E21"/>
    <w:p w14:paraId="5FE49E64" w14:textId="77777777" w:rsidR="003D7E21" w:rsidRDefault="003D7E21">
      <w:r>
        <w:br w:type="page"/>
      </w:r>
    </w:p>
    <w:p w14:paraId="7749C351" w14:textId="531FF4EB" w:rsidR="00D613F3" w:rsidRPr="00D613F3" w:rsidRDefault="00B1717B" w:rsidP="00D613F3">
      <w:pPr>
        <w:spacing w:line="360" w:lineRule="auto"/>
        <w:rPr>
          <w:rFonts w:ascii="Arial" w:hAnsi="Arial" w:cs="Arial"/>
          <w:sz w:val="24"/>
          <w:szCs w:val="24"/>
        </w:rPr>
      </w:pPr>
      <w:r>
        <w:rPr>
          <w:rFonts w:ascii="Arial" w:hAnsi="Arial" w:cs="Arial"/>
          <w:sz w:val="24"/>
          <w:szCs w:val="24"/>
        </w:rPr>
        <w:lastRenderedPageBreak/>
        <w:t xml:space="preserve">1.1. </w:t>
      </w:r>
      <w:r w:rsidR="00D613F3" w:rsidRPr="00D613F3">
        <w:rPr>
          <w:rFonts w:ascii="Arial" w:hAnsi="Arial" w:cs="Arial"/>
          <w:sz w:val="24"/>
          <w:szCs w:val="24"/>
        </w:rPr>
        <w:t xml:space="preserve">The </w:t>
      </w:r>
      <w:r w:rsidR="007E4386">
        <w:rPr>
          <w:rFonts w:ascii="Arial" w:hAnsi="Arial" w:cs="Arial"/>
          <w:sz w:val="24"/>
          <w:szCs w:val="24"/>
        </w:rPr>
        <w:t>fast</w:t>
      </w:r>
      <w:r w:rsidR="00D613F3" w:rsidRPr="00D613F3">
        <w:rPr>
          <w:rFonts w:ascii="Arial" w:hAnsi="Arial" w:cs="Arial"/>
          <w:sz w:val="24"/>
          <w:szCs w:val="24"/>
        </w:rPr>
        <w:t xml:space="preserve"> pace of technological </w:t>
      </w:r>
      <w:r w:rsidR="007E4386">
        <w:rPr>
          <w:rFonts w:ascii="Arial" w:hAnsi="Arial" w:cs="Arial"/>
          <w:sz w:val="24"/>
          <w:szCs w:val="24"/>
        </w:rPr>
        <w:t>growth</w:t>
      </w:r>
      <w:r w:rsidR="00D613F3" w:rsidRPr="00D613F3">
        <w:rPr>
          <w:rFonts w:ascii="Arial" w:hAnsi="Arial" w:cs="Arial"/>
          <w:sz w:val="24"/>
          <w:szCs w:val="24"/>
        </w:rPr>
        <w:t xml:space="preserve"> associated with the 4IR can </w:t>
      </w:r>
      <w:r w:rsidR="007E4386">
        <w:rPr>
          <w:rFonts w:ascii="Arial" w:hAnsi="Arial" w:cs="Arial"/>
          <w:sz w:val="24"/>
          <w:szCs w:val="24"/>
        </w:rPr>
        <w:t>worsen</w:t>
      </w:r>
      <w:r w:rsidR="00D613F3" w:rsidRPr="00D613F3">
        <w:rPr>
          <w:rFonts w:ascii="Arial" w:hAnsi="Arial" w:cs="Arial"/>
          <w:sz w:val="24"/>
          <w:szCs w:val="24"/>
        </w:rPr>
        <w:t xml:space="preserve"> existing inequalities between countries or </w:t>
      </w:r>
      <w:r w:rsidR="007E4386">
        <w:rPr>
          <w:rFonts w:ascii="Arial" w:hAnsi="Arial" w:cs="Arial"/>
          <w:sz w:val="24"/>
          <w:szCs w:val="24"/>
        </w:rPr>
        <w:t>regions</w:t>
      </w:r>
      <w:r w:rsidR="00D613F3" w:rsidRPr="00D613F3">
        <w:rPr>
          <w:rFonts w:ascii="Arial" w:hAnsi="Arial" w:cs="Arial"/>
          <w:sz w:val="24"/>
          <w:szCs w:val="24"/>
        </w:rPr>
        <w:t xml:space="preserve">. Economies that lack sufficient infrastructure, access to technology or investment in digital skills development may struggle to </w:t>
      </w:r>
      <w:r w:rsidR="007E4386">
        <w:rPr>
          <w:rFonts w:ascii="Arial" w:hAnsi="Arial" w:cs="Arial"/>
          <w:sz w:val="24"/>
          <w:szCs w:val="24"/>
        </w:rPr>
        <w:t>stay onboard</w:t>
      </w:r>
      <w:r w:rsidR="00D613F3" w:rsidRPr="00D613F3">
        <w:rPr>
          <w:rFonts w:ascii="Arial" w:hAnsi="Arial" w:cs="Arial"/>
          <w:sz w:val="24"/>
          <w:szCs w:val="24"/>
        </w:rPr>
        <w:t xml:space="preserve"> with more advanced </w:t>
      </w:r>
      <w:r w:rsidR="007E4386">
        <w:rPr>
          <w:rFonts w:ascii="Arial" w:hAnsi="Arial" w:cs="Arial"/>
          <w:sz w:val="24"/>
          <w:szCs w:val="24"/>
        </w:rPr>
        <w:t>countries</w:t>
      </w:r>
      <w:r w:rsidR="00D613F3" w:rsidRPr="00D613F3">
        <w:rPr>
          <w:rFonts w:ascii="Arial" w:hAnsi="Arial" w:cs="Arial"/>
          <w:sz w:val="24"/>
          <w:szCs w:val="24"/>
        </w:rPr>
        <w:t>. This technological divide could widen</w:t>
      </w:r>
      <w:r w:rsidR="007E4386">
        <w:rPr>
          <w:rFonts w:ascii="Arial" w:hAnsi="Arial" w:cs="Arial"/>
          <w:sz w:val="24"/>
          <w:szCs w:val="24"/>
        </w:rPr>
        <w:t xml:space="preserve"> current</w:t>
      </w:r>
      <w:r w:rsidR="00D613F3" w:rsidRPr="00D613F3">
        <w:rPr>
          <w:rFonts w:ascii="Arial" w:hAnsi="Arial" w:cs="Arial"/>
          <w:sz w:val="24"/>
          <w:szCs w:val="24"/>
        </w:rPr>
        <w:t xml:space="preserve"> economic disparities and hinder progress for less developed economies.</w:t>
      </w:r>
    </w:p>
    <w:p w14:paraId="63D6E113" w14:textId="79725D15" w:rsidR="00D613F3" w:rsidRPr="00D613F3" w:rsidRDefault="00D613F3" w:rsidP="00D613F3">
      <w:pPr>
        <w:spacing w:line="360" w:lineRule="auto"/>
        <w:rPr>
          <w:rFonts w:ascii="Arial" w:hAnsi="Arial" w:cs="Arial"/>
          <w:sz w:val="24"/>
          <w:szCs w:val="24"/>
        </w:rPr>
      </w:pPr>
      <w:r w:rsidRPr="00D613F3">
        <w:rPr>
          <w:rFonts w:ascii="Arial" w:hAnsi="Arial" w:cs="Arial"/>
          <w:sz w:val="24"/>
          <w:szCs w:val="24"/>
        </w:rPr>
        <w:t>Automation and artificial intelligence ha</w:t>
      </w:r>
      <w:r w:rsidR="007E4386">
        <w:rPr>
          <w:rFonts w:ascii="Arial" w:hAnsi="Arial" w:cs="Arial"/>
          <w:sz w:val="24"/>
          <w:szCs w:val="24"/>
        </w:rPr>
        <w:t>s</w:t>
      </w:r>
      <w:r w:rsidRPr="00D613F3">
        <w:rPr>
          <w:rFonts w:ascii="Arial" w:hAnsi="Arial" w:cs="Arial"/>
          <w:sz w:val="24"/>
          <w:szCs w:val="24"/>
        </w:rPr>
        <w:t xml:space="preserve"> the potential to replace human labo</w:t>
      </w:r>
      <w:r>
        <w:rPr>
          <w:rFonts w:ascii="Arial" w:hAnsi="Arial" w:cs="Arial"/>
          <w:sz w:val="24"/>
          <w:szCs w:val="24"/>
        </w:rPr>
        <w:t>u</w:t>
      </w:r>
      <w:r w:rsidRPr="00D613F3">
        <w:rPr>
          <w:rFonts w:ascii="Arial" w:hAnsi="Arial" w:cs="Arial"/>
          <w:sz w:val="24"/>
          <w:szCs w:val="24"/>
        </w:rPr>
        <w:t xml:space="preserve">r in </w:t>
      </w:r>
      <w:r w:rsidR="007E4386">
        <w:rPr>
          <w:rFonts w:ascii="Arial" w:hAnsi="Arial" w:cs="Arial"/>
          <w:sz w:val="24"/>
          <w:szCs w:val="24"/>
        </w:rPr>
        <w:t>different</w:t>
      </w:r>
      <w:r w:rsidRPr="00D613F3">
        <w:rPr>
          <w:rFonts w:ascii="Arial" w:hAnsi="Arial" w:cs="Arial"/>
          <w:sz w:val="24"/>
          <w:szCs w:val="24"/>
        </w:rPr>
        <w:t xml:space="preserve"> industries. While new jobs </w:t>
      </w:r>
      <w:r w:rsidR="007E4386">
        <w:rPr>
          <w:rFonts w:ascii="Arial" w:hAnsi="Arial" w:cs="Arial"/>
          <w:sz w:val="24"/>
          <w:szCs w:val="24"/>
        </w:rPr>
        <w:t>are made</w:t>
      </w:r>
      <w:r w:rsidRPr="00D613F3">
        <w:rPr>
          <w:rFonts w:ascii="Arial" w:hAnsi="Arial" w:cs="Arial"/>
          <w:sz w:val="24"/>
          <w:szCs w:val="24"/>
        </w:rPr>
        <w:t>, there is</w:t>
      </w:r>
      <w:r w:rsidR="007E4386">
        <w:rPr>
          <w:rFonts w:ascii="Arial" w:hAnsi="Arial" w:cs="Arial"/>
          <w:sz w:val="24"/>
          <w:szCs w:val="24"/>
        </w:rPr>
        <w:t xml:space="preserve"> still</w:t>
      </w:r>
      <w:r w:rsidRPr="00D613F3">
        <w:rPr>
          <w:rFonts w:ascii="Arial" w:hAnsi="Arial" w:cs="Arial"/>
          <w:sz w:val="24"/>
          <w:szCs w:val="24"/>
        </w:rPr>
        <w:t xml:space="preserve"> concern about job displacement on a large scale without adequate measures for retraining workers who may become </w:t>
      </w:r>
      <w:r w:rsidR="007E4386">
        <w:rPr>
          <w:rFonts w:ascii="Arial" w:hAnsi="Arial" w:cs="Arial"/>
          <w:sz w:val="24"/>
          <w:szCs w:val="24"/>
        </w:rPr>
        <w:t>useless</w:t>
      </w:r>
      <w:r w:rsidRPr="00D613F3">
        <w:rPr>
          <w:rFonts w:ascii="Arial" w:hAnsi="Arial" w:cs="Arial"/>
          <w:sz w:val="24"/>
          <w:szCs w:val="24"/>
        </w:rPr>
        <w:t xml:space="preserve"> due to automation.</w:t>
      </w:r>
      <w:r>
        <w:rPr>
          <w:rFonts w:ascii="Arial" w:hAnsi="Arial" w:cs="Arial"/>
          <w:sz w:val="24"/>
          <w:szCs w:val="24"/>
        </w:rPr>
        <w:t xml:space="preserve"> </w:t>
      </w:r>
      <w:r w:rsidRPr="00D613F3">
        <w:rPr>
          <w:rFonts w:ascii="Arial" w:hAnsi="Arial" w:cs="Arial"/>
          <w:sz w:val="24"/>
          <w:szCs w:val="24"/>
        </w:rPr>
        <w:t>This could lead to unemployment rates rising</w:t>
      </w:r>
      <w:r>
        <w:rPr>
          <w:rFonts w:ascii="Arial" w:hAnsi="Arial" w:cs="Arial"/>
          <w:sz w:val="24"/>
          <w:szCs w:val="24"/>
        </w:rPr>
        <w:t xml:space="preserve"> </w:t>
      </w:r>
      <w:r w:rsidRPr="00D613F3">
        <w:rPr>
          <w:rFonts w:ascii="Arial" w:hAnsi="Arial" w:cs="Arial"/>
          <w:sz w:val="24"/>
          <w:szCs w:val="24"/>
        </w:rPr>
        <w:t xml:space="preserve">and income inequality widening if not addressed </w:t>
      </w:r>
      <w:r w:rsidR="007E4386">
        <w:rPr>
          <w:rFonts w:ascii="Arial" w:hAnsi="Arial" w:cs="Arial"/>
          <w:sz w:val="24"/>
          <w:szCs w:val="24"/>
        </w:rPr>
        <w:t>properly</w:t>
      </w:r>
      <w:r w:rsidRPr="00D613F3">
        <w:rPr>
          <w:rFonts w:ascii="Arial" w:hAnsi="Arial" w:cs="Arial"/>
          <w:sz w:val="24"/>
          <w:szCs w:val="24"/>
        </w:rPr>
        <w:t>.</w:t>
      </w:r>
    </w:p>
    <w:p w14:paraId="45859069" w14:textId="5CBFDEAA" w:rsidR="00D613F3" w:rsidRPr="00D613F3" w:rsidRDefault="00D613F3" w:rsidP="00D613F3">
      <w:pPr>
        <w:spacing w:line="360" w:lineRule="auto"/>
        <w:rPr>
          <w:rFonts w:ascii="Arial" w:hAnsi="Arial" w:cs="Arial"/>
          <w:sz w:val="24"/>
          <w:szCs w:val="24"/>
        </w:rPr>
      </w:pPr>
      <w:r w:rsidRPr="00D613F3">
        <w:rPr>
          <w:rFonts w:ascii="Arial" w:hAnsi="Arial" w:cs="Arial"/>
          <w:sz w:val="24"/>
          <w:szCs w:val="24"/>
        </w:rPr>
        <w:t>The increased reliance on data collection,</w:t>
      </w:r>
      <w:r>
        <w:rPr>
          <w:rFonts w:ascii="Arial" w:hAnsi="Arial" w:cs="Arial"/>
          <w:sz w:val="24"/>
          <w:szCs w:val="24"/>
        </w:rPr>
        <w:t xml:space="preserve"> </w:t>
      </w:r>
      <w:r w:rsidRPr="00D613F3">
        <w:rPr>
          <w:rFonts w:ascii="Arial" w:hAnsi="Arial" w:cs="Arial"/>
          <w:sz w:val="24"/>
          <w:szCs w:val="24"/>
        </w:rPr>
        <w:t>personalization</w:t>
      </w:r>
      <w:r w:rsidR="007E4386">
        <w:rPr>
          <w:rFonts w:ascii="Arial" w:hAnsi="Arial" w:cs="Arial"/>
          <w:sz w:val="24"/>
          <w:szCs w:val="24"/>
        </w:rPr>
        <w:t>,</w:t>
      </w:r>
      <w:r w:rsidRPr="00D613F3">
        <w:rPr>
          <w:rFonts w:ascii="Arial" w:hAnsi="Arial" w:cs="Arial"/>
          <w:sz w:val="24"/>
          <w:szCs w:val="24"/>
        </w:rPr>
        <w:t xml:space="preserve"> algorithms</w:t>
      </w:r>
      <w:r>
        <w:rPr>
          <w:rFonts w:ascii="Arial" w:hAnsi="Arial" w:cs="Arial"/>
          <w:sz w:val="24"/>
          <w:szCs w:val="24"/>
        </w:rPr>
        <w:t xml:space="preserve"> </w:t>
      </w:r>
      <w:r w:rsidRPr="00D613F3">
        <w:rPr>
          <w:rFonts w:ascii="Arial" w:hAnsi="Arial" w:cs="Arial"/>
          <w:sz w:val="24"/>
          <w:szCs w:val="24"/>
        </w:rPr>
        <w:t>and interconnected systems raises serious concerns regarding privacy</w:t>
      </w:r>
      <w:r>
        <w:rPr>
          <w:rFonts w:ascii="Arial" w:hAnsi="Arial" w:cs="Arial"/>
          <w:sz w:val="24"/>
          <w:szCs w:val="24"/>
        </w:rPr>
        <w:t xml:space="preserve"> </w:t>
      </w:r>
      <w:r w:rsidRPr="00D613F3">
        <w:rPr>
          <w:rFonts w:ascii="Arial" w:hAnsi="Arial" w:cs="Arial"/>
          <w:sz w:val="24"/>
          <w:szCs w:val="24"/>
        </w:rPr>
        <w:t>and security breaches.</w:t>
      </w:r>
      <w:r>
        <w:rPr>
          <w:rFonts w:ascii="Arial" w:hAnsi="Arial" w:cs="Arial"/>
          <w:sz w:val="24"/>
          <w:szCs w:val="24"/>
        </w:rPr>
        <w:t xml:space="preserve"> </w:t>
      </w:r>
      <w:r w:rsidRPr="00D613F3">
        <w:rPr>
          <w:rFonts w:ascii="Arial" w:hAnsi="Arial" w:cs="Arial"/>
          <w:sz w:val="24"/>
          <w:szCs w:val="24"/>
        </w:rPr>
        <w:t xml:space="preserve">Collecting </w:t>
      </w:r>
      <w:r w:rsidR="007E4386">
        <w:rPr>
          <w:rFonts w:ascii="Arial" w:hAnsi="Arial" w:cs="Arial"/>
          <w:sz w:val="24"/>
          <w:szCs w:val="24"/>
        </w:rPr>
        <w:t>huge</w:t>
      </w:r>
      <w:r w:rsidRPr="00D613F3">
        <w:rPr>
          <w:rFonts w:ascii="Arial" w:hAnsi="Arial" w:cs="Arial"/>
          <w:sz w:val="24"/>
          <w:szCs w:val="24"/>
        </w:rPr>
        <w:t xml:space="preserve"> amounts of personal data can expose individuals to risks such as identity theft,</w:t>
      </w:r>
      <w:r>
        <w:rPr>
          <w:rFonts w:ascii="Arial" w:hAnsi="Arial" w:cs="Arial"/>
          <w:sz w:val="24"/>
          <w:szCs w:val="24"/>
        </w:rPr>
        <w:t xml:space="preserve"> </w:t>
      </w:r>
      <w:r w:rsidRPr="00D613F3">
        <w:rPr>
          <w:rFonts w:ascii="Arial" w:hAnsi="Arial" w:cs="Arial"/>
          <w:sz w:val="24"/>
          <w:szCs w:val="24"/>
        </w:rPr>
        <w:t>data breaches,</w:t>
      </w:r>
      <w:r>
        <w:rPr>
          <w:rFonts w:ascii="Arial" w:hAnsi="Arial" w:cs="Arial"/>
          <w:sz w:val="24"/>
          <w:szCs w:val="24"/>
        </w:rPr>
        <w:t xml:space="preserve"> </w:t>
      </w:r>
      <w:r w:rsidRPr="00D613F3">
        <w:rPr>
          <w:rFonts w:ascii="Arial" w:hAnsi="Arial" w:cs="Arial"/>
          <w:sz w:val="24"/>
          <w:szCs w:val="24"/>
        </w:rPr>
        <w:t>cyber</w:t>
      </w:r>
      <w:r w:rsidR="007E4386">
        <w:rPr>
          <w:rFonts w:ascii="Arial" w:hAnsi="Arial" w:cs="Arial"/>
          <w:sz w:val="24"/>
          <w:szCs w:val="24"/>
        </w:rPr>
        <w:t xml:space="preserve"> </w:t>
      </w:r>
      <w:r w:rsidRPr="00D613F3">
        <w:rPr>
          <w:rFonts w:ascii="Arial" w:hAnsi="Arial" w:cs="Arial"/>
          <w:sz w:val="24"/>
          <w:szCs w:val="24"/>
        </w:rPr>
        <w:t>attacks</w:t>
      </w:r>
      <w:r>
        <w:rPr>
          <w:rFonts w:ascii="Arial" w:hAnsi="Arial" w:cs="Arial"/>
          <w:sz w:val="24"/>
          <w:szCs w:val="24"/>
        </w:rPr>
        <w:t xml:space="preserve"> </w:t>
      </w:r>
      <w:r w:rsidRPr="00D613F3">
        <w:rPr>
          <w:rFonts w:ascii="Arial" w:hAnsi="Arial" w:cs="Arial"/>
          <w:sz w:val="24"/>
          <w:szCs w:val="24"/>
        </w:rPr>
        <w:t>and surveillance.</w:t>
      </w:r>
      <w:r>
        <w:rPr>
          <w:rFonts w:ascii="Arial" w:hAnsi="Arial" w:cs="Arial"/>
          <w:sz w:val="24"/>
          <w:szCs w:val="24"/>
        </w:rPr>
        <w:t xml:space="preserve"> </w:t>
      </w:r>
      <w:r w:rsidRPr="00D613F3">
        <w:rPr>
          <w:rFonts w:ascii="Arial" w:hAnsi="Arial" w:cs="Arial"/>
          <w:sz w:val="24"/>
          <w:szCs w:val="24"/>
        </w:rPr>
        <w:t>Therefore,</w:t>
      </w:r>
      <w:r>
        <w:rPr>
          <w:rFonts w:ascii="Arial" w:hAnsi="Arial" w:cs="Arial"/>
          <w:sz w:val="24"/>
          <w:szCs w:val="24"/>
        </w:rPr>
        <w:t xml:space="preserve"> </w:t>
      </w:r>
      <w:r w:rsidRPr="00D613F3">
        <w:rPr>
          <w:rFonts w:ascii="Arial" w:hAnsi="Arial" w:cs="Arial"/>
          <w:sz w:val="24"/>
          <w:szCs w:val="24"/>
        </w:rPr>
        <w:t>safeguarding sensitive information</w:t>
      </w:r>
      <w:r>
        <w:rPr>
          <w:rFonts w:ascii="Arial" w:hAnsi="Arial" w:cs="Arial"/>
          <w:sz w:val="24"/>
          <w:szCs w:val="24"/>
        </w:rPr>
        <w:t xml:space="preserve"> </w:t>
      </w:r>
      <w:r w:rsidRPr="00D613F3">
        <w:rPr>
          <w:rFonts w:ascii="Arial" w:hAnsi="Arial" w:cs="Arial"/>
          <w:sz w:val="24"/>
          <w:szCs w:val="24"/>
        </w:rPr>
        <w:t>and ensuring robust cybersecurity measures</w:t>
      </w:r>
      <w:r>
        <w:rPr>
          <w:rFonts w:ascii="Arial" w:hAnsi="Arial" w:cs="Arial"/>
          <w:sz w:val="24"/>
          <w:szCs w:val="24"/>
        </w:rPr>
        <w:t xml:space="preserve"> </w:t>
      </w:r>
      <w:r w:rsidRPr="00D613F3">
        <w:rPr>
          <w:rFonts w:ascii="Arial" w:hAnsi="Arial" w:cs="Arial"/>
          <w:sz w:val="24"/>
          <w:szCs w:val="24"/>
        </w:rPr>
        <w:t>are</w:t>
      </w:r>
      <w:r>
        <w:rPr>
          <w:rFonts w:ascii="Arial" w:hAnsi="Arial" w:cs="Arial"/>
          <w:sz w:val="24"/>
          <w:szCs w:val="24"/>
        </w:rPr>
        <w:t xml:space="preserve"> </w:t>
      </w:r>
      <w:r w:rsidRPr="00D613F3">
        <w:rPr>
          <w:rFonts w:ascii="Arial" w:hAnsi="Arial" w:cs="Arial"/>
          <w:sz w:val="24"/>
          <w:szCs w:val="24"/>
        </w:rPr>
        <w:t>critical</w:t>
      </w:r>
      <w:r>
        <w:rPr>
          <w:rFonts w:ascii="Arial" w:hAnsi="Arial" w:cs="Arial"/>
          <w:sz w:val="24"/>
          <w:szCs w:val="24"/>
        </w:rPr>
        <w:t xml:space="preserve"> </w:t>
      </w:r>
      <w:r w:rsidRPr="00D613F3">
        <w:rPr>
          <w:rFonts w:ascii="Arial" w:hAnsi="Arial" w:cs="Arial"/>
          <w:sz w:val="24"/>
          <w:szCs w:val="24"/>
        </w:rPr>
        <w:t>for maintaining trust</w:t>
      </w:r>
      <w:r>
        <w:rPr>
          <w:rFonts w:ascii="Arial" w:hAnsi="Arial" w:cs="Arial"/>
          <w:sz w:val="24"/>
          <w:szCs w:val="24"/>
        </w:rPr>
        <w:t xml:space="preserve"> i</w:t>
      </w:r>
      <w:r w:rsidRPr="00D613F3">
        <w:rPr>
          <w:rFonts w:ascii="Arial" w:hAnsi="Arial" w:cs="Arial"/>
          <w:sz w:val="24"/>
          <w:szCs w:val="24"/>
        </w:rPr>
        <w:t>n</w:t>
      </w:r>
      <w:r>
        <w:rPr>
          <w:rFonts w:ascii="Arial" w:hAnsi="Arial" w:cs="Arial"/>
          <w:sz w:val="24"/>
          <w:szCs w:val="24"/>
        </w:rPr>
        <w:t xml:space="preserve"> t</w:t>
      </w:r>
      <w:r w:rsidRPr="00D613F3">
        <w:rPr>
          <w:rFonts w:ascii="Arial" w:hAnsi="Arial" w:cs="Arial"/>
          <w:sz w:val="24"/>
          <w:szCs w:val="24"/>
        </w:rPr>
        <w:t>he 4IR ecosystem.</w:t>
      </w:r>
    </w:p>
    <w:p w14:paraId="3001E54F" w14:textId="604F01B1" w:rsidR="00D613F3" w:rsidRPr="00D613F3" w:rsidRDefault="00D613F3" w:rsidP="00D613F3">
      <w:pPr>
        <w:spacing w:line="360" w:lineRule="auto"/>
        <w:rPr>
          <w:rFonts w:ascii="Arial" w:hAnsi="Arial" w:cs="Arial"/>
          <w:sz w:val="24"/>
          <w:szCs w:val="24"/>
        </w:rPr>
      </w:pPr>
      <w:r w:rsidRPr="00D613F3">
        <w:rPr>
          <w:rFonts w:ascii="Arial" w:hAnsi="Arial" w:cs="Arial"/>
          <w:sz w:val="24"/>
          <w:szCs w:val="24"/>
        </w:rPr>
        <w:t>Advancements in areas like AI,</w:t>
      </w:r>
      <w:r>
        <w:rPr>
          <w:rFonts w:ascii="Arial" w:hAnsi="Arial" w:cs="Arial"/>
          <w:sz w:val="24"/>
          <w:szCs w:val="24"/>
        </w:rPr>
        <w:t xml:space="preserve"> </w:t>
      </w:r>
      <w:r w:rsidRPr="00D613F3">
        <w:rPr>
          <w:rFonts w:ascii="Arial" w:hAnsi="Arial" w:cs="Arial"/>
          <w:sz w:val="24"/>
          <w:szCs w:val="24"/>
        </w:rPr>
        <w:t>big data analytics</w:t>
      </w:r>
      <w:r>
        <w:rPr>
          <w:rFonts w:ascii="Arial" w:hAnsi="Arial" w:cs="Arial"/>
          <w:sz w:val="24"/>
          <w:szCs w:val="24"/>
        </w:rPr>
        <w:t xml:space="preserve"> </w:t>
      </w:r>
      <w:r w:rsidRPr="00D613F3">
        <w:rPr>
          <w:rFonts w:ascii="Arial" w:hAnsi="Arial" w:cs="Arial"/>
          <w:sz w:val="24"/>
          <w:szCs w:val="24"/>
        </w:rPr>
        <w:t xml:space="preserve">and genetic engineering present </w:t>
      </w:r>
      <w:r w:rsidR="007E4386">
        <w:rPr>
          <w:rFonts w:ascii="Arial" w:hAnsi="Arial" w:cs="Arial"/>
          <w:sz w:val="24"/>
          <w:szCs w:val="24"/>
        </w:rPr>
        <w:t xml:space="preserve">social </w:t>
      </w:r>
      <w:r w:rsidRPr="00D613F3">
        <w:rPr>
          <w:rFonts w:ascii="Arial" w:hAnsi="Arial" w:cs="Arial"/>
          <w:sz w:val="24"/>
          <w:szCs w:val="24"/>
        </w:rPr>
        <w:t>challenges.</w:t>
      </w:r>
      <w:r>
        <w:rPr>
          <w:rFonts w:ascii="Arial" w:hAnsi="Arial" w:cs="Arial"/>
          <w:sz w:val="24"/>
          <w:szCs w:val="24"/>
        </w:rPr>
        <w:t xml:space="preserve"> </w:t>
      </w:r>
      <w:r w:rsidRPr="00D613F3">
        <w:rPr>
          <w:rFonts w:ascii="Arial" w:hAnsi="Arial" w:cs="Arial"/>
          <w:sz w:val="24"/>
          <w:szCs w:val="24"/>
        </w:rPr>
        <w:t>Instances</w:t>
      </w:r>
      <w:r>
        <w:rPr>
          <w:rFonts w:ascii="Arial" w:hAnsi="Arial" w:cs="Arial"/>
          <w:sz w:val="24"/>
          <w:szCs w:val="24"/>
        </w:rPr>
        <w:t xml:space="preserve"> </w:t>
      </w:r>
      <w:r w:rsidRPr="00D613F3">
        <w:rPr>
          <w:rFonts w:ascii="Arial" w:hAnsi="Arial" w:cs="Arial"/>
          <w:sz w:val="24"/>
          <w:szCs w:val="24"/>
        </w:rPr>
        <w:t>of biased algorithms,</w:t>
      </w:r>
      <w:r>
        <w:rPr>
          <w:rFonts w:ascii="Arial" w:hAnsi="Arial" w:cs="Arial"/>
          <w:sz w:val="24"/>
          <w:szCs w:val="24"/>
        </w:rPr>
        <w:t xml:space="preserve"> </w:t>
      </w:r>
      <w:r w:rsidRPr="00D613F3">
        <w:rPr>
          <w:rFonts w:ascii="Arial" w:hAnsi="Arial" w:cs="Arial"/>
          <w:sz w:val="24"/>
          <w:szCs w:val="24"/>
        </w:rPr>
        <w:t>discrimination,</w:t>
      </w:r>
      <w:r>
        <w:rPr>
          <w:rFonts w:ascii="Arial" w:hAnsi="Arial" w:cs="Arial"/>
          <w:sz w:val="24"/>
          <w:szCs w:val="24"/>
        </w:rPr>
        <w:t xml:space="preserve"> </w:t>
      </w:r>
      <w:r w:rsidRPr="00D613F3">
        <w:rPr>
          <w:rFonts w:ascii="Arial" w:hAnsi="Arial" w:cs="Arial"/>
          <w:sz w:val="24"/>
          <w:szCs w:val="24"/>
        </w:rPr>
        <w:t>invasion</w:t>
      </w:r>
      <w:r>
        <w:rPr>
          <w:rFonts w:ascii="Arial" w:hAnsi="Arial" w:cs="Arial"/>
          <w:sz w:val="24"/>
          <w:szCs w:val="24"/>
        </w:rPr>
        <w:t xml:space="preserve"> </w:t>
      </w:r>
      <w:r w:rsidRPr="00D613F3">
        <w:rPr>
          <w:rFonts w:ascii="Arial" w:hAnsi="Arial" w:cs="Arial"/>
          <w:sz w:val="24"/>
          <w:szCs w:val="24"/>
        </w:rPr>
        <w:t>of</w:t>
      </w:r>
      <w:r>
        <w:rPr>
          <w:rFonts w:ascii="Arial" w:hAnsi="Arial" w:cs="Arial"/>
          <w:sz w:val="24"/>
          <w:szCs w:val="24"/>
        </w:rPr>
        <w:t xml:space="preserve"> </w:t>
      </w:r>
      <w:r w:rsidRPr="00D613F3">
        <w:rPr>
          <w:rFonts w:ascii="Arial" w:hAnsi="Arial" w:cs="Arial"/>
          <w:sz w:val="24"/>
          <w:szCs w:val="24"/>
        </w:rPr>
        <w:t>privacy,</w:t>
      </w:r>
      <w:r>
        <w:rPr>
          <w:rFonts w:ascii="Arial" w:hAnsi="Arial" w:cs="Arial"/>
          <w:sz w:val="24"/>
          <w:szCs w:val="24"/>
        </w:rPr>
        <w:t xml:space="preserve"> </w:t>
      </w:r>
      <w:r w:rsidRPr="00D613F3">
        <w:rPr>
          <w:rFonts w:ascii="Arial" w:hAnsi="Arial" w:cs="Arial"/>
          <w:sz w:val="24"/>
          <w:szCs w:val="24"/>
        </w:rPr>
        <w:t>misuse</w:t>
      </w:r>
      <w:r>
        <w:rPr>
          <w:rFonts w:ascii="Arial" w:hAnsi="Arial" w:cs="Arial"/>
          <w:sz w:val="24"/>
          <w:szCs w:val="24"/>
        </w:rPr>
        <w:t xml:space="preserve"> </w:t>
      </w:r>
      <w:r w:rsidRPr="00D613F3">
        <w:rPr>
          <w:rFonts w:ascii="Arial" w:hAnsi="Arial" w:cs="Arial"/>
          <w:sz w:val="24"/>
          <w:szCs w:val="24"/>
        </w:rPr>
        <w:t>of</w:t>
      </w:r>
      <w:r>
        <w:rPr>
          <w:rFonts w:ascii="Arial" w:hAnsi="Arial" w:cs="Arial"/>
          <w:sz w:val="24"/>
          <w:szCs w:val="24"/>
        </w:rPr>
        <w:t xml:space="preserve"> </w:t>
      </w:r>
      <w:r w:rsidRPr="00D613F3">
        <w:rPr>
          <w:rFonts w:ascii="Arial" w:hAnsi="Arial" w:cs="Arial"/>
          <w:sz w:val="24"/>
          <w:szCs w:val="24"/>
        </w:rPr>
        <w:t>personal</w:t>
      </w:r>
      <w:r>
        <w:rPr>
          <w:rFonts w:ascii="Arial" w:hAnsi="Arial" w:cs="Arial"/>
          <w:sz w:val="24"/>
          <w:szCs w:val="24"/>
        </w:rPr>
        <w:t xml:space="preserve"> </w:t>
      </w:r>
      <w:r w:rsidRPr="00D613F3">
        <w:rPr>
          <w:rFonts w:ascii="Arial" w:hAnsi="Arial" w:cs="Arial"/>
          <w:sz w:val="24"/>
          <w:szCs w:val="24"/>
        </w:rPr>
        <w:t>data</w:t>
      </w:r>
      <w:r>
        <w:rPr>
          <w:rFonts w:ascii="Arial" w:hAnsi="Arial" w:cs="Arial"/>
          <w:sz w:val="24"/>
          <w:szCs w:val="24"/>
        </w:rPr>
        <w:t xml:space="preserve"> </w:t>
      </w:r>
      <w:r w:rsidRPr="00D613F3">
        <w:rPr>
          <w:rFonts w:ascii="Arial" w:hAnsi="Arial" w:cs="Arial"/>
          <w:sz w:val="24"/>
          <w:szCs w:val="24"/>
        </w:rPr>
        <w:t>or</w:t>
      </w:r>
      <w:r>
        <w:rPr>
          <w:rFonts w:ascii="Arial" w:hAnsi="Arial" w:cs="Arial"/>
          <w:sz w:val="24"/>
          <w:szCs w:val="24"/>
        </w:rPr>
        <w:t xml:space="preserve"> </w:t>
      </w:r>
      <w:r w:rsidRPr="00D613F3">
        <w:rPr>
          <w:rFonts w:ascii="Arial" w:hAnsi="Arial" w:cs="Arial"/>
          <w:sz w:val="24"/>
          <w:szCs w:val="24"/>
        </w:rPr>
        <w:t>unintended consequences</w:t>
      </w:r>
      <w:r>
        <w:rPr>
          <w:rFonts w:ascii="Arial" w:hAnsi="Arial" w:cs="Arial"/>
          <w:sz w:val="24"/>
          <w:szCs w:val="24"/>
        </w:rPr>
        <w:t xml:space="preserve"> </w:t>
      </w:r>
      <w:r w:rsidRPr="00D613F3">
        <w:rPr>
          <w:rFonts w:ascii="Arial" w:hAnsi="Arial" w:cs="Arial"/>
          <w:sz w:val="24"/>
          <w:szCs w:val="24"/>
        </w:rPr>
        <w:t>have been observed.</w:t>
      </w:r>
      <w:r>
        <w:rPr>
          <w:rFonts w:ascii="Arial" w:hAnsi="Arial" w:cs="Arial"/>
          <w:sz w:val="24"/>
          <w:szCs w:val="24"/>
        </w:rPr>
        <w:t xml:space="preserve"> </w:t>
      </w:r>
      <w:r w:rsidRPr="00D613F3">
        <w:rPr>
          <w:rFonts w:ascii="Arial" w:hAnsi="Arial" w:cs="Arial"/>
          <w:sz w:val="24"/>
          <w:szCs w:val="24"/>
        </w:rPr>
        <w:t>Concerns around fair decision-making, risk mitigation, responsible use of</w:t>
      </w:r>
      <w:r>
        <w:rPr>
          <w:rFonts w:ascii="Arial" w:hAnsi="Arial" w:cs="Arial"/>
          <w:sz w:val="24"/>
          <w:szCs w:val="24"/>
        </w:rPr>
        <w:t xml:space="preserve"> </w:t>
      </w:r>
      <w:r w:rsidRPr="00D613F3">
        <w:rPr>
          <w:rFonts w:ascii="Arial" w:hAnsi="Arial" w:cs="Arial"/>
          <w:sz w:val="24"/>
          <w:szCs w:val="24"/>
        </w:rPr>
        <w:t>technology</w:t>
      </w:r>
      <w:r>
        <w:rPr>
          <w:rFonts w:ascii="Arial" w:hAnsi="Arial" w:cs="Arial"/>
          <w:sz w:val="24"/>
          <w:szCs w:val="24"/>
        </w:rPr>
        <w:t xml:space="preserve"> </w:t>
      </w:r>
      <w:r w:rsidRPr="00D613F3">
        <w:rPr>
          <w:rFonts w:ascii="Arial" w:hAnsi="Arial" w:cs="Arial"/>
          <w:sz w:val="24"/>
          <w:szCs w:val="24"/>
        </w:rPr>
        <w:t>and transparency need</w:t>
      </w:r>
      <w:r>
        <w:rPr>
          <w:rFonts w:ascii="Arial" w:hAnsi="Arial" w:cs="Arial"/>
          <w:sz w:val="24"/>
          <w:szCs w:val="24"/>
        </w:rPr>
        <w:t xml:space="preserve"> </w:t>
      </w:r>
      <w:r w:rsidRPr="00D613F3">
        <w:rPr>
          <w:rFonts w:ascii="Arial" w:hAnsi="Arial" w:cs="Arial"/>
          <w:sz w:val="24"/>
          <w:szCs w:val="24"/>
        </w:rPr>
        <w:t>to be</w:t>
      </w:r>
      <w:r>
        <w:rPr>
          <w:rFonts w:ascii="Arial" w:hAnsi="Arial" w:cs="Arial"/>
          <w:sz w:val="24"/>
          <w:szCs w:val="24"/>
        </w:rPr>
        <w:t xml:space="preserve"> </w:t>
      </w:r>
      <w:r w:rsidRPr="00D613F3">
        <w:rPr>
          <w:rFonts w:ascii="Arial" w:hAnsi="Arial" w:cs="Arial"/>
          <w:sz w:val="24"/>
          <w:szCs w:val="24"/>
        </w:rPr>
        <w:t>addressed</w:t>
      </w:r>
      <w:r>
        <w:rPr>
          <w:rFonts w:ascii="Arial" w:hAnsi="Arial" w:cs="Arial"/>
          <w:sz w:val="24"/>
          <w:szCs w:val="24"/>
        </w:rPr>
        <w:t xml:space="preserve"> </w:t>
      </w:r>
      <w:r w:rsidRPr="00D613F3">
        <w:rPr>
          <w:rFonts w:ascii="Arial" w:hAnsi="Arial" w:cs="Arial"/>
          <w:sz w:val="24"/>
          <w:szCs w:val="24"/>
        </w:rPr>
        <w:t>to ensure</w:t>
      </w:r>
      <w:r>
        <w:rPr>
          <w:rFonts w:ascii="Arial" w:hAnsi="Arial" w:cs="Arial"/>
          <w:sz w:val="24"/>
          <w:szCs w:val="24"/>
        </w:rPr>
        <w:t xml:space="preserve"> </w:t>
      </w:r>
      <w:r w:rsidRPr="00D613F3">
        <w:rPr>
          <w:rFonts w:ascii="Arial" w:hAnsi="Arial" w:cs="Arial"/>
          <w:sz w:val="24"/>
          <w:szCs w:val="24"/>
        </w:rPr>
        <w:t>that</w:t>
      </w:r>
      <w:r>
        <w:rPr>
          <w:rFonts w:ascii="Arial" w:hAnsi="Arial" w:cs="Arial"/>
          <w:sz w:val="24"/>
          <w:szCs w:val="24"/>
        </w:rPr>
        <w:t xml:space="preserve"> </w:t>
      </w:r>
      <w:r w:rsidR="007E4386">
        <w:rPr>
          <w:rFonts w:ascii="Arial" w:hAnsi="Arial" w:cs="Arial"/>
          <w:sz w:val="24"/>
          <w:szCs w:val="24"/>
        </w:rPr>
        <w:t>social</w:t>
      </w:r>
      <w:r w:rsidRPr="00D613F3">
        <w:rPr>
          <w:rFonts w:ascii="Arial" w:hAnsi="Arial" w:cs="Arial"/>
          <w:sz w:val="24"/>
          <w:szCs w:val="24"/>
        </w:rPr>
        <w:t xml:space="preserve"> considerations remain at the forefront of these developments.</w:t>
      </w:r>
    </w:p>
    <w:p w14:paraId="53C6E762" w14:textId="49F44436" w:rsidR="00D613F3" w:rsidRPr="00D613F3" w:rsidRDefault="00D613F3" w:rsidP="00D613F3">
      <w:pPr>
        <w:spacing w:line="360" w:lineRule="auto"/>
        <w:rPr>
          <w:rFonts w:ascii="Arial" w:hAnsi="Arial" w:cs="Arial"/>
          <w:sz w:val="24"/>
          <w:szCs w:val="24"/>
        </w:rPr>
      </w:pPr>
      <w:r w:rsidRPr="00D613F3">
        <w:rPr>
          <w:rFonts w:ascii="Arial" w:hAnsi="Arial" w:cs="Arial"/>
          <w:sz w:val="24"/>
          <w:szCs w:val="24"/>
        </w:rPr>
        <w:t>Laws</w:t>
      </w:r>
      <w:r>
        <w:rPr>
          <w:rFonts w:ascii="Arial" w:hAnsi="Arial" w:cs="Arial"/>
          <w:sz w:val="24"/>
          <w:szCs w:val="24"/>
        </w:rPr>
        <w:t xml:space="preserve"> </w:t>
      </w:r>
      <w:r w:rsidRPr="00D613F3">
        <w:rPr>
          <w:rFonts w:ascii="Arial" w:hAnsi="Arial" w:cs="Arial"/>
          <w:sz w:val="24"/>
          <w:szCs w:val="24"/>
        </w:rPr>
        <w:t>and regulations often lag</w:t>
      </w:r>
      <w:r w:rsidR="007E4386">
        <w:rPr>
          <w:rFonts w:ascii="Arial" w:hAnsi="Arial" w:cs="Arial"/>
          <w:sz w:val="24"/>
          <w:szCs w:val="24"/>
        </w:rPr>
        <w:t xml:space="preserve"> behind</w:t>
      </w:r>
      <w:r>
        <w:rPr>
          <w:rFonts w:ascii="Arial" w:hAnsi="Arial" w:cs="Arial"/>
          <w:sz w:val="24"/>
          <w:szCs w:val="24"/>
        </w:rPr>
        <w:t xml:space="preserve"> </w:t>
      </w:r>
      <w:r w:rsidRPr="00D613F3">
        <w:rPr>
          <w:rFonts w:ascii="Arial" w:hAnsi="Arial" w:cs="Arial"/>
          <w:sz w:val="24"/>
          <w:szCs w:val="24"/>
        </w:rPr>
        <w:t>technolog</w:t>
      </w:r>
      <w:r w:rsidR="007E4386">
        <w:rPr>
          <w:rFonts w:ascii="Arial" w:hAnsi="Arial" w:cs="Arial"/>
          <w:sz w:val="24"/>
          <w:szCs w:val="24"/>
        </w:rPr>
        <w:t>y</w:t>
      </w:r>
      <w:r w:rsidRPr="00D613F3">
        <w:rPr>
          <w:rFonts w:ascii="Arial" w:hAnsi="Arial" w:cs="Arial"/>
          <w:sz w:val="24"/>
          <w:szCs w:val="24"/>
        </w:rPr>
        <w:t xml:space="preserve"> advancements.</w:t>
      </w:r>
      <w:r>
        <w:rPr>
          <w:rFonts w:ascii="Arial" w:hAnsi="Arial" w:cs="Arial"/>
          <w:sz w:val="24"/>
          <w:szCs w:val="24"/>
        </w:rPr>
        <w:t xml:space="preserve"> </w:t>
      </w:r>
      <w:r w:rsidRPr="00D613F3">
        <w:rPr>
          <w:rFonts w:ascii="Arial" w:hAnsi="Arial" w:cs="Arial"/>
          <w:sz w:val="24"/>
          <w:szCs w:val="24"/>
        </w:rPr>
        <w:t>Policy</w:t>
      </w:r>
      <w:r w:rsidR="007E4386">
        <w:rPr>
          <w:rFonts w:ascii="Arial" w:hAnsi="Arial" w:cs="Arial"/>
          <w:sz w:val="24"/>
          <w:szCs w:val="24"/>
        </w:rPr>
        <w:t xml:space="preserve"> </w:t>
      </w:r>
      <w:r w:rsidRPr="00D613F3">
        <w:rPr>
          <w:rFonts w:ascii="Arial" w:hAnsi="Arial" w:cs="Arial"/>
          <w:sz w:val="24"/>
          <w:szCs w:val="24"/>
        </w:rPr>
        <w:t xml:space="preserve">makers face </w:t>
      </w:r>
      <w:r w:rsidR="007E4386">
        <w:rPr>
          <w:rFonts w:ascii="Arial" w:hAnsi="Arial" w:cs="Arial"/>
          <w:sz w:val="24"/>
          <w:szCs w:val="24"/>
        </w:rPr>
        <w:t>issues</w:t>
      </w:r>
      <w:r w:rsidRPr="00D613F3">
        <w:rPr>
          <w:rFonts w:ascii="Arial" w:hAnsi="Arial" w:cs="Arial"/>
          <w:sz w:val="24"/>
          <w:szCs w:val="24"/>
        </w:rPr>
        <w:t xml:space="preserve"> in</w:t>
      </w:r>
      <w:r>
        <w:rPr>
          <w:rFonts w:ascii="Arial" w:hAnsi="Arial" w:cs="Arial"/>
          <w:sz w:val="24"/>
          <w:szCs w:val="24"/>
        </w:rPr>
        <w:t xml:space="preserve"> </w:t>
      </w:r>
      <w:r w:rsidR="007E4386">
        <w:rPr>
          <w:rFonts w:ascii="Arial" w:hAnsi="Arial" w:cs="Arial"/>
          <w:sz w:val="24"/>
          <w:szCs w:val="24"/>
        </w:rPr>
        <w:t>making</w:t>
      </w:r>
      <w:r w:rsidRPr="00D613F3">
        <w:rPr>
          <w:rFonts w:ascii="Arial" w:hAnsi="Arial" w:cs="Arial"/>
          <w:sz w:val="24"/>
          <w:szCs w:val="24"/>
        </w:rPr>
        <w:t xml:space="preserve"> and implementing</w:t>
      </w:r>
      <w:r>
        <w:rPr>
          <w:rFonts w:ascii="Arial" w:hAnsi="Arial" w:cs="Arial"/>
          <w:sz w:val="24"/>
          <w:szCs w:val="24"/>
        </w:rPr>
        <w:t xml:space="preserve"> </w:t>
      </w:r>
      <w:r w:rsidRPr="00D613F3">
        <w:rPr>
          <w:rFonts w:ascii="Arial" w:hAnsi="Arial" w:cs="Arial"/>
          <w:sz w:val="24"/>
          <w:szCs w:val="24"/>
        </w:rPr>
        <w:t>regulatory frameworks</w:t>
      </w:r>
      <w:r>
        <w:rPr>
          <w:rFonts w:ascii="Arial" w:hAnsi="Arial" w:cs="Arial"/>
          <w:sz w:val="24"/>
          <w:szCs w:val="24"/>
        </w:rPr>
        <w:t xml:space="preserve"> </w:t>
      </w:r>
      <w:r w:rsidRPr="00D613F3">
        <w:rPr>
          <w:rFonts w:ascii="Arial" w:hAnsi="Arial" w:cs="Arial"/>
          <w:sz w:val="24"/>
          <w:szCs w:val="24"/>
        </w:rPr>
        <w:t xml:space="preserve">that keep pace with the rapid </w:t>
      </w:r>
      <w:r w:rsidR="007E4386">
        <w:rPr>
          <w:rFonts w:ascii="Arial" w:hAnsi="Arial" w:cs="Arial"/>
          <w:sz w:val="24"/>
          <w:szCs w:val="24"/>
        </w:rPr>
        <w:t>growth and change</w:t>
      </w:r>
      <w:r>
        <w:rPr>
          <w:rFonts w:ascii="Arial" w:hAnsi="Arial" w:cs="Arial"/>
          <w:sz w:val="24"/>
          <w:szCs w:val="24"/>
        </w:rPr>
        <w:t xml:space="preserve"> </w:t>
      </w:r>
      <w:r w:rsidRPr="00D613F3">
        <w:rPr>
          <w:rFonts w:ascii="Arial" w:hAnsi="Arial" w:cs="Arial"/>
          <w:sz w:val="24"/>
          <w:szCs w:val="24"/>
        </w:rPr>
        <w:t>of</w:t>
      </w:r>
      <w:r>
        <w:rPr>
          <w:rFonts w:ascii="Arial" w:hAnsi="Arial" w:cs="Arial"/>
          <w:sz w:val="24"/>
          <w:szCs w:val="24"/>
        </w:rPr>
        <w:t xml:space="preserve"> t</w:t>
      </w:r>
      <w:r w:rsidRPr="00D613F3">
        <w:rPr>
          <w:rFonts w:ascii="Arial" w:hAnsi="Arial" w:cs="Arial"/>
          <w:sz w:val="24"/>
          <w:szCs w:val="24"/>
        </w:rPr>
        <w:t>he 4IR.Technology-specific regulations,</w:t>
      </w:r>
      <w:r>
        <w:rPr>
          <w:rFonts w:ascii="Arial" w:hAnsi="Arial" w:cs="Arial"/>
          <w:sz w:val="24"/>
          <w:szCs w:val="24"/>
        </w:rPr>
        <w:t xml:space="preserve"> </w:t>
      </w:r>
      <w:r w:rsidRPr="00D613F3">
        <w:rPr>
          <w:rFonts w:ascii="Arial" w:hAnsi="Arial" w:cs="Arial"/>
          <w:sz w:val="24"/>
          <w:szCs w:val="24"/>
        </w:rPr>
        <w:t>standards,</w:t>
      </w:r>
      <w:r>
        <w:rPr>
          <w:rFonts w:ascii="Arial" w:hAnsi="Arial" w:cs="Arial"/>
          <w:sz w:val="24"/>
          <w:szCs w:val="24"/>
        </w:rPr>
        <w:t xml:space="preserve"> </w:t>
      </w:r>
      <w:r w:rsidRPr="00D613F3">
        <w:rPr>
          <w:rFonts w:ascii="Arial" w:hAnsi="Arial" w:cs="Arial"/>
          <w:sz w:val="24"/>
          <w:szCs w:val="24"/>
        </w:rPr>
        <w:t xml:space="preserve">data </w:t>
      </w:r>
      <w:r w:rsidR="007E4386">
        <w:rPr>
          <w:rFonts w:ascii="Arial" w:hAnsi="Arial" w:cs="Arial"/>
          <w:sz w:val="24"/>
          <w:szCs w:val="24"/>
        </w:rPr>
        <w:t>control</w:t>
      </w:r>
      <w:r>
        <w:rPr>
          <w:rFonts w:ascii="Arial" w:hAnsi="Arial" w:cs="Arial"/>
          <w:sz w:val="24"/>
          <w:szCs w:val="24"/>
        </w:rPr>
        <w:t xml:space="preserve"> </w:t>
      </w:r>
      <w:r w:rsidRPr="00D613F3">
        <w:rPr>
          <w:rFonts w:ascii="Arial" w:hAnsi="Arial" w:cs="Arial"/>
          <w:sz w:val="24"/>
          <w:szCs w:val="24"/>
        </w:rPr>
        <w:t>and</w:t>
      </w:r>
      <w:r w:rsidR="007E4386">
        <w:rPr>
          <w:rFonts w:ascii="Arial" w:hAnsi="Arial" w:cs="Arial"/>
          <w:sz w:val="24"/>
          <w:szCs w:val="24"/>
        </w:rPr>
        <w:t xml:space="preserve"> intellectual</w:t>
      </w:r>
      <w:r w:rsidRPr="00D613F3">
        <w:rPr>
          <w:rFonts w:ascii="Arial" w:hAnsi="Arial" w:cs="Arial"/>
          <w:sz w:val="24"/>
          <w:szCs w:val="24"/>
        </w:rPr>
        <w:t xml:space="preserve"> property rights</w:t>
      </w:r>
      <w:r>
        <w:rPr>
          <w:rFonts w:ascii="Arial" w:hAnsi="Arial" w:cs="Arial"/>
          <w:sz w:val="24"/>
          <w:szCs w:val="24"/>
        </w:rPr>
        <w:t xml:space="preserve"> </w:t>
      </w:r>
      <w:r w:rsidRPr="00D613F3">
        <w:rPr>
          <w:rFonts w:ascii="Arial" w:hAnsi="Arial" w:cs="Arial"/>
          <w:sz w:val="24"/>
          <w:szCs w:val="24"/>
        </w:rPr>
        <w:t>are</w:t>
      </w:r>
      <w:r>
        <w:rPr>
          <w:rFonts w:ascii="Arial" w:hAnsi="Arial" w:cs="Arial"/>
          <w:sz w:val="24"/>
          <w:szCs w:val="24"/>
        </w:rPr>
        <w:t xml:space="preserve"> </w:t>
      </w:r>
      <w:r w:rsidRPr="00D613F3">
        <w:rPr>
          <w:rFonts w:ascii="Arial" w:hAnsi="Arial" w:cs="Arial"/>
          <w:sz w:val="24"/>
          <w:szCs w:val="24"/>
        </w:rPr>
        <w:t>among</w:t>
      </w:r>
      <w:r>
        <w:rPr>
          <w:rFonts w:ascii="Arial" w:hAnsi="Arial" w:cs="Arial"/>
          <w:sz w:val="24"/>
          <w:szCs w:val="24"/>
        </w:rPr>
        <w:t xml:space="preserve"> </w:t>
      </w:r>
      <w:r w:rsidRPr="00D613F3">
        <w:rPr>
          <w:rFonts w:ascii="Arial" w:hAnsi="Arial" w:cs="Arial"/>
          <w:sz w:val="24"/>
          <w:szCs w:val="24"/>
        </w:rPr>
        <w:t>the</w:t>
      </w:r>
      <w:r>
        <w:rPr>
          <w:rFonts w:ascii="Arial" w:hAnsi="Arial" w:cs="Arial"/>
          <w:sz w:val="24"/>
          <w:szCs w:val="24"/>
        </w:rPr>
        <w:t xml:space="preserve"> </w:t>
      </w:r>
      <w:r w:rsidRPr="00D613F3">
        <w:rPr>
          <w:rFonts w:ascii="Arial" w:hAnsi="Arial" w:cs="Arial"/>
          <w:sz w:val="24"/>
          <w:szCs w:val="24"/>
        </w:rPr>
        <w:t>areas</w:t>
      </w:r>
      <w:r>
        <w:rPr>
          <w:rFonts w:ascii="Arial" w:hAnsi="Arial" w:cs="Arial"/>
          <w:sz w:val="24"/>
          <w:szCs w:val="24"/>
        </w:rPr>
        <w:t xml:space="preserve"> </w:t>
      </w:r>
      <w:r w:rsidRPr="00D613F3">
        <w:rPr>
          <w:rFonts w:ascii="Arial" w:hAnsi="Arial" w:cs="Arial"/>
          <w:sz w:val="24"/>
          <w:szCs w:val="24"/>
        </w:rPr>
        <w:t>requiring</w:t>
      </w:r>
      <w:r>
        <w:rPr>
          <w:rFonts w:ascii="Arial" w:hAnsi="Arial" w:cs="Arial"/>
          <w:sz w:val="24"/>
          <w:szCs w:val="24"/>
        </w:rPr>
        <w:t xml:space="preserve"> </w:t>
      </w:r>
      <w:r w:rsidRPr="00D613F3">
        <w:rPr>
          <w:rFonts w:ascii="Arial" w:hAnsi="Arial" w:cs="Arial"/>
          <w:sz w:val="24"/>
          <w:szCs w:val="24"/>
        </w:rPr>
        <w:t>consideration</w:t>
      </w:r>
      <w:r>
        <w:rPr>
          <w:rFonts w:ascii="Arial" w:hAnsi="Arial" w:cs="Arial"/>
          <w:sz w:val="24"/>
          <w:szCs w:val="24"/>
        </w:rPr>
        <w:t xml:space="preserve"> </w:t>
      </w:r>
      <w:r w:rsidRPr="00D613F3">
        <w:rPr>
          <w:rFonts w:ascii="Arial" w:hAnsi="Arial" w:cs="Arial"/>
          <w:sz w:val="24"/>
          <w:szCs w:val="24"/>
        </w:rPr>
        <w:t>and</w:t>
      </w:r>
      <w:r>
        <w:rPr>
          <w:rFonts w:ascii="Arial" w:hAnsi="Arial" w:cs="Arial"/>
          <w:sz w:val="24"/>
          <w:szCs w:val="24"/>
        </w:rPr>
        <w:t xml:space="preserve"> </w:t>
      </w:r>
      <w:r w:rsidRPr="00D613F3">
        <w:rPr>
          <w:rFonts w:ascii="Arial" w:hAnsi="Arial" w:cs="Arial"/>
          <w:sz w:val="24"/>
          <w:szCs w:val="24"/>
        </w:rPr>
        <w:t>adaptation</w:t>
      </w:r>
      <w:r>
        <w:rPr>
          <w:rFonts w:ascii="Arial" w:hAnsi="Arial" w:cs="Arial"/>
          <w:sz w:val="24"/>
          <w:szCs w:val="24"/>
        </w:rPr>
        <w:t xml:space="preserve"> </w:t>
      </w:r>
      <w:r w:rsidRPr="00D613F3">
        <w:rPr>
          <w:rFonts w:ascii="Arial" w:hAnsi="Arial" w:cs="Arial"/>
          <w:sz w:val="24"/>
          <w:szCs w:val="24"/>
        </w:rPr>
        <w:t>to protect public</w:t>
      </w:r>
      <w:r>
        <w:rPr>
          <w:rFonts w:ascii="Arial" w:hAnsi="Arial" w:cs="Arial"/>
          <w:sz w:val="24"/>
          <w:szCs w:val="24"/>
        </w:rPr>
        <w:t xml:space="preserve"> </w:t>
      </w:r>
      <w:r w:rsidRPr="00D613F3">
        <w:rPr>
          <w:rFonts w:ascii="Arial" w:hAnsi="Arial" w:cs="Arial"/>
          <w:sz w:val="24"/>
          <w:szCs w:val="24"/>
        </w:rPr>
        <w:t>interests,</w:t>
      </w:r>
      <w:r w:rsidR="007E4386">
        <w:rPr>
          <w:rFonts w:ascii="Arial" w:hAnsi="Arial" w:cs="Arial"/>
          <w:sz w:val="24"/>
          <w:szCs w:val="24"/>
        </w:rPr>
        <w:t xml:space="preserve"> increase</w:t>
      </w:r>
      <w:r w:rsidRPr="00D613F3">
        <w:rPr>
          <w:rFonts w:ascii="Arial" w:hAnsi="Arial" w:cs="Arial"/>
          <w:sz w:val="24"/>
          <w:szCs w:val="24"/>
        </w:rPr>
        <w:t xml:space="preserve"> innovation</w:t>
      </w:r>
      <w:r>
        <w:rPr>
          <w:rFonts w:ascii="Arial" w:hAnsi="Arial" w:cs="Arial"/>
          <w:sz w:val="24"/>
          <w:szCs w:val="24"/>
        </w:rPr>
        <w:t xml:space="preserve"> </w:t>
      </w:r>
      <w:r w:rsidRPr="00D613F3">
        <w:rPr>
          <w:rFonts w:ascii="Arial" w:hAnsi="Arial" w:cs="Arial"/>
          <w:sz w:val="24"/>
          <w:szCs w:val="24"/>
        </w:rPr>
        <w:t xml:space="preserve">and manage risks </w:t>
      </w:r>
      <w:r w:rsidR="007E4386">
        <w:rPr>
          <w:rFonts w:ascii="Arial" w:hAnsi="Arial" w:cs="Arial"/>
          <w:sz w:val="24"/>
          <w:szCs w:val="24"/>
        </w:rPr>
        <w:t>properly</w:t>
      </w:r>
      <w:r w:rsidRPr="00D613F3">
        <w:rPr>
          <w:rFonts w:ascii="Arial" w:hAnsi="Arial" w:cs="Arial"/>
          <w:sz w:val="24"/>
          <w:szCs w:val="24"/>
        </w:rPr>
        <w:t>.</w:t>
      </w:r>
    </w:p>
    <w:p w14:paraId="10A772B8" w14:textId="18461755" w:rsidR="00D613F3" w:rsidRPr="00D613F3" w:rsidRDefault="00D613F3" w:rsidP="00D613F3">
      <w:pPr>
        <w:spacing w:line="360" w:lineRule="auto"/>
        <w:rPr>
          <w:rFonts w:ascii="Arial" w:hAnsi="Arial" w:cs="Arial"/>
          <w:sz w:val="24"/>
          <w:szCs w:val="24"/>
        </w:rPr>
      </w:pPr>
      <w:r w:rsidRPr="00D613F3">
        <w:rPr>
          <w:rFonts w:ascii="Arial" w:hAnsi="Arial" w:cs="Arial"/>
          <w:sz w:val="24"/>
          <w:szCs w:val="24"/>
        </w:rPr>
        <w:t xml:space="preserve">The digital divide refers to disparities in access to technology and internet connectivity. In certain economies or marginalized communities, limited access to reliable internet infrastructure prevents full participation in the 4IR.This lack of digital </w:t>
      </w:r>
      <w:r w:rsidRPr="00D613F3">
        <w:rPr>
          <w:rFonts w:ascii="Arial" w:hAnsi="Arial" w:cs="Arial"/>
          <w:sz w:val="24"/>
          <w:szCs w:val="24"/>
        </w:rPr>
        <w:lastRenderedPageBreak/>
        <w:t xml:space="preserve">inclusion can further </w:t>
      </w:r>
      <w:r w:rsidR="007E4386">
        <w:rPr>
          <w:rFonts w:ascii="Arial" w:hAnsi="Arial" w:cs="Arial"/>
          <w:sz w:val="24"/>
          <w:szCs w:val="24"/>
        </w:rPr>
        <w:t>intensify</w:t>
      </w:r>
      <w:r w:rsidRPr="00D613F3">
        <w:rPr>
          <w:rFonts w:ascii="Arial" w:hAnsi="Arial" w:cs="Arial"/>
          <w:sz w:val="24"/>
          <w:szCs w:val="24"/>
        </w:rPr>
        <w:t xml:space="preserve"> inequalities and </w:t>
      </w:r>
      <w:r w:rsidR="007E4386">
        <w:rPr>
          <w:rFonts w:ascii="Arial" w:hAnsi="Arial" w:cs="Arial"/>
          <w:sz w:val="24"/>
          <w:szCs w:val="24"/>
        </w:rPr>
        <w:t>disrupt</w:t>
      </w:r>
      <w:r w:rsidRPr="00D613F3">
        <w:rPr>
          <w:rFonts w:ascii="Arial" w:hAnsi="Arial" w:cs="Arial"/>
          <w:sz w:val="24"/>
          <w:szCs w:val="24"/>
        </w:rPr>
        <w:t xml:space="preserve"> economic development unless efforts are made to bridge this divide through improved infrastructure and digital literacy programs.</w:t>
      </w:r>
    </w:p>
    <w:p w14:paraId="4E166489" w14:textId="3BEF79F2" w:rsidR="00747DE0" w:rsidRDefault="00D613F3" w:rsidP="00D613F3">
      <w:pPr>
        <w:spacing w:line="360" w:lineRule="auto"/>
        <w:rPr>
          <w:rFonts w:ascii="Arial" w:hAnsi="Arial" w:cs="Arial"/>
          <w:sz w:val="24"/>
          <w:szCs w:val="24"/>
        </w:rPr>
      </w:pPr>
      <w:r w:rsidRPr="00D613F3">
        <w:rPr>
          <w:rFonts w:ascii="Arial" w:hAnsi="Arial" w:cs="Arial"/>
          <w:sz w:val="24"/>
          <w:szCs w:val="24"/>
        </w:rPr>
        <w:t>The 4IR has the potential to disrupt industries</w:t>
      </w:r>
      <w:r w:rsidR="007E4386">
        <w:rPr>
          <w:rFonts w:ascii="Arial" w:hAnsi="Arial" w:cs="Arial"/>
          <w:sz w:val="24"/>
          <w:szCs w:val="24"/>
        </w:rPr>
        <w:t xml:space="preserve"> which</w:t>
      </w:r>
      <w:r w:rsidRPr="00D613F3">
        <w:rPr>
          <w:rFonts w:ascii="Arial" w:hAnsi="Arial" w:cs="Arial"/>
          <w:sz w:val="24"/>
          <w:szCs w:val="24"/>
        </w:rPr>
        <w:t xml:space="preserve"> chan</w:t>
      </w:r>
      <w:r w:rsidR="007E4386">
        <w:rPr>
          <w:rFonts w:ascii="Arial" w:hAnsi="Arial" w:cs="Arial"/>
          <w:sz w:val="24"/>
          <w:szCs w:val="24"/>
        </w:rPr>
        <w:t>ges</w:t>
      </w:r>
      <w:r w:rsidRPr="00D613F3">
        <w:rPr>
          <w:rFonts w:ascii="Arial" w:hAnsi="Arial" w:cs="Arial"/>
          <w:sz w:val="24"/>
          <w:szCs w:val="24"/>
        </w:rPr>
        <w:t xml:space="preserve"> business models</w:t>
      </w:r>
      <w:r>
        <w:rPr>
          <w:rFonts w:ascii="Arial" w:hAnsi="Arial" w:cs="Arial"/>
          <w:sz w:val="24"/>
          <w:szCs w:val="24"/>
        </w:rPr>
        <w:t xml:space="preserve"> </w:t>
      </w:r>
      <w:r w:rsidRPr="00D613F3">
        <w:rPr>
          <w:rFonts w:ascii="Arial" w:hAnsi="Arial" w:cs="Arial"/>
          <w:sz w:val="24"/>
          <w:szCs w:val="24"/>
        </w:rPr>
        <w:t>and alter</w:t>
      </w:r>
      <w:r w:rsidR="007E4386">
        <w:rPr>
          <w:rFonts w:ascii="Arial" w:hAnsi="Arial" w:cs="Arial"/>
          <w:sz w:val="24"/>
          <w:szCs w:val="24"/>
        </w:rPr>
        <w:t>s</w:t>
      </w:r>
      <w:r w:rsidRPr="00D613F3">
        <w:rPr>
          <w:rFonts w:ascii="Arial" w:hAnsi="Arial" w:cs="Arial"/>
          <w:sz w:val="24"/>
          <w:szCs w:val="24"/>
        </w:rPr>
        <w:t xml:space="preserve"> labour markets. Significant investments in automation</w:t>
      </w:r>
      <w:r>
        <w:rPr>
          <w:rFonts w:ascii="Arial" w:hAnsi="Arial" w:cs="Arial"/>
          <w:sz w:val="24"/>
          <w:szCs w:val="24"/>
        </w:rPr>
        <w:t xml:space="preserve"> </w:t>
      </w:r>
      <w:r w:rsidRPr="00D613F3">
        <w:rPr>
          <w:rFonts w:ascii="Arial" w:hAnsi="Arial" w:cs="Arial"/>
          <w:sz w:val="24"/>
          <w:szCs w:val="24"/>
        </w:rPr>
        <w:t>may lead</w:t>
      </w:r>
      <w:r>
        <w:rPr>
          <w:rFonts w:ascii="Arial" w:hAnsi="Arial" w:cs="Arial"/>
          <w:sz w:val="24"/>
          <w:szCs w:val="24"/>
        </w:rPr>
        <w:t xml:space="preserve"> </w:t>
      </w:r>
      <w:r w:rsidRPr="00D613F3">
        <w:rPr>
          <w:rFonts w:ascii="Arial" w:hAnsi="Arial" w:cs="Arial"/>
          <w:sz w:val="24"/>
          <w:szCs w:val="24"/>
        </w:rPr>
        <w:t>to job losses</w:t>
      </w:r>
      <w:r>
        <w:rPr>
          <w:rFonts w:ascii="Arial" w:hAnsi="Arial" w:cs="Arial"/>
          <w:sz w:val="24"/>
          <w:szCs w:val="24"/>
        </w:rPr>
        <w:t xml:space="preserve"> </w:t>
      </w:r>
      <w:r w:rsidRPr="00D613F3">
        <w:rPr>
          <w:rFonts w:ascii="Arial" w:hAnsi="Arial" w:cs="Arial"/>
          <w:sz w:val="24"/>
          <w:szCs w:val="24"/>
        </w:rPr>
        <w:t>in traditional sectors</w:t>
      </w:r>
      <w:r w:rsidR="007E4386">
        <w:rPr>
          <w:rFonts w:ascii="Arial" w:hAnsi="Arial" w:cs="Arial"/>
          <w:sz w:val="24"/>
          <w:szCs w:val="24"/>
        </w:rPr>
        <w:t xml:space="preserve"> like</w:t>
      </w:r>
      <w:r w:rsidRPr="00D613F3">
        <w:rPr>
          <w:rFonts w:ascii="Arial" w:hAnsi="Arial" w:cs="Arial"/>
          <w:sz w:val="24"/>
          <w:szCs w:val="24"/>
        </w:rPr>
        <w:t xml:space="preserve"> manufacturing or retail.</w:t>
      </w:r>
      <w:r>
        <w:rPr>
          <w:rFonts w:ascii="Arial" w:hAnsi="Arial" w:cs="Arial"/>
          <w:sz w:val="24"/>
          <w:szCs w:val="24"/>
        </w:rPr>
        <w:t xml:space="preserve"> </w:t>
      </w:r>
      <w:r w:rsidRPr="00D613F3">
        <w:rPr>
          <w:rFonts w:ascii="Arial" w:hAnsi="Arial" w:cs="Arial"/>
          <w:sz w:val="24"/>
          <w:szCs w:val="24"/>
        </w:rPr>
        <w:t>These changes could create social unrest,</w:t>
      </w:r>
      <w:r>
        <w:rPr>
          <w:rFonts w:ascii="Arial" w:hAnsi="Arial" w:cs="Arial"/>
          <w:sz w:val="24"/>
          <w:szCs w:val="24"/>
        </w:rPr>
        <w:t xml:space="preserve"> </w:t>
      </w:r>
      <w:r w:rsidRPr="00D613F3">
        <w:rPr>
          <w:rFonts w:ascii="Arial" w:hAnsi="Arial" w:cs="Arial"/>
          <w:sz w:val="24"/>
          <w:szCs w:val="24"/>
        </w:rPr>
        <w:t>income inequality</w:t>
      </w:r>
      <w:r>
        <w:rPr>
          <w:rFonts w:ascii="Arial" w:hAnsi="Arial" w:cs="Arial"/>
          <w:sz w:val="24"/>
          <w:szCs w:val="24"/>
        </w:rPr>
        <w:t xml:space="preserve"> </w:t>
      </w:r>
      <w:r w:rsidRPr="00D613F3">
        <w:rPr>
          <w:rFonts w:ascii="Arial" w:hAnsi="Arial" w:cs="Arial"/>
          <w:sz w:val="24"/>
          <w:szCs w:val="24"/>
        </w:rPr>
        <w:t>and a widening skills gap if not managed properly.</w:t>
      </w:r>
      <w:r>
        <w:rPr>
          <w:rFonts w:ascii="Arial" w:hAnsi="Arial" w:cs="Arial"/>
          <w:sz w:val="24"/>
          <w:szCs w:val="24"/>
        </w:rPr>
        <w:t xml:space="preserve"> </w:t>
      </w:r>
      <w:r w:rsidRPr="00D613F3">
        <w:rPr>
          <w:rFonts w:ascii="Arial" w:hAnsi="Arial" w:cs="Arial"/>
          <w:sz w:val="24"/>
          <w:szCs w:val="24"/>
        </w:rPr>
        <w:t>Policies need</w:t>
      </w:r>
      <w:r>
        <w:rPr>
          <w:rFonts w:ascii="Arial" w:hAnsi="Arial" w:cs="Arial"/>
          <w:sz w:val="24"/>
          <w:szCs w:val="24"/>
        </w:rPr>
        <w:t xml:space="preserve"> </w:t>
      </w:r>
      <w:r w:rsidRPr="00D613F3">
        <w:rPr>
          <w:rFonts w:ascii="Arial" w:hAnsi="Arial" w:cs="Arial"/>
          <w:sz w:val="24"/>
          <w:szCs w:val="24"/>
        </w:rPr>
        <w:t>to</w:t>
      </w:r>
      <w:r>
        <w:rPr>
          <w:rFonts w:ascii="Arial" w:hAnsi="Arial" w:cs="Arial"/>
          <w:sz w:val="24"/>
          <w:szCs w:val="24"/>
        </w:rPr>
        <w:t xml:space="preserve"> </w:t>
      </w:r>
      <w:r w:rsidRPr="00D613F3">
        <w:rPr>
          <w:rFonts w:ascii="Arial" w:hAnsi="Arial" w:cs="Arial"/>
          <w:sz w:val="24"/>
          <w:szCs w:val="24"/>
        </w:rPr>
        <w:t>be</w:t>
      </w:r>
      <w:r>
        <w:rPr>
          <w:rFonts w:ascii="Arial" w:hAnsi="Arial" w:cs="Arial"/>
          <w:sz w:val="24"/>
          <w:szCs w:val="24"/>
        </w:rPr>
        <w:t xml:space="preserve"> </w:t>
      </w:r>
      <w:r w:rsidRPr="00D613F3">
        <w:rPr>
          <w:rFonts w:ascii="Arial" w:hAnsi="Arial" w:cs="Arial"/>
          <w:sz w:val="24"/>
          <w:szCs w:val="24"/>
        </w:rPr>
        <w:t>implemented</w:t>
      </w:r>
      <w:r>
        <w:rPr>
          <w:rFonts w:ascii="Arial" w:hAnsi="Arial" w:cs="Arial"/>
          <w:sz w:val="24"/>
          <w:szCs w:val="24"/>
        </w:rPr>
        <w:t xml:space="preserve"> </w:t>
      </w:r>
      <w:r w:rsidRPr="00D613F3">
        <w:rPr>
          <w:rFonts w:ascii="Arial" w:hAnsi="Arial" w:cs="Arial"/>
          <w:sz w:val="24"/>
          <w:szCs w:val="24"/>
        </w:rPr>
        <w:t>to</w:t>
      </w:r>
      <w:r>
        <w:rPr>
          <w:rFonts w:ascii="Arial" w:hAnsi="Arial" w:cs="Arial"/>
          <w:sz w:val="24"/>
          <w:szCs w:val="24"/>
        </w:rPr>
        <w:t xml:space="preserve"> </w:t>
      </w:r>
      <w:r w:rsidRPr="00D613F3">
        <w:rPr>
          <w:rFonts w:ascii="Arial" w:hAnsi="Arial" w:cs="Arial"/>
          <w:sz w:val="24"/>
          <w:szCs w:val="24"/>
        </w:rPr>
        <w:t>support workers affected</w:t>
      </w:r>
      <w:r>
        <w:rPr>
          <w:rFonts w:ascii="Arial" w:hAnsi="Arial" w:cs="Arial"/>
          <w:sz w:val="24"/>
          <w:szCs w:val="24"/>
        </w:rPr>
        <w:t xml:space="preserve"> </w:t>
      </w:r>
      <w:r w:rsidRPr="00D613F3">
        <w:rPr>
          <w:rFonts w:ascii="Arial" w:hAnsi="Arial" w:cs="Arial"/>
          <w:sz w:val="24"/>
          <w:szCs w:val="24"/>
        </w:rPr>
        <w:t>by</w:t>
      </w:r>
      <w:r>
        <w:rPr>
          <w:rFonts w:ascii="Arial" w:hAnsi="Arial" w:cs="Arial"/>
          <w:sz w:val="24"/>
          <w:szCs w:val="24"/>
        </w:rPr>
        <w:t xml:space="preserve"> </w:t>
      </w:r>
      <w:r w:rsidRPr="00D613F3">
        <w:rPr>
          <w:rFonts w:ascii="Arial" w:hAnsi="Arial" w:cs="Arial"/>
          <w:sz w:val="24"/>
          <w:szCs w:val="24"/>
        </w:rPr>
        <w:t>these transformations</w:t>
      </w:r>
      <w:r>
        <w:rPr>
          <w:rFonts w:ascii="Arial" w:hAnsi="Arial" w:cs="Arial"/>
          <w:sz w:val="24"/>
          <w:szCs w:val="24"/>
        </w:rPr>
        <w:t xml:space="preserve"> </w:t>
      </w:r>
      <w:r w:rsidRPr="00D613F3">
        <w:rPr>
          <w:rFonts w:ascii="Arial" w:hAnsi="Arial" w:cs="Arial"/>
          <w:sz w:val="24"/>
          <w:szCs w:val="24"/>
        </w:rPr>
        <w:t>to ensure inclusivity</w:t>
      </w:r>
      <w:r>
        <w:rPr>
          <w:rFonts w:ascii="Arial" w:hAnsi="Arial" w:cs="Arial"/>
          <w:sz w:val="24"/>
          <w:szCs w:val="24"/>
        </w:rPr>
        <w:t xml:space="preserve"> </w:t>
      </w:r>
      <w:r w:rsidRPr="00D613F3">
        <w:rPr>
          <w:rFonts w:ascii="Arial" w:hAnsi="Arial" w:cs="Arial"/>
          <w:sz w:val="24"/>
          <w:szCs w:val="24"/>
        </w:rPr>
        <w:t>and</w:t>
      </w:r>
      <w:r>
        <w:rPr>
          <w:rFonts w:ascii="Arial" w:hAnsi="Arial" w:cs="Arial"/>
          <w:sz w:val="24"/>
          <w:szCs w:val="24"/>
        </w:rPr>
        <w:t xml:space="preserve"> </w:t>
      </w:r>
      <w:r w:rsidRPr="00D613F3">
        <w:rPr>
          <w:rFonts w:ascii="Arial" w:hAnsi="Arial" w:cs="Arial"/>
          <w:sz w:val="24"/>
          <w:szCs w:val="24"/>
        </w:rPr>
        <w:t>social stability.</w:t>
      </w:r>
    </w:p>
    <w:p w14:paraId="009F90E5" w14:textId="77777777" w:rsidR="00033DFA" w:rsidRDefault="00033DFA" w:rsidP="00D613F3">
      <w:pPr>
        <w:spacing w:line="360" w:lineRule="auto"/>
        <w:rPr>
          <w:rFonts w:ascii="Arial" w:hAnsi="Arial" w:cs="Arial"/>
          <w:sz w:val="24"/>
          <w:szCs w:val="24"/>
        </w:rPr>
      </w:pPr>
    </w:p>
    <w:p w14:paraId="75A8672C" w14:textId="7CDD4544" w:rsidR="00033DFA" w:rsidRPr="00033DFA" w:rsidRDefault="00033DFA" w:rsidP="00033DFA">
      <w:pPr>
        <w:spacing w:line="360" w:lineRule="auto"/>
        <w:rPr>
          <w:rFonts w:ascii="Arial" w:hAnsi="Arial" w:cs="Arial"/>
          <w:sz w:val="24"/>
          <w:szCs w:val="24"/>
        </w:rPr>
      </w:pPr>
      <w:r>
        <w:rPr>
          <w:rFonts w:ascii="Arial" w:hAnsi="Arial" w:cs="Arial"/>
          <w:sz w:val="24"/>
          <w:szCs w:val="24"/>
        </w:rPr>
        <w:t xml:space="preserve">1.2. </w:t>
      </w:r>
      <w:r w:rsidRPr="00033DFA">
        <w:rPr>
          <w:rFonts w:ascii="Arial" w:hAnsi="Arial" w:cs="Arial"/>
          <w:sz w:val="24"/>
          <w:szCs w:val="24"/>
        </w:rPr>
        <w:t>Optimistic Approach</w:t>
      </w:r>
      <w:r>
        <w:rPr>
          <w:rFonts w:ascii="Arial" w:hAnsi="Arial" w:cs="Arial"/>
          <w:sz w:val="24"/>
          <w:szCs w:val="24"/>
        </w:rPr>
        <w:t xml:space="preserve"> -</w:t>
      </w:r>
      <w:r w:rsidRPr="00033DFA">
        <w:rPr>
          <w:rFonts w:ascii="Arial" w:hAnsi="Arial" w:cs="Arial"/>
          <w:sz w:val="24"/>
          <w:szCs w:val="24"/>
        </w:rPr>
        <w:t xml:space="preserve"> Some citizens have an optimistic approach towards the role of technology in South Africa's future. They see technology as a catalyst for economic growth, innovation and societal development. These individuals believe that advancements in areas like artificial intelligence (AI), automation, and digital connectivity will create new job opportunities, improve productivity, enhance service delivery, and drive overall progress. They</w:t>
      </w:r>
      <w:r w:rsidR="00A31F6C">
        <w:rPr>
          <w:rFonts w:ascii="Arial" w:hAnsi="Arial" w:cs="Arial"/>
          <w:sz w:val="24"/>
          <w:szCs w:val="24"/>
        </w:rPr>
        <w:t xml:space="preserve"> use and</w:t>
      </w:r>
      <w:r w:rsidRPr="00033DFA">
        <w:rPr>
          <w:rFonts w:ascii="Arial" w:hAnsi="Arial" w:cs="Arial"/>
          <w:sz w:val="24"/>
          <w:szCs w:val="24"/>
        </w:rPr>
        <w:t xml:space="preserve"> perceive technology as a means to </w:t>
      </w:r>
      <w:r w:rsidR="00A31F6C">
        <w:rPr>
          <w:rFonts w:ascii="Arial" w:hAnsi="Arial" w:cs="Arial"/>
          <w:sz w:val="24"/>
          <w:szCs w:val="24"/>
        </w:rPr>
        <w:t>connect</w:t>
      </w:r>
      <w:r w:rsidRPr="00033DFA">
        <w:rPr>
          <w:rFonts w:ascii="Arial" w:hAnsi="Arial" w:cs="Arial"/>
          <w:sz w:val="24"/>
          <w:szCs w:val="24"/>
        </w:rPr>
        <w:t xml:space="preserve"> socio-economic gaps and promote inclusive development by empowering </w:t>
      </w:r>
      <w:r w:rsidR="00A31F6C">
        <w:rPr>
          <w:rFonts w:ascii="Arial" w:hAnsi="Arial" w:cs="Arial"/>
          <w:sz w:val="24"/>
          <w:szCs w:val="24"/>
        </w:rPr>
        <w:t>people</w:t>
      </w:r>
      <w:r w:rsidRPr="00033DFA">
        <w:rPr>
          <w:rFonts w:ascii="Arial" w:hAnsi="Arial" w:cs="Arial"/>
          <w:sz w:val="24"/>
          <w:szCs w:val="24"/>
        </w:rPr>
        <w:t xml:space="preserve"> with access to information, education, healthcare services</w:t>
      </w:r>
      <w:r w:rsidR="00041606">
        <w:rPr>
          <w:rFonts w:ascii="Arial" w:hAnsi="Arial" w:cs="Arial"/>
          <w:sz w:val="24"/>
          <w:szCs w:val="24"/>
        </w:rPr>
        <w:t xml:space="preserve"> </w:t>
      </w:r>
      <w:r w:rsidRPr="00033DFA">
        <w:rPr>
          <w:rFonts w:ascii="Arial" w:hAnsi="Arial" w:cs="Arial"/>
          <w:sz w:val="24"/>
          <w:szCs w:val="24"/>
        </w:rPr>
        <w:t xml:space="preserve">and </w:t>
      </w:r>
      <w:r w:rsidR="00A31F6C">
        <w:rPr>
          <w:rFonts w:ascii="Arial" w:hAnsi="Arial" w:cs="Arial"/>
          <w:sz w:val="24"/>
          <w:szCs w:val="24"/>
        </w:rPr>
        <w:t>online business</w:t>
      </w:r>
      <w:r w:rsidRPr="00033DFA">
        <w:rPr>
          <w:rFonts w:ascii="Arial" w:hAnsi="Arial" w:cs="Arial"/>
          <w:sz w:val="24"/>
          <w:szCs w:val="24"/>
        </w:rPr>
        <w:t xml:space="preserve"> platforms.</w:t>
      </w:r>
      <w:r>
        <w:rPr>
          <w:rFonts w:ascii="Arial" w:hAnsi="Arial" w:cs="Arial"/>
          <w:sz w:val="24"/>
          <w:szCs w:val="24"/>
        </w:rPr>
        <w:t xml:space="preserve"> </w:t>
      </w:r>
      <w:r w:rsidRPr="00033DFA">
        <w:rPr>
          <w:rFonts w:ascii="Arial" w:hAnsi="Arial" w:cs="Arial"/>
          <w:sz w:val="24"/>
          <w:szCs w:val="24"/>
        </w:rPr>
        <w:t xml:space="preserve">They view technological solutions as </w:t>
      </w:r>
      <w:r w:rsidR="00A31F6C">
        <w:rPr>
          <w:rFonts w:ascii="Arial" w:hAnsi="Arial" w:cs="Arial"/>
          <w:sz w:val="24"/>
          <w:szCs w:val="24"/>
        </w:rPr>
        <w:t>a reason</w:t>
      </w:r>
      <w:r w:rsidRPr="00033DFA">
        <w:rPr>
          <w:rFonts w:ascii="Arial" w:hAnsi="Arial" w:cs="Arial"/>
          <w:sz w:val="24"/>
          <w:szCs w:val="24"/>
        </w:rPr>
        <w:t xml:space="preserve"> for addressing challenges such as unemployment,</w:t>
      </w:r>
      <w:r w:rsidR="00A86731">
        <w:rPr>
          <w:rFonts w:ascii="Arial" w:hAnsi="Arial" w:cs="Arial"/>
          <w:sz w:val="24"/>
          <w:szCs w:val="24"/>
        </w:rPr>
        <w:t xml:space="preserve"> </w:t>
      </w:r>
      <w:r w:rsidRPr="00033DFA">
        <w:rPr>
          <w:rFonts w:ascii="Arial" w:hAnsi="Arial" w:cs="Arial"/>
          <w:sz w:val="24"/>
          <w:szCs w:val="24"/>
        </w:rPr>
        <w:t>poverty</w:t>
      </w:r>
      <w:r w:rsidR="00A86731">
        <w:rPr>
          <w:rFonts w:ascii="Arial" w:hAnsi="Arial" w:cs="Arial"/>
          <w:sz w:val="24"/>
          <w:szCs w:val="24"/>
        </w:rPr>
        <w:t xml:space="preserve"> </w:t>
      </w:r>
      <w:r w:rsidRPr="00033DFA">
        <w:rPr>
          <w:rFonts w:ascii="Arial" w:hAnsi="Arial" w:cs="Arial"/>
          <w:sz w:val="24"/>
          <w:szCs w:val="24"/>
        </w:rPr>
        <w:t>and inequality.</w:t>
      </w:r>
    </w:p>
    <w:p w14:paraId="588AE91C" w14:textId="7E51C00B" w:rsidR="00033DFA" w:rsidRPr="00033DFA" w:rsidRDefault="00033DFA" w:rsidP="00033DFA">
      <w:pPr>
        <w:spacing w:line="360" w:lineRule="auto"/>
        <w:rPr>
          <w:rFonts w:ascii="Arial" w:hAnsi="Arial" w:cs="Arial"/>
          <w:sz w:val="24"/>
          <w:szCs w:val="24"/>
        </w:rPr>
      </w:pPr>
      <w:r w:rsidRPr="00033DFA">
        <w:rPr>
          <w:rFonts w:ascii="Arial" w:hAnsi="Arial" w:cs="Arial"/>
          <w:sz w:val="24"/>
          <w:szCs w:val="24"/>
        </w:rPr>
        <w:t>Cautious Approach</w:t>
      </w:r>
      <w:r>
        <w:rPr>
          <w:rFonts w:ascii="Arial" w:hAnsi="Arial" w:cs="Arial"/>
          <w:sz w:val="24"/>
          <w:szCs w:val="24"/>
        </w:rPr>
        <w:t xml:space="preserve"> -</w:t>
      </w:r>
      <w:r w:rsidRPr="00033DFA">
        <w:rPr>
          <w:rFonts w:ascii="Arial" w:hAnsi="Arial" w:cs="Arial"/>
          <w:sz w:val="24"/>
          <w:szCs w:val="24"/>
        </w:rPr>
        <w:t xml:space="preserve"> There is also a cautious approach among some citizens who acknowledge the potential benefits of technology but express concerns about its negative impacts.</w:t>
      </w:r>
      <w:r w:rsidR="00A86731">
        <w:rPr>
          <w:rFonts w:ascii="Arial" w:hAnsi="Arial" w:cs="Arial"/>
          <w:sz w:val="24"/>
          <w:szCs w:val="24"/>
        </w:rPr>
        <w:t xml:space="preserve"> </w:t>
      </w:r>
      <w:r w:rsidRPr="00033DFA">
        <w:rPr>
          <w:rFonts w:ascii="Arial" w:hAnsi="Arial" w:cs="Arial"/>
          <w:sz w:val="24"/>
          <w:szCs w:val="24"/>
        </w:rPr>
        <w:t>This group emphasizes responsible adoption</w:t>
      </w:r>
      <w:r w:rsidR="00A86731">
        <w:rPr>
          <w:rFonts w:ascii="Arial" w:hAnsi="Arial" w:cs="Arial"/>
          <w:sz w:val="24"/>
          <w:szCs w:val="24"/>
        </w:rPr>
        <w:t xml:space="preserve"> </w:t>
      </w:r>
      <w:r w:rsidRPr="00033DFA">
        <w:rPr>
          <w:rFonts w:ascii="Arial" w:hAnsi="Arial" w:cs="Arial"/>
          <w:sz w:val="24"/>
          <w:szCs w:val="24"/>
        </w:rPr>
        <w:t>and ethical use</w:t>
      </w:r>
      <w:r w:rsidR="00A86731">
        <w:rPr>
          <w:rFonts w:ascii="Arial" w:hAnsi="Arial" w:cs="Arial"/>
          <w:sz w:val="24"/>
          <w:szCs w:val="24"/>
        </w:rPr>
        <w:t xml:space="preserve"> </w:t>
      </w:r>
      <w:r w:rsidRPr="00033DFA">
        <w:rPr>
          <w:rFonts w:ascii="Arial" w:hAnsi="Arial" w:cs="Arial"/>
          <w:sz w:val="24"/>
          <w:szCs w:val="24"/>
        </w:rPr>
        <w:t>of</w:t>
      </w:r>
      <w:r w:rsidR="00A86731">
        <w:rPr>
          <w:rFonts w:ascii="Arial" w:hAnsi="Arial" w:cs="Arial"/>
          <w:sz w:val="24"/>
          <w:szCs w:val="24"/>
        </w:rPr>
        <w:t xml:space="preserve"> </w:t>
      </w:r>
      <w:r w:rsidRPr="00033DFA">
        <w:rPr>
          <w:rFonts w:ascii="Arial" w:hAnsi="Arial" w:cs="Arial"/>
          <w:sz w:val="24"/>
          <w:szCs w:val="24"/>
        </w:rPr>
        <w:t>technology.</w:t>
      </w:r>
      <w:r w:rsidR="00A86731">
        <w:rPr>
          <w:rFonts w:ascii="Arial" w:hAnsi="Arial" w:cs="Arial"/>
          <w:sz w:val="24"/>
          <w:szCs w:val="24"/>
        </w:rPr>
        <w:t xml:space="preserve"> </w:t>
      </w:r>
      <w:r w:rsidRPr="00033DFA">
        <w:rPr>
          <w:rFonts w:ascii="Arial" w:hAnsi="Arial" w:cs="Arial"/>
          <w:sz w:val="24"/>
          <w:szCs w:val="24"/>
        </w:rPr>
        <w:t>They</w:t>
      </w:r>
      <w:r w:rsidR="00A86731">
        <w:rPr>
          <w:rFonts w:ascii="Arial" w:hAnsi="Arial" w:cs="Arial"/>
          <w:sz w:val="24"/>
          <w:szCs w:val="24"/>
        </w:rPr>
        <w:t xml:space="preserve"> </w:t>
      </w:r>
      <w:r w:rsidRPr="00033DFA">
        <w:rPr>
          <w:rFonts w:ascii="Arial" w:hAnsi="Arial" w:cs="Arial"/>
          <w:sz w:val="24"/>
          <w:szCs w:val="24"/>
        </w:rPr>
        <w:t>recognize</w:t>
      </w:r>
      <w:r w:rsidR="00A86731">
        <w:rPr>
          <w:rFonts w:ascii="Arial" w:hAnsi="Arial" w:cs="Arial"/>
          <w:sz w:val="24"/>
          <w:szCs w:val="24"/>
        </w:rPr>
        <w:t xml:space="preserve"> </w:t>
      </w:r>
      <w:r w:rsidRPr="00033DFA">
        <w:rPr>
          <w:rFonts w:ascii="Arial" w:hAnsi="Arial" w:cs="Arial"/>
          <w:sz w:val="24"/>
          <w:szCs w:val="24"/>
        </w:rPr>
        <w:t>that</w:t>
      </w:r>
      <w:r w:rsidR="00A86731">
        <w:rPr>
          <w:rFonts w:ascii="Arial" w:hAnsi="Arial" w:cs="Arial"/>
          <w:sz w:val="24"/>
          <w:szCs w:val="24"/>
        </w:rPr>
        <w:t xml:space="preserve"> </w:t>
      </w:r>
      <w:r w:rsidRPr="00033DFA">
        <w:rPr>
          <w:rFonts w:ascii="Arial" w:hAnsi="Arial" w:cs="Arial"/>
          <w:sz w:val="24"/>
          <w:szCs w:val="24"/>
        </w:rPr>
        <w:t>while technology</w:t>
      </w:r>
      <w:r w:rsidR="00A86731">
        <w:rPr>
          <w:rFonts w:ascii="Arial" w:hAnsi="Arial" w:cs="Arial"/>
          <w:sz w:val="24"/>
          <w:szCs w:val="24"/>
        </w:rPr>
        <w:t xml:space="preserve"> </w:t>
      </w:r>
      <w:r w:rsidRPr="00033DFA">
        <w:rPr>
          <w:rFonts w:ascii="Arial" w:hAnsi="Arial" w:cs="Arial"/>
          <w:sz w:val="24"/>
          <w:szCs w:val="24"/>
        </w:rPr>
        <w:t>may bring</w:t>
      </w:r>
      <w:r w:rsidR="00A86731">
        <w:rPr>
          <w:rFonts w:ascii="Arial" w:hAnsi="Arial" w:cs="Arial"/>
          <w:sz w:val="24"/>
          <w:szCs w:val="24"/>
        </w:rPr>
        <w:t xml:space="preserve"> </w:t>
      </w:r>
      <w:r w:rsidRPr="00033DFA">
        <w:rPr>
          <w:rFonts w:ascii="Arial" w:hAnsi="Arial" w:cs="Arial"/>
          <w:sz w:val="24"/>
          <w:szCs w:val="24"/>
        </w:rPr>
        <w:t>advancements,</w:t>
      </w:r>
      <w:r w:rsidR="00A86731">
        <w:rPr>
          <w:rFonts w:ascii="Arial" w:hAnsi="Arial" w:cs="Arial"/>
          <w:sz w:val="24"/>
          <w:szCs w:val="24"/>
        </w:rPr>
        <w:t xml:space="preserve"> </w:t>
      </w:r>
      <w:r w:rsidRPr="00033DFA">
        <w:rPr>
          <w:rFonts w:ascii="Arial" w:hAnsi="Arial" w:cs="Arial"/>
          <w:sz w:val="24"/>
          <w:szCs w:val="24"/>
        </w:rPr>
        <w:t>it can</w:t>
      </w:r>
      <w:r w:rsidR="00A86731">
        <w:rPr>
          <w:rFonts w:ascii="Arial" w:hAnsi="Arial" w:cs="Arial"/>
          <w:sz w:val="24"/>
          <w:szCs w:val="24"/>
        </w:rPr>
        <w:t xml:space="preserve"> </w:t>
      </w:r>
      <w:r w:rsidRPr="00033DFA">
        <w:rPr>
          <w:rFonts w:ascii="Arial" w:hAnsi="Arial" w:cs="Arial"/>
          <w:sz w:val="24"/>
          <w:szCs w:val="24"/>
        </w:rPr>
        <w:t xml:space="preserve">also </w:t>
      </w:r>
      <w:r w:rsidR="00A31F6C">
        <w:rPr>
          <w:rFonts w:ascii="Arial" w:hAnsi="Arial" w:cs="Arial"/>
          <w:sz w:val="24"/>
          <w:szCs w:val="24"/>
        </w:rPr>
        <w:t>intensify</w:t>
      </w:r>
      <w:r w:rsidRPr="00033DFA">
        <w:rPr>
          <w:rFonts w:ascii="Arial" w:hAnsi="Arial" w:cs="Arial"/>
          <w:sz w:val="24"/>
          <w:szCs w:val="24"/>
        </w:rPr>
        <w:t xml:space="preserve"> inequalities,</w:t>
      </w:r>
      <w:r w:rsidR="00A86731">
        <w:rPr>
          <w:rFonts w:ascii="Arial" w:hAnsi="Arial" w:cs="Arial"/>
          <w:sz w:val="24"/>
          <w:szCs w:val="24"/>
        </w:rPr>
        <w:t xml:space="preserve"> </w:t>
      </w:r>
      <w:r w:rsidRPr="00033DFA">
        <w:rPr>
          <w:rFonts w:ascii="Arial" w:hAnsi="Arial" w:cs="Arial"/>
          <w:sz w:val="24"/>
          <w:szCs w:val="24"/>
        </w:rPr>
        <w:t>economic disparities</w:t>
      </w:r>
      <w:r w:rsidR="00A86731">
        <w:rPr>
          <w:rFonts w:ascii="Arial" w:hAnsi="Arial" w:cs="Arial"/>
          <w:sz w:val="24"/>
          <w:szCs w:val="24"/>
        </w:rPr>
        <w:t xml:space="preserve"> </w:t>
      </w:r>
      <w:r w:rsidRPr="00033DFA">
        <w:rPr>
          <w:rFonts w:ascii="Arial" w:hAnsi="Arial" w:cs="Arial"/>
          <w:sz w:val="24"/>
          <w:szCs w:val="24"/>
        </w:rPr>
        <w:t>and threaten jobs if not managed properly.</w:t>
      </w:r>
      <w:r w:rsidR="00A86731">
        <w:rPr>
          <w:rFonts w:ascii="Arial" w:hAnsi="Arial" w:cs="Arial"/>
          <w:sz w:val="24"/>
          <w:szCs w:val="24"/>
        </w:rPr>
        <w:t xml:space="preserve"> </w:t>
      </w:r>
      <w:r w:rsidRPr="00033DFA">
        <w:rPr>
          <w:rFonts w:ascii="Arial" w:hAnsi="Arial" w:cs="Arial"/>
          <w:sz w:val="24"/>
          <w:szCs w:val="24"/>
        </w:rPr>
        <w:t xml:space="preserve">These individuals </w:t>
      </w:r>
      <w:r w:rsidR="00A31F6C">
        <w:rPr>
          <w:rFonts w:ascii="Arial" w:hAnsi="Arial" w:cs="Arial"/>
          <w:sz w:val="24"/>
          <w:szCs w:val="24"/>
        </w:rPr>
        <w:t>compensate</w:t>
      </w:r>
      <w:r w:rsidR="00A86731">
        <w:rPr>
          <w:rFonts w:ascii="Arial" w:hAnsi="Arial" w:cs="Arial"/>
          <w:sz w:val="24"/>
          <w:szCs w:val="24"/>
        </w:rPr>
        <w:t xml:space="preserve"> f</w:t>
      </w:r>
      <w:r w:rsidRPr="00033DFA">
        <w:rPr>
          <w:rFonts w:ascii="Arial" w:hAnsi="Arial" w:cs="Arial"/>
          <w:sz w:val="24"/>
          <w:szCs w:val="24"/>
        </w:rPr>
        <w:t>or comprehensive policies,</w:t>
      </w:r>
      <w:r w:rsidR="00A86731">
        <w:rPr>
          <w:rFonts w:ascii="Arial" w:hAnsi="Arial" w:cs="Arial"/>
          <w:sz w:val="24"/>
          <w:szCs w:val="24"/>
        </w:rPr>
        <w:t xml:space="preserve"> </w:t>
      </w:r>
      <w:r w:rsidRPr="00033DFA">
        <w:rPr>
          <w:rFonts w:ascii="Arial" w:hAnsi="Arial" w:cs="Arial"/>
          <w:sz w:val="24"/>
          <w:szCs w:val="24"/>
        </w:rPr>
        <w:t>safeguards,</w:t>
      </w:r>
      <w:r w:rsidR="00A86731">
        <w:rPr>
          <w:rFonts w:ascii="Arial" w:hAnsi="Arial" w:cs="Arial"/>
          <w:sz w:val="24"/>
          <w:szCs w:val="24"/>
        </w:rPr>
        <w:t xml:space="preserve"> </w:t>
      </w:r>
      <w:r w:rsidRPr="00033DFA">
        <w:rPr>
          <w:rFonts w:ascii="Arial" w:hAnsi="Arial" w:cs="Arial"/>
          <w:sz w:val="24"/>
          <w:szCs w:val="24"/>
        </w:rPr>
        <w:t>data protection</w:t>
      </w:r>
      <w:r w:rsidR="00A86731">
        <w:rPr>
          <w:rFonts w:ascii="Arial" w:hAnsi="Arial" w:cs="Arial"/>
          <w:sz w:val="24"/>
          <w:szCs w:val="24"/>
        </w:rPr>
        <w:t xml:space="preserve"> </w:t>
      </w:r>
      <w:r w:rsidRPr="00033DFA">
        <w:rPr>
          <w:rFonts w:ascii="Arial" w:hAnsi="Arial" w:cs="Arial"/>
          <w:sz w:val="24"/>
          <w:szCs w:val="24"/>
        </w:rPr>
        <w:t>measures,</w:t>
      </w:r>
      <w:r w:rsidR="00A86731">
        <w:rPr>
          <w:rFonts w:ascii="Arial" w:hAnsi="Arial" w:cs="Arial"/>
          <w:sz w:val="24"/>
          <w:szCs w:val="24"/>
        </w:rPr>
        <w:t xml:space="preserve"> </w:t>
      </w:r>
      <w:r w:rsidRPr="00033DFA">
        <w:rPr>
          <w:rFonts w:ascii="Arial" w:hAnsi="Arial" w:cs="Arial"/>
          <w:sz w:val="24"/>
          <w:szCs w:val="24"/>
        </w:rPr>
        <w:t>reskilling</w:t>
      </w:r>
      <w:r w:rsidR="00A86731">
        <w:rPr>
          <w:rFonts w:ascii="Arial" w:hAnsi="Arial" w:cs="Arial"/>
          <w:sz w:val="24"/>
          <w:szCs w:val="24"/>
        </w:rPr>
        <w:t xml:space="preserve"> </w:t>
      </w:r>
      <w:r w:rsidRPr="00033DFA">
        <w:rPr>
          <w:rFonts w:ascii="Arial" w:hAnsi="Arial" w:cs="Arial"/>
          <w:sz w:val="24"/>
          <w:szCs w:val="24"/>
        </w:rPr>
        <w:t>programs</w:t>
      </w:r>
      <w:r w:rsidR="00A86731">
        <w:rPr>
          <w:rFonts w:ascii="Arial" w:hAnsi="Arial" w:cs="Arial"/>
          <w:sz w:val="24"/>
          <w:szCs w:val="24"/>
        </w:rPr>
        <w:t xml:space="preserve"> </w:t>
      </w:r>
      <w:r w:rsidRPr="00033DFA">
        <w:rPr>
          <w:rFonts w:ascii="Arial" w:hAnsi="Arial" w:cs="Arial"/>
          <w:sz w:val="24"/>
          <w:szCs w:val="24"/>
        </w:rPr>
        <w:t xml:space="preserve">and </w:t>
      </w:r>
      <w:r w:rsidR="00A31F6C">
        <w:rPr>
          <w:rFonts w:ascii="Arial" w:hAnsi="Arial" w:cs="Arial"/>
          <w:sz w:val="24"/>
          <w:szCs w:val="24"/>
        </w:rPr>
        <w:t>programs</w:t>
      </w:r>
      <w:r w:rsidRPr="00033DFA">
        <w:rPr>
          <w:rFonts w:ascii="Arial" w:hAnsi="Arial" w:cs="Arial"/>
          <w:sz w:val="24"/>
          <w:szCs w:val="24"/>
        </w:rPr>
        <w:t xml:space="preserve"> that ensure accountability</w:t>
      </w:r>
      <w:r w:rsidR="00A86731">
        <w:rPr>
          <w:rFonts w:ascii="Arial" w:hAnsi="Arial" w:cs="Arial"/>
          <w:sz w:val="24"/>
          <w:szCs w:val="24"/>
        </w:rPr>
        <w:t xml:space="preserve">, </w:t>
      </w:r>
      <w:r w:rsidRPr="00033DFA">
        <w:rPr>
          <w:rFonts w:ascii="Arial" w:hAnsi="Arial" w:cs="Arial"/>
          <w:sz w:val="24"/>
          <w:szCs w:val="24"/>
        </w:rPr>
        <w:t>fairness,</w:t>
      </w:r>
      <w:r w:rsidR="00A86731">
        <w:rPr>
          <w:rFonts w:ascii="Arial" w:hAnsi="Arial" w:cs="Arial"/>
          <w:sz w:val="24"/>
          <w:szCs w:val="24"/>
        </w:rPr>
        <w:t xml:space="preserve"> </w:t>
      </w:r>
      <w:r w:rsidRPr="00033DFA">
        <w:rPr>
          <w:rFonts w:ascii="Arial" w:hAnsi="Arial" w:cs="Arial"/>
          <w:sz w:val="24"/>
          <w:szCs w:val="24"/>
        </w:rPr>
        <w:t>inclusivity</w:t>
      </w:r>
      <w:r w:rsidR="00A86731">
        <w:rPr>
          <w:rFonts w:ascii="Arial" w:hAnsi="Arial" w:cs="Arial"/>
          <w:sz w:val="24"/>
          <w:szCs w:val="24"/>
        </w:rPr>
        <w:t xml:space="preserve"> </w:t>
      </w:r>
      <w:r w:rsidRPr="00033DFA">
        <w:rPr>
          <w:rFonts w:ascii="Arial" w:hAnsi="Arial" w:cs="Arial"/>
          <w:sz w:val="24"/>
          <w:szCs w:val="24"/>
        </w:rPr>
        <w:t>and sustainability</w:t>
      </w:r>
      <w:r w:rsidR="00A86731">
        <w:rPr>
          <w:rFonts w:ascii="Arial" w:hAnsi="Arial" w:cs="Arial"/>
          <w:sz w:val="24"/>
          <w:szCs w:val="24"/>
        </w:rPr>
        <w:t xml:space="preserve"> </w:t>
      </w:r>
      <w:r w:rsidRPr="00033DFA">
        <w:rPr>
          <w:rFonts w:ascii="Arial" w:hAnsi="Arial" w:cs="Arial"/>
          <w:sz w:val="24"/>
          <w:szCs w:val="24"/>
        </w:rPr>
        <w:t>in</w:t>
      </w:r>
      <w:r w:rsidR="00A86731">
        <w:rPr>
          <w:rFonts w:ascii="Arial" w:hAnsi="Arial" w:cs="Arial"/>
          <w:sz w:val="24"/>
          <w:szCs w:val="24"/>
        </w:rPr>
        <w:t xml:space="preserve"> </w:t>
      </w:r>
      <w:r w:rsidRPr="00033DFA">
        <w:rPr>
          <w:rFonts w:ascii="Arial" w:hAnsi="Arial" w:cs="Arial"/>
          <w:sz w:val="24"/>
          <w:szCs w:val="24"/>
        </w:rPr>
        <w:t>the implementation</w:t>
      </w:r>
      <w:r w:rsidR="00A86731">
        <w:rPr>
          <w:rFonts w:ascii="Arial" w:hAnsi="Arial" w:cs="Arial"/>
          <w:sz w:val="24"/>
          <w:szCs w:val="24"/>
        </w:rPr>
        <w:t xml:space="preserve"> </w:t>
      </w:r>
      <w:r w:rsidRPr="00033DFA">
        <w:rPr>
          <w:rFonts w:ascii="Arial" w:hAnsi="Arial" w:cs="Arial"/>
          <w:sz w:val="24"/>
          <w:szCs w:val="24"/>
        </w:rPr>
        <w:t>of</w:t>
      </w:r>
      <w:r w:rsidR="00A86731">
        <w:rPr>
          <w:rFonts w:ascii="Arial" w:hAnsi="Arial" w:cs="Arial"/>
          <w:sz w:val="24"/>
          <w:szCs w:val="24"/>
        </w:rPr>
        <w:t xml:space="preserve"> </w:t>
      </w:r>
      <w:r w:rsidRPr="00033DFA">
        <w:rPr>
          <w:rFonts w:ascii="Arial" w:hAnsi="Arial" w:cs="Arial"/>
          <w:sz w:val="24"/>
          <w:szCs w:val="24"/>
        </w:rPr>
        <w:t>technological initiatives.</w:t>
      </w:r>
      <w:r w:rsidR="00A86731">
        <w:rPr>
          <w:rFonts w:ascii="Arial" w:hAnsi="Arial" w:cs="Arial"/>
          <w:sz w:val="24"/>
          <w:szCs w:val="24"/>
        </w:rPr>
        <w:t xml:space="preserve"> </w:t>
      </w:r>
    </w:p>
    <w:p w14:paraId="63C1D00B" w14:textId="1E66B0F9" w:rsidR="00033DFA" w:rsidRDefault="00033DFA" w:rsidP="00033DFA">
      <w:pPr>
        <w:spacing w:line="360" w:lineRule="auto"/>
        <w:rPr>
          <w:rFonts w:ascii="Arial" w:hAnsi="Arial" w:cs="Arial"/>
          <w:sz w:val="24"/>
          <w:szCs w:val="24"/>
        </w:rPr>
      </w:pPr>
      <w:r w:rsidRPr="00033DFA">
        <w:rPr>
          <w:rFonts w:ascii="Arial" w:hAnsi="Arial" w:cs="Arial"/>
          <w:sz w:val="24"/>
          <w:szCs w:val="24"/>
        </w:rPr>
        <w:t>Skeptical Approach</w:t>
      </w:r>
      <w:r>
        <w:rPr>
          <w:rFonts w:ascii="Arial" w:hAnsi="Arial" w:cs="Arial"/>
          <w:sz w:val="24"/>
          <w:szCs w:val="24"/>
        </w:rPr>
        <w:t xml:space="preserve"> -</w:t>
      </w:r>
      <w:r w:rsidRPr="00033DFA">
        <w:rPr>
          <w:rFonts w:ascii="Arial" w:hAnsi="Arial" w:cs="Arial"/>
          <w:sz w:val="24"/>
          <w:szCs w:val="24"/>
        </w:rPr>
        <w:t xml:space="preserve"> A skeptical approach exists among certain citizens who hold reservations or skepticism regarding the role of technology in South Africa's future.</w:t>
      </w:r>
      <w:r w:rsidR="007275AD">
        <w:rPr>
          <w:rFonts w:ascii="Arial" w:hAnsi="Arial" w:cs="Arial"/>
          <w:sz w:val="24"/>
          <w:szCs w:val="24"/>
        </w:rPr>
        <w:t xml:space="preserve"> </w:t>
      </w:r>
      <w:r w:rsidRPr="00033DFA">
        <w:rPr>
          <w:rFonts w:ascii="Arial" w:hAnsi="Arial" w:cs="Arial"/>
          <w:sz w:val="24"/>
          <w:szCs w:val="24"/>
        </w:rPr>
        <w:t>They may question whether advancements like AI,</w:t>
      </w:r>
      <w:r w:rsidR="007275AD">
        <w:rPr>
          <w:rFonts w:ascii="Arial" w:hAnsi="Arial" w:cs="Arial"/>
          <w:sz w:val="24"/>
          <w:szCs w:val="24"/>
        </w:rPr>
        <w:t xml:space="preserve"> </w:t>
      </w:r>
      <w:r w:rsidRPr="00033DFA">
        <w:rPr>
          <w:rFonts w:ascii="Arial" w:hAnsi="Arial" w:cs="Arial"/>
          <w:sz w:val="24"/>
          <w:szCs w:val="24"/>
        </w:rPr>
        <w:t>digitalization</w:t>
      </w:r>
      <w:r w:rsidR="007275AD">
        <w:rPr>
          <w:rFonts w:ascii="Arial" w:hAnsi="Arial" w:cs="Arial"/>
          <w:sz w:val="24"/>
          <w:szCs w:val="24"/>
        </w:rPr>
        <w:t xml:space="preserve"> </w:t>
      </w:r>
      <w:r w:rsidRPr="00033DFA">
        <w:rPr>
          <w:rFonts w:ascii="Arial" w:hAnsi="Arial" w:cs="Arial"/>
          <w:sz w:val="24"/>
          <w:szCs w:val="24"/>
        </w:rPr>
        <w:t>or</w:t>
      </w:r>
      <w:r w:rsidR="007275AD">
        <w:rPr>
          <w:rFonts w:ascii="Arial" w:hAnsi="Arial" w:cs="Arial"/>
          <w:sz w:val="24"/>
          <w:szCs w:val="24"/>
        </w:rPr>
        <w:t xml:space="preserve"> </w:t>
      </w:r>
      <w:r w:rsidRPr="00033DFA">
        <w:rPr>
          <w:rFonts w:ascii="Arial" w:hAnsi="Arial" w:cs="Arial"/>
          <w:sz w:val="24"/>
          <w:szCs w:val="24"/>
        </w:rPr>
        <w:t>automation</w:t>
      </w:r>
      <w:r w:rsidR="007275AD">
        <w:rPr>
          <w:rFonts w:ascii="Arial" w:hAnsi="Arial" w:cs="Arial"/>
          <w:sz w:val="24"/>
          <w:szCs w:val="24"/>
        </w:rPr>
        <w:t xml:space="preserve"> </w:t>
      </w:r>
      <w:r w:rsidRPr="00033DFA">
        <w:rPr>
          <w:rFonts w:ascii="Arial" w:hAnsi="Arial" w:cs="Arial"/>
          <w:sz w:val="24"/>
          <w:szCs w:val="24"/>
        </w:rPr>
        <w:t xml:space="preserve">will </w:t>
      </w:r>
      <w:r w:rsidRPr="00033DFA">
        <w:rPr>
          <w:rFonts w:ascii="Arial" w:hAnsi="Arial" w:cs="Arial"/>
          <w:sz w:val="24"/>
          <w:szCs w:val="24"/>
        </w:rPr>
        <w:lastRenderedPageBreak/>
        <w:t xml:space="preserve">truly benefit all </w:t>
      </w:r>
      <w:r w:rsidR="00A31F6C">
        <w:rPr>
          <w:rFonts w:ascii="Arial" w:hAnsi="Arial" w:cs="Arial"/>
          <w:sz w:val="24"/>
          <w:szCs w:val="24"/>
        </w:rPr>
        <w:t>parts</w:t>
      </w:r>
      <w:r w:rsidRPr="00033DFA">
        <w:rPr>
          <w:rFonts w:ascii="Arial" w:hAnsi="Arial" w:cs="Arial"/>
          <w:sz w:val="24"/>
          <w:szCs w:val="24"/>
        </w:rPr>
        <w:t xml:space="preserve"> of</w:t>
      </w:r>
      <w:r w:rsidR="007275AD">
        <w:rPr>
          <w:rFonts w:ascii="Arial" w:hAnsi="Arial" w:cs="Arial"/>
          <w:sz w:val="24"/>
          <w:szCs w:val="24"/>
        </w:rPr>
        <w:t xml:space="preserve"> </w:t>
      </w:r>
      <w:r w:rsidRPr="00033DFA">
        <w:rPr>
          <w:rFonts w:ascii="Arial" w:hAnsi="Arial" w:cs="Arial"/>
          <w:sz w:val="24"/>
          <w:szCs w:val="24"/>
        </w:rPr>
        <w:t>society.</w:t>
      </w:r>
      <w:r w:rsidR="007275AD">
        <w:rPr>
          <w:rFonts w:ascii="Arial" w:hAnsi="Arial" w:cs="Arial"/>
          <w:sz w:val="24"/>
          <w:szCs w:val="24"/>
        </w:rPr>
        <w:t xml:space="preserve"> </w:t>
      </w:r>
      <w:r w:rsidRPr="00033DFA">
        <w:rPr>
          <w:rFonts w:ascii="Arial" w:hAnsi="Arial" w:cs="Arial"/>
          <w:sz w:val="24"/>
          <w:szCs w:val="24"/>
        </w:rPr>
        <w:t>There may</w:t>
      </w:r>
      <w:r w:rsidR="007275AD">
        <w:rPr>
          <w:rFonts w:ascii="Arial" w:hAnsi="Arial" w:cs="Arial"/>
          <w:sz w:val="24"/>
          <w:szCs w:val="24"/>
        </w:rPr>
        <w:t xml:space="preserve"> </w:t>
      </w:r>
      <w:r w:rsidRPr="00033DFA">
        <w:rPr>
          <w:rFonts w:ascii="Arial" w:hAnsi="Arial" w:cs="Arial"/>
          <w:sz w:val="24"/>
          <w:szCs w:val="24"/>
        </w:rPr>
        <w:t>be</w:t>
      </w:r>
      <w:r w:rsidR="007275AD">
        <w:rPr>
          <w:rFonts w:ascii="Arial" w:hAnsi="Arial" w:cs="Arial"/>
          <w:sz w:val="24"/>
          <w:szCs w:val="24"/>
        </w:rPr>
        <w:t xml:space="preserve"> </w:t>
      </w:r>
      <w:r w:rsidRPr="00033DFA">
        <w:rPr>
          <w:rFonts w:ascii="Arial" w:hAnsi="Arial" w:cs="Arial"/>
          <w:sz w:val="24"/>
          <w:szCs w:val="24"/>
        </w:rPr>
        <w:t>concerns</w:t>
      </w:r>
      <w:r w:rsidR="007275AD">
        <w:rPr>
          <w:rFonts w:ascii="Arial" w:hAnsi="Arial" w:cs="Arial"/>
          <w:sz w:val="24"/>
          <w:szCs w:val="24"/>
        </w:rPr>
        <w:t xml:space="preserve"> </w:t>
      </w:r>
      <w:r w:rsidRPr="00033DFA">
        <w:rPr>
          <w:rFonts w:ascii="Arial" w:hAnsi="Arial" w:cs="Arial"/>
          <w:sz w:val="24"/>
          <w:szCs w:val="24"/>
        </w:rPr>
        <w:t>about</w:t>
      </w:r>
      <w:r w:rsidR="007275AD">
        <w:rPr>
          <w:rFonts w:ascii="Arial" w:hAnsi="Arial" w:cs="Arial"/>
          <w:sz w:val="24"/>
          <w:szCs w:val="24"/>
        </w:rPr>
        <w:t xml:space="preserve"> </w:t>
      </w:r>
      <w:r w:rsidRPr="00033DFA">
        <w:rPr>
          <w:rFonts w:ascii="Arial" w:hAnsi="Arial" w:cs="Arial"/>
          <w:sz w:val="24"/>
          <w:szCs w:val="24"/>
        </w:rPr>
        <w:t>job displacement,</w:t>
      </w:r>
      <w:r w:rsidR="007275AD">
        <w:rPr>
          <w:rFonts w:ascii="Arial" w:hAnsi="Arial" w:cs="Arial"/>
          <w:sz w:val="24"/>
          <w:szCs w:val="24"/>
        </w:rPr>
        <w:t xml:space="preserve"> </w:t>
      </w:r>
      <w:r w:rsidRPr="00033DFA">
        <w:rPr>
          <w:rFonts w:ascii="Arial" w:hAnsi="Arial" w:cs="Arial"/>
          <w:sz w:val="24"/>
          <w:szCs w:val="24"/>
        </w:rPr>
        <w:t>lack</w:t>
      </w:r>
      <w:r w:rsidR="007275AD">
        <w:rPr>
          <w:rFonts w:ascii="Arial" w:hAnsi="Arial" w:cs="Arial"/>
          <w:sz w:val="24"/>
          <w:szCs w:val="24"/>
        </w:rPr>
        <w:t xml:space="preserve"> </w:t>
      </w:r>
      <w:r w:rsidRPr="00033DFA">
        <w:rPr>
          <w:rFonts w:ascii="Arial" w:hAnsi="Arial" w:cs="Arial"/>
          <w:sz w:val="24"/>
          <w:szCs w:val="24"/>
        </w:rPr>
        <w:t>of</w:t>
      </w:r>
      <w:r w:rsidR="007275AD">
        <w:rPr>
          <w:rFonts w:ascii="Arial" w:hAnsi="Arial" w:cs="Arial"/>
          <w:sz w:val="24"/>
          <w:szCs w:val="24"/>
        </w:rPr>
        <w:t xml:space="preserve"> </w:t>
      </w:r>
      <w:r w:rsidRPr="00033DFA">
        <w:rPr>
          <w:rFonts w:ascii="Arial" w:hAnsi="Arial" w:cs="Arial"/>
          <w:sz w:val="24"/>
          <w:szCs w:val="24"/>
        </w:rPr>
        <w:t>accessibility</w:t>
      </w:r>
      <w:r w:rsidR="007275AD">
        <w:rPr>
          <w:rFonts w:ascii="Arial" w:hAnsi="Arial" w:cs="Arial"/>
          <w:sz w:val="24"/>
          <w:szCs w:val="24"/>
        </w:rPr>
        <w:t xml:space="preserve"> </w:t>
      </w:r>
      <w:r w:rsidRPr="00033DFA">
        <w:rPr>
          <w:rFonts w:ascii="Arial" w:hAnsi="Arial" w:cs="Arial"/>
          <w:sz w:val="24"/>
          <w:szCs w:val="24"/>
        </w:rPr>
        <w:t>for marginalized communities,</w:t>
      </w:r>
      <w:r w:rsidR="007275AD">
        <w:rPr>
          <w:rFonts w:ascii="Arial" w:hAnsi="Arial" w:cs="Arial"/>
          <w:sz w:val="24"/>
          <w:szCs w:val="24"/>
        </w:rPr>
        <w:t xml:space="preserve"> </w:t>
      </w:r>
      <w:r w:rsidRPr="00033DFA">
        <w:rPr>
          <w:rFonts w:ascii="Arial" w:hAnsi="Arial" w:cs="Arial"/>
          <w:sz w:val="24"/>
          <w:szCs w:val="24"/>
        </w:rPr>
        <w:t>digital exclusion,</w:t>
      </w:r>
      <w:r w:rsidR="007275AD">
        <w:rPr>
          <w:rFonts w:ascii="Arial" w:hAnsi="Arial" w:cs="Arial"/>
          <w:sz w:val="24"/>
          <w:szCs w:val="24"/>
        </w:rPr>
        <w:t xml:space="preserve"> </w:t>
      </w:r>
      <w:r w:rsidRPr="00033DFA">
        <w:rPr>
          <w:rFonts w:ascii="Arial" w:hAnsi="Arial" w:cs="Arial"/>
          <w:sz w:val="24"/>
          <w:szCs w:val="24"/>
        </w:rPr>
        <w:t>cultural erosion,</w:t>
      </w:r>
      <w:r w:rsidR="007275AD">
        <w:rPr>
          <w:rFonts w:ascii="Arial" w:hAnsi="Arial" w:cs="Arial"/>
          <w:sz w:val="24"/>
          <w:szCs w:val="24"/>
        </w:rPr>
        <w:t xml:space="preserve"> </w:t>
      </w:r>
      <w:r w:rsidRPr="00033DFA">
        <w:rPr>
          <w:rFonts w:ascii="Arial" w:hAnsi="Arial" w:cs="Arial"/>
          <w:sz w:val="24"/>
          <w:szCs w:val="24"/>
        </w:rPr>
        <w:t>reliance</w:t>
      </w:r>
      <w:r w:rsidR="007275AD">
        <w:rPr>
          <w:rFonts w:ascii="Arial" w:hAnsi="Arial" w:cs="Arial"/>
          <w:sz w:val="24"/>
          <w:szCs w:val="24"/>
        </w:rPr>
        <w:t xml:space="preserve"> </w:t>
      </w:r>
      <w:r w:rsidRPr="00033DFA">
        <w:rPr>
          <w:rFonts w:ascii="Arial" w:hAnsi="Arial" w:cs="Arial"/>
          <w:sz w:val="24"/>
          <w:szCs w:val="24"/>
        </w:rPr>
        <w:t>on</w:t>
      </w:r>
      <w:r w:rsidR="007275AD">
        <w:rPr>
          <w:rFonts w:ascii="Arial" w:hAnsi="Arial" w:cs="Arial"/>
          <w:sz w:val="24"/>
          <w:szCs w:val="24"/>
        </w:rPr>
        <w:t xml:space="preserve"> </w:t>
      </w:r>
      <w:r w:rsidRPr="00033DFA">
        <w:rPr>
          <w:rFonts w:ascii="Arial" w:hAnsi="Arial" w:cs="Arial"/>
          <w:sz w:val="24"/>
          <w:szCs w:val="24"/>
        </w:rPr>
        <w:t>foreign technologies</w:t>
      </w:r>
      <w:r w:rsidR="007275AD">
        <w:rPr>
          <w:rFonts w:ascii="Arial" w:hAnsi="Arial" w:cs="Arial"/>
          <w:sz w:val="24"/>
          <w:szCs w:val="24"/>
        </w:rPr>
        <w:t xml:space="preserve"> </w:t>
      </w:r>
      <w:r w:rsidRPr="00033DFA">
        <w:rPr>
          <w:rFonts w:ascii="Arial" w:hAnsi="Arial" w:cs="Arial"/>
          <w:sz w:val="24"/>
          <w:szCs w:val="24"/>
        </w:rPr>
        <w:t>or dependency on external providers.</w:t>
      </w:r>
      <w:r w:rsidR="007275AD">
        <w:rPr>
          <w:rFonts w:ascii="Arial" w:hAnsi="Arial" w:cs="Arial"/>
          <w:sz w:val="24"/>
          <w:szCs w:val="24"/>
        </w:rPr>
        <w:t xml:space="preserve"> </w:t>
      </w:r>
      <w:r w:rsidRPr="00033DFA">
        <w:rPr>
          <w:rFonts w:ascii="Arial" w:hAnsi="Arial" w:cs="Arial"/>
          <w:sz w:val="24"/>
          <w:szCs w:val="24"/>
        </w:rPr>
        <w:t>In this p</w:t>
      </w:r>
      <w:r w:rsidR="00A31F6C">
        <w:rPr>
          <w:rFonts w:ascii="Arial" w:hAnsi="Arial" w:cs="Arial"/>
          <w:sz w:val="24"/>
          <w:szCs w:val="24"/>
        </w:rPr>
        <w:t>oint of view</w:t>
      </w:r>
      <w:r w:rsidRPr="00033DFA">
        <w:rPr>
          <w:rFonts w:ascii="Arial" w:hAnsi="Arial" w:cs="Arial"/>
          <w:sz w:val="24"/>
          <w:szCs w:val="24"/>
        </w:rPr>
        <w:t>,</w:t>
      </w:r>
      <w:r w:rsidR="007275AD">
        <w:rPr>
          <w:rFonts w:ascii="Arial" w:hAnsi="Arial" w:cs="Arial"/>
          <w:sz w:val="24"/>
          <w:szCs w:val="24"/>
        </w:rPr>
        <w:t xml:space="preserve"> </w:t>
      </w:r>
      <w:r w:rsidRPr="00033DFA">
        <w:rPr>
          <w:rFonts w:ascii="Arial" w:hAnsi="Arial" w:cs="Arial"/>
          <w:sz w:val="24"/>
          <w:szCs w:val="24"/>
        </w:rPr>
        <w:t>the focus</w:t>
      </w:r>
      <w:r w:rsidR="007275AD">
        <w:rPr>
          <w:rFonts w:ascii="Arial" w:hAnsi="Arial" w:cs="Arial"/>
          <w:sz w:val="24"/>
          <w:szCs w:val="24"/>
        </w:rPr>
        <w:t xml:space="preserve"> </w:t>
      </w:r>
      <w:r w:rsidRPr="00033DFA">
        <w:rPr>
          <w:rFonts w:ascii="Arial" w:hAnsi="Arial" w:cs="Arial"/>
          <w:sz w:val="24"/>
          <w:szCs w:val="24"/>
        </w:rPr>
        <w:t>is on ensuring</w:t>
      </w:r>
      <w:r w:rsidR="007275AD">
        <w:rPr>
          <w:rFonts w:ascii="Arial" w:hAnsi="Arial" w:cs="Arial"/>
          <w:sz w:val="24"/>
          <w:szCs w:val="24"/>
        </w:rPr>
        <w:t xml:space="preserve"> </w:t>
      </w:r>
      <w:r w:rsidRPr="00033DFA">
        <w:rPr>
          <w:rFonts w:ascii="Arial" w:hAnsi="Arial" w:cs="Arial"/>
          <w:sz w:val="24"/>
          <w:szCs w:val="24"/>
        </w:rPr>
        <w:t>that local needs</w:t>
      </w:r>
      <w:r w:rsidR="007275AD">
        <w:rPr>
          <w:rFonts w:ascii="Arial" w:hAnsi="Arial" w:cs="Arial"/>
          <w:sz w:val="24"/>
          <w:szCs w:val="24"/>
        </w:rPr>
        <w:t xml:space="preserve"> </w:t>
      </w:r>
      <w:r w:rsidRPr="00033DFA">
        <w:rPr>
          <w:rFonts w:ascii="Arial" w:hAnsi="Arial" w:cs="Arial"/>
          <w:sz w:val="24"/>
          <w:szCs w:val="24"/>
        </w:rPr>
        <w:t>are prioritized,</w:t>
      </w:r>
      <w:r w:rsidR="007275AD">
        <w:rPr>
          <w:rFonts w:ascii="Arial" w:hAnsi="Arial" w:cs="Arial"/>
          <w:sz w:val="24"/>
          <w:szCs w:val="24"/>
        </w:rPr>
        <w:t xml:space="preserve"> </w:t>
      </w:r>
      <w:r w:rsidRPr="00033DFA">
        <w:rPr>
          <w:rFonts w:ascii="Arial" w:hAnsi="Arial" w:cs="Arial"/>
          <w:sz w:val="24"/>
          <w:szCs w:val="24"/>
        </w:rPr>
        <w:t>addressing</w:t>
      </w:r>
      <w:r w:rsidR="007275AD">
        <w:rPr>
          <w:rFonts w:ascii="Arial" w:hAnsi="Arial" w:cs="Arial"/>
          <w:sz w:val="24"/>
          <w:szCs w:val="24"/>
        </w:rPr>
        <w:t xml:space="preserve"> </w:t>
      </w:r>
      <w:r w:rsidRPr="00033DFA">
        <w:rPr>
          <w:rFonts w:ascii="Arial" w:hAnsi="Arial" w:cs="Arial"/>
          <w:sz w:val="24"/>
          <w:szCs w:val="24"/>
        </w:rPr>
        <w:t>digital divides,</w:t>
      </w:r>
      <w:r w:rsidR="007275AD">
        <w:rPr>
          <w:rFonts w:ascii="Arial" w:hAnsi="Arial" w:cs="Arial"/>
          <w:sz w:val="24"/>
          <w:szCs w:val="24"/>
        </w:rPr>
        <w:t xml:space="preserve"> </w:t>
      </w:r>
      <w:r w:rsidRPr="00033DFA">
        <w:rPr>
          <w:rFonts w:ascii="Arial" w:hAnsi="Arial" w:cs="Arial"/>
          <w:sz w:val="24"/>
          <w:szCs w:val="24"/>
        </w:rPr>
        <w:t>balancing</w:t>
      </w:r>
      <w:r w:rsidR="007275AD">
        <w:rPr>
          <w:rFonts w:ascii="Arial" w:hAnsi="Arial" w:cs="Arial"/>
          <w:sz w:val="24"/>
          <w:szCs w:val="24"/>
        </w:rPr>
        <w:t xml:space="preserve"> </w:t>
      </w:r>
      <w:r w:rsidRPr="00033DFA">
        <w:rPr>
          <w:rFonts w:ascii="Arial" w:hAnsi="Arial" w:cs="Arial"/>
          <w:sz w:val="24"/>
          <w:szCs w:val="24"/>
        </w:rPr>
        <w:t>technological advancements</w:t>
      </w:r>
      <w:r w:rsidR="007275AD">
        <w:rPr>
          <w:rFonts w:ascii="Arial" w:hAnsi="Arial" w:cs="Arial"/>
          <w:sz w:val="24"/>
          <w:szCs w:val="24"/>
        </w:rPr>
        <w:t xml:space="preserve"> </w:t>
      </w:r>
      <w:r w:rsidRPr="00033DFA">
        <w:rPr>
          <w:rFonts w:ascii="Arial" w:hAnsi="Arial" w:cs="Arial"/>
          <w:sz w:val="24"/>
          <w:szCs w:val="24"/>
        </w:rPr>
        <w:t>with</w:t>
      </w:r>
      <w:r w:rsidR="007275AD">
        <w:rPr>
          <w:rFonts w:ascii="Arial" w:hAnsi="Arial" w:cs="Arial"/>
          <w:sz w:val="24"/>
          <w:szCs w:val="24"/>
        </w:rPr>
        <w:t xml:space="preserve"> </w:t>
      </w:r>
      <w:r w:rsidRPr="00033DFA">
        <w:rPr>
          <w:rFonts w:ascii="Arial" w:hAnsi="Arial" w:cs="Arial"/>
          <w:sz w:val="24"/>
          <w:szCs w:val="24"/>
        </w:rPr>
        <w:t>cultural</w:t>
      </w:r>
      <w:r w:rsidR="007275AD">
        <w:rPr>
          <w:rFonts w:ascii="Arial" w:hAnsi="Arial" w:cs="Arial"/>
          <w:sz w:val="24"/>
          <w:szCs w:val="24"/>
        </w:rPr>
        <w:t xml:space="preserve"> </w:t>
      </w:r>
      <w:r w:rsidRPr="00033DFA">
        <w:rPr>
          <w:rFonts w:ascii="Arial" w:hAnsi="Arial" w:cs="Arial"/>
          <w:sz w:val="24"/>
          <w:szCs w:val="24"/>
        </w:rPr>
        <w:t>preservation</w:t>
      </w:r>
      <w:r w:rsidR="007275AD">
        <w:rPr>
          <w:rFonts w:ascii="Arial" w:hAnsi="Arial" w:cs="Arial"/>
          <w:sz w:val="24"/>
          <w:szCs w:val="24"/>
        </w:rPr>
        <w:t xml:space="preserve"> </w:t>
      </w:r>
      <w:r w:rsidRPr="00033DFA">
        <w:rPr>
          <w:rFonts w:ascii="Arial" w:hAnsi="Arial" w:cs="Arial"/>
          <w:sz w:val="24"/>
          <w:szCs w:val="24"/>
        </w:rPr>
        <w:t>and ensuring</w:t>
      </w:r>
      <w:r w:rsidR="007275AD">
        <w:rPr>
          <w:rFonts w:ascii="Arial" w:hAnsi="Arial" w:cs="Arial"/>
          <w:sz w:val="24"/>
          <w:szCs w:val="24"/>
        </w:rPr>
        <w:t xml:space="preserve"> </w:t>
      </w:r>
      <w:r w:rsidRPr="00033DFA">
        <w:rPr>
          <w:rFonts w:ascii="Arial" w:hAnsi="Arial" w:cs="Arial"/>
          <w:sz w:val="24"/>
          <w:szCs w:val="24"/>
        </w:rPr>
        <w:t>technology</w:t>
      </w:r>
      <w:r w:rsidR="00A31F6C">
        <w:rPr>
          <w:rFonts w:ascii="Arial" w:hAnsi="Arial" w:cs="Arial"/>
          <w:sz w:val="24"/>
          <w:szCs w:val="24"/>
        </w:rPr>
        <w:t xml:space="preserve"> </w:t>
      </w:r>
      <w:r w:rsidRPr="00033DFA">
        <w:rPr>
          <w:rFonts w:ascii="Arial" w:hAnsi="Arial" w:cs="Arial"/>
          <w:sz w:val="24"/>
          <w:szCs w:val="24"/>
        </w:rPr>
        <w:t>is not</w:t>
      </w:r>
      <w:r w:rsidR="00A31F6C">
        <w:rPr>
          <w:rFonts w:ascii="Arial" w:hAnsi="Arial" w:cs="Arial"/>
          <w:sz w:val="24"/>
          <w:szCs w:val="24"/>
        </w:rPr>
        <w:t xml:space="preserve"> </w:t>
      </w:r>
      <w:r w:rsidRPr="00033DFA">
        <w:rPr>
          <w:rFonts w:ascii="Arial" w:hAnsi="Arial" w:cs="Arial"/>
          <w:sz w:val="24"/>
          <w:szCs w:val="24"/>
        </w:rPr>
        <w:t>seen</w:t>
      </w:r>
      <w:r w:rsidR="00A31F6C">
        <w:rPr>
          <w:rFonts w:ascii="Arial" w:hAnsi="Arial" w:cs="Arial"/>
          <w:sz w:val="24"/>
          <w:szCs w:val="24"/>
        </w:rPr>
        <w:t xml:space="preserve"> </w:t>
      </w:r>
      <w:r w:rsidRPr="00033DFA">
        <w:rPr>
          <w:rFonts w:ascii="Arial" w:hAnsi="Arial" w:cs="Arial"/>
          <w:sz w:val="24"/>
          <w:szCs w:val="24"/>
        </w:rPr>
        <w:t>as a threat to traditional industries</w:t>
      </w:r>
      <w:r w:rsidR="00A31F6C">
        <w:rPr>
          <w:rFonts w:ascii="Arial" w:hAnsi="Arial" w:cs="Arial"/>
          <w:sz w:val="24"/>
          <w:szCs w:val="24"/>
        </w:rPr>
        <w:t xml:space="preserve"> </w:t>
      </w:r>
      <w:r w:rsidRPr="00033DFA">
        <w:rPr>
          <w:rFonts w:ascii="Arial" w:hAnsi="Arial" w:cs="Arial"/>
          <w:sz w:val="24"/>
          <w:szCs w:val="24"/>
        </w:rPr>
        <w:t>or social</w:t>
      </w:r>
      <w:r w:rsidR="00A31F6C">
        <w:rPr>
          <w:rFonts w:ascii="Arial" w:hAnsi="Arial" w:cs="Arial"/>
          <w:sz w:val="24"/>
          <w:szCs w:val="24"/>
        </w:rPr>
        <w:t xml:space="preserve"> uproar</w:t>
      </w:r>
      <w:r w:rsidRPr="00033DFA">
        <w:rPr>
          <w:rFonts w:ascii="Arial" w:hAnsi="Arial" w:cs="Arial"/>
          <w:sz w:val="24"/>
          <w:szCs w:val="24"/>
        </w:rPr>
        <w:t>.</w:t>
      </w:r>
      <w:r w:rsidR="00A31F6C">
        <w:rPr>
          <w:rFonts w:ascii="Arial" w:hAnsi="Arial" w:cs="Arial"/>
          <w:sz w:val="24"/>
          <w:szCs w:val="24"/>
        </w:rPr>
        <w:t xml:space="preserve"> </w:t>
      </w:r>
      <w:r w:rsidRPr="00033DFA">
        <w:rPr>
          <w:rFonts w:ascii="Arial" w:hAnsi="Arial" w:cs="Arial"/>
          <w:sz w:val="24"/>
          <w:szCs w:val="24"/>
        </w:rPr>
        <w:t>This approach calls for critical analysis</w:t>
      </w:r>
      <w:r w:rsidR="00A31F6C">
        <w:rPr>
          <w:rFonts w:ascii="Arial" w:hAnsi="Arial" w:cs="Arial"/>
          <w:sz w:val="24"/>
          <w:szCs w:val="24"/>
        </w:rPr>
        <w:t xml:space="preserve"> </w:t>
      </w:r>
      <w:r w:rsidRPr="00033DFA">
        <w:rPr>
          <w:rFonts w:ascii="Arial" w:hAnsi="Arial" w:cs="Arial"/>
          <w:sz w:val="24"/>
          <w:szCs w:val="24"/>
        </w:rPr>
        <w:t>of</w:t>
      </w:r>
      <w:r w:rsidR="00A31F6C">
        <w:rPr>
          <w:rFonts w:ascii="Arial" w:hAnsi="Arial" w:cs="Arial"/>
          <w:sz w:val="24"/>
          <w:szCs w:val="24"/>
        </w:rPr>
        <w:t xml:space="preserve"> </w:t>
      </w:r>
      <w:r w:rsidRPr="00033DFA">
        <w:rPr>
          <w:rFonts w:ascii="Arial" w:hAnsi="Arial" w:cs="Arial"/>
          <w:sz w:val="24"/>
          <w:szCs w:val="24"/>
        </w:rPr>
        <w:t>the</w:t>
      </w:r>
      <w:r w:rsidR="00A31F6C">
        <w:rPr>
          <w:rFonts w:ascii="Arial" w:hAnsi="Arial" w:cs="Arial"/>
          <w:sz w:val="24"/>
          <w:szCs w:val="24"/>
        </w:rPr>
        <w:t xml:space="preserve"> </w:t>
      </w:r>
      <w:r w:rsidRPr="00033DFA">
        <w:rPr>
          <w:rFonts w:ascii="Arial" w:hAnsi="Arial" w:cs="Arial"/>
          <w:sz w:val="24"/>
          <w:szCs w:val="24"/>
        </w:rPr>
        <w:t xml:space="preserve">potential </w:t>
      </w:r>
      <w:r w:rsidR="00A31F6C">
        <w:rPr>
          <w:rFonts w:ascii="Arial" w:hAnsi="Arial" w:cs="Arial"/>
          <w:sz w:val="24"/>
          <w:szCs w:val="24"/>
        </w:rPr>
        <w:t>set</w:t>
      </w:r>
      <w:r w:rsidRPr="00033DFA">
        <w:rPr>
          <w:rFonts w:ascii="Arial" w:hAnsi="Arial" w:cs="Arial"/>
          <w:sz w:val="24"/>
          <w:szCs w:val="24"/>
        </w:rPr>
        <w:t>backs</w:t>
      </w:r>
      <w:r w:rsidR="00A31F6C">
        <w:rPr>
          <w:rFonts w:ascii="Arial" w:hAnsi="Arial" w:cs="Arial"/>
          <w:sz w:val="24"/>
          <w:szCs w:val="24"/>
        </w:rPr>
        <w:t xml:space="preserve"> </w:t>
      </w:r>
      <w:r w:rsidRPr="00033DFA">
        <w:rPr>
          <w:rFonts w:ascii="Arial" w:hAnsi="Arial" w:cs="Arial"/>
          <w:sz w:val="24"/>
          <w:szCs w:val="24"/>
        </w:rPr>
        <w:t>and careful consideration of soci</w:t>
      </w:r>
      <w:r w:rsidR="00A31F6C">
        <w:rPr>
          <w:rFonts w:ascii="Arial" w:hAnsi="Arial" w:cs="Arial"/>
          <w:sz w:val="24"/>
          <w:szCs w:val="24"/>
        </w:rPr>
        <w:t>al</w:t>
      </w:r>
      <w:r w:rsidRPr="00033DFA">
        <w:rPr>
          <w:rFonts w:ascii="Arial" w:hAnsi="Arial" w:cs="Arial"/>
          <w:sz w:val="24"/>
          <w:szCs w:val="24"/>
        </w:rPr>
        <w:t xml:space="preserve"> impact</w:t>
      </w:r>
      <w:r w:rsidR="00A31F6C">
        <w:rPr>
          <w:rFonts w:ascii="Arial" w:hAnsi="Arial" w:cs="Arial"/>
          <w:sz w:val="24"/>
          <w:szCs w:val="24"/>
        </w:rPr>
        <w:t xml:space="preserve"> </w:t>
      </w:r>
      <w:r w:rsidRPr="00033DFA">
        <w:rPr>
          <w:rFonts w:ascii="Arial" w:hAnsi="Arial" w:cs="Arial"/>
          <w:sz w:val="24"/>
          <w:szCs w:val="24"/>
        </w:rPr>
        <w:t>before embracing new technologies.</w:t>
      </w:r>
    </w:p>
    <w:p w14:paraId="688E9BC9" w14:textId="77777777" w:rsidR="00A31F6C" w:rsidRDefault="00A31F6C" w:rsidP="00033DFA">
      <w:pPr>
        <w:spacing w:line="360" w:lineRule="auto"/>
        <w:rPr>
          <w:rFonts w:ascii="Arial" w:hAnsi="Arial" w:cs="Arial"/>
          <w:sz w:val="24"/>
          <w:szCs w:val="24"/>
        </w:rPr>
      </w:pPr>
    </w:p>
    <w:p w14:paraId="47AA278F" w14:textId="3FAA0C0B" w:rsidR="00A52025" w:rsidRPr="00A52025" w:rsidRDefault="00A31F6C" w:rsidP="00A52025">
      <w:pPr>
        <w:spacing w:line="360" w:lineRule="auto"/>
        <w:rPr>
          <w:rFonts w:ascii="Arial" w:hAnsi="Arial" w:cs="Arial"/>
          <w:sz w:val="24"/>
          <w:szCs w:val="24"/>
        </w:rPr>
      </w:pPr>
      <w:r>
        <w:rPr>
          <w:rFonts w:ascii="Arial" w:hAnsi="Arial" w:cs="Arial"/>
          <w:sz w:val="24"/>
          <w:szCs w:val="24"/>
        </w:rPr>
        <w:t xml:space="preserve">2.1. </w:t>
      </w:r>
      <w:r w:rsidR="00A52025" w:rsidRPr="00A52025">
        <w:rPr>
          <w:rFonts w:ascii="Arial" w:hAnsi="Arial" w:cs="Arial"/>
          <w:sz w:val="24"/>
          <w:szCs w:val="24"/>
        </w:rPr>
        <w:t>Access to Education and Skills Development</w:t>
      </w:r>
      <w:r w:rsidR="00A52025">
        <w:rPr>
          <w:rFonts w:ascii="Arial" w:hAnsi="Arial" w:cs="Arial"/>
          <w:sz w:val="24"/>
          <w:szCs w:val="24"/>
        </w:rPr>
        <w:t xml:space="preserve"> -</w:t>
      </w:r>
      <w:r w:rsidR="00A52025" w:rsidRPr="00A52025">
        <w:rPr>
          <w:rFonts w:ascii="Arial" w:hAnsi="Arial" w:cs="Arial"/>
          <w:sz w:val="24"/>
          <w:szCs w:val="24"/>
        </w:rPr>
        <w:t xml:space="preserve"> Ensuring equal access to quality education and skills development programs is crucial. This includes providing affordable education from primary through tertiary levels and promoting vocational training opportunities.</w:t>
      </w:r>
    </w:p>
    <w:p w14:paraId="65BC7E53" w14:textId="40329EC0" w:rsidR="00A52025" w:rsidRPr="00A52025" w:rsidRDefault="00A52025" w:rsidP="00A52025">
      <w:pPr>
        <w:spacing w:line="360" w:lineRule="auto"/>
        <w:rPr>
          <w:rFonts w:ascii="Arial" w:hAnsi="Arial" w:cs="Arial"/>
          <w:sz w:val="24"/>
          <w:szCs w:val="24"/>
        </w:rPr>
      </w:pPr>
      <w:r w:rsidRPr="00A52025">
        <w:rPr>
          <w:rFonts w:ascii="Arial" w:hAnsi="Arial" w:cs="Arial"/>
          <w:sz w:val="24"/>
          <w:szCs w:val="24"/>
        </w:rPr>
        <w:t>Digital Inclusion</w:t>
      </w:r>
      <w:r w:rsidR="0042648F">
        <w:rPr>
          <w:rFonts w:ascii="Arial" w:hAnsi="Arial" w:cs="Arial"/>
          <w:sz w:val="24"/>
          <w:szCs w:val="24"/>
        </w:rPr>
        <w:t xml:space="preserve"> -</w:t>
      </w:r>
      <w:r w:rsidRPr="00A52025">
        <w:rPr>
          <w:rFonts w:ascii="Arial" w:hAnsi="Arial" w:cs="Arial"/>
          <w:sz w:val="24"/>
          <w:szCs w:val="24"/>
        </w:rPr>
        <w:t xml:space="preserve"> Bridging the digital divide by expanding access to technology infrastructure, internet connectivity, and digital literacy programs across all communities will help ensure equal participation in the digital economy.</w:t>
      </w:r>
    </w:p>
    <w:p w14:paraId="0B472D24" w14:textId="3670E10D" w:rsidR="00A52025" w:rsidRPr="00A52025" w:rsidRDefault="00A52025" w:rsidP="00A52025">
      <w:pPr>
        <w:spacing w:line="360" w:lineRule="auto"/>
        <w:rPr>
          <w:rFonts w:ascii="Arial" w:hAnsi="Arial" w:cs="Arial"/>
          <w:sz w:val="24"/>
          <w:szCs w:val="24"/>
        </w:rPr>
      </w:pPr>
      <w:r w:rsidRPr="00A52025">
        <w:rPr>
          <w:rFonts w:ascii="Arial" w:hAnsi="Arial" w:cs="Arial"/>
          <w:sz w:val="24"/>
          <w:szCs w:val="24"/>
        </w:rPr>
        <w:t>Job Creation and Economic Opportunities</w:t>
      </w:r>
      <w:r w:rsidR="0042648F">
        <w:rPr>
          <w:rFonts w:ascii="Arial" w:hAnsi="Arial" w:cs="Arial"/>
          <w:sz w:val="24"/>
          <w:szCs w:val="24"/>
        </w:rPr>
        <w:t xml:space="preserve"> -</w:t>
      </w:r>
      <w:r w:rsidRPr="00A52025">
        <w:rPr>
          <w:rFonts w:ascii="Arial" w:hAnsi="Arial" w:cs="Arial"/>
          <w:sz w:val="24"/>
          <w:szCs w:val="24"/>
        </w:rPr>
        <w:t xml:space="preserve"> Implementing policies that promote inclusive economic growth and create job opportunities for all segments of society is essential. This can involve supporting small businesses, fostering entrepreneurship, attracting investment in emerging industries, and providing targeted support for historically disadvantaged groups.</w:t>
      </w:r>
    </w:p>
    <w:p w14:paraId="449B82A3" w14:textId="5EC74D74" w:rsidR="00A52025" w:rsidRPr="00A52025" w:rsidRDefault="00A52025" w:rsidP="00A52025">
      <w:pPr>
        <w:spacing w:line="360" w:lineRule="auto"/>
        <w:rPr>
          <w:rFonts w:ascii="Arial" w:hAnsi="Arial" w:cs="Arial"/>
          <w:sz w:val="24"/>
          <w:szCs w:val="24"/>
        </w:rPr>
      </w:pPr>
      <w:r w:rsidRPr="00A52025">
        <w:rPr>
          <w:rFonts w:ascii="Arial" w:hAnsi="Arial" w:cs="Arial"/>
          <w:sz w:val="24"/>
          <w:szCs w:val="24"/>
        </w:rPr>
        <w:t>Social Safety Nets</w:t>
      </w:r>
      <w:r w:rsidR="0042648F">
        <w:rPr>
          <w:rFonts w:ascii="Arial" w:hAnsi="Arial" w:cs="Arial"/>
          <w:sz w:val="24"/>
          <w:szCs w:val="24"/>
        </w:rPr>
        <w:t xml:space="preserve"> -</w:t>
      </w:r>
      <w:r w:rsidRPr="00A52025">
        <w:rPr>
          <w:rFonts w:ascii="Arial" w:hAnsi="Arial" w:cs="Arial"/>
          <w:sz w:val="24"/>
          <w:szCs w:val="24"/>
        </w:rPr>
        <w:t xml:space="preserve"> Establishing robust social safety nets such as unemployment benefits, healthcare coverage, and income support programs can alleviate poverty and reduce inequality by ensuring a minimum standard of living for all citizens.</w:t>
      </w:r>
    </w:p>
    <w:p w14:paraId="1CEF88C6" w14:textId="00F0807F" w:rsidR="00A52025" w:rsidRPr="00A52025" w:rsidRDefault="00A52025" w:rsidP="00A52025">
      <w:pPr>
        <w:spacing w:line="360" w:lineRule="auto"/>
        <w:rPr>
          <w:rFonts w:ascii="Arial" w:hAnsi="Arial" w:cs="Arial"/>
          <w:sz w:val="24"/>
          <w:szCs w:val="24"/>
        </w:rPr>
      </w:pPr>
      <w:r w:rsidRPr="00A52025">
        <w:rPr>
          <w:rFonts w:ascii="Arial" w:hAnsi="Arial" w:cs="Arial"/>
          <w:sz w:val="24"/>
          <w:szCs w:val="24"/>
        </w:rPr>
        <w:t>Addressing Land Ownership Disparities</w:t>
      </w:r>
      <w:r w:rsidR="0042648F">
        <w:rPr>
          <w:rFonts w:ascii="Arial" w:hAnsi="Arial" w:cs="Arial"/>
          <w:sz w:val="24"/>
          <w:szCs w:val="24"/>
        </w:rPr>
        <w:t xml:space="preserve"> -</w:t>
      </w:r>
      <w:r w:rsidRPr="00A52025">
        <w:rPr>
          <w:rFonts w:ascii="Arial" w:hAnsi="Arial" w:cs="Arial"/>
          <w:sz w:val="24"/>
          <w:szCs w:val="24"/>
        </w:rPr>
        <w:t xml:space="preserve"> Addressing historical land ownership disparities through effective land reform measures can contribute towards reducing wealth inequality among different racial or ethnic groups.</w:t>
      </w:r>
    </w:p>
    <w:p w14:paraId="2C5EDA70" w14:textId="6F197E26" w:rsidR="00A52025" w:rsidRPr="00A52025" w:rsidRDefault="00A52025" w:rsidP="00A52025">
      <w:pPr>
        <w:spacing w:line="360" w:lineRule="auto"/>
        <w:rPr>
          <w:rFonts w:ascii="Arial" w:hAnsi="Arial" w:cs="Arial"/>
          <w:sz w:val="24"/>
          <w:szCs w:val="24"/>
        </w:rPr>
      </w:pPr>
      <w:r w:rsidRPr="00A52025">
        <w:rPr>
          <w:rFonts w:ascii="Arial" w:hAnsi="Arial" w:cs="Arial"/>
          <w:sz w:val="24"/>
          <w:szCs w:val="24"/>
        </w:rPr>
        <w:t>Promoting Gender Equality</w:t>
      </w:r>
      <w:r w:rsidR="0042648F">
        <w:rPr>
          <w:rFonts w:ascii="Arial" w:hAnsi="Arial" w:cs="Arial"/>
          <w:sz w:val="24"/>
          <w:szCs w:val="24"/>
        </w:rPr>
        <w:t xml:space="preserve"> -</w:t>
      </w:r>
      <w:r w:rsidRPr="00A52025">
        <w:rPr>
          <w:rFonts w:ascii="Arial" w:hAnsi="Arial" w:cs="Arial"/>
          <w:sz w:val="24"/>
          <w:szCs w:val="24"/>
        </w:rPr>
        <w:t xml:space="preserve"> Advancing gender equality through policies that address wage gaps, promote women's empowerment, enhance workplace inclusivity, support work-life balance initiatives, and combat gender-based violence will help reduce inequalities based on gender.</w:t>
      </w:r>
    </w:p>
    <w:p w14:paraId="4DEED19B" w14:textId="484ED837" w:rsidR="00A52025" w:rsidRPr="00A52025" w:rsidRDefault="00A52025" w:rsidP="00A52025">
      <w:pPr>
        <w:spacing w:line="360" w:lineRule="auto"/>
        <w:rPr>
          <w:rFonts w:ascii="Arial" w:hAnsi="Arial" w:cs="Arial"/>
          <w:sz w:val="24"/>
          <w:szCs w:val="24"/>
        </w:rPr>
      </w:pPr>
      <w:r w:rsidRPr="00A52025">
        <w:rPr>
          <w:rFonts w:ascii="Arial" w:hAnsi="Arial" w:cs="Arial"/>
          <w:sz w:val="24"/>
          <w:szCs w:val="24"/>
        </w:rPr>
        <w:lastRenderedPageBreak/>
        <w:t>Progressive Taxation System</w:t>
      </w:r>
      <w:r w:rsidR="0042648F">
        <w:rPr>
          <w:rFonts w:ascii="Arial" w:hAnsi="Arial" w:cs="Arial"/>
          <w:sz w:val="24"/>
          <w:szCs w:val="24"/>
        </w:rPr>
        <w:t xml:space="preserve"> -</w:t>
      </w:r>
      <w:r w:rsidRPr="00A52025">
        <w:rPr>
          <w:rFonts w:ascii="Arial" w:hAnsi="Arial" w:cs="Arial"/>
          <w:sz w:val="24"/>
          <w:szCs w:val="24"/>
        </w:rPr>
        <w:t xml:space="preserve"> Implementing a progressive taxation system where higher-income individuals or corporations pay a larger share of taxes can generate revenue needed for social welfare programs while reducing income disparities.</w:t>
      </w:r>
    </w:p>
    <w:p w14:paraId="5DEBF5C2" w14:textId="77AF73B7" w:rsidR="00A52025" w:rsidRPr="00A52025" w:rsidRDefault="00A52025" w:rsidP="00A52025">
      <w:pPr>
        <w:spacing w:line="360" w:lineRule="auto"/>
        <w:rPr>
          <w:rFonts w:ascii="Arial" w:hAnsi="Arial" w:cs="Arial"/>
          <w:sz w:val="24"/>
          <w:szCs w:val="24"/>
        </w:rPr>
      </w:pPr>
      <w:r w:rsidRPr="00A52025">
        <w:rPr>
          <w:rFonts w:ascii="Arial" w:hAnsi="Arial" w:cs="Arial"/>
          <w:sz w:val="24"/>
          <w:szCs w:val="24"/>
        </w:rPr>
        <w:t>Transparent Governance &amp; Accountability</w:t>
      </w:r>
      <w:r w:rsidR="0042648F">
        <w:rPr>
          <w:rFonts w:ascii="Arial" w:hAnsi="Arial" w:cs="Arial"/>
          <w:sz w:val="24"/>
          <w:szCs w:val="24"/>
        </w:rPr>
        <w:t xml:space="preserve"> -</w:t>
      </w:r>
      <w:r w:rsidRPr="00A52025">
        <w:rPr>
          <w:rFonts w:ascii="Arial" w:hAnsi="Arial" w:cs="Arial"/>
          <w:sz w:val="24"/>
          <w:szCs w:val="24"/>
        </w:rPr>
        <w:t xml:space="preserve"> Promoting transparent governance practices with strong oversight mechanisms ensures efficient utilization of resources allocated towards addressing inequality issues while holding government officials accountable for their actions or lack thereof.</w:t>
      </w:r>
    </w:p>
    <w:p w14:paraId="403FF422" w14:textId="11FFAEC2" w:rsidR="00A52025" w:rsidRPr="00A52025" w:rsidRDefault="00A52025" w:rsidP="00A52025">
      <w:pPr>
        <w:spacing w:line="360" w:lineRule="auto"/>
        <w:rPr>
          <w:rFonts w:ascii="Arial" w:hAnsi="Arial" w:cs="Arial"/>
          <w:sz w:val="24"/>
          <w:szCs w:val="24"/>
        </w:rPr>
      </w:pPr>
      <w:r w:rsidRPr="00A52025">
        <w:rPr>
          <w:rFonts w:ascii="Arial" w:hAnsi="Arial" w:cs="Arial"/>
          <w:sz w:val="24"/>
          <w:szCs w:val="24"/>
        </w:rPr>
        <w:t>Collaboration &amp; Partnerships</w:t>
      </w:r>
      <w:r w:rsidR="0042648F">
        <w:rPr>
          <w:rFonts w:ascii="Arial" w:hAnsi="Arial" w:cs="Arial"/>
          <w:sz w:val="24"/>
          <w:szCs w:val="24"/>
        </w:rPr>
        <w:t xml:space="preserve"> -</w:t>
      </w:r>
      <w:r w:rsidRPr="00A52025">
        <w:rPr>
          <w:rFonts w:ascii="Arial" w:hAnsi="Arial" w:cs="Arial"/>
          <w:sz w:val="24"/>
          <w:szCs w:val="24"/>
        </w:rPr>
        <w:t xml:space="preserve"> Fostering collaboration between government entities, civil society organizations, private sector actors, and international partners can leverage resources and expertise to effectively implement policies and initiatives aimed at reducing inequality.</w:t>
      </w:r>
    </w:p>
    <w:p w14:paraId="6375ECC2" w14:textId="2A83EC1F" w:rsidR="00A31F6C" w:rsidRDefault="00A52025" w:rsidP="00A52025">
      <w:pPr>
        <w:spacing w:line="360" w:lineRule="auto"/>
        <w:rPr>
          <w:rFonts w:ascii="Arial" w:hAnsi="Arial" w:cs="Arial"/>
          <w:sz w:val="24"/>
          <w:szCs w:val="24"/>
        </w:rPr>
      </w:pPr>
      <w:r w:rsidRPr="00A52025">
        <w:rPr>
          <w:rFonts w:ascii="Arial" w:hAnsi="Arial" w:cs="Arial"/>
          <w:sz w:val="24"/>
          <w:szCs w:val="24"/>
        </w:rPr>
        <w:t>Monitoring &amp; Evaluation</w:t>
      </w:r>
      <w:r w:rsidR="0042648F">
        <w:rPr>
          <w:rFonts w:ascii="Arial" w:hAnsi="Arial" w:cs="Arial"/>
          <w:sz w:val="24"/>
          <w:szCs w:val="24"/>
        </w:rPr>
        <w:t xml:space="preserve"> -</w:t>
      </w:r>
      <w:r w:rsidRPr="00A52025">
        <w:rPr>
          <w:rFonts w:ascii="Arial" w:hAnsi="Arial" w:cs="Arial"/>
          <w:sz w:val="24"/>
          <w:szCs w:val="24"/>
        </w:rPr>
        <w:t xml:space="preserve"> Establishing robust monitoring and evaluation mechanisms enables the government to track progress, identify gaps or challenges in policy implementation, and make necessary adjustments for more effective strategies.</w:t>
      </w:r>
    </w:p>
    <w:p w14:paraId="5F227F26" w14:textId="77777777" w:rsidR="0042648F" w:rsidRDefault="0042648F" w:rsidP="00A52025">
      <w:pPr>
        <w:spacing w:line="360" w:lineRule="auto"/>
        <w:rPr>
          <w:rFonts w:ascii="Arial" w:hAnsi="Arial" w:cs="Arial"/>
          <w:sz w:val="24"/>
          <w:szCs w:val="24"/>
        </w:rPr>
      </w:pPr>
    </w:p>
    <w:p w14:paraId="1E4B5DDF" w14:textId="764A55A5" w:rsidR="0042648F" w:rsidRPr="0042648F" w:rsidRDefault="0042648F" w:rsidP="0042648F">
      <w:pPr>
        <w:spacing w:line="360" w:lineRule="auto"/>
        <w:rPr>
          <w:rFonts w:ascii="Arial" w:hAnsi="Arial" w:cs="Arial"/>
          <w:sz w:val="24"/>
          <w:szCs w:val="24"/>
        </w:rPr>
      </w:pPr>
      <w:r>
        <w:rPr>
          <w:rFonts w:ascii="Arial" w:hAnsi="Arial" w:cs="Arial"/>
          <w:sz w:val="24"/>
          <w:szCs w:val="24"/>
        </w:rPr>
        <w:t xml:space="preserve">2.2. </w:t>
      </w:r>
      <w:r w:rsidRPr="0042648F">
        <w:rPr>
          <w:rFonts w:ascii="Arial" w:hAnsi="Arial" w:cs="Arial"/>
          <w:sz w:val="24"/>
          <w:szCs w:val="24"/>
        </w:rPr>
        <w:t>Digital Literacy</w:t>
      </w:r>
      <w:r>
        <w:rPr>
          <w:rFonts w:ascii="Arial" w:hAnsi="Arial" w:cs="Arial"/>
          <w:sz w:val="24"/>
          <w:szCs w:val="24"/>
        </w:rPr>
        <w:t xml:space="preserve"> -</w:t>
      </w:r>
      <w:r w:rsidRPr="0042648F">
        <w:rPr>
          <w:rFonts w:ascii="Arial" w:hAnsi="Arial" w:cs="Arial"/>
          <w:sz w:val="24"/>
          <w:szCs w:val="24"/>
        </w:rPr>
        <w:t xml:space="preserve"> Enhancing digital literacy skills is crucial for understanding and utilizing digital tools, platforms, and technologies effectively in the workplace.</w:t>
      </w:r>
    </w:p>
    <w:p w14:paraId="4C5CED68" w14:textId="0442891E" w:rsidR="0042648F" w:rsidRPr="0042648F" w:rsidRDefault="0042648F" w:rsidP="0042648F">
      <w:pPr>
        <w:spacing w:line="360" w:lineRule="auto"/>
        <w:rPr>
          <w:rFonts w:ascii="Arial" w:hAnsi="Arial" w:cs="Arial"/>
          <w:sz w:val="24"/>
          <w:szCs w:val="24"/>
        </w:rPr>
      </w:pPr>
      <w:r w:rsidRPr="0042648F">
        <w:rPr>
          <w:rFonts w:ascii="Arial" w:hAnsi="Arial" w:cs="Arial"/>
          <w:sz w:val="24"/>
          <w:szCs w:val="24"/>
        </w:rPr>
        <w:t>Data Analysis and Interpretation</w:t>
      </w:r>
      <w:r>
        <w:rPr>
          <w:rFonts w:ascii="Arial" w:hAnsi="Arial" w:cs="Arial"/>
          <w:sz w:val="24"/>
          <w:szCs w:val="24"/>
        </w:rPr>
        <w:t xml:space="preserve"> -</w:t>
      </w:r>
      <w:r w:rsidRPr="0042648F">
        <w:rPr>
          <w:rFonts w:ascii="Arial" w:hAnsi="Arial" w:cs="Arial"/>
          <w:sz w:val="24"/>
          <w:szCs w:val="24"/>
        </w:rPr>
        <w:t xml:space="preserve"> Developing proficiency in data analysis techniques and interpretation will enable individuals to make informed decisions based on data-driven insights.</w:t>
      </w:r>
    </w:p>
    <w:p w14:paraId="240C8DDE" w14:textId="289C5C2B" w:rsidR="0042648F" w:rsidRPr="0042648F" w:rsidRDefault="0042648F" w:rsidP="0042648F">
      <w:pPr>
        <w:spacing w:line="360" w:lineRule="auto"/>
        <w:rPr>
          <w:rFonts w:ascii="Arial" w:hAnsi="Arial" w:cs="Arial"/>
          <w:sz w:val="24"/>
          <w:szCs w:val="24"/>
        </w:rPr>
      </w:pPr>
      <w:r w:rsidRPr="0042648F">
        <w:rPr>
          <w:rFonts w:ascii="Arial" w:hAnsi="Arial" w:cs="Arial"/>
          <w:sz w:val="24"/>
          <w:szCs w:val="24"/>
        </w:rPr>
        <w:t>Critical Thinking</w:t>
      </w:r>
      <w:r>
        <w:rPr>
          <w:rFonts w:ascii="Arial" w:hAnsi="Arial" w:cs="Arial"/>
          <w:sz w:val="24"/>
          <w:szCs w:val="24"/>
        </w:rPr>
        <w:t xml:space="preserve"> -</w:t>
      </w:r>
      <w:r w:rsidRPr="0042648F">
        <w:rPr>
          <w:rFonts w:ascii="Arial" w:hAnsi="Arial" w:cs="Arial"/>
          <w:sz w:val="24"/>
          <w:szCs w:val="24"/>
        </w:rPr>
        <w:t xml:space="preserve"> Cultivating critical thinking skills allows individuals to analyse complex problems, evaluate information objectively, and propose innovative solutions.</w:t>
      </w:r>
    </w:p>
    <w:p w14:paraId="10AB4462" w14:textId="4F09E082" w:rsidR="0042648F" w:rsidRPr="0042648F" w:rsidRDefault="0042648F" w:rsidP="0042648F">
      <w:pPr>
        <w:spacing w:line="360" w:lineRule="auto"/>
        <w:rPr>
          <w:rFonts w:ascii="Arial" w:hAnsi="Arial" w:cs="Arial"/>
          <w:sz w:val="24"/>
          <w:szCs w:val="24"/>
        </w:rPr>
      </w:pPr>
      <w:r w:rsidRPr="0042648F">
        <w:rPr>
          <w:rFonts w:ascii="Arial" w:hAnsi="Arial" w:cs="Arial"/>
          <w:sz w:val="24"/>
          <w:szCs w:val="24"/>
        </w:rPr>
        <w:t>Creativity and Innovation</w:t>
      </w:r>
      <w:r>
        <w:rPr>
          <w:rFonts w:ascii="Arial" w:hAnsi="Arial" w:cs="Arial"/>
          <w:sz w:val="24"/>
          <w:szCs w:val="24"/>
        </w:rPr>
        <w:t xml:space="preserve"> -</w:t>
      </w:r>
      <w:r w:rsidRPr="0042648F">
        <w:rPr>
          <w:rFonts w:ascii="Arial" w:hAnsi="Arial" w:cs="Arial"/>
          <w:sz w:val="24"/>
          <w:szCs w:val="24"/>
        </w:rPr>
        <w:t xml:space="preserve"> Nurturing creativity helps individuals think outside the box, generate new ideas, and contribute to innovation within their organizations.</w:t>
      </w:r>
    </w:p>
    <w:p w14:paraId="156B2910" w14:textId="60F74EBC" w:rsidR="0042648F" w:rsidRPr="0042648F" w:rsidRDefault="0042648F" w:rsidP="0042648F">
      <w:pPr>
        <w:spacing w:line="360" w:lineRule="auto"/>
        <w:rPr>
          <w:rFonts w:ascii="Arial" w:hAnsi="Arial" w:cs="Arial"/>
          <w:sz w:val="24"/>
          <w:szCs w:val="24"/>
        </w:rPr>
      </w:pPr>
      <w:r w:rsidRPr="0042648F">
        <w:rPr>
          <w:rFonts w:ascii="Arial" w:hAnsi="Arial" w:cs="Arial"/>
          <w:sz w:val="24"/>
          <w:szCs w:val="24"/>
        </w:rPr>
        <w:t>Adapta</w:t>
      </w:r>
      <w:r>
        <w:rPr>
          <w:rFonts w:ascii="Arial" w:hAnsi="Arial" w:cs="Arial"/>
          <w:sz w:val="24"/>
          <w:szCs w:val="24"/>
        </w:rPr>
        <w:t>tion</w:t>
      </w:r>
      <w:r w:rsidRPr="0042648F">
        <w:rPr>
          <w:rFonts w:ascii="Arial" w:hAnsi="Arial" w:cs="Arial"/>
          <w:sz w:val="24"/>
          <w:szCs w:val="24"/>
        </w:rPr>
        <w:t xml:space="preserve"> and Flexibility</w:t>
      </w:r>
      <w:r>
        <w:rPr>
          <w:rFonts w:ascii="Arial" w:hAnsi="Arial" w:cs="Arial"/>
          <w:sz w:val="24"/>
          <w:szCs w:val="24"/>
        </w:rPr>
        <w:t xml:space="preserve"> -</w:t>
      </w:r>
      <w:r w:rsidRPr="0042648F">
        <w:rPr>
          <w:rFonts w:ascii="Arial" w:hAnsi="Arial" w:cs="Arial"/>
          <w:sz w:val="24"/>
          <w:szCs w:val="24"/>
        </w:rPr>
        <w:t xml:space="preserve"> Building adaptability skills </w:t>
      </w:r>
      <w:r>
        <w:rPr>
          <w:rFonts w:ascii="Arial" w:hAnsi="Arial" w:cs="Arial"/>
          <w:sz w:val="24"/>
          <w:szCs w:val="24"/>
        </w:rPr>
        <w:t>allows</w:t>
      </w:r>
      <w:r w:rsidRPr="0042648F">
        <w:rPr>
          <w:rFonts w:ascii="Arial" w:hAnsi="Arial" w:cs="Arial"/>
          <w:sz w:val="24"/>
          <w:szCs w:val="24"/>
        </w:rPr>
        <w:t xml:space="preserve"> individuals to embrace change quickly, be open to learning new technologies or processes, and thrive in dynamic work environments.</w:t>
      </w:r>
    </w:p>
    <w:p w14:paraId="4B130CE6" w14:textId="72D0FC38" w:rsidR="0042648F" w:rsidRPr="0042648F" w:rsidRDefault="0042648F" w:rsidP="0042648F">
      <w:pPr>
        <w:spacing w:line="360" w:lineRule="auto"/>
        <w:rPr>
          <w:rFonts w:ascii="Arial" w:hAnsi="Arial" w:cs="Arial"/>
          <w:sz w:val="24"/>
          <w:szCs w:val="24"/>
        </w:rPr>
      </w:pPr>
      <w:r>
        <w:rPr>
          <w:rFonts w:ascii="Arial" w:hAnsi="Arial" w:cs="Arial"/>
          <w:sz w:val="24"/>
          <w:szCs w:val="24"/>
        </w:rPr>
        <w:lastRenderedPageBreak/>
        <w:t>Working Together -</w:t>
      </w:r>
      <w:r w:rsidRPr="0042648F">
        <w:rPr>
          <w:rFonts w:ascii="Arial" w:hAnsi="Arial" w:cs="Arial"/>
          <w:sz w:val="24"/>
          <w:szCs w:val="24"/>
        </w:rPr>
        <w:t xml:space="preserve"> Mastering effective collaboration and communication skills fosters teamwork, facilitates knowledge-sharing across diverse teams or departments, enhances productivity, and promotes a positive work culture.</w:t>
      </w:r>
    </w:p>
    <w:p w14:paraId="34E2B556" w14:textId="6A15BF92" w:rsidR="0042648F" w:rsidRPr="0042648F" w:rsidRDefault="0042648F" w:rsidP="0042648F">
      <w:pPr>
        <w:spacing w:line="360" w:lineRule="auto"/>
        <w:rPr>
          <w:rFonts w:ascii="Arial" w:hAnsi="Arial" w:cs="Arial"/>
          <w:sz w:val="24"/>
          <w:szCs w:val="24"/>
        </w:rPr>
      </w:pPr>
      <w:r w:rsidRPr="0042648F">
        <w:rPr>
          <w:rFonts w:ascii="Arial" w:hAnsi="Arial" w:cs="Arial"/>
          <w:sz w:val="24"/>
          <w:szCs w:val="24"/>
        </w:rPr>
        <w:t>Cybersecurity Awareness</w:t>
      </w:r>
      <w:r>
        <w:rPr>
          <w:rFonts w:ascii="Arial" w:hAnsi="Arial" w:cs="Arial"/>
          <w:sz w:val="24"/>
          <w:szCs w:val="24"/>
        </w:rPr>
        <w:t xml:space="preserve"> -</w:t>
      </w:r>
      <w:r w:rsidRPr="0042648F">
        <w:rPr>
          <w:rFonts w:ascii="Arial" w:hAnsi="Arial" w:cs="Arial"/>
          <w:sz w:val="24"/>
          <w:szCs w:val="24"/>
        </w:rPr>
        <w:t xml:space="preserve"> Understanding cybersecurity threats, best practices for online safety measures ensures that young professionals can protect sensitive information while working with digital systems.</w:t>
      </w:r>
    </w:p>
    <w:p w14:paraId="78537FA7" w14:textId="6757F626" w:rsidR="0042648F" w:rsidRPr="0042648F" w:rsidRDefault="0042648F" w:rsidP="0042648F">
      <w:pPr>
        <w:spacing w:line="360" w:lineRule="auto"/>
        <w:rPr>
          <w:rFonts w:ascii="Arial" w:hAnsi="Arial" w:cs="Arial"/>
          <w:sz w:val="24"/>
          <w:szCs w:val="24"/>
        </w:rPr>
      </w:pPr>
      <w:r w:rsidRPr="0042648F">
        <w:rPr>
          <w:rFonts w:ascii="Arial" w:hAnsi="Arial" w:cs="Arial"/>
          <w:sz w:val="24"/>
          <w:szCs w:val="24"/>
        </w:rPr>
        <w:t xml:space="preserve">Emotional </w:t>
      </w:r>
      <w:r>
        <w:rPr>
          <w:rFonts w:ascii="Arial" w:hAnsi="Arial" w:cs="Arial"/>
          <w:sz w:val="24"/>
          <w:szCs w:val="24"/>
        </w:rPr>
        <w:t>Knowledge -</w:t>
      </w:r>
      <w:r w:rsidRPr="0042648F">
        <w:rPr>
          <w:rFonts w:ascii="Arial" w:hAnsi="Arial" w:cs="Arial"/>
          <w:sz w:val="24"/>
          <w:szCs w:val="24"/>
        </w:rPr>
        <w:t xml:space="preserve"> Developing emotional </w:t>
      </w:r>
      <w:r w:rsidR="006B7E0D">
        <w:rPr>
          <w:rFonts w:ascii="Arial" w:hAnsi="Arial" w:cs="Arial"/>
          <w:sz w:val="24"/>
          <w:szCs w:val="24"/>
        </w:rPr>
        <w:t>knowledge</w:t>
      </w:r>
      <w:r w:rsidRPr="0042648F">
        <w:rPr>
          <w:rFonts w:ascii="Arial" w:hAnsi="Arial" w:cs="Arial"/>
          <w:sz w:val="24"/>
          <w:szCs w:val="24"/>
        </w:rPr>
        <w:t xml:space="preserve"> </w:t>
      </w:r>
      <w:r w:rsidR="006B7E0D">
        <w:rPr>
          <w:rFonts w:ascii="Arial" w:hAnsi="Arial" w:cs="Arial"/>
          <w:sz w:val="24"/>
          <w:szCs w:val="24"/>
        </w:rPr>
        <w:t>helps</w:t>
      </w:r>
      <w:r w:rsidRPr="0042648F">
        <w:rPr>
          <w:rFonts w:ascii="Arial" w:hAnsi="Arial" w:cs="Arial"/>
          <w:sz w:val="24"/>
          <w:szCs w:val="24"/>
        </w:rPr>
        <w:t xml:space="preserve"> individuals to understand their own emotions as well as others better</w:t>
      </w:r>
      <w:r w:rsidR="006B7E0D">
        <w:rPr>
          <w:rFonts w:ascii="Arial" w:hAnsi="Arial" w:cs="Arial"/>
          <w:sz w:val="24"/>
          <w:szCs w:val="24"/>
        </w:rPr>
        <w:t>,</w:t>
      </w:r>
      <w:r w:rsidRPr="0042648F">
        <w:rPr>
          <w:rFonts w:ascii="Arial" w:hAnsi="Arial" w:cs="Arial"/>
          <w:sz w:val="24"/>
          <w:szCs w:val="24"/>
        </w:rPr>
        <w:t xml:space="preserve"> this skill</w:t>
      </w:r>
      <w:r w:rsidR="006B7E0D">
        <w:rPr>
          <w:rFonts w:ascii="Arial" w:hAnsi="Arial" w:cs="Arial"/>
          <w:sz w:val="24"/>
          <w:szCs w:val="24"/>
        </w:rPr>
        <w:t xml:space="preserve"> helps</w:t>
      </w:r>
      <w:r w:rsidRPr="0042648F">
        <w:rPr>
          <w:rFonts w:ascii="Arial" w:hAnsi="Arial" w:cs="Arial"/>
          <w:sz w:val="24"/>
          <w:szCs w:val="24"/>
        </w:rPr>
        <w:t xml:space="preserve"> in building strong relationships with colleagues or clients while navigating workplace </w:t>
      </w:r>
      <w:r w:rsidR="006B7E0D">
        <w:rPr>
          <w:rFonts w:ascii="Arial" w:hAnsi="Arial" w:cs="Arial"/>
          <w:sz w:val="24"/>
          <w:szCs w:val="24"/>
        </w:rPr>
        <w:t>etiquette</w:t>
      </w:r>
      <w:r w:rsidRPr="0042648F">
        <w:rPr>
          <w:rFonts w:ascii="Arial" w:hAnsi="Arial" w:cs="Arial"/>
          <w:sz w:val="24"/>
          <w:szCs w:val="24"/>
        </w:rPr>
        <w:t xml:space="preserve"> effectively.</w:t>
      </w:r>
    </w:p>
    <w:p w14:paraId="36551A96" w14:textId="31867DDA" w:rsidR="0042648F" w:rsidRPr="0042648F" w:rsidRDefault="0042648F" w:rsidP="0042648F">
      <w:pPr>
        <w:spacing w:line="360" w:lineRule="auto"/>
        <w:rPr>
          <w:rFonts w:ascii="Arial" w:hAnsi="Arial" w:cs="Arial"/>
          <w:sz w:val="24"/>
          <w:szCs w:val="24"/>
        </w:rPr>
      </w:pPr>
      <w:r w:rsidRPr="0042648F">
        <w:rPr>
          <w:rFonts w:ascii="Arial" w:hAnsi="Arial" w:cs="Arial"/>
          <w:sz w:val="24"/>
          <w:szCs w:val="24"/>
        </w:rPr>
        <w:t>Project Management Skills</w:t>
      </w:r>
      <w:r>
        <w:rPr>
          <w:rFonts w:ascii="Arial" w:hAnsi="Arial" w:cs="Arial"/>
          <w:sz w:val="24"/>
          <w:szCs w:val="24"/>
        </w:rPr>
        <w:t xml:space="preserve"> -</w:t>
      </w:r>
      <w:r w:rsidRPr="0042648F">
        <w:rPr>
          <w:rFonts w:ascii="Arial" w:hAnsi="Arial" w:cs="Arial"/>
          <w:sz w:val="24"/>
          <w:szCs w:val="24"/>
        </w:rPr>
        <w:t xml:space="preserve"> Acquiring project management skills equips young professionals with the ability to plan efficiently manage resources within given timelines successfully</w:t>
      </w:r>
      <w:r w:rsidR="006B7E0D">
        <w:rPr>
          <w:rFonts w:ascii="Arial" w:hAnsi="Arial" w:cs="Arial"/>
          <w:sz w:val="24"/>
          <w:szCs w:val="24"/>
        </w:rPr>
        <w:t>,</w:t>
      </w:r>
      <w:r w:rsidRPr="0042648F">
        <w:rPr>
          <w:rFonts w:ascii="Arial" w:hAnsi="Arial" w:cs="Arial"/>
          <w:sz w:val="24"/>
          <w:szCs w:val="24"/>
        </w:rPr>
        <w:t xml:space="preserve"> this skill is </w:t>
      </w:r>
      <w:r w:rsidR="006B7E0D">
        <w:rPr>
          <w:rFonts w:ascii="Arial" w:hAnsi="Arial" w:cs="Arial"/>
          <w:sz w:val="24"/>
          <w:szCs w:val="24"/>
        </w:rPr>
        <w:t>a requirement</w:t>
      </w:r>
      <w:r w:rsidRPr="0042648F">
        <w:rPr>
          <w:rFonts w:ascii="Arial" w:hAnsi="Arial" w:cs="Arial"/>
          <w:sz w:val="24"/>
          <w:szCs w:val="24"/>
        </w:rPr>
        <w:t xml:space="preserve"> when executing complex projects during 4IR transformations.</w:t>
      </w:r>
    </w:p>
    <w:p w14:paraId="1E7089B1" w14:textId="1199B2DB" w:rsidR="0042648F" w:rsidRDefault="0042648F" w:rsidP="0042648F">
      <w:pPr>
        <w:spacing w:line="360" w:lineRule="auto"/>
        <w:rPr>
          <w:rFonts w:ascii="Arial" w:hAnsi="Arial" w:cs="Arial"/>
          <w:sz w:val="24"/>
          <w:szCs w:val="24"/>
        </w:rPr>
      </w:pPr>
      <w:r w:rsidRPr="0042648F">
        <w:rPr>
          <w:rFonts w:ascii="Arial" w:hAnsi="Arial" w:cs="Arial"/>
          <w:sz w:val="24"/>
          <w:szCs w:val="24"/>
        </w:rPr>
        <w:t>Con</w:t>
      </w:r>
      <w:r>
        <w:rPr>
          <w:rFonts w:ascii="Arial" w:hAnsi="Arial" w:cs="Arial"/>
          <w:sz w:val="24"/>
          <w:szCs w:val="24"/>
        </w:rPr>
        <w:t>stant</w:t>
      </w:r>
      <w:r w:rsidRPr="0042648F">
        <w:rPr>
          <w:rFonts w:ascii="Arial" w:hAnsi="Arial" w:cs="Arial"/>
          <w:sz w:val="24"/>
          <w:szCs w:val="24"/>
        </w:rPr>
        <w:t xml:space="preserve"> Learning</w:t>
      </w:r>
      <w:r>
        <w:rPr>
          <w:rFonts w:ascii="Arial" w:hAnsi="Arial" w:cs="Arial"/>
          <w:sz w:val="24"/>
          <w:szCs w:val="24"/>
        </w:rPr>
        <w:t xml:space="preserve"> -</w:t>
      </w:r>
      <w:r w:rsidRPr="0042648F">
        <w:rPr>
          <w:rFonts w:ascii="Arial" w:hAnsi="Arial" w:cs="Arial"/>
          <w:sz w:val="24"/>
          <w:szCs w:val="24"/>
        </w:rPr>
        <w:t xml:space="preserve"> Embracing a lifelong learning mindset is crucial as it encourages ongoing personal growth through self-directed learning opportunities such as online courses or professional development programs relevant to one's field of interest.</w:t>
      </w:r>
    </w:p>
    <w:p w14:paraId="7B17DFEF" w14:textId="77777777" w:rsidR="0042648F" w:rsidRDefault="0042648F" w:rsidP="0042648F">
      <w:pPr>
        <w:spacing w:line="360" w:lineRule="auto"/>
        <w:rPr>
          <w:rFonts w:ascii="Arial" w:hAnsi="Arial" w:cs="Arial"/>
          <w:sz w:val="24"/>
          <w:szCs w:val="24"/>
        </w:rPr>
      </w:pPr>
    </w:p>
    <w:p w14:paraId="38D7EE87" w14:textId="71FB68E3" w:rsidR="006B7E0D" w:rsidRPr="006B7E0D" w:rsidRDefault="0042648F" w:rsidP="006B7E0D">
      <w:pPr>
        <w:spacing w:line="360" w:lineRule="auto"/>
        <w:rPr>
          <w:rFonts w:ascii="Arial" w:hAnsi="Arial" w:cs="Arial"/>
          <w:sz w:val="24"/>
          <w:szCs w:val="24"/>
        </w:rPr>
      </w:pPr>
      <w:r>
        <w:rPr>
          <w:rFonts w:ascii="Arial" w:hAnsi="Arial" w:cs="Arial"/>
          <w:sz w:val="24"/>
          <w:szCs w:val="24"/>
        </w:rPr>
        <w:t xml:space="preserve">3. </w:t>
      </w:r>
      <w:r w:rsidR="006B7E0D" w:rsidRPr="006B7E0D">
        <w:rPr>
          <w:rFonts w:ascii="Arial" w:hAnsi="Arial" w:cs="Arial"/>
          <w:sz w:val="24"/>
          <w:szCs w:val="24"/>
        </w:rPr>
        <w:t>Online Identity Management: Be mindful of the information shared on social media platforms and other websites.</w:t>
      </w:r>
      <w:r w:rsidR="006B7E0D">
        <w:rPr>
          <w:rFonts w:ascii="Arial" w:hAnsi="Arial" w:cs="Arial"/>
          <w:sz w:val="24"/>
          <w:szCs w:val="24"/>
        </w:rPr>
        <w:t xml:space="preserve"> One should</w:t>
      </w:r>
      <w:r w:rsidR="006B7E0D" w:rsidRPr="006B7E0D">
        <w:rPr>
          <w:rFonts w:ascii="Arial" w:hAnsi="Arial" w:cs="Arial"/>
          <w:sz w:val="24"/>
          <w:szCs w:val="24"/>
        </w:rPr>
        <w:t xml:space="preserve"> </w:t>
      </w:r>
      <w:r w:rsidR="006B7E0D">
        <w:rPr>
          <w:rFonts w:ascii="Arial" w:hAnsi="Arial" w:cs="Arial"/>
          <w:sz w:val="24"/>
          <w:szCs w:val="24"/>
        </w:rPr>
        <w:t>a</w:t>
      </w:r>
      <w:r w:rsidR="006B7E0D" w:rsidRPr="006B7E0D">
        <w:rPr>
          <w:rFonts w:ascii="Arial" w:hAnsi="Arial" w:cs="Arial"/>
          <w:sz w:val="24"/>
          <w:szCs w:val="24"/>
        </w:rPr>
        <w:t>void sharing personal details such as full name</w:t>
      </w:r>
      <w:r w:rsidR="006B7E0D">
        <w:rPr>
          <w:rFonts w:ascii="Arial" w:hAnsi="Arial" w:cs="Arial"/>
          <w:sz w:val="24"/>
          <w:szCs w:val="24"/>
        </w:rPr>
        <w:t>s</w:t>
      </w:r>
      <w:r w:rsidR="006B7E0D" w:rsidRPr="006B7E0D">
        <w:rPr>
          <w:rFonts w:ascii="Arial" w:hAnsi="Arial" w:cs="Arial"/>
          <w:sz w:val="24"/>
          <w:szCs w:val="24"/>
        </w:rPr>
        <w:t>, address</w:t>
      </w:r>
      <w:r w:rsidR="006B7E0D">
        <w:rPr>
          <w:rFonts w:ascii="Arial" w:hAnsi="Arial" w:cs="Arial"/>
          <w:sz w:val="24"/>
          <w:szCs w:val="24"/>
        </w:rPr>
        <w:t>es</w:t>
      </w:r>
      <w:r w:rsidR="006B7E0D" w:rsidRPr="006B7E0D">
        <w:rPr>
          <w:rFonts w:ascii="Arial" w:hAnsi="Arial" w:cs="Arial"/>
          <w:sz w:val="24"/>
          <w:szCs w:val="24"/>
        </w:rPr>
        <w:t>, phone number</w:t>
      </w:r>
      <w:r w:rsidR="006B7E0D">
        <w:rPr>
          <w:rFonts w:ascii="Arial" w:hAnsi="Arial" w:cs="Arial"/>
          <w:sz w:val="24"/>
          <w:szCs w:val="24"/>
        </w:rPr>
        <w:t>s</w:t>
      </w:r>
      <w:r w:rsidR="006B7E0D" w:rsidRPr="006B7E0D">
        <w:rPr>
          <w:rFonts w:ascii="Arial" w:hAnsi="Arial" w:cs="Arial"/>
          <w:sz w:val="24"/>
          <w:szCs w:val="24"/>
        </w:rPr>
        <w:t xml:space="preserve"> or financial information unless necessary.</w:t>
      </w:r>
    </w:p>
    <w:p w14:paraId="4EE67C0C" w14:textId="77B6D1EE" w:rsidR="006B7E0D" w:rsidRPr="006B7E0D" w:rsidRDefault="006B7E0D" w:rsidP="006B7E0D">
      <w:pPr>
        <w:spacing w:line="360" w:lineRule="auto"/>
        <w:rPr>
          <w:rFonts w:ascii="Arial" w:hAnsi="Arial" w:cs="Arial"/>
          <w:sz w:val="24"/>
          <w:szCs w:val="24"/>
        </w:rPr>
      </w:pPr>
      <w:r w:rsidRPr="006B7E0D">
        <w:rPr>
          <w:rFonts w:ascii="Arial" w:hAnsi="Arial" w:cs="Arial"/>
          <w:sz w:val="24"/>
          <w:szCs w:val="24"/>
        </w:rPr>
        <w:t xml:space="preserve">Privacy Settings: Regularly </w:t>
      </w:r>
      <w:r>
        <w:rPr>
          <w:rFonts w:ascii="Arial" w:hAnsi="Arial" w:cs="Arial"/>
          <w:sz w:val="24"/>
          <w:szCs w:val="24"/>
        </w:rPr>
        <w:t>go over your</w:t>
      </w:r>
      <w:r w:rsidRPr="006B7E0D">
        <w:rPr>
          <w:rFonts w:ascii="Arial" w:hAnsi="Arial" w:cs="Arial"/>
          <w:sz w:val="24"/>
          <w:szCs w:val="24"/>
        </w:rPr>
        <w:t xml:space="preserve"> privacy settings on social media accounts and adjust them to control who can access personal information and activities. Limit visibility to trusted friends or connections whenever possible.</w:t>
      </w:r>
    </w:p>
    <w:p w14:paraId="7B31AB60" w14:textId="77777777" w:rsidR="006B7E0D" w:rsidRPr="006B7E0D" w:rsidRDefault="006B7E0D" w:rsidP="006B7E0D">
      <w:pPr>
        <w:spacing w:line="360" w:lineRule="auto"/>
        <w:rPr>
          <w:rFonts w:ascii="Arial" w:hAnsi="Arial" w:cs="Arial"/>
          <w:sz w:val="24"/>
          <w:szCs w:val="24"/>
        </w:rPr>
      </w:pPr>
      <w:r w:rsidRPr="006B7E0D">
        <w:rPr>
          <w:rFonts w:ascii="Arial" w:hAnsi="Arial" w:cs="Arial"/>
          <w:sz w:val="24"/>
          <w:szCs w:val="24"/>
        </w:rPr>
        <w:t>Data Minimization: Share only necessary information when signing up for services or creating accounts online. Consider providing minimal personal data required for transactions rather than excessive details that could increase vulnerability.</w:t>
      </w:r>
    </w:p>
    <w:p w14:paraId="3B888BF8" w14:textId="0BB182A0" w:rsidR="006B7E0D" w:rsidRPr="006B7E0D" w:rsidRDefault="006B7E0D" w:rsidP="006B7E0D">
      <w:pPr>
        <w:spacing w:line="360" w:lineRule="auto"/>
        <w:rPr>
          <w:rFonts w:ascii="Arial" w:hAnsi="Arial" w:cs="Arial"/>
          <w:sz w:val="24"/>
          <w:szCs w:val="24"/>
        </w:rPr>
      </w:pPr>
      <w:r w:rsidRPr="006B7E0D">
        <w:rPr>
          <w:rFonts w:ascii="Arial" w:hAnsi="Arial" w:cs="Arial"/>
          <w:sz w:val="24"/>
          <w:szCs w:val="24"/>
        </w:rPr>
        <w:t>Securing Personal Devices: Protect personal devices with strong passwords or biometric methods. Keep software up</w:t>
      </w:r>
      <w:r w:rsidR="001A4435">
        <w:rPr>
          <w:rFonts w:ascii="Arial" w:hAnsi="Arial" w:cs="Arial"/>
          <w:sz w:val="24"/>
          <w:szCs w:val="24"/>
        </w:rPr>
        <w:t xml:space="preserve">dated </w:t>
      </w:r>
      <w:r w:rsidRPr="006B7E0D">
        <w:rPr>
          <w:rFonts w:ascii="Arial" w:hAnsi="Arial" w:cs="Arial"/>
          <w:sz w:val="24"/>
          <w:szCs w:val="24"/>
        </w:rPr>
        <w:t xml:space="preserve">with security patches and use reputable antivirus programs to </w:t>
      </w:r>
      <w:r w:rsidR="00364C72">
        <w:rPr>
          <w:rFonts w:ascii="Arial" w:hAnsi="Arial" w:cs="Arial"/>
          <w:sz w:val="24"/>
          <w:szCs w:val="24"/>
        </w:rPr>
        <w:t>keep safe</w:t>
      </w:r>
      <w:r w:rsidRPr="006B7E0D">
        <w:rPr>
          <w:rFonts w:ascii="Arial" w:hAnsi="Arial" w:cs="Arial"/>
          <w:sz w:val="24"/>
          <w:szCs w:val="24"/>
        </w:rPr>
        <w:t xml:space="preserve"> against threats.</w:t>
      </w:r>
    </w:p>
    <w:p w14:paraId="006E79F2" w14:textId="0ED05F0F" w:rsidR="006B7E0D" w:rsidRPr="006B7E0D" w:rsidRDefault="006B7E0D" w:rsidP="006B7E0D">
      <w:pPr>
        <w:spacing w:line="360" w:lineRule="auto"/>
        <w:rPr>
          <w:rFonts w:ascii="Arial" w:hAnsi="Arial" w:cs="Arial"/>
          <w:sz w:val="24"/>
          <w:szCs w:val="24"/>
        </w:rPr>
      </w:pPr>
      <w:r w:rsidRPr="006B7E0D">
        <w:rPr>
          <w:rFonts w:ascii="Arial" w:hAnsi="Arial" w:cs="Arial"/>
          <w:sz w:val="24"/>
          <w:szCs w:val="24"/>
        </w:rPr>
        <w:lastRenderedPageBreak/>
        <w:t>Two</w:t>
      </w:r>
      <w:r w:rsidR="00364C72">
        <w:rPr>
          <w:rFonts w:ascii="Arial" w:hAnsi="Arial" w:cs="Arial"/>
          <w:sz w:val="24"/>
          <w:szCs w:val="24"/>
        </w:rPr>
        <w:t xml:space="preserve"> </w:t>
      </w:r>
      <w:r w:rsidRPr="006B7E0D">
        <w:rPr>
          <w:rFonts w:ascii="Arial" w:hAnsi="Arial" w:cs="Arial"/>
          <w:sz w:val="24"/>
          <w:szCs w:val="24"/>
        </w:rPr>
        <w:t xml:space="preserve">Factor Authentication: Enable </w:t>
      </w:r>
      <w:r w:rsidR="00364C72">
        <w:rPr>
          <w:rFonts w:ascii="Arial" w:hAnsi="Arial" w:cs="Arial"/>
          <w:sz w:val="24"/>
          <w:szCs w:val="24"/>
        </w:rPr>
        <w:t>two factor</w:t>
      </w:r>
      <w:r w:rsidRPr="006B7E0D">
        <w:rPr>
          <w:rFonts w:ascii="Arial" w:hAnsi="Arial" w:cs="Arial"/>
          <w:sz w:val="24"/>
          <w:szCs w:val="24"/>
        </w:rPr>
        <w:t xml:space="preserve"> wherever possible to add an extra layer of security when accessing online accounts by requiring a second form of verification</w:t>
      </w:r>
      <w:r w:rsidR="00364C72">
        <w:rPr>
          <w:rFonts w:ascii="Arial" w:hAnsi="Arial" w:cs="Arial"/>
          <w:sz w:val="24"/>
          <w:szCs w:val="24"/>
        </w:rPr>
        <w:t>.</w:t>
      </w:r>
    </w:p>
    <w:p w14:paraId="2948EC04" w14:textId="77777777" w:rsidR="006B7E0D" w:rsidRPr="006B7E0D" w:rsidRDefault="006B7E0D" w:rsidP="006B7E0D">
      <w:pPr>
        <w:spacing w:line="360" w:lineRule="auto"/>
        <w:rPr>
          <w:rFonts w:ascii="Arial" w:hAnsi="Arial" w:cs="Arial"/>
          <w:sz w:val="24"/>
          <w:szCs w:val="24"/>
        </w:rPr>
      </w:pPr>
      <w:r w:rsidRPr="006B7E0D">
        <w:rPr>
          <w:rFonts w:ascii="Arial" w:hAnsi="Arial" w:cs="Arial"/>
          <w:sz w:val="24"/>
          <w:szCs w:val="24"/>
        </w:rPr>
        <w:t>Safe Browsing Practices: Exercise caution while clicking on links from unknown sources, especially in emails or messages received from unfamiliar senders as they may contain phishing attempts or malware-infected attachments.</w:t>
      </w:r>
    </w:p>
    <w:p w14:paraId="6D932AA5" w14:textId="60F711F8" w:rsidR="006B7E0D" w:rsidRPr="006B7E0D" w:rsidRDefault="006B7E0D" w:rsidP="006B7E0D">
      <w:pPr>
        <w:spacing w:line="360" w:lineRule="auto"/>
        <w:rPr>
          <w:rFonts w:ascii="Arial" w:hAnsi="Arial" w:cs="Arial"/>
          <w:sz w:val="24"/>
          <w:szCs w:val="24"/>
        </w:rPr>
      </w:pPr>
      <w:r w:rsidRPr="006B7E0D">
        <w:rPr>
          <w:rFonts w:ascii="Arial" w:hAnsi="Arial" w:cs="Arial"/>
          <w:sz w:val="24"/>
          <w:szCs w:val="24"/>
        </w:rPr>
        <w:t xml:space="preserve">Regular Account Activity Review: </w:t>
      </w:r>
      <w:r w:rsidR="00364C72">
        <w:rPr>
          <w:rFonts w:ascii="Arial" w:hAnsi="Arial" w:cs="Arial"/>
          <w:sz w:val="24"/>
          <w:szCs w:val="24"/>
        </w:rPr>
        <w:t>Occasio</w:t>
      </w:r>
      <w:r w:rsidR="00364C72" w:rsidRPr="006B7E0D">
        <w:rPr>
          <w:rFonts w:ascii="Arial" w:hAnsi="Arial" w:cs="Arial"/>
          <w:sz w:val="24"/>
          <w:szCs w:val="24"/>
        </w:rPr>
        <w:t>nally</w:t>
      </w:r>
      <w:r w:rsidRPr="006B7E0D">
        <w:rPr>
          <w:rFonts w:ascii="Arial" w:hAnsi="Arial" w:cs="Arial"/>
          <w:sz w:val="24"/>
          <w:szCs w:val="24"/>
        </w:rPr>
        <w:t xml:space="preserve"> check account activity across various platforms to detect any unauthorized access or suspicious </w:t>
      </w:r>
      <w:r w:rsidR="00364C72" w:rsidRPr="006B7E0D">
        <w:rPr>
          <w:rFonts w:ascii="Arial" w:hAnsi="Arial" w:cs="Arial"/>
          <w:sz w:val="24"/>
          <w:szCs w:val="24"/>
        </w:rPr>
        <w:t>behaviour</w:t>
      </w:r>
      <w:r w:rsidRPr="006B7E0D">
        <w:rPr>
          <w:rFonts w:ascii="Arial" w:hAnsi="Arial" w:cs="Arial"/>
          <w:sz w:val="24"/>
          <w:szCs w:val="24"/>
        </w:rPr>
        <w:t>.</w:t>
      </w:r>
    </w:p>
    <w:p w14:paraId="5D7C4CF7" w14:textId="19F7B068" w:rsidR="0042648F" w:rsidRDefault="006B7E0D" w:rsidP="006B7E0D">
      <w:pPr>
        <w:spacing w:line="360" w:lineRule="auto"/>
        <w:rPr>
          <w:rFonts w:ascii="Arial" w:hAnsi="Arial" w:cs="Arial"/>
          <w:sz w:val="24"/>
          <w:szCs w:val="24"/>
        </w:rPr>
      </w:pPr>
      <w:r w:rsidRPr="006B7E0D">
        <w:rPr>
          <w:rFonts w:ascii="Arial" w:hAnsi="Arial" w:cs="Arial"/>
          <w:sz w:val="24"/>
          <w:szCs w:val="24"/>
        </w:rPr>
        <w:t xml:space="preserve">Educating </w:t>
      </w:r>
      <w:r w:rsidR="00364C72">
        <w:rPr>
          <w:rFonts w:ascii="Arial" w:hAnsi="Arial" w:cs="Arial"/>
          <w:sz w:val="24"/>
          <w:szCs w:val="24"/>
        </w:rPr>
        <w:t>Yourself About</w:t>
      </w:r>
      <w:r w:rsidRPr="006B7E0D">
        <w:rPr>
          <w:rFonts w:ascii="Arial" w:hAnsi="Arial" w:cs="Arial"/>
          <w:sz w:val="24"/>
          <w:szCs w:val="24"/>
        </w:rPr>
        <w:t xml:space="preserve"> Online Threats: Stay informed about common cyber threats like phishing scams, identity theft techniques, and other malicious activities prevalent in the digital landscape.</w:t>
      </w:r>
      <w:r w:rsidR="00364C72">
        <w:rPr>
          <w:rFonts w:ascii="Arial" w:hAnsi="Arial" w:cs="Arial"/>
          <w:sz w:val="24"/>
          <w:szCs w:val="24"/>
        </w:rPr>
        <w:t xml:space="preserve"> Banking apps usually keep you updated with ways criminals can steal your information.</w:t>
      </w:r>
    </w:p>
    <w:p w14:paraId="399EF380" w14:textId="77777777" w:rsidR="00364C72" w:rsidRDefault="00364C72" w:rsidP="006B7E0D">
      <w:pPr>
        <w:spacing w:line="360" w:lineRule="auto"/>
        <w:rPr>
          <w:rFonts w:ascii="Arial" w:hAnsi="Arial" w:cs="Arial"/>
          <w:sz w:val="24"/>
          <w:szCs w:val="24"/>
        </w:rPr>
      </w:pPr>
    </w:p>
    <w:p w14:paraId="17A42FDC" w14:textId="770847DC" w:rsidR="00364C72" w:rsidRPr="00364C72" w:rsidRDefault="00364C72" w:rsidP="00364C72">
      <w:pPr>
        <w:spacing w:line="360" w:lineRule="auto"/>
        <w:rPr>
          <w:rFonts w:ascii="Arial" w:hAnsi="Arial" w:cs="Arial"/>
          <w:sz w:val="24"/>
          <w:szCs w:val="24"/>
        </w:rPr>
      </w:pPr>
      <w:r>
        <w:rPr>
          <w:rFonts w:ascii="Arial" w:hAnsi="Arial" w:cs="Arial"/>
          <w:sz w:val="24"/>
          <w:szCs w:val="24"/>
        </w:rPr>
        <w:t xml:space="preserve">4. </w:t>
      </w:r>
      <w:r w:rsidRPr="00364C72">
        <w:rPr>
          <w:rFonts w:ascii="Arial" w:hAnsi="Arial" w:cs="Arial"/>
          <w:sz w:val="24"/>
          <w:szCs w:val="24"/>
        </w:rPr>
        <w:t xml:space="preserve">Research the Company: Conduct research on the bank, including its history, </w:t>
      </w:r>
      <w:r>
        <w:rPr>
          <w:rFonts w:ascii="Arial" w:hAnsi="Arial" w:cs="Arial"/>
          <w:sz w:val="24"/>
          <w:szCs w:val="24"/>
        </w:rPr>
        <w:t>their goals</w:t>
      </w:r>
      <w:r w:rsidRPr="00364C72">
        <w:rPr>
          <w:rFonts w:ascii="Arial" w:hAnsi="Arial" w:cs="Arial"/>
          <w:sz w:val="24"/>
          <w:szCs w:val="24"/>
        </w:rPr>
        <w:t>, values, products</w:t>
      </w:r>
      <w:r>
        <w:rPr>
          <w:rFonts w:ascii="Arial" w:hAnsi="Arial" w:cs="Arial"/>
          <w:sz w:val="24"/>
          <w:szCs w:val="24"/>
        </w:rPr>
        <w:t xml:space="preserve"> or </w:t>
      </w:r>
      <w:r w:rsidRPr="00364C72">
        <w:rPr>
          <w:rFonts w:ascii="Arial" w:hAnsi="Arial" w:cs="Arial"/>
          <w:sz w:val="24"/>
          <w:szCs w:val="24"/>
        </w:rPr>
        <w:t xml:space="preserve">services and recent news or developments. This knowledge will </w:t>
      </w:r>
      <w:r>
        <w:rPr>
          <w:rFonts w:ascii="Arial" w:hAnsi="Arial" w:cs="Arial"/>
          <w:sz w:val="24"/>
          <w:szCs w:val="24"/>
        </w:rPr>
        <w:t>show</w:t>
      </w:r>
      <w:r w:rsidRPr="00364C72">
        <w:rPr>
          <w:rFonts w:ascii="Arial" w:hAnsi="Arial" w:cs="Arial"/>
          <w:sz w:val="24"/>
          <w:szCs w:val="24"/>
        </w:rPr>
        <w:t xml:space="preserve"> your interest and commitment.</w:t>
      </w:r>
    </w:p>
    <w:p w14:paraId="10CCC9CA" w14:textId="0AB2F999"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t>Understand</w:t>
      </w:r>
      <w:r>
        <w:rPr>
          <w:rFonts w:ascii="Arial" w:hAnsi="Arial" w:cs="Arial"/>
          <w:sz w:val="24"/>
          <w:szCs w:val="24"/>
        </w:rPr>
        <w:t>ing</w:t>
      </w:r>
      <w:r w:rsidRPr="00364C72">
        <w:rPr>
          <w:rFonts w:ascii="Arial" w:hAnsi="Arial" w:cs="Arial"/>
          <w:sz w:val="24"/>
          <w:szCs w:val="24"/>
        </w:rPr>
        <w:t xml:space="preserve"> the Role: Familiarize yourself with the job description and requirements to align your skills and experiences with what the bank is seeking. </w:t>
      </w:r>
      <w:r w:rsidR="00247B3B">
        <w:rPr>
          <w:rFonts w:ascii="Arial" w:hAnsi="Arial" w:cs="Arial"/>
          <w:sz w:val="24"/>
          <w:szCs w:val="24"/>
        </w:rPr>
        <w:t>Present</w:t>
      </w:r>
      <w:r w:rsidRPr="00364C72">
        <w:rPr>
          <w:rFonts w:ascii="Arial" w:hAnsi="Arial" w:cs="Arial"/>
          <w:sz w:val="24"/>
          <w:szCs w:val="24"/>
        </w:rPr>
        <w:t xml:space="preserve"> how you meet those requirements.</w:t>
      </w:r>
    </w:p>
    <w:p w14:paraId="1B660D12" w14:textId="01243208"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t xml:space="preserve">Dress Professionally: Dress appropriately in formal attire to make a positive first impression. </w:t>
      </w:r>
      <w:r w:rsidR="00247B3B">
        <w:rPr>
          <w:rFonts w:ascii="Arial" w:hAnsi="Arial" w:cs="Arial"/>
          <w:sz w:val="24"/>
          <w:szCs w:val="24"/>
        </w:rPr>
        <w:t>Choose</w:t>
      </w:r>
      <w:r w:rsidRPr="00364C72">
        <w:rPr>
          <w:rFonts w:ascii="Arial" w:hAnsi="Arial" w:cs="Arial"/>
          <w:sz w:val="24"/>
          <w:szCs w:val="24"/>
        </w:rPr>
        <w:t xml:space="preserve"> </w:t>
      </w:r>
      <w:r w:rsidR="00247B3B">
        <w:rPr>
          <w:rFonts w:ascii="Arial" w:hAnsi="Arial" w:cs="Arial"/>
          <w:sz w:val="24"/>
          <w:szCs w:val="24"/>
        </w:rPr>
        <w:t>proper</w:t>
      </w:r>
      <w:r w:rsidRPr="00364C72">
        <w:rPr>
          <w:rFonts w:ascii="Arial" w:hAnsi="Arial" w:cs="Arial"/>
          <w:sz w:val="24"/>
          <w:szCs w:val="24"/>
        </w:rPr>
        <w:t xml:space="preserve"> </w:t>
      </w:r>
      <w:r w:rsidR="00247B3B" w:rsidRPr="00364C72">
        <w:rPr>
          <w:rFonts w:ascii="Arial" w:hAnsi="Arial" w:cs="Arial"/>
          <w:sz w:val="24"/>
          <w:szCs w:val="24"/>
        </w:rPr>
        <w:t>colours</w:t>
      </w:r>
      <w:r w:rsidRPr="00364C72">
        <w:rPr>
          <w:rFonts w:ascii="Arial" w:hAnsi="Arial" w:cs="Arial"/>
          <w:sz w:val="24"/>
          <w:szCs w:val="24"/>
        </w:rPr>
        <w:t xml:space="preserve"> and ensure that your outfit is clean</w:t>
      </w:r>
      <w:r w:rsidR="00247B3B">
        <w:rPr>
          <w:rFonts w:ascii="Arial" w:hAnsi="Arial" w:cs="Arial"/>
          <w:sz w:val="24"/>
          <w:szCs w:val="24"/>
        </w:rPr>
        <w:t xml:space="preserve"> </w:t>
      </w:r>
      <w:r w:rsidRPr="00364C72">
        <w:rPr>
          <w:rFonts w:ascii="Arial" w:hAnsi="Arial" w:cs="Arial"/>
          <w:sz w:val="24"/>
          <w:szCs w:val="24"/>
        </w:rPr>
        <w:t>and reflects professionalism.</w:t>
      </w:r>
    </w:p>
    <w:p w14:paraId="35103857" w14:textId="6F4278FA"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t xml:space="preserve">Arrive Early: Plan to arrive at least 10-15 minutes before the </w:t>
      </w:r>
      <w:r w:rsidR="00247B3B">
        <w:rPr>
          <w:rFonts w:ascii="Arial" w:hAnsi="Arial" w:cs="Arial"/>
          <w:sz w:val="24"/>
          <w:szCs w:val="24"/>
        </w:rPr>
        <w:t>planned</w:t>
      </w:r>
      <w:r w:rsidRPr="00364C72">
        <w:rPr>
          <w:rFonts w:ascii="Arial" w:hAnsi="Arial" w:cs="Arial"/>
          <w:sz w:val="24"/>
          <w:szCs w:val="24"/>
        </w:rPr>
        <w:t xml:space="preserve"> interview. Punctuality shows respect for others' time and gives you an opportunity to </w:t>
      </w:r>
      <w:r w:rsidR="00247B3B">
        <w:rPr>
          <w:rFonts w:ascii="Arial" w:hAnsi="Arial" w:cs="Arial"/>
          <w:sz w:val="24"/>
          <w:szCs w:val="24"/>
        </w:rPr>
        <w:t xml:space="preserve">prepare </w:t>
      </w:r>
      <w:r w:rsidRPr="00364C72">
        <w:rPr>
          <w:rFonts w:ascii="Arial" w:hAnsi="Arial" w:cs="Arial"/>
          <w:sz w:val="24"/>
          <w:szCs w:val="24"/>
        </w:rPr>
        <w:t>yourself before entering.</w:t>
      </w:r>
    </w:p>
    <w:p w14:paraId="4A4E426A" w14:textId="36A3BBC3"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t xml:space="preserve">Prepare Answers: Anticipate common interview questions such as "Tell me about yourself" or "Why do you want to work here?" Practice </w:t>
      </w:r>
      <w:r w:rsidR="00247B3B">
        <w:rPr>
          <w:rFonts w:ascii="Arial" w:hAnsi="Arial" w:cs="Arial"/>
          <w:sz w:val="24"/>
          <w:szCs w:val="24"/>
        </w:rPr>
        <w:t>proper</w:t>
      </w:r>
      <w:r w:rsidRPr="00364C72">
        <w:rPr>
          <w:rFonts w:ascii="Arial" w:hAnsi="Arial" w:cs="Arial"/>
          <w:sz w:val="24"/>
          <w:szCs w:val="24"/>
        </w:rPr>
        <w:t xml:space="preserve"> yet</w:t>
      </w:r>
      <w:r w:rsidR="00247B3B">
        <w:rPr>
          <w:rFonts w:ascii="Arial" w:hAnsi="Arial" w:cs="Arial"/>
          <w:sz w:val="24"/>
          <w:szCs w:val="24"/>
        </w:rPr>
        <w:t xml:space="preserve"> deep or impactful </w:t>
      </w:r>
      <w:r w:rsidRPr="00364C72">
        <w:rPr>
          <w:rFonts w:ascii="Arial" w:hAnsi="Arial" w:cs="Arial"/>
          <w:sz w:val="24"/>
          <w:szCs w:val="24"/>
        </w:rPr>
        <w:t xml:space="preserve">responses that </w:t>
      </w:r>
      <w:r w:rsidR="00247B3B">
        <w:rPr>
          <w:rFonts w:ascii="Arial" w:hAnsi="Arial" w:cs="Arial"/>
          <w:sz w:val="24"/>
          <w:szCs w:val="24"/>
        </w:rPr>
        <w:t>emphasize</w:t>
      </w:r>
      <w:r w:rsidRPr="00364C72">
        <w:rPr>
          <w:rFonts w:ascii="Arial" w:hAnsi="Arial" w:cs="Arial"/>
          <w:sz w:val="24"/>
          <w:szCs w:val="24"/>
        </w:rPr>
        <w:t xml:space="preserve"> relevant skills, experiences and enthusiasm for banking</w:t>
      </w:r>
      <w:r w:rsidR="00247B3B">
        <w:rPr>
          <w:rFonts w:ascii="Arial" w:hAnsi="Arial" w:cs="Arial"/>
          <w:sz w:val="24"/>
          <w:szCs w:val="24"/>
        </w:rPr>
        <w:t xml:space="preserve"> in this case</w:t>
      </w:r>
      <w:r w:rsidRPr="00364C72">
        <w:rPr>
          <w:rFonts w:ascii="Arial" w:hAnsi="Arial" w:cs="Arial"/>
          <w:sz w:val="24"/>
          <w:szCs w:val="24"/>
        </w:rPr>
        <w:t>.</w:t>
      </w:r>
    </w:p>
    <w:p w14:paraId="3756AA0F" w14:textId="7916040A"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lastRenderedPageBreak/>
        <w:t>Showcase Your Skills: During the interview, provide examples from past</w:t>
      </w:r>
      <w:r w:rsidR="00247B3B">
        <w:rPr>
          <w:rFonts w:ascii="Arial" w:hAnsi="Arial" w:cs="Arial"/>
          <w:sz w:val="24"/>
          <w:szCs w:val="24"/>
        </w:rPr>
        <w:t xml:space="preserve"> work</w:t>
      </w:r>
      <w:r w:rsidRPr="00364C72">
        <w:rPr>
          <w:rFonts w:ascii="Arial" w:hAnsi="Arial" w:cs="Arial"/>
          <w:sz w:val="24"/>
          <w:szCs w:val="24"/>
        </w:rPr>
        <w:t xml:space="preserve"> experiences where you demonstrated skills </w:t>
      </w:r>
      <w:r w:rsidR="00247B3B">
        <w:rPr>
          <w:rFonts w:ascii="Arial" w:hAnsi="Arial" w:cs="Arial"/>
          <w:sz w:val="24"/>
          <w:szCs w:val="24"/>
        </w:rPr>
        <w:t>like</w:t>
      </w:r>
      <w:r w:rsidRPr="00364C72">
        <w:rPr>
          <w:rFonts w:ascii="Arial" w:hAnsi="Arial" w:cs="Arial"/>
          <w:sz w:val="24"/>
          <w:szCs w:val="24"/>
        </w:rPr>
        <w:t xml:space="preserve"> problem-solving abilities, teamwork collaboration, attention to detail or customer service orientation.</w:t>
      </w:r>
    </w:p>
    <w:p w14:paraId="12C6DB37" w14:textId="373ABB2E"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t>Ask Thoughtful Questions: Prepare a list of intelligent questions about the company culture, career progression opportunities within the organization or any recent industry developments</w:t>
      </w:r>
      <w:r w:rsidR="00247B3B">
        <w:rPr>
          <w:rFonts w:ascii="Arial" w:hAnsi="Arial" w:cs="Arial"/>
          <w:sz w:val="24"/>
          <w:szCs w:val="24"/>
        </w:rPr>
        <w:t>,</w:t>
      </w:r>
      <w:r w:rsidRPr="00364C72">
        <w:rPr>
          <w:rFonts w:ascii="Arial" w:hAnsi="Arial" w:cs="Arial"/>
          <w:sz w:val="24"/>
          <w:szCs w:val="24"/>
        </w:rPr>
        <w:t xml:space="preserve"> this demonstrates </w:t>
      </w:r>
      <w:r w:rsidR="00247B3B">
        <w:rPr>
          <w:rFonts w:ascii="Arial" w:hAnsi="Arial" w:cs="Arial"/>
          <w:sz w:val="24"/>
          <w:szCs w:val="24"/>
        </w:rPr>
        <w:t>true</w:t>
      </w:r>
      <w:r w:rsidRPr="00364C72">
        <w:rPr>
          <w:rFonts w:ascii="Arial" w:hAnsi="Arial" w:cs="Arial"/>
          <w:sz w:val="24"/>
          <w:szCs w:val="24"/>
        </w:rPr>
        <w:t xml:space="preserve"> interest in learning more about their operations.</w:t>
      </w:r>
    </w:p>
    <w:p w14:paraId="71D497AE" w14:textId="4809CAEC"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t>Demonstrate Knowledge: Showcase understanding of basic financial concepts related to banking like interest rates or investment option</w:t>
      </w:r>
      <w:r w:rsidR="00247B3B">
        <w:rPr>
          <w:rFonts w:ascii="Arial" w:hAnsi="Arial" w:cs="Arial"/>
          <w:sz w:val="24"/>
          <w:szCs w:val="24"/>
        </w:rPr>
        <w:t>s, which will</w:t>
      </w:r>
      <w:r w:rsidRPr="00364C72">
        <w:rPr>
          <w:rFonts w:ascii="Arial" w:hAnsi="Arial" w:cs="Arial"/>
          <w:sz w:val="24"/>
          <w:szCs w:val="24"/>
        </w:rPr>
        <w:t xml:space="preserve"> exhibit your preparedness for working in a banking environment.</w:t>
      </w:r>
    </w:p>
    <w:p w14:paraId="03CBF217" w14:textId="4945AED7"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t>Highlight Soft Skills: Emphasize soft skills</w:t>
      </w:r>
      <w:r w:rsidR="0048050E">
        <w:rPr>
          <w:rFonts w:ascii="Arial" w:hAnsi="Arial" w:cs="Arial"/>
          <w:sz w:val="24"/>
          <w:szCs w:val="24"/>
        </w:rPr>
        <w:t xml:space="preserve"> which is</w:t>
      </w:r>
      <w:r w:rsidRPr="00364C72">
        <w:rPr>
          <w:rFonts w:ascii="Arial" w:hAnsi="Arial" w:cs="Arial"/>
          <w:sz w:val="24"/>
          <w:szCs w:val="24"/>
        </w:rPr>
        <w:t xml:space="preserve"> essential in banking roles like strong communication abilities</w:t>
      </w:r>
      <w:r w:rsidR="00247B3B">
        <w:rPr>
          <w:rFonts w:ascii="Arial" w:hAnsi="Arial" w:cs="Arial"/>
          <w:sz w:val="24"/>
          <w:szCs w:val="24"/>
        </w:rPr>
        <w:t xml:space="preserve">, </w:t>
      </w:r>
      <w:r w:rsidRPr="00364C72">
        <w:rPr>
          <w:rFonts w:ascii="Arial" w:hAnsi="Arial" w:cs="Arial"/>
          <w:sz w:val="24"/>
          <w:szCs w:val="24"/>
        </w:rPr>
        <w:t>adaptability under pressure and a customer</w:t>
      </w:r>
      <w:r w:rsidR="00247B3B">
        <w:rPr>
          <w:rFonts w:ascii="Arial" w:hAnsi="Arial" w:cs="Arial"/>
          <w:sz w:val="24"/>
          <w:szCs w:val="24"/>
        </w:rPr>
        <w:t xml:space="preserve"> focussed </w:t>
      </w:r>
      <w:r w:rsidRPr="00364C72">
        <w:rPr>
          <w:rFonts w:ascii="Arial" w:hAnsi="Arial" w:cs="Arial"/>
          <w:sz w:val="24"/>
          <w:szCs w:val="24"/>
        </w:rPr>
        <w:t>approach to problem-solving.</w:t>
      </w:r>
    </w:p>
    <w:p w14:paraId="421303D8" w14:textId="2583FC7B" w:rsidR="00364C72" w:rsidRPr="00364C72" w:rsidRDefault="00364C72" w:rsidP="00364C72">
      <w:pPr>
        <w:spacing w:line="360" w:lineRule="auto"/>
        <w:rPr>
          <w:rFonts w:ascii="Arial" w:hAnsi="Arial" w:cs="Arial"/>
          <w:sz w:val="24"/>
          <w:szCs w:val="24"/>
        </w:rPr>
      </w:pPr>
      <w:r w:rsidRPr="00364C72">
        <w:rPr>
          <w:rFonts w:ascii="Arial" w:hAnsi="Arial" w:cs="Arial"/>
          <w:sz w:val="24"/>
          <w:szCs w:val="24"/>
        </w:rPr>
        <w:t xml:space="preserve">Maintain </w:t>
      </w:r>
      <w:r w:rsidR="0048050E">
        <w:rPr>
          <w:rFonts w:ascii="Arial" w:hAnsi="Arial" w:cs="Arial"/>
          <w:sz w:val="24"/>
          <w:szCs w:val="24"/>
        </w:rPr>
        <w:t>Good</w:t>
      </w:r>
      <w:r w:rsidRPr="00364C72">
        <w:rPr>
          <w:rFonts w:ascii="Arial" w:hAnsi="Arial" w:cs="Arial"/>
          <w:sz w:val="24"/>
          <w:szCs w:val="24"/>
        </w:rPr>
        <w:t xml:space="preserve"> Body Language: Display confidence through good posture, eye contact and a firm handshake. Be attentive, actively listen to</w:t>
      </w:r>
      <w:r w:rsidR="00247B3B">
        <w:rPr>
          <w:rFonts w:ascii="Arial" w:hAnsi="Arial" w:cs="Arial"/>
          <w:sz w:val="24"/>
          <w:szCs w:val="24"/>
        </w:rPr>
        <w:t xml:space="preserve"> the</w:t>
      </w:r>
      <w:r w:rsidRPr="00364C72">
        <w:rPr>
          <w:rFonts w:ascii="Arial" w:hAnsi="Arial" w:cs="Arial"/>
          <w:sz w:val="24"/>
          <w:szCs w:val="24"/>
        </w:rPr>
        <w:t xml:space="preserve"> </w:t>
      </w:r>
      <w:r w:rsidR="0048050E" w:rsidRPr="00364C72">
        <w:rPr>
          <w:rFonts w:ascii="Arial" w:hAnsi="Arial" w:cs="Arial"/>
          <w:sz w:val="24"/>
          <w:szCs w:val="24"/>
        </w:rPr>
        <w:t>interviewer’s</w:t>
      </w:r>
      <w:r w:rsidR="00247B3B">
        <w:rPr>
          <w:rFonts w:ascii="Arial" w:hAnsi="Arial" w:cs="Arial"/>
          <w:sz w:val="24"/>
          <w:szCs w:val="24"/>
        </w:rPr>
        <w:t xml:space="preserve"> </w:t>
      </w:r>
      <w:r w:rsidRPr="00364C72">
        <w:rPr>
          <w:rFonts w:ascii="Arial" w:hAnsi="Arial" w:cs="Arial"/>
          <w:sz w:val="24"/>
          <w:szCs w:val="24"/>
        </w:rPr>
        <w:t xml:space="preserve">questions or </w:t>
      </w:r>
      <w:r w:rsidR="0048050E">
        <w:rPr>
          <w:rFonts w:ascii="Arial" w:hAnsi="Arial" w:cs="Arial"/>
          <w:sz w:val="24"/>
          <w:szCs w:val="24"/>
        </w:rPr>
        <w:t>remarks</w:t>
      </w:r>
      <w:r w:rsidRPr="00364C72">
        <w:rPr>
          <w:rFonts w:ascii="Arial" w:hAnsi="Arial" w:cs="Arial"/>
          <w:sz w:val="24"/>
          <w:szCs w:val="24"/>
        </w:rPr>
        <w:t xml:space="preserve"> and respond thoughtfully</w:t>
      </w:r>
      <w:r w:rsidR="00247B3B">
        <w:rPr>
          <w:rFonts w:ascii="Arial" w:hAnsi="Arial" w:cs="Arial"/>
          <w:sz w:val="24"/>
          <w:szCs w:val="24"/>
        </w:rPr>
        <w:t xml:space="preserve"> </w:t>
      </w:r>
      <w:r w:rsidR="0048050E">
        <w:rPr>
          <w:rFonts w:ascii="Arial" w:hAnsi="Arial" w:cs="Arial"/>
          <w:sz w:val="24"/>
          <w:szCs w:val="24"/>
        </w:rPr>
        <w:t>along with being respectful</w:t>
      </w:r>
      <w:r w:rsidRPr="00364C72">
        <w:rPr>
          <w:rFonts w:ascii="Arial" w:hAnsi="Arial" w:cs="Arial"/>
          <w:sz w:val="24"/>
          <w:szCs w:val="24"/>
        </w:rPr>
        <w:t>.</w:t>
      </w:r>
    </w:p>
    <w:p w14:paraId="19BEFE30" w14:textId="4F6937B0" w:rsidR="00364C72" w:rsidRPr="003D7E21" w:rsidRDefault="00364C72" w:rsidP="00364C72">
      <w:pPr>
        <w:spacing w:line="360" w:lineRule="auto"/>
        <w:rPr>
          <w:rFonts w:ascii="Arial" w:hAnsi="Arial" w:cs="Arial"/>
          <w:sz w:val="24"/>
          <w:szCs w:val="24"/>
        </w:rPr>
      </w:pPr>
      <w:r w:rsidRPr="00364C72">
        <w:rPr>
          <w:rFonts w:ascii="Arial" w:hAnsi="Arial" w:cs="Arial"/>
          <w:sz w:val="24"/>
          <w:szCs w:val="24"/>
        </w:rPr>
        <w:t>Follow</w:t>
      </w:r>
      <w:r w:rsidR="0048050E">
        <w:rPr>
          <w:rFonts w:ascii="Arial" w:hAnsi="Arial" w:cs="Arial"/>
          <w:sz w:val="24"/>
          <w:szCs w:val="24"/>
        </w:rPr>
        <w:t xml:space="preserve"> </w:t>
      </w:r>
      <w:r w:rsidRPr="00364C72">
        <w:rPr>
          <w:rFonts w:ascii="Arial" w:hAnsi="Arial" w:cs="Arial"/>
          <w:sz w:val="24"/>
          <w:szCs w:val="24"/>
        </w:rPr>
        <w:t xml:space="preserve">Up: Send a personalized </w:t>
      </w:r>
      <w:r w:rsidR="0048050E">
        <w:rPr>
          <w:rFonts w:ascii="Arial" w:hAnsi="Arial" w:cs="Arial"/>
          <w:sz w:val="24"/>
          <w:szCs w:val="24"/>
        </w:rPr>
        <w:t>appreciation</w:t>
      </w:r>
      <w:r w:rsidRPr="00364C72">
        <w:rPr>
          <w:rFonts w:ascii="Arial" w:hAnsi="Arial" w:cs="Arial"/>
          <w:sz w:val="24"/>
          <w:szCs w:val="24"/>
        </w:rPr>
        <w:t xml:space="preserve"> email within 24 hours of the interview expressing appreciation for the opportunity while reinforcing your interest in the position.</w:t>
      </w:r>
    </w:p>
    <w:sectPr w:rsidR="00364C72" w:rsidRPr="003D7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30D"/>
    <w:multiLevelType w:val="multilevel"/>
    <w:tmpl w:val="0256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61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21"/>
    <w:rsid w:val="00033DFA"/>
    <w:rsid w:val="00041606"/>
    <w:rsid w:val="001A4435"/>
    <w:rsid w:val="001B32F5"/>
    <w:rsid w:val="00247B3B"/>
    <w:rsid w:val="00364C72"/>
    <w:rsid w:val="003D7E21"/>
    <w:rsid w:val="0042648F"/>
    <w:rsid w:val="0048050E"/>
    <w:rsid w:val="006B7E0D"/>
    <w:rsid w:val="007275AD"/>
    <w:rsid w:val="00747DE0"/>
    <w:rsid w:val="007E4386"/>
    <w:rsid w:val="008E0A22"/>
    <w:rsid w:val="00A31F6C"/>
    <w:rsid w:val="00A52025"/>
    <w:rsid w:val="00A86731"/>
    <w:rsid w:val="00B1717B"/>
    <w:rsid w:val="00D613F3"/>
    <w:rsid w:val="00E04131"/>
    <w:rsid w:val="00E26516"/>
    <w:rsid w:val="00FD0F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0DA4"/>
  <w15:chartTrackingRefBased/>
  <w15:docId w15:val="{1099F350-2A12-417E-8183-31B65658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27650">
      <w:bodyDiv w:val="1"/>
      <w:marLeft w:val="0"/>
      <w:marRight w:val="0"/>
      <w:marTop w:val="0"/>
      <w:marBottom w:val="0"/>
      <w:divBdr>
        <w:top w:val="none" w:sz="0" w:space="0" w:color="auto"/>
        <w:left w:val="none" w:sz="0" w:space="0" w:color="auto"/>
        <w:bottom w:val="none" w:sz="0" w:space="0" w:color="auto"/>
        <w:right w:val="none" w:sz="0" w:space="0" w:color="auto"/>
      </w:divBdr>
      <w:divsChild>
        <w:div w:id="452947198">
          <w:marLeft w:val="0"/>
          <w:marRight w:val="0"/>
          <w:marTop w:val="0"/>
          <w:marBottom w:val="0"/>
          <w:divBdr>
            <w:top w:val="single" w:sz="2" w:space="0" w:color="E5E7EB"/>
            <w:left w:val="single" w:sz="2" w:space="0" w:color="E5E7EB"/>
            <w:bottom w:val="single" w:sz="2" w:space="0" w:color="E5E7EB"/>
            <w:right w:val="single" w:sz="2" w:space="0" w:color="E5E7EB"/>
          </w:divBdr>
        </w:div>
        <w:div w:id="1638027651">
          <w:marLeft w:val="0"/>
          <w:marRight w:val="0"/>
          <w:marTop w:val="0"/>
          <w:marBottom w:val="0"/>
          <w:divBdr>
            <w:top w:val="single" w:sz="2" w:space="0" w:color="E5E7EB"/>
            <w:left w:val="single" w:sz="2" w:space="0" w:color="E5E7EB"/>
            <w:bottom w:val="single" w:sz="2" w:space="0" w:color="E5E7EB"/>
            <w:right w:val="single" w:sz="2" w:space="0" w:color="E5E7EB"/>
          </w:divBdr>
        </w:div>
        <w:div w:id="931160343">
          <w:marLeft w:val="0"/>
          <w:marRight w:val="0"/>
          <w:marTop w:val="0"/>
          <w:marBottom w:val="0"/>
          <w:divBdr>
            <w:top w:val="single" w:sz="2" w:space="0" w:color="E5E7EB"/>
            <w:left w:val="single" w:sz="2" w:space="0" w:color="E5E7EB"/>
            <w:bottom w:val="single" w:sz="2" w:space="0" w:color="E5E7EB"/>
            <w:right w:val="single" w:sz="2" w:space="0" w:color="E5E7EB"/>
          </w:divBdr>
        </w:div>
        <w:div w:id="1166244890">
          <w:marLeft w:val="0"/>
          <w:marRight w:val="0"/>
          <w:marTop w:val="0"/>
          <w:marBottom w:val="0"/>
          <w:divBdr>
            <w:top w:val="single" w:sz="2" w:space="0" w:color="E5E7EB"/>
            <w:left w:val="single" w:sz="2" w:space="0" w:color="E5E7EB"/>
            <w:bottom w:val="single" w:sz="2" w:space="0" w:color="E5E7EB"/>
            <w:right w:val="single" w:sz="2" w:space="0" w:color="E5E7EB"/>
          </w:divBdr>
        </w:div>
        <w:div w:id="415396330">
          <w:marLeft w:val="0"/>
          <w:marRight w:val="0"/>
          <w:marTop w:val="0"/>
          <w:marBottom w:val="0"/>
          <w:divBdr>
            <w:top w:val="single" w:sz="2" w:space="0" w:color="E5E7EB"/>
            <w:left w:val="single" w:sz="2" w:space="0" w:color="E5E7EB"/>
            <w:bottom w:val="single" w:sz="2" w:space="0" w:color="E5E7EB"/>
            <w:right w:val="single" w:sz="2" w:space="0" w:color="E5E7EB"/>
          </w:divBdr>
        </w:div>
        <w:div w:id="977346928">
          <w:marLeft w:val="0"/>
          <w:marRight w:val="0"/>
          <w:marTop w:val="0"/>
          <w:marBottom w:val="0"/>
          <w:divBdr>
            <w:top w:val="single" w:sz="2" w:space="0" w:color="E5E7EB"/>
            <w:left w:val="single" w:sz="2" w:space="0" w:color="E5E7EB"/>
            <w:bottom w:val="single" w:sz="2" w:space="0" w:color="E5E7EB"/>
            <w:right w:val="single" w:sz="2" w:space="0" w:color="E5E7EB"/>
          </w:divBdr>
        </w:div>
        <w:div w:id="1378161050">
          <w:marLeft w:val="0"/>
          <w:marRight w:val="0"/>
          <w:marTop w:val="0"/>
          <w:marBottom w:val="0"/>
          <w:divBdr>
            <w:top w:val="single" w:sz="2" w:space="0" w:color="E5E7EB"/>
            <w:left w:val="single" w:sz="2" w:space="0" w:color="E5E7EB"/>
            <w:bottom w:val="single" w:sz="2" w:space="0" w:color="E5E7EB"/>
            <w:right w:val="single" w:sz="2" w:space="0" w:color="E5E7EB"/>
          </w:divBdr>
        </w:div>
        <w:div w:id="1264608802">
          <w:marLeft w:val="0"/>
          <w:marRight w:val="0"/>
          <w:marTop w:val="0"/>
          <w:marBottom w:val="0"/>
          <w:divBdr>
            <w:top w:val="single" w:sz="2" w:space="0" w:color="E5E7EB"/>
            <w:left w:val="single" w:sz="2" w:space="0" w:color="E5E7EB"/>
            <w:bottom w:val="single" w:sz="2" w:space="0" w:color="E5E7EB"/>
            <w:right w:val="single" w:sz="2" w:space="0" w:color="E5E7EB"/>
          </w:divBdr>
        </w:div>
        <w:div w:id="1576040984">
          <w:marLeft w:val="0"/>
          <w:marRight w:val="0"/>
          <w:marTop w:val="0"/>
          <w:marBottom w:val="0"/>
          <w:divBdr>
            <w:top w:val="single" w:sz="2" w:space="0" w:color="E5E7EB"/>
            <w:left w:val="single" w:sz="2" w:space="0" w:color="E5E7EB"/>
            <w:bottom w:val="single" w:sz="2" w:space="0" w:color="E5E7EB"/>
            <w:right w:val="single" w:sz="2" w:space="0" w:color="E5E7EB"/>
          </w:divBdr>
        </w:div>
        <w:div w:id="388847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4883025">
      <w:bodyDiv w:val="1"/>
      <w:marLeft w:val="0"/>
      <w:marRight w:val="0"/>
      <w:marTop w:val="0"/>
      <w:marBottom w:val="0"/>
      <w:divBdr>
        <w:top w:val="none" w:sz="0" w:space="0" w:color="auto"/>
        <w:left w:val="none" w:sz="0" w:space="0" w:color="auto"/>
        <w:bottom w:val="none" w:sz="0" w:space="0" w:color="auto"/>
        <w:right w:val="none" w:sz="0" w:space="0" w:color="auto"/>
      </w:divBdr>
      <w:divsChild>
        <w:div w:id="596791525">
          <w:marLeft w:val="0"/>
          <w:marRight w:val="0"/>
          <w:marTop w:val="0"/>
          <w:marBottom w:val="0"/>
          <w:divBdr>
            <w:top w:val="single" w:sz="2" w:space="0" w:color="E5E7EB"/>
            <w:left w:val="single" w:sz="2" w:space="0" w:color="E5E7EB"/>
            <w:bottom w:val="single" w:sz="2" w:space="0" w:color="E5E7EB"/>
            <w:right w:val="single" w:sz="2" w:space="0" w:color="E5E7EB"/>
          </w:divBdr>
        </w:div>
        <w:div w:id="2111118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425567">
      <w:bodyDiv w:val="1"/>
      <w:marLeft w:val="0"/>
      <w:marRight w:val="0"/>
      <w:marTop w:val="0"/>
      <w:marBottom w:val="0"/>
      <w:divBdr>
        <w:top w:val="none" w:sz="0" w:space="0" w:color="auto"/>
        <w:left w:val="none" w:sz="0" w:space="0" w:color="auto"/>
        <w:bottom w:val="none" w:sz="0" w:space="0" w:color="auto"/>
        <w:right w:val="none" w:sz="0" w:space="0" w:color="auto"/>
      </w:divBdr>
      <w:divsChild>
        <w:div w:id="1748451950">
          <w:marLeft w:val="0"/>
          <w:marRight w:val="0"/>
          <w:marTop w:val="0"/>
          <w:marBottom w:val="0"/>
          <w:divBdr>
            <w:top w:val="single" w:sz="2" w:space="0" w:color="E5E7EB"/>
            <w:left w:val="single" w:sz="2" w:space="0" w:color="E5E7EB"/>
            <w:bottom w:val="single" w:sz="2" w:space="0" w:color="E5E7EB"/>
            <w:right w:val="single" w:sz="2" w:space="0" w:color="E5E7EB"/>
          </w:divBdr>
        </w:div>
        <w:div w:id="156656351">
          <w:marLeft w:val="0"/>
          <w:marRight w:val="0"/>
          <w:marTop w:val="0"/>
          <w:marBottom w:val="0"/>
          <w:divBdr>
            <w:top w:val="single" w:sz="2" w:space="0" w:color="E5E7EB"/>
            <w:left w:val="single" w:sz="2" w:space="0" w:color="E5E7EB"/>
            <w:bottom w:val="single" w:sz="2" w:space="0" w:color="E5E7EB"/>
            <w:right w:val="single" w:sz="2" w:space="0" w:color="E5E7EB"/>
          </w:divBdr>
        </w:div>
        <w:div w:id="552692701">
          <w:marLeft w:val="0"/>
          <w:marRight w:val="0"/>
          <w:marTop w:val="0"/>
          <w:marBottom w:val="0"/>
          <w:divBdr>
            <w:top w:val="single" w:sz="2" w:space="0" w:color="E5E7EB"/>
            <w:left w:val="single" w:sz="2" w:space="0" w:color="E5E7EB"/>
            <w:bottom w:val="single" w:sz="2" w:space="0" w:color="E5E7EB"/>
            <w:right w:val="single" w:sz="2" w:space="0" w:color="E5E7EB"/>
          </w:divBdr>
        </w:div>
        <w:div w:id="663971617">
          <w:marLeft w:val="0"/>
          <w:marRight w:val="0"/>
          <w:marTop w:val="0"/>
          <w:marBottom w:val="0"/>
          <w:divBdr>
            <w:top w:val="single" w:sz="2" w:space="0" w:color="E5E7EB"/>
            <w:left w:val="single" w:sz="2" w:space="0" w:color="E5E7EB"/>
            <w:bottom w:val="single" w:sz="2" w:space="0" w:color="E5E7EB"/>
            <w:right w:val="single" w:sz="2" w:space="0" w:color="E5E7EB"/>
          </w:divBdr>
        </w:div>
        <w:div w:id="2078360544">
          <w:marLeft w:val="0"/>
          <w:marRight w:val="0"/>
          <w:marTop w:val="0"/>
          <w:marBottom w:val="0"/>
          <w:divBdr>
            <w:top w:val="single" w:sz="2" w:space="0" w:color="E5E7EB"/>
            <w:left w:val="single" w:sz="2" w:space="0" w:color="E5E7EB"/>
            <w:bottom w:val="single" w:sz="2" w:space="0" w:color="E5E7EB"/>
            <w:right w:val="single" w:sz="2" w:space="0" w:color="E5E7EB"/>
          </w:divBdr>
        </w:div>
        <w:div w:id="2115590219">
          <w:marLeft w:val="0"/>
          <w:marRight w:val="0"/>
          <w:marTop w:val="0"/>
          <w:marBottom w:val="0"/>
          <w:divBdr>
            <w:top w:val="single" w:sz="2" w:space="0" w:color="E5E7EB"/>
            <w:left w:val="single" w:sz="2" w:space="0" w:color="E5E7EB"/>
            <w:bottom w:val="single" w:sz="2" w:space="0" w:color="E5E7EB"/>
            <w:right w:val="single" w:sz="2" w:space="0" w:color="E5E7EB"/>
          </w:divBdr>
        </w:div>
        <w:div w:id="1246575542">
          <w:marLeft w:val="0"/>
          <w:marRight w:val="0"/>
          <w:marTop w:val="0"/>
          <w:marBottom w:val="0"/>
          <w:divBdr>
            <w:top w:val="single" w:sz="2" w:space="0" w:color="E5E7EB"/>
            <w:left w:val="single" w:sz="2" w:space="0" w:color="E5E7EB"/>
            <w:bottom w:val="single" w:sz="2" w:space="0" w:color="E5E7EB"/>
            <w:right w:val="single" w:sz="2" w:space="0" w:color="E5E7EB"/>
          </w:divBdr>
        </w:div>
        <w:div w:id="1116674813">
          <w:marLeft w:val="0"/>
          <w:marRight w:val="0"/>
          <w:marTop w:val="0"/>
          <w:marBottom w:val="0"/>
          <w:divBdr>
            <w:top w:val="single" w:sz="2" w:space="0" w:color="E5E7EB"/>
            <w:left w:val="single" w:sz="2" w:space="0" w:color="E5E7EB"/>
            <w:bottom w:val="single" w:sz="2" w:space="0" w:color="E5E7EB"/>
            <w:right w:val="single" w:sz="2" w:space="0" w:color="E5E7EB"/>
          </w:divBdr>
        </w:div>
        <w:div w:id="1771390009">
          <w:marLeft w:val="0"/>
          <w:marRight w:val="0"/>
          <w:marTop w:val="0"/>
          <w:marBottom w:val="0"/>
          <w:divBdr>
            <w:top w:val="single" w:sz="2" w:space="0" w:color="E5E7EB"/>
            <w:left w:val="single" w:sz="2" w:space="0" w:color="E5E7EB"/>
            <w:bottom w:val="single" w:sz="2" w:space="0" w:color="E5E7EB"/>
            <w:right w:val="single" w:sz="2" w:space="0" w:color="E5E7EB"/>
          </w:divBdr>
        </w:div>
        <w:div w:id="1818178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241794">
      <w:bodyDiv w:val="1"/>
      <w:marLeft w:val="0"/>
      <w:marRight w:val="0"/>
      <w:marTop w:val="0"/>
      <w:marBottom w:val="0"/>
      <w:divBdr>
        <w:top w:val="none" w:sz="0" w:space="0" w:color="auto"/>
        <w:left w:val="none" w:sz="0" w:space="0" w:color="auto"/>
        <w:bottom w:val="none" w:sz="0" w:space="0" w:color="auto"/>
        <w:right w:val="none" w:sz="0" w:space="0" w:color="auto"/>
      </w:divBdr>
      <w:divsChild>
        <w:div w:id="309601925">
          <w:marLeft w:val="0"/>
          <w:marRight w:val="0"/>
          <w:marTop w:val="0"/>
          <w:marBottom w:val="0"/>
          <w:divBdr>
            <w:top w:val="single" w:sz="2" w:space="0" w:color="E5E7EB"/>
            <w:left w:val="single" w:sz="2" w:space="0" w:color="E5E7EB"/>
            <w:bottom w:val="single" w:sz="2" w:space="0" w:color="E5E7EB"/>
            <w:right w:val="single" w:sz="2" w:space="0" w:color="E5E7EB"/>
          </w:divBdr>
        </w:div>
        <w:div w:id="1357610020">
          <w:marLeft w:val="0"/>
          <w:marRight w:val="0"/>
          <w:marTop w:val="0"/>
          <w:marBottom w:val="0"/>
          <w:divBdr>
            <w:top w:val="single" w:sz="2" w:space="0" w:color="E5E7EB"/>
            <w:left w:val="single" w:sz="2" w:space="0" w:color="E5E7EB"/>
            <w:bottom w:val="single" w:sz="2" w:space="0" w:color="E5E7EB"/>
            <w:right w:val="single" w:sz="2" w:space="0" w:color="E5E7EB"/>
          </w:divBdr>
        </w:div>
        <w:div w:id="814181708">
          <w:marLeft w:val="0"/>
          <w:marRight w:val="0"/>
          <w:marTop w:val="0"/>
          <w:marBottom w:val="0"/>
          <w:divBdr>
            <w:top w:val="single" w:sz="2" w:space="0" w:color="E5E7EB"/>
            <w:left w:val="single" w:sz="2" w:space="0" w:color="E5E7EB"/>
            <w:bottom w:val="single" w:sz="2" w:space="0" w:color="E5E7EB"/>
            <w:right w:val="single" w:sz="2" w:space="0" w:color="E5E7EB"/>
          </w:divBdr>
        </w:div>
        <w:div w:id="815415702">
          <w:marLeft w:val="0"/>
          <w:marRight w:val="0"/>
          <w:marTop w:val="0"/>
          <w:marBottom w:val="0"/>
          <w:divBdr>
            <w:top w:val="single" w:sz="2" w:space="0" w:color="E5E7EB"/>
            <w:left w:val="single" w:sz="2" w:space="0" w:color="E5E7EB"/>
            <w:bottom w:val="single" w:sz="2" w:space="0" w:color="E5E7EB"/>
            <w:right w:val="single" w:sz="2" w:space="0" w:color="E5E7EB"/>
          </w:divBdr>
        </w:div>
        <w:div w:id="656299460">
          <w:marLeft w:val="0"/>
          <w:marRight w:val="0"/>
          <w:marTop w:val="0"/>
          <w:marBottom w:val="0"/>
          <w:divBdr>
            <w:top w:val="single" w:sz="2" w:space="0" w:color="E5E7EB"/>
            <w:left w:val="single" w:sz="2" w:space="0" w:color="E5E7EB"/>
            <w:bottom w:val="single" w:sz="2" w:space="0" w:color="E5E7EB"/>
            <w:right w:val="single" w:sz="2" w:space="0" w:color="E5E7EB"/>
          </w:divBdr>
        </w:div>
        <w:div w:id="1542279563">
          <w:marLeft w:val="0"/>
          <w:marRight w:val="0"/>
          <w:marTop w:val="0"/>
          <w:marBottom w:val="0"/>
          <w:divBdr>
            <w:top w:val="single" w:sz="2" w:space="0" w:color="E5E7EB"/>
            <w:left w:val="single" w:sz="2" w:space="0" w:color="E5E7EB"/>
            <w:bottom w:val="single" w:sz="2" w:space="0" w:color="E5E7EB"/>
            <w:right w:val="single" w:sz="2" w:space="0" w:color="E5E7EB"/>
          </w:divBdr>
        </w:div>
        <w:div w:id="1890023097">
          <w:marLeft w:val="0"/>
          <w:marRight w:val="0"/>
          <w:marTop w:val="0"/>
          <w:marBottom w:val="0"/>
          <w:divBdr>
            <w:top w:val="single" w:sz="2" w:space="0" w:color="E5E7EB"/>
            <w:left w:val="single" w:sz="2" w:space="0" w:color="E5E7EB"/>
            <w:bottom w:val="single" w:sz="2" w:space="0" w:color="E5E7EB"/>
            <w:right w:val="single" w:sz="2" w:space="0" w:color="E5E7EB"/>
          </w:divBdr>
        </w:div>
        <w:div w:id="1084569105">
          <w:marLeft w:val="0"/>
          <w:marRight w:val="0"/>
          <w:marTop w:val="0"/>
          <w:marBottom w:val="0"/>
          <w:divBdr>
            <w:top w:val="single" w:sz="2" w:space="0" w:color="E5E7EB"/>
            <w:left w:val="single" w:sz="2" w:space="0" w:color="E5E7EB"/>
            <w:bottom w:val="single" w:sz="2" w:space="0" w:color="E5E7EB"/>
            <w:right w:val="single" w:sz="2" w:space="0" w:color="E5E7EB"/>
          </w:divBdr>
        </w:div>
        <w:div w:id="1183546440">
          <w:marLeft w:val="0"/>
          <w:marRight w:val="0"/>
          <w:marTop w:val="0"/>
          <w:marBottom w:val="0"/>
          <w:divBdr>
            <w:top w:val="single" w:sz="2" w:space="0" w:color="E5E7EB"/>
            <w:left w:val="single" w:sz="2" w:space="0" w:color="E5E7EB"/>
            <w:bottom w:val="single" w:sz="2" w:space="0" w:color="E5E7EB"/>
            <w:right w:val="single" w:sz="2" w:space="0" w:color="E5E7EB"/>
          </w:divBdr>
        </w:div>
        <w:div w:id="37976779">
          <w:marLeft w:val="0"/>
          <w:marRight w:val="0"/>
          <w:marTop w:val="0"/>
          <w:marBottom w:val="0"/>
          <w:divBdr>
            <w:top w:val="single" w:sz="2" w:space="0" w:color="E5E7EB"/>
            <w:left w:val="single" w:sz="2" w:space="0" w:color="E5E7EB"/>
            <w:bottom w:val="single" w:sz="2" w:space="0" w:color="E5E7EB"/>
            <w:right w:val="single" w:sz="2" w:space="0" w:color="E5E7EB"/>
          </w:divBdr>
        </w:div>
        <w:div w:id="1689217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8</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7</cp:revision>
  <dcterms:created xsi:type="dcterms:W3CDTF">2023-08-24T19:00:00Z</dcterms:created>
  <dcterms:modified xsi:type="dcterms:W3CDTF">2023-09-04T10:44:00Z</dcterms:modified>
</cp:coreProperties>
</file>