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9E6" w:rsidRPr="006B2596" w:rsidRDefault="000D49E6" w:rsidP="000D49E6">
      <w:pPr>
        <w:spacing w:line="360" w:lineRule="auto"/>
        <w:rPr>
          <w:rFonts w:ascii="Times New Roman" w:hAnsi="Times New Roman" w:cs="Times New Roman"/>
          <w:b/>
        </w:rPr>
      </w:pPr>
      <w:proofErr w:type="spellStart"/>
      <w:r w:rsidRPr="006B2596">
        <w:rPr>
          <w:rFonts w:ascii="Times New Roman" w:hAnsi="Times New Roman" w:cs="Times New Roman"/>
          <w:b/>
        </w:rPr>
        <w:t>Pratima.V.Narlajarla</w:t>
      </w:r>
      <w:proofErr w:type="spellEnd"/>
    </w:p>
    <w:p w:rsidR="000D49E6" w:rsidRPr="006B2596" w:rsidRDefault="000D49E6" w:rsidP="000D49E6">
      <w:pPr>
        <w:spacing w:line="360" w:lineRule="auto"/>
        <w:rPr>
          <w:rFonts w:ascii="Times New Roman" w:hAnsi="Times New Roman" w:cs="Times New Roman"/>
          <w:b/>
        </w:rPr>
      </w:pPr>
      <w:r>
        <w:rPr>
          <w:rFonts w:ascii="Times New Roman" w:hAnsi="Times New Roman" w:cs="Times New Roman"/>
          <w:b/>
        </w:rPr>
        <w:t>L03/</w:t>
      </w:r>
      <w:r w:rsidRPr="006B2596">
        <w:rPr>
          <w:rFonts w:ascii="Times New Roman" w:hAnsi="Times New Roman" w:cs="Times New Roman"/>
          <w:b/>
        </w:rPr>
        <w:t xml:space="preserve">Dr. </w:t>
      </w:r>
      <w:proofErr w:type="spellStart"/>
      <w:r w:rsidRPr="006B2596">
        <w:rPr>
          <w:rFonts w:ascii="Times New Roman" w:hAnsi="Times New Roman" w:cs="Times New Roman"/>
          <w:b/>
        </w:rPr>
        <w:t>Milor</w:t>
      </w:r>
      <w:proofErr w:type="spellEnd"/>
    </w:p>
    <w:p w:rsidR="000D49E6" w:rsidRPr="006B2596" w:rsidRDefault="000D49E6" w:rsidP="000D49E6">
      <w:pPr>
        <w:spacing w:line="360" w:lineRule="auto"/>
        <w:rPr>
          <w:rFonts w:ascii="Times New Roman" w:hAnsi="Times New Roman" w:cs="Times New Roman"/>
          <w:b/>
        </w:rPr>
      </w:pPr>
      <w:r w:rsidRPr="006B2596">
        <w:rPr>
          <w:rFonts w:ascii="Times New Roman" w:hAnsi="Times New Roman" w:cs="Times New Roman"/>
          <w:b/>
        </w:rPr>
        <w:t>Table Top</w:t>
      </w:r>
    </w:p>
    <w:p w:rsidR="000D49E6" w:rsidRPr="006B2596" w:rsidRDefault="000D49E6" w:rsidP="000D49E6">
      <w:pPr>
        <w:spacing w:line="360" w:lineRule="auto"/>
        <w:rPr>
          <w:rFonts w:ascii="Times New Roman" w:hAnsi="Times New Roman" w:cs="Times New Roman"/>
          <w:b/>
        </w:rPr>
      </w:pPr>
      <w:r w:rsidRPr="006B2596">
        <w:rPr>
          <w:rFonts w:ascii="Times New Roman" w:hAnsi="Times New Roman" w:cs="Times New Roman"/>
          <w:b/>
        </w:rPr>
        <w:t>Passive Radio Frequency Identification (RFID) Systems</w:t>
      </w:r>
    </w:p>
    <w:p w:rsidR="000D49E6" w:rsidRPr="009F5F6E" w:rsidRDefault="000D49E6" w:rsidP="000D49E6">
      <w:pPr>
        <w:spacing w:line="360" w:lineRule="auto"/>
        <w:rPr>
          <w:rFonts w:ascii="Times New Roman" w:hAnsi="Times New Roman" w:cs="Times New Roman"/>
          <w:b/>
          <w:sz w:val="24"/>
          <w:szCs w:val="24"/>
        </w:rPr>
      </w:pPr>
      <w:r w:rsidRPr="009F5F6E">
        <w:rPr>
          <w:rFonts w:ascii="Times New Roman" w:hAnsi="Times New Roman" w:cs="Times New Roman"/>
          <w:b/>
          <w:sz w:val="24"/>
          <w:szCs w:val="24"/>
        </w:rPr>
        <w:t xml:space="preserve">Introduction </w:t>
      </w:r>
    </w:p>
    <w:p w:rsidR="000D49E6" w:rsidRPr="009F5F6E" w:rsidRDefault="000D49E6" w:rsidP="000D49E6">
      <w:pPr>
        <w:spacing w:line="360" w:lineRule="auto"/>
        <w:ind w:firstLine="720"/>
        <w:rPr>
          <w:rFonts w:ascii="Times New Roman" w:hAnsi="Times New Roman" w:cs="Times New Roman"/>
        </w:rPr>
      </w:pPr>
      <w:r w:rsidRPr="009F5F6E">
        <w:rPr>
          <w:rFonts w:ascii="Times New Roman" w:hAnsi="Times New Roman" w:cs="Times New Roman"/>
          <w:color w:val="000000"/>
          <w:shd w:val="clear" w:color="auto" w:fill="FFFFFF"/>
        </w:rPr>
        <w:t xml:space="preserve">Radio Frequency Identification (RFID) </w:t>
      </w:r>
      <w:r>
        <w:rPr>
          <w:rFonts w:ascii="Times New Roman" w:hAnsi="Times New Roman" w:cs="Times New Roman"/>
          <w:color w:val="000000"/>
          <w:shd w:val="clear" w:color="auto" w:fill="FFFFFF"/>
        </w:rPr>
        <w:t>technology</w:t>
      </w:r>
      <w:r w:rsidRPr="009F5F6E">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is</w:t>
      </w:r>
      <w:r w:rsidRPr="009F5F6E">
        <w:rPr>
          <w:rFonts w:ascii="Times New Roman" w:hAnsi="Times New Roman" w:cs="Times New Roman"/>
          <w:color w:val="000000"/>
          <w:shd w:val="clear" w:color="auto" w:fill="FFFFFF"/>
        </w:rPr>
        <w:t xml:space="preserve"> widely used in a variety of </w:t>
      </w:r>
      <w:r>
        <w:rPr>
          <w:rFonts w:ascii="Times New Roman" w:hAnsi="Times New Roman" w:cs="Times New Roman"/>
          <w:color w:val="000000"/>
          <w:shd w:val="clear" w:color="auto" w:fill="FFFFFF"/>
        </w:rPr>
        <w:t xml:space="preserve">security and tracking </w:t>
      </w:r>
      <w:r w:rsidRPr="009F5F6E">
        <w:rPr>
          <w:rFonts w:ascii="Times New Roman" w:hAnsi="Times New Roman" w:cs="Times New Roman"/>
          <w:color w:val="000000"/>
          <w:shd w:val="clear" w:color="auto" w:fill="FFFFFF"/>
        </w:rPr>
        <w:t xml:space="preserve">applications. </w:t>
      </w:r>
      <w:r>
        <w:rPr>
          <w:rFonts w:ascii="Times New Roman" w:hAnsi="Times New Roman" w:cs="Times New Roman"/>
          <w:color w:val="000000"/>
          <w:shd w:val="clear" w:color="auto" w:fill="FFFFFF"/>
        </w:rPr>
        <w:t xml:space="preserve">An RFID system consists of an RFID reader that scans tagged objects in non line-of-sight conditions. </w:t>
      </w:r>
      <w:r w:rsidRPr="009F5F6E">
        <w:rPr>
          <w:rFonts w:ascii="Times New Roman" w:hAnsi="Times New Roman" w:cs="Times New Roman"/>
          <w:color w:val="000000"/>
          <w:shd w:val="clear" w:color="auto" w:fill="FFFFFF"/>
        </w:rPr>
        <w:t>Th</w:t>
      </w:r>
      <w:r>
        <w:rPr>
          <w:rFonts w:ascii="Times New Roman" w:hAnsi="Times New Roman" w:cs="Times New Roman"/>
          <w:color w:val="000000"/>
          <w:shd w:val="clear" w:color="auto" w:fill="FFFFFF"/>
        </w:rPr>
        <w:t xml:space="preserve">is method of </w:t>
      </w:r>
      <w:r w:rsidRPr="009F5F6E">
        <w:rPr>
          <w:rFonts w:ascii="Times New Roman" w:hAnsi="Times New Roman" w:cs="Times New Roman"/>
          <w:color w:val="000000"/>
          <w:shd w:val="clear" w:color="auto" w:fill="FFFFFF"/>
        </w:rPr>
        <w:t>operation</w:t>
      </w:r>
      <w:r>
        <w:rPr>
          <w:rFonts w:ascii="Times New Roman" w:hAnsi="Times New Roman" w:cs="Times New Roman"/>
          <w:color w:val="000000"/>
          <w:shd w:val="clear" w:color="auto" w:fill="FFFFFF"/>
        </w:rPr>
        <w:t xml:space="preserve"> </w:t>
      </w:r>
      <w:r w:rsidRPr="009F5F6E">
        <w:rPr>
          <w:rFonts w:ascii="Times New Roman" w:hAnsi="Times New Roman" w:cs="Times New Roman"/>
          <w:color w:val="000000"/>
          <w:shd w:val="clear" w:color="auto" w:fill="FFFFFF"/>
        </w:rPr>
        <w:t xml:space="preserve">makes </w:t>
      </w:r>
      <w:r>
        <w:rPr>
          <w:rFonts w:ascii="Times New Roman" w:hAnsi="Times New Roman" w:cs="Times New Roman"/>
          <w:color w:val="000000"/>
          <w:shd w:val="clear" w:color="auto" w:fill="FFFFFF"/>
        </w:rPr>
        <w:t>them</w:t>
      </w:r>
      <w:r w:rsidRPr="009F5F6E">
        <w:rPr>
          <w:rFonts w:ascii="Times New Roman" w:hAnsi="Times New Roman" w:cs="Times New Roman"/>
          <w:color w:val="000000"/>
          <w:shd w:val="clear" w:color="auto" w:fill="FFFFFF"/>
        </w:rPr>
        <w:t xml:space="preserve"> superior </w:t>
      </w:r>
      <w:r>
        <w:rPr>
          <w:rFonts w:ascii="Times New Roman" w:hAnsi="Times New Roman" w:cs="Times New Roman"/>
          <w:color w:val="000000"/>
          <w:shd w:val="clear" w:color="auto" w:fill="FFFFFF"/>
        </w:rPr>
        <w:t>to</w:t>
      </w:r>
      <w:r w:rsidRPr="009F5F6E">
        <w:rPr>
          <w:rFonts w:ascii="Times New Roman" w:hAnsi="Times New Roman" w:cs="Times New Roman"/>
          <w:color w:val="000000"/>
          <w:shd w:val="clear" w:color="auto" w:fill="FFFFFF"/>
        </w:rPr>
        <w:t xml:space="preserve"> devices such as barcode and infrared tags</w:t>
      </w:r>
      <w:r>
        <w:rPr>
          <w:rFonts w:ascii="Times New Roman" w:hAnsi="Times New Roman" w:cs="Times New Roman"/>
          <w:color w:val="000000"/>
          <w:shd w:val="clear" w:color="auto" w:fill="FFFFFF"/>
        </w:rPr>
        <w:t xml:space="preserve">. This paper focuses on the applications of passive RFID systems, the technology behind RFID systems and methods of implementation. </w:t>
      </w:r>
    </w:p>
    <w:p w:rsidR="000D49E6" w:rsidRDefault="000D49E6" w:rsidP="000D49E6">
      <w:pPr>
        <w:spacing w:line="360" w:lineRule="auto"/>
        <w:rPr>
          <w:rFonts w:ascii="Times New Roman" w:hAnsi="Times New Roman" w:cs="Times New Roman"/>
          <w:b/>
          <w:sz w:val="24"/>
          <w:szCs w:val="24"/>
        </w:rPr>
      </w:pPr>
    </w:p>
    <w:p w:rsidR="000D49E6" w:rsidRPr="00C72ABF" w:rsidRDefault="000D49E6" w:rsidP="000D49E6">
      <w:pPr>
        <w:spacing w:line="360" w:lineRule="auto"/>
        <w:rPr>
          <w:rFonts w:ascii="Times New Roman" w:hAnsi="Times New Roman" w:cs="Times New Roman"/>
          <w:b/>
          <w:sz w:val="24"/>
          <w:szCs w:val="24"/>
        </w:rPr>
      </w:pPr>
      <w:r>
        <w:rPr>
          <w:rFonts w:ascii="Times New Roman" w:hAnsi="Times New Roman" w:cs="Times New Roman"/>
          <w:b/>
          <w:sz w:val="24"/>
          <w:szCs w:val="24"/>
        </w:rPr>
        <w:t>C</w:t>
      </w:r>
      <w:r w:rsidRPr="00C72ABF">
        <w:rPr>
          <w:rFonts w:ascii="Times New Roman" w:hAnsi="Times New Roman" w:cs="Times New Roman"/>
          <w:b/>
          <w:sz w:val="24"/>
          <w:szCs w:val="24"/>
        </w:rPr>
        <w:t>ommercial Products</w:t>
      </w:r>
    </w:p>
    <w:p w:rsidR="000D49E6" w:rsidRDefault="000D49E6" w:rsidP="000D49E6">
      <w:pPr>
        <w:spacing w:line="360" w:lineRule="auto"/>
        <w:rPr>
          <w:rFonts w:ascii="Times New Roman" w:hAnsi="Times New Roman" w:cs="Times New Roman"/>
        </w:rPr>
      </w:pPr>
      <w:r>
        <w:rPr>
          <w:rFonts w:ascii="Times New Roman" w:hAnsi="Times New Roman" w:cs="Times New Roman"/>
        </w:rPr>
        <w:tab/>
        <w:t xml:space="preserve">RFID systems are gaining popularity as they are inexpensive and reusable. The cost of a fully functional RFID system depends on the type of application, operating frequency, antenna size, reading distances and power. Low Frequency </w:t>
      </w:r>
      <w:bookmarkStart w:id="0" w:name="_GoBack"/>
      <w:bookmarkEnd w:id="0"/>
      <w:r>
        <w:rPr>
          <w:rFonts w:ascii="Times New Roman" w:hAnsi="Times New Roman" w:cs="Times New Roman"/>
        </w:rPr>
        <w:t xml:space="preserve">readers from Parallax Inc. are available from $39.99 and passive tags are available from $0.50 [1]. The tags are compact (54 X 85mm) and reusable, which means they can be reassigned to different objects. High Frequency readers with anti-collision functionality, manufactured by </w:t>
      </w:r>
      <w:proofErr w:type="spellStart"/>
      <w:r>
        <w:rPr>
          <w:rFonts w:ascii="Times New Roman" w:hAnsi="Times New Roman" w:cs="Times New Roman"/>
        </w:rPr>
        <w:t>Feig</w:t>
      </w:r>
      <w:proofErr w:type="spellEnd"/>
      <w:r>
        <w:rPr>
          <w:rFonts w:ascii="Times New Roman" w:hAnsi="Times New Roman" w:cs="Times New Roman"/>
        </w:rPr>
        <w:t xml:space="preserve"> Electronics, cost $339 [2]. These products can be purchased ready to use from vendors and thus the production cost is minimal. </w:t>
      </w:r>
    </w:p>
    <w:p w:rsidR="000D49E6" w:rsidRDefault="000D49E6" w:rsidP="000D49E6">
      <w:pPr>
        <w:spacing w:line="360" w:lineRule="auto"/>
        <w:ind w:firstLine="720"/>
        <w:rPr>
          <w:rFonts w:ascii="Times New Roman" w:hAnsi="Times New Roman" w:cs="Times New Roman"/>
        </w:rPr>
      </w:pPr>
      <w:r>
        <w:rPr>
          <w:rFonts w:ascii="Times New Roman" w:hAnsi="Times New Roman" w:cs="Times New Roman"/>
        </w:rPr>
        <w:t xml:space="preserve">Commercial applications of RFID include areas such as transportation, mining, life sciences, product integrity, supply chain management and defense. For example, passive tags operating at ultra high frequency band (~928MHz) are common to supply chain applications because the tag costs low, can be easily integrated and the reading range and rate is suitable [3]. However, </w:t>
      </w:r>
      <w:r w:rsidRPr="00FD4A07">
        <w:rPr>
          <w:rFonts w:ascii="Times New Roman" w:hAnsi="Times New Roman" w:cs="Times New Roman"/>
        </w:rPr>
        <w:t xml:space="preserve">the complex information flows </w:t>
      </w:r>
      <w:r>
        <w:rPr>
          <w:rFonts w:ascii="Times New Roman" w:hAnsi="Times New Roman" w:cs="Times New Roman"/>
        </w:rPr>
        <w:t>that</w:t>
      </w:r>
      <w:r w:rsidRPr="00FD4A07">
        <w:rPr>
          <w:rFonts w:ascii="Times New Roman" w:hAnsi="Times New Roman" w:cs="Times New Roman"/>
        </w:rPr>
        <w:t xml:space="preserve"> manage objects in modern supply chains are being formalized through the efforts of </w:t>
      </w:r>
      <w:proofErr w:type="spellStart"/>
      <w:r w:rsidRPr="00FD4A07">
        <w:rPr>
          <w:rFonts w:ascii="Times New Roman" w:hAnsi="Times New Roman" w:cs="Times New Roman"/>
        </w:rPr>
        <w:t>EPCglobal</w:t>
      </w:r>
      <w:proofErr w:type="spellEnd"/>
      <w:r w:rsidRPr="00FD4A07">
        <w:rPr>
          <w:rFonts w:ascii="Times New Roman" w:hAnsi="Times New Roman" w:cs="Times New Roman"/>
        </w:rPr>
        <w:t xml:space="preserve"> (Elect</w:t>
      </w:r>
      <w:r>
        <w:rPr>
          <w:rFonts w:ascii="Times New Roman" w:hAnsi="Times New Roman" w:cs="Times New Roman"/>
        </w:rPr>
        <w:t xml:space="preserve">ronic Product Code™) standards. </w:t>
      </w:r>
      <w:r w:rsidRPr="00FD4A07">
        <w:rPr>
          <w:rFonts w:ascii="Times New Roman" w:hAnsi="Times New Roman" w:cs="Times New Roman"/>
        </w:rPr>
        <w:t>These standards allow organizations to provide richer information sources and increase the efficiency of trading networks</w:t>
      </w:r>
      <w:r>
        <w:rPr>
          <w:rFonts w:ascii="Times New Roman" w:hAnsi="Times New Roman" w:cs="Times New Roman"/>
        </w:rPr>
        <w:t xml:space="preserve"> [4]</w:t>
      </w:r>
      <w:r w:rsidRPr="00FD4A07">
        <w:rPr>
          <w:rFonts w:ascii="Times New Roman" w:hAnsi="Times New Roman" w:cs="Times New Roman"/>
        </w:rPr>
        <w:t>.</w:t>
      </w:r>
      <w:r>
        <w:rPr>
          <w:rFonts w:ascii="Times New Roman" w:hAnsi="Times New Roman" w:cs="Times New Roman"/>
        </w:rPr>
        <w:t xml:space="preserve"> Some of the other emerging applications include automotive assembly, package tracking, reusable asset tracking and gaming. [5]</w:t>
      </w:r>
    </w:p>
    <w:p w:rsidR="000D49E6" w:rsidRPr="009F5F6E" w:rsidRDefault="000D49E6" w:rsidP="000D49E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
    <w:p w:rsidR="000D49E6" w:rsidRPr="00156067" w:rsidRDefault="000D49E6" w:rsidP="000D49E6">
      <w:pPr>
        <w:spacing w:line="360" w:lineRule="auto"/>
        <w:rPr>
          <w:rFonts w:ascii="Times New Roman" w:hAnsi="Times New Roman" w:cs="Times New Roman"/>
          <w:b/>
          <w:sz w:val="24"/>
          <w:szCs w:val="24"/>
        </w:rPr>
      </w:pPr>
      <w:r w:rsidRPr="00156067">
        <w:rPr>
          <w:rFonts w:ascii="Times New Roman" w:hAnsi="Times New Roman" w:cs="Times New Roman"/>
          <w:b/>
          <w:sz w:val="24"/>
          <w:szCs w:val="24"/>
        </w:rPr>
        <w:lastRenderedPageBreak/>
        <w:t>Underlying</w:t>
      </w:r>
      <w:r>
        <w:rPr>
          <w:rFonts w:ascii="Times New Roman" w:hAnsi="Times New Roman" w:cs="Times New Roman"/>
          <w:b/>
          <w:sz w:val="24"/>
          <w:szCs w:val="24"/>
        </w:rPr>
        <w:t xml:space="preserve"> </w:t>
      </w:r>
      <w:r w:rsidRPr="0095123D">
        <w:rPr>
          <w:rFonts w:ascii="Times New Roman" w:hAnsi="Times New Roman" w:cs="Times New Roman"/>
          <w:b/>
          <w:sz w:val="24"/>
          <w:szCs w:val="24"/>
        </w:rPr>
        <w:t>RFID Technology</w:t>
      </w:r>
    </w:p>
    <w:p w:rsidR="000D49E6" w:rsidRPr="0095123D" w:rsidRDefault="000D49E6" w:rsidP="000D49E6">
      <w:pPr>
        <w:spacing w:line="360" w:lineRule="auto"/>
        <w:rPr>
          <w:rFonts w:ascii="Times New Roman" w:hAnsi="Times New Roman" w:cs="Times New Roman"/>
        </w:rPr>
      </w:pPr>
      <w:r>
        <w:rPr>
          <w:rFonts w:ascii="Times New Roman" w:hAnsi="Times New Roman" w:cs="Times New Roman"/>
        </w:rPr>
        <w:tab/>
      </w:r>
      <w:r w:rsidRPr="0095123D">
        <w:rPr>
          <w:rFonts w:ascii="Times New Roman" w:hAnsi="Times New Roman" w:cs="Times New Roman"/>
        </w:rPr>
        <w:t xml:space="preserve">An RFID system consists of a reader, known as the interrogator, and one or more transponders, or ‘tags.’ An RFID reader transmits electromagnetic waves at a certain radio frequency.  The information is transferred </w:t>
      </w:r>
      <w:r>
        <w:rPr>
          <w:rFonts w:ascii="Times New Roman" w:hAnsi="Times New Roman" w:cs="Times New Roman"/>
        </w:rPr>
        <w:t xml:space="preserve">to the tags </w:t>
      </w:r>
      <w:r w:rsidRPr="0095123D">
        <w:rPr>
          <w:rFonts w:ascii="Times New Roman" w:hAnsi="Times New Roman" w:cs="Times New Roman"/>
        </w:rPr>
        <w:t>through modulation in amplitude, phase or frequency of the signal. For efficient communication, the RFID tags must be tuned to the same radio frequency as their reader.  Every tag contains an antenna and a microchip that stores a unique identification number.  Tags within the range of the reader make use of the power received from the interrogator’s signal to generate supply voltage for the internal circuitry. The transponder’s antenna can then send information to the reader by modulating the input signal back to the reader. The reader then converts the modulated signal into digital bits representing the tag’s ID</w:t>
      </w:r>
      <w:r>
        <w:rPr>
          <w:rFonts w:ascii="Times New Roman" w:hAnsi="Times New Roman" w:cs="Times New Roman"/>
        </w:rPr>
        <w:t xml:space="preserve"> [6]</w:t>
      </w:r>
      <w:r w:rsidRPr="0095123D">
        <w:rPr>
          <w:rFonts w:ascii="Times New Roman" w:hAnsi="Times New Roman" w:cs="Times New Roman"/>
        </w:rPr>
        <w:t xml:space="preserve">. </w:t>
      </w:r>
    </w:p>
    <w:p w:rsidR="000D49E6" w:rsidRPr="0095123D" w:rsidRDefault="000D49E6" w:rsidP="000D49E6">
      <w:pPr>
        <w:spacing w:line="360" w:lineRule="auto"/>
        <w:rPr>
          <w:rFonts w:ascii="Times New Roman" w:hAnsi="Times New Roman" w:cs="Times New Roman"/>
        </w:rPr>
      </w:pPr>
      <w:r>
        <w:rPr>
          <w:rFonts w:ascii="Times New Roman" w:hAnsi="Times New Roman" w:cs="Times New Roman"/>
        </w:rPr>
        <w:tab/>
      </w:r>
      <w:r w:rsidRPr="0095123D">
        <w:rPr>
          <w:rFonts w:ascii="Times New Roman" w:hAnsi="Times New Roman" w:cs="Times New Roman"/>
        </w:rPr>
        <w:t>Typical RFID systems operate in one of four frequency ranges, low frequency (LF): 125 kHz and 134 kHz, high frequency (HF): 13.56 MHz, ultra high frequency (UHF): 868 MHz (in Europe) and 928 MHz (in USA) and microwave: 2.45 GHz [</w:t>
      </w:r>
      <w:r>
        <w:rPr>
          <w:rFonts w:ascii="Times New Roman" w:hAnsi="Times New Roman" w:cs="Times New Roman"/>
        </w:rPr>
        <w:t>7</w:t>
      </w:r>
      <w:r w:rsidRPr="0095123D">
        <w:rPr>
          <w:rFonts w:ascii="Times New Roman" w:hAnsi="Times New Roman" w:cs="Times New Roman"/>
        </w:rPr>
        <w:t>]. LF systems such as Parallax RFID Reader Module use less power (&lt;1W) and have a smaller range (~ 0.04 to 0.08 m) while UHF systems have longer ranges (&gt;</w:t>
      </w:r>
      <w:r>
        <w:rPr>
          <w:rFonts w:ascii="Times New Roman" w:hAnsi="Times New Roman" w:cs="Times New Roman"/>
        </w:rPr>
        <w:t xml:space="preserve"> 1m) and use more power (&gt; 1W) [8]</w:t>
      </w:r>
      <w:r w:rsidRPr="0095123D">
        <w:rPr>
          <w:rFonts w:ascii="Times New Roman" w:hAnsi="Times New Roman" w:cs="Times New Roman"/>
        </w:rPr>
        <w:t>.</w:t>
      </w:r>
    </w:p>
    <w:p w:rsidR="000D49E6" w:rsidRPr="009F5F6E" w:rsidRDefault="000D49E6" w:rsidP="000D49E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0D49E6" w:rsidRDefault="000D49E6" w:rsidP="000D49E6">
      <w:pPr>
        <w:spacing w:line="360" w:lineRule="auto"/>
        <w:rPr>
          <w:rFonts w:ascii="Times New Roman" w:hAnsi="Times New Roman" w:cs="Times New Roman"/>
          <w:b/>
          <w:sz w:val="24"/>
          <w:szCs w:val="24"/>
        </w:rPr>
      </w:pPr>
      <w:r>
        <w:rPr>
          <w:rFonts w:ascii="Times New Roman" w:hAnsi="Times New Roman" w:cs="Times New Roman"/>
          <w:b/>
          <w:sz w:val="24"/>
          <w:szCs w:val="24"/>
        </w:rPr>
        <w:t>I</w:t>
      </w:r>
      <w:r w:rsidRPr="00156067">
        <w:rPr>
          <w:rFonts w:ascii="Times New Roman" w:hAnsi="Times New Roman" w:cs="Times New Roman"/>
          <w:b/>
          <w:sz w:val="24"/>
          <w:szCs w:val="24"/>
        </w:rPr>
        <w:t>mplementa</w:t>
      </w:r>
      <w:r>
        <w:rPr>
          <w:rFonts w:ascii="Times New Roman" w:hAnsi="Times New Roman" w:cs="Times New Roman"/>
          <w:b/>
          <w:sz w:val="24"/>
          <w:szCs w:val="24"/>
        </w:rPr>
        <w:t xml:space="preserve">tion </w:t>
      </w:r>
      <w:r w:rsidRPr="0095123D">
        <w:rPr>
          <w:rFonts w:ascii="Times New Roman" w:hAnsi="Times New Roman" w:cs="Times New Roman"/>
          <w:b/>
          <w:sz w:val="24"/>
          <w:szCs w:val="24"/>
        </w:rPr>
        <w:t>of RFID technology</w:t>
      </w:r>
    </w:p>
    <w:p w:rsidR="000D49E6" w:rsidRDefault="000D49E6" w:rsidP="000D49E6">
      <w:pPr>
        <w:spacing w:line="360" w:lineRule="auto"/>
        <w:ind w:firstLine="720"/>
        <w:rPr>
          <w:rFonts w:ascii="Times New Roman" w:hAnsi="Times New Roman" w:cs="Times New Roman"/>
        </w:rPr>
      </w:pPr>
      <w:r>
        <w:rPr>
          <w:rFonts w:ascii="Times New Roman" w:hAnsi="Times New Roman" w:cs="Times New Roman"/>
        </w:rPr>
        <w:t xml:space="preserve">RFID readers have to communicate with a device such as a computer or a tablet </w:t>
      </w:r>
      <w:r w:rsidRPr="001830D1">
        <w:rPr>
          <w:rFonts w:ascii="Times New Roman" w:hAnsi="Times New Roman" w:cs="Times New Roman"/>
        </w:rPr>
        <w:t xml:space="preserve">that can process and interpret </w:t>
      </w:r>
      <w:r>
        <w:rPr>
          <w:rFonts w:ascii="Times New Roman" w:hAnsi="Times New Roman" w:cs="Times New Roman"/>
        </w:rPr>
        <w:t xml:space="preserve">the data received from tags. One effective method of communicating is to utilize a reader that can be connected directly to any machine such as a computer or a tablet that has a USB port. The module is powered from the host computer’s USB port. A COM port is assigned to the reader, which can be assessed by any software application or interface that provides port connectivity thereby allowing the data stream transmitted by the module to be read [8]. </w:t>
      </w:r>
    </w:p>
    <w:p w:rsidR="000D49E6" w:rsidRDefault="000D49E6" w:rsidP="000D49E6">
      <w:pPr>
        <w:spacing w:line="360" w:lineRule="auto"/>
        <w:ind w:firstLine="720"/>
        <w:rPr>
          <w:rFonts w:ascii="Times New Roman" w:hAnsi="Times New Roman" w:cs="Times New Roman"/>
          <w:b/>
          <w:sz w:val="24"/>
          <w:szCs w:val="24"/>
        </w:rPr>
      </w:pPr>
    </w:p>
    <w:p w:rsidR="000D49E6" w:rsidRDefault="000D49E6" w:rsidP="000D49E6">
      <w:pPr>
        <w:spacing w:line="360" w:lineRule="auto"/>
        <w:rPr>
          <w:rFonts w:ascii="Times New Roman" w:hAnsi="Times New Roman" w:cs="Times New Roman"/>
          <w:b/>
          <w:sz w:val="24"/>
          <w:szCs w:val="24"/>
        </w:rPr>
      </w:pPr>
    </w:p>
    <w:p w:rsidR="000D49E6" w:rsidRDefault="000D49E6" w:rsidP="000D49E6">
      <w:pPr>
        <w:spacing w:line="360" w:lineRule="auto"/>
        <w:rPr>
          <w:rFonts w:ascii="Times New Roman" w:hAnsi="Times New Roman" w:cs="Times New Roman"/>
          <w:b/>
          <w:sz w:val="24"/>
          <w:szCs w:val="24"/>
        </w:rPr>
      </w:pPr>
    </w:p>
    <w:p w:rsidR="000D49E6" w:rsidRDefault="000D49E6" w:rsidP="000D49E6">
      <w:pPr>
        <w:spacing w:line="360" w:lineRule="auto"/>
        <w:rPr>
          <w:rFonts w:ascii="Times New Roman" w:hAnsi="Times New Roman" w:cs="Times New Roman"/>
          <w:b/>
          <w:sz w:val="24"/>
          <w:szCs w:val="24"/>
        </w:rPr>
      </w:pPr>
    </w:p>
    <w:p w:rsidR="000D49E6" w:rsidRDefault="000D49E6" w:rsidP="000D49E6">
      <w:pPr>
        <w:spacing w:line="360" w:lineRule="auto"/>
        <w:rPr>
          <w:rFonts w:ascii="Times New Roman" w:hAnsi="Times New Roman" w:cs="Times New Roman"/>
          <w:b/>
          <w:sz w:val="24"/>
          <w:szCs w:val="24"/>
        </w:rPr>
      </w:pPr>
    </w:p>
    <w:p w:rsidR="000D49E6" w:rsidRDefault="000D49E6" w:rsidP="000D49E6">
      <w:pPr>
        <w:spacing w:line="360" w:lineRule="auto"/>
        <w:rPr>
          <w:rFonts w:ascii="Times New Roman" w:hAnsi="Times New Roman" w:cs="Times New Roman"/>
          <w:b/>
          <w:sz w:val="24"/>
          <w:szCs w:val="24"/>
        </w:rPr>
      </w:pPr>
    </w:p>
    <w:p w:rsidR="000D49E6" w:rsidRDefault="000D49E6" w:rsidP="000D49E6">
      <w:pPr>
        <w:spacing w:line="360" w:lineRule="auto"/>
        <w:rPr>
          <w:rFonts w:ascii="Times New Roman" w:hAnsi="Times New Roman" w:cs="Times New Roman"/>
          <w:b/>
          <w:sz w:val="24"/>
          <w:szCs w:val="24"/>
        </w:rPr>
      </w:pPr>
      <w:r>
        <w:rPr>
          <w:rFonts w:ascii="Times New Roman" w:hAnsi="Times New Roman" w:cs="Times New Roman"/>
          <w:b/>
          <w:sz w:val="24"/>
          <w:szCs w:val="24"/>
        </w:rPr>
        <w:t>References</w:t>
      </w:r>
    </w:p>
    <w:p w:rsidR="000D49E6" w:rsidRPr="0065516E" w:rsidRDefault="000D49E6" w:rsidP="000D49E6">
      <w:pPr>
        <w:spacing w:line="240" w:lineRule="auto"/>
        <w:rPr>
          <w:rFonts w:ascii="Times New Roman" w:hAnsi="Times New Roman" w:cs="Times New Roman"/>
        </w:rPr>
      </w:pPr>
      <w:r w:rsidRPr="0065516E">
        <w:rPr>
          <w:rFonts w:ascii="Times New Roman" w:hAnsi="Times New Roman" w:cs="Times New Roman"/>
        </w:rPr>
        <w:t xml:space="preserve">[1] Parallax Inc., “RFID Card Reader,” [Online]. Available: </w:t>
      </w:r>
      <w:hyperlink r:id="rId4" w:history="1">
        <w:r w:rsidRPr="0065516E">
          <w:rPr>
            <w:rStyle w:val="Hyperlink"/>
            <w:rFonts w:ascii="Times New Roman" w:hAnsi="Times New Roman" w:cs="Times New Roman"/>
          </w:rPr>
          <w:t>http://www.parallax.com/tabid/768/ProductID/114/Default.aspx</w:t>
        </w:r>
      </w:hyperlink>
      <w:r w:rsidRPr="0065516E">
        <w:rPr>
          <w:rFonts w:ascii="Times New Roman" w:hAnsi="Times New Roman" w:cs="Times New Roman"/>
        </w:rPr>
        <w:t xml:space="preserve">. </w:t>
      </w:r>
      <w:proofErr w:type="gramStart"/>
      <w:r w:rsidRPr="0065516E">
        <w:rPr>
          <w:rFonts w:ascii="Times New Roman" w:hAnsi="Times New Roman" w:cs="Times New Roman"/>
        </w:rPr>
        <w:t>[Accessed: January 22, 2012]</w:t>
      </w:r>
      <w:r>
        <w:rPr>
          <w:rFonts w:ascii="Times New Roman" w:hAnsi="Times New Roman" w:cs="Times New Roman"/>
        </w:rPr>
        <w:t>.</w:t>
      </w:r>
      <w:proofErr w:type="gramEnd"/>
    </w:p>
    <w:p w:rsidR="000D49E6" w:rsidRPr="0065516E" w:rsidRDefault="000D49E6" w:rsidP="000D49E6">
      <w:pPr>
        <w:spacing w:line="240" w:lineRule="auto"/>
        <w:rPr>
          <w:rFonts w:ascii="Times New Roman" w:hAnsi="Times New Roman" w:cs="Times New Roman"/>
        </w:rPr>
      </w:pPr>
    </w:p>
    <w:p w:rsidR="000D49E6" w:rsidRPr="0065516E" w:rsidRDefault="000D49E6" w:rsidP="000D49E6">
      <w:pPr>
        <w:spacing w:line="240" w:lineRule="auto"/>
        <w:rPr>
          <w:rFonts w:ascii="Times New Roman" w:hAnsi="Times New Roman" w:cs="Times New Roman"/>
        </w:rPr>
      </w:pPr>
      <w:r w:rsidRPr="0065516E">
        <w:rPr>
          <w:rFonts w:ascii="Times New Roman" w:hAnsi="Times New Roman" w:cs="Times New Roman"/>
        </w:rPr>
        <w:t xml:space="preserve">[2] </w:t>
      </w:r>
      <w:proofErr w:type="spellStart"/>
      <w:r w:rsidRPr="0065516E">
        <w:rPr>
          <w:rFonts w:ascii="Times New Roman" w:hAnsi="Times New Roman" w:cs="Times New Roman"/>
        </w:rPr>
        <w:t>BuyRFID</w:t>
      </w:r>
      <w:proofErr w:type="spellEnd"/>
      <w:r w:rsidRPr="0065516E">
        <w:rPr>
          <w:rFonts w:ascii="Times New Roman" w:hAnsi="Times New Roman" w:cs="Times New Roman"/>
        </w:rPr>
        <w:t xml:space="preserve">, “FEIG Reader M02 Module,” [Online]. Available: </w:t>
      </w:r>
      <w:hyperlink r:id="rId5" w:history="1">
        <w:r w:rsidRPr="0065516E">
          <w:rPr>
            <w:rStyle w:val="Hyperlink"/>
            <w:rFonts w:ascii="Times New Roman" w:hAnsi="Times New Roman" w:cs="Times New Roman"/>
          </w:rPr>
          <w:t>http://buyrfid.com/catalog/product_info.php/cPath/24_39/products_id/122?osCsid=bd68547c2c816f1dd8e705e14f7a2592%20-</w:t>
        </w:r>
      </w:hyperlink>
      <w:r w:rsidRPr="0065516E">
        <w:rPr>
          <w:rFonts w:ascii="Times New Roman" w:hAnsi="Times New Roman" w:cs="Times New Roman"/>
        </w:rPr>
        <w:t xml:space="preserve">. </w:t>
      </w:r>
      <w:proofErr w:type="gramStart"/>
      <w:r w:rsidRPr="0065516E">
        <w:rPr>
          <w:rFonts w:ascii="Times New Roman" w:hAnsi="Times New Roman" w:cs="Times New Roman"/>
        </w:rPr>
        <w:t>[Accessed: January 22, 2012]</w:t>
      </w:r>
      <w:r>
        <w:rPr>
          <w:rFonts w:ascii="Times New Roman" w:hAnsi="Times New Roman" w:cs="Times New Roman"/>
        </w:rPr>
        <w:t>.</w:t>
      </w:r>
      <w:proofErr w:type="gramEnd"/>
    </w:p>
    <w:p w:rsidR="000D49E6" w:rsidRPr="0065516E" w:rsidRDefault="000D49E6" w:rsidP="000D49E6">
      <w:pPr>
        <w:spacing w:line="240" w:lineRule="auto"/>
        <w:rPr>
          <w:rFonts w:ascii="Times New Roman" w:hAnsi="Times New Roman" w:cs="Times New Roman"/>
        </w:rPr>
      </w:pPr>
    </w:p>
    <w:p w:rsidR="000D49E6" w:rsidRPr="0065516E" w:rsidRDefault="000D49E6" w:rsidP="000D49E6">
      <w:pPr>
        <w:spacing w:line="240" w:lineRule="auto"/>
        <w:rPr>
          <w:rFonts w:ascii="Times New Roman" w:hAnsi="Times New Roman" w:cs="Times New Roman"/>
        </w:rPr>
      </w:pPr>
      <w:r w:rsidRPr="0065516E">
        <w:rPr>
          <w:rFonts w:ascii="Times New Roman" w:hAnsi="Times New Roman" w:cs="Times New Roman"/>
        </w:rPr>
        <w:t xml:space="preserve">[3] </w:t>
      </w:r>
      <w:proofErr w:type="spellStart"/>
      <w:r w:rsidRPr="0065516E">
        <w:rPr>
          <w:rFonts w:ascii="Times New Roman" w:hAnsi="Times New Roman" w:cs="Times New Roman"/>
        </w:rPr>
        <w:t>T.Coltman</w:t>
      </w:r>
      <w:proofErr w:type="spellEnd"/>
      <w:r w:rsidRPr="0065516E">
        <w:rPr>
          <w:rFonts w:ascii="Times New Roman" w:hAnsi="Times New Roman" w:cs="Times New Roman"/>
        </w:rPr>
        <w:t xml:space="preserve">, R. </w:t>
      </w:r>
      <w:proofErr w:type="spellStart"/>
      <w:r w:rsidRPr="0065516E">
        <w:rPr>
          <w:rFonts w:ascii="Times New Roman" w:hAnsi="Times New Roman" w:cs="Times New Roman"/>
        </w:rPr>
        <w:t>Gadh</w:t>
      </w:r>
      <w:proofErr w:type="spellEnd"/>
      <w:r w:rsidRPr="0065516E">
        <w:rPr>
          <w:rFonts w:ascii="Times New Roman" w:hAnsi="Times New Roman" w:cs="Times New Roman"/>
        </w:rPr>
        <w:t xml:space="preserve"> and K. Michaels, “RFID and supply chain management: Introduction to the special issue”, </w:t>
      </w:r>
      <w:r w:rsidRPr="0065516E">
        <w:rPr>
          <w:rFonts w:ascii="Times New Roman" w:hAnsi="Times New Roman" w:cs="Times New Roman"/>
          <w:i/>
        </w:rPr>
        <w:t>Journal of Theoretical and Applied Electronic Commerce Research</w:t>
      </w:r>
      <w:r w:rsidRPr="0065516E">
        <w:rPr>
          <w:rFonts w:ascii="Times New Roman" w:hAnsi="Times New Roman" w:cs="Times New Roman"/>
        </w:rPr>
        <w:t>, vol. 3, no 1, April 2008, pp. iii-vi.</w:t>
      </w:r>
    </w:p>
    <w:p w:rsidR="000D49E6" w:rsidRPr="0065516E" w:rsidRDefault="000D49E6" w:rsidP="000D49E6">
      <w:pPr>
        <w:spacing w:line="240" w:lineRule="auto"/>
        <w:rPr>
          <w:rFonts w:ascii="Times New Roman" w:hAnsi="Times New Roman" w:cs="Times New Roman"/>
        </w:rPr>
      </w:pPr>
    </w:p>
    <w:p w:rsidR="000D49E6" w:rsidRPr="0065516E" w:rsidRDefault="000D49E6" w:rsidP="000D49E6">
      <w:pPr>
        <w:spacing w:line="240" w:lineRule="auto"/>
        <w:rPr>
          <w:rFonts w:ascii="Times New Roman" w:hAnsi="Times New Roman" w:cs="Times New Roman"/>
        </w:rPr>
      </w:pPr>
      <w:r w:rsidRPr="0065516E">
        <w:rPr>
          <w:rFonts w:ascii="Times New Roman" w:hAnsi="Times New Roman" w:cs="Times New Roman"/>
        </w:rPr>
        <w:t xml:space="preserve">[4] GS1 </w:t>
      </w:r>
      <w:proofErr w:type="spellStart"/>
      <w:r w:rsidRPr="0065516E">
        <w:rPr>
          <w:rFonts w:ascii="Times New Roman" w:hAnsi="Times New Roman" w:cs="Times New Roman"/>
        </w:rPr>
        <w:t>EPCglobal</w:t>
      </w:r>
      <w:proofErr w:type="spellEnd"/>
      <w:r w:rsidRPr="0065516E">
        <w:rPr>
          <w:rFonts w:ascii="Times New Roman" w:hAnsi="Times New Roman" w:cs="Times New Roman"/>
        </w:rPr>
        <w:t xml:space="preserve"> Standards, “Specification for RFID Air Interface”. October 23, 2008. </w:t>
      </w:r>
      <w:proofErr w:type="gramStart"/>
      <w:r w:rsidRPr="0065516E">
        <w:rPr>
          <w:rFonts w:ascii="Times New Roman" w:hAnsi="Times New Roman" w:cs="Times New Roman"/>
        </w:rPr>
        <w:t>[Online].</w:t>
      </w:r>
      <w:proofErr w:type="gramEnd"/>
      <w:r w:rsidRPr="0065516E">
        <w:rPr>
          <w:rFonts w:ascii="Times New Roman" w:hAnsi="Times New Roman" w:cs="Times New Roman"/>
        </w:rPr>
        <w:t xml:space="preserve"> Available: </w:t>
      </w:r>
      <w:hyperlink r:id="rId6" w:history="1">
        <w:r w:rsidRPr="0065516E">
          <w:rPr>
            <w:rStyle w:val="Hyperlink"/>
            <w:rFonts w:ascii="Times New Roman" w:hAnsi="Times New Roman" w:cs="Times New Roman"/>
          </w:rPr>
          <w:t>http://www.gs1.org/gsmp/kc/epcglobal/uhfc1g2/uhfc1g2_1_2_0-standard-20080511.pdf</w:t>
        </w:r>
      </w:hyperlink>
      <w:r>
        <w:rPr>
          <w:rFonts w:ascii="Times New Roman" w:hAnsi="Times New Roman" w:cs="Times New Roman"/>
        </w:rPr>
        <w:t xml:space="preserve">. </w:t>
      </w:r>
      <w:proofErr w:type="gramStart"/>
      <w:r w:rsidRPr="0065516E">
        <w:rPr>
          <w:rFonts w:ascii="Times New Roman" w:hAnsi="Times New Roman" w:cs="Times New Roman"/>
        </w:rPr>
        <w:t>[Accessed: January 2</w:t>
      </w:r>
      <w:r>
        <w:rPr>
          <w:rFonts w:ascii="Times New Roman" w:hAnsi="Times New Roman" w:cs="Times New Roman"/>
        </w:rPr>
        <w:t>3</w:t>
      </w:r>
      <w:r w:rsidRPr="0065516E">
        <w:rPr>
          <w:rFonts w:ascii="Times New Roman" w:hAnsi="Times New Roman" w:cs="Times New Roman"/>
        </w:rPr>
        <w:t>, 2012]</w:t>
      </w:r>
      <w:r>
        <w:rPr>
          <w:rFonts w:ascii="Times New Roman" w:hAnsi="Times New Roman" w:cs="Times New Roman"/>
        </w:rPr>
        <w:t>.</w:t>
      </w:r>
      <w:proofErr w:type="gramEnd"/>
    </w:p>
    <w:p w:rsidR="000D49E6" w:rsidRPr="0065516E" w:rsidRDefault="000D49E6" w:rsidP="000D49E6">
      <w:pPr>
        <w:spacing w:line="240" w:lineRule="auto"/>
        <w:rPr>
          <w:rFonts w:ascii="Times New Roman" w:hAnsi="Times New Roman" w:cs="Times New Roman"/>
        </w:rPr>
      </w:pPr>
    </w:p>
    <w:p w:rsidR="000D49E6" w:rsidRPr="0065516E" w:rsidRDefault="000D49E6" w:rsidP="000D49E6">
      <w:pPr>
        <w:spacing w:line="240" w:lineRule="auto"/>
        <w:rPr>
          <w:rStyle w:val="Hyperlink"/>
          <w:rFonts w:ascii="Times New Roman" w:hAnsi="Times New Roman" w:cs="Times New Roman"/>
        </w:rPr>
      </w:pPr>
      <w:r w:rsidRPr="0065516E">
        <w:rPr>
          <w:rFonts w:ascii="Times New Roman" w:hAnsi="Times New Roman" w:cs="Times New Roman"/>
        </w:rPr>
        <w:t xml:space="preserve">[5] Alien Technology, </w:t>
      </w:r>
      <w:r>
        <w:rPr>
          <w:rFonts w:ascii="Times New Roman" w:hAnsi="Times New Roman" w:cs="Times New Roman"/>
        </w:rPr>
        <w:t>“</w:t>
      </w:r>
      <w:r w:rsidRPr="0065516E">
        <w:rPr>
          <w:rFonts w:ascii="Times New Roman" w:hAnsi="Times New Roman" w:cs="Times New Roman"/>
        </w:rPr>
        <w:t>Applications</w:t>
      </w:r>
      <w:r>
        <w:rPr>
          <w:rFonts w:ascii="Times New Roman" w:hAnsi="Times New Roman" w:cs="Times New Roman"/>
        </w:rPr>
        <w:t>”</w:t>
      </w:r>
      <w:r w:rsidRPr="0065516E">
        <w:rPr>
          <w:rFonts w:ascii="Times New Roman" w:hAnsi="Times New Roman" w:cs="Times New Roman"/>
        </w:rPr>
        <w:t xml:space="preserve">. </w:t>
      </w:r>
      <w:proofErr w:type="gramStart"/>
      <w:r w:rsidRPr="0065516E">
        <w:rPr>
          <w:rFonts w:ascii="Times New Roman" w:hAnsi="Times New Roman" w:cs="Times New Roman"/>
        </w:rPr>
        <w:t>[Online].</w:t>
      </w:r>
      <w:proofErr w:type="gramEnd"/>
      <w:r w:rsidRPr="0065516E">
        <w:rPr>
          <w:rFonts w:ascii="Times New Roman" w:hAnsi="Times New Roman" w:cs="Times New Roman"/>
        </w:rPr>
        <w:t xml:space="preserve"> Available: </w:t>
      </w:r>
      <w:hyperlink r:id="rId7" w:history="1">
        <w:r w:rsidRPr="0065516E">
          <w:rPr>
            <w:rStyle w:val="Hyperlink"/>
            <w:rFonts w:ascii="Times New Roman" w:hAnsi="Times New Roman" w:cs="Times New Roman"/>
          </w:rPr>
          <w:t>http://www.alientechnology.com/applications/index.php</w:t>
        </w:r>
      </w:hyperlink>
      <w:r w:rsidRPr="0065516E">
        <w:rPr>
          <w:rFonts w:ascii="Times New Roman" w:hAnsi="Times New Roman" w:cs="Times New Roman"/>
        </w:rPr>
        <w:t xml:space="preserve">. </w:t>
      </w:r>
      <w:proofErr w:type="gramStart"/>
      <w:r w:rsidRPr="0065516E">
        <w:rPr>
          <w:rFonts w:ascii="Times New Roman" w:hAnsi="Times New Roman" w:cs="Times New Roman"/>
        </w:rPr>
        <w:t>[Accessed January 24, 2012]</w:t>
      </w:r>
      <w:r>
        <w:rPr>
          <w:rFonts w:ascii="Times New Roman" w:hAnsi="Times New Roman" w:cs="Times New Roman"/>
        </w:rPr>
        <w:t>.</w:t>
      </w:r>
      <w:proofErr w:type="gramEnd"/>
    </w:p>
    <w:p w:rsidR="000D49E6" w:rsidRPr="0065516E" w:rsidRDefault="000D49E6" w:rsidP="000D49E6">
      <w:pPr>
        <w:spacing w:line="240" w:lineRule="auto"/>
        <w:rPr>
          <w:rFonts w:ascii="Times New Roman" w:hAnsi="Times New Roman" w:cs="Times New Roman"/>
        </w:rPr>
      </w:pPr>
    </w:p>
    <w:p w:rsidR="000D49E6" w:rsidRPr="0065516E" w:rsidRDefault="000D49E6" w:rsidP="000D49E6">
      <w:pPr>
        <w:spacing w:line="240" w:lineRule="auto"/>
        <w:rPr>
          <w:rFonts w:ascii="Times New Roman" w:hAnsi="Times New Roman" w:cs="Times New Roman"/>
        </w:rPr>
      </w:pPr>
      <w:r w:rsidRPr="0065516E">
        <w:rPr>
          <w:rFonts w:ascii="Times New Roman" w:hAnsi="Times New Roman" w:cs="Times New Roman"/>
        </w:rPr>
        <w:t xml:space="preserve">[6] RFID Journal. </w:t>
      </w:r>
      <w:proofErr w:type="gramStart"/>
      <w:r w:rsidRPr="0065516E">
        <w:rPr>
          <w:rFonts w:ascii="Times New Roman" w:hAnsi="Times New Roman" w:cs="Times New Roman"/>
        </w:rPr>
        <w:t>[Online].</w:t>
      </w:r>
      <w:proofErr w:type="gramEnd"/>
      <w:r w:rsidRPr="0065516E">
        <w:rPr>
          <w:rFonts w:ascii="Times New Roman" w:hAnsi="Times New Roman" w:cs="Times New Roman"/>
        </w:rPr>
        <w:t xml:space="preserve"> Available: </w:t>
      </w:r>
      <w:hyperlink r:id="rId8" w:history="1">
        <w:r w:rsidRPr="0065516E">
          <w:rPr>
            <w:rStyle w:val="Hyperlink"/>
            <w:rFonts w:ascii="Times New Roman" w:hAnsi="Times New Roman" w:cs="Times New Roman"/>
          </w:rPr>
          <w:t>http://www.rfidjournal.com/faq/17/58</w:t>
        </w:r>
      </w:hyperlink>
      <w:r w:rsidRPr="0065516E">
        <w:rPr>
          <w:rStyle w:val="Hyperlink"/>
          <w:rFonts w:ascii="Times New Roman" w:hAnsi="Times New Roman" w:cs="Times New Roman"/>
        </w:rPr>
        <w:t xml:space="preserve">. </w:t>
      </w:r>
      <w:proofErr w:type="gramStart"/>
      <w:r w:rsidRPr="0065516E">
        <w:rPr>
          <w:rFonts w:ascii="Times New Roman" w:hAnsi="Times New Roman" w:cs="Times New Roman"/>
        </w:rPr>
        <w:t>[Accessed: January 23, 2012]</w:t>
      </w:r>
      <w:r>
        <w:rPr>
          <w:rFonts w:ascii="Times New Roman" w:hAnsi="Times New Roman" w:cs="Times New Roman"/>
        </w:rPr>
        <w:t>.</w:t>
      </w:r>
      <w:proofErr w:type="gramEnd"/>
    </w:p>
    <w:p w:rsidR="000D49E6" w:rsidRPr="0065516E" w:rsidRDefault="000D49E6" w:rsidP="000D49E6">
      <w:pPr>
        <w:spacing w:line="240" w:lineRule="auto"/>
      </w:pPr>
      <w:r w:rsidRPr="0065516E">
        <w:rPr>
          <w:rFonts w:ascii="Times New Roman" w:hAnsi="Times New Roman" w:cs="Times New Roman"/>
        </w:rPr>
        <w:t xml:space="preserve">[7] H. </w:t>
      </w:r>
      <w:proofErr w:type="spellStart"/>
      <w:r w:rsidRPr="0065516E">
        <w:rPr>
          <w:rFonts w:ascii="Times New Roman" w:hAnsi="Times New Roman" w:cs="Times New Roman"/>
        </w:rPr>
        <w:t>Clampitt</w:t>
      </w:r>
      <w:proofErr w:type="spellEnd"/>
      <w:r w:rsidRPr="0065516E">
        <w:rPr>
          <w:rFonts w:ascii="Times New Roman" w:hAnsi="Times New Roman" w:cs="Times New Roman"/>
        </w:rPr>
        <w:t xml:space="preserve">, </w:t>
      </w:r>
      <w:proofErr w:type="gramStart"/>
      <w:r w:rsidRPr="0065516E">
        <w:rPr>
          <w:rFonts w:ascii="Times New Roman" w:hAnsi="Times New Roman" w:cs="Times New Roman"/>
          <w:i/>
        </w:rPr>
        <w:t>The</w:t>
      </w:r>
      <w:proofErr w:type="gramEnd"/>
      <w:r w:rsidRPr="0065516E">
        <w:rPr>
          <w:rFonts w:ascii="Times New Roman" w:hAnsi="Times New Roman" w:cs="Times New Roman"/>
          <w:i/>
        </w:rPr>
        <w:t xml:space="preserve"> RFID Handbook</w:t>
      </w:r>
      <w:r w:rsidRPr="0065516E">
        <w:rPr>
          <w:rFonts w:ascii="Times New Roman" w:hAnsi="Times New Roman" w:cs="Times New Roman"/>
        </w:rPr>
        <w:t>, 7</w:t>
      </w:r>
      <w:r w:rsidRPr="0065516E">
        <w:rPr>
          <w:rFonts w:ascii="Times New Roman" w:hAnsi="Times New Roman" w:cs="Times New Roman"/>
          <w:vertAlign w:val="superscript"/>
        </w:rPr>
        <w:t>th</w:t>
      </w:r>
      <w:r w:rsidRPr="0065516E">
        <w:rPr>
          <w:rFonts w:ascii="Times New Roman" w:hAnsi="Times New Roman" w:cs="Times New Roman"/>
        </w:rPr>
        <w:t xml:space="preserve"> ed. 2010. [E-book] Available: </w:t>
      </w:r>
      <w:hyperlink r:id="rId9" w:history="1">
        <w:r w:rsidRPr="0065516E">
          <w:rPr>
            <w:rStyle w:val="Hyperlink"/>
            <w:rFonts w:ascii="Times New Roman" w:hAnsi="Times New Roman" w:cs="Times New Roman"/>
          </w:rPr>
          <w:t>http://www.rfidhandbook.blogspot.com/</w:t>
        </w:r>
      </w:hyperlink>
      <w:r>
        <w:t>.</w:t>
      </w:r>
    </w:p>
    <w:p w:rsidR="000D49E6" w:rsidRPr="0065516E" w:rsidRDefault="000D49E6" w:rsidP="000D49E6">
      <w:pPr>
        <w:spacing w:line="240" w:lineRule="auto"/>
        <w:rPr>
          <w:rFonts w:ascii="Times New Roman" w:hAnsi="Times New Roman" w:cs="Times New Roman"/>
        </w:rPr>
      </w:pPr>
    </w:p>
    <w:p w:rsidR="000D49E6" w:rsidRPr="0065516E" w:rsidRDefault="000D49E6" w:rsidP="000D49E6">
      <w:pPr>
        <w:spacing w:line="240" w:lineRule="auto"/>
        <w:rPr>
          <w:rFonts w:ascii="Times New Roman" w:hAnsi="Times New Roman" w:cs="Times New Roman"/>
        </w:rPr>
      </w:pPr>
      <w:r w:rsidRPr="0065516E">
        <w:rPr>
          <w:rFonts w:ascii="Times New Roman" w:hAnsi="Times New Roman" w:cs="Times New Roman"/>
        </w:rPr>
        <w:t>[8] Parallax Inc., “RFID Card Reader Serial &amp; USB” #28140/28340 datasheet, March 2010</w:t>
      </w:r>
      <w:r>
        <w:rPr>
          <w:rFonts w:ascii="Times New Roman" w:hAnsi="Times New Roman" w:cs="Times New Roman"/>
        </w:rPr>
        <w:t>.</w:t>
      </w:r>
    </w:p>
    <w:p w:rsidR="000D49E6" w:rsidRDefault="000D49E6" w:rsidP="000D49E6">
      <w:pPr>
        <w:spacing w:line="240" w:lineRule="auto"/>
        <w:rPr>
          <w:rFonts w:ascii="Times New Roman" w:hAnsi="Times New Roman" w:cs="Times New Roman"/>
        </w:rPr>
      </w:pPr>
    </w:p>
    <w:p w:rsidR="000D49E6" w:rsidRPr="00F51CB1" w:rsidRDefault="000D49E6" w:rsidP="000D49E6">
      <w:pPr>
        <w:rPr>
          <w:rFonts w:ascii="Times New Roman" w:hAnsi="Times New Roman" w:cs="Times New Roman"/>
        </w:rPr>
      </w:pPr>
    </w:p>
    <w:p w:rsidR="000D49E6" w:rsidRDefault="000D49E6" w:rsidP="000D49E6"/>
    <w:p w:rsidR="000D49E6" w:rsidRDefault="000D49E6" w:rsidP="000D49E6">
      <w:pPr>
        <w:spacing w:line="360" w:lineRule="auto"/>
        <w:jc w:val="center"/>
      </w:pPr>
    </w:p>
    <w:p w:rsidR="00480771" w:rsidRDefault="00480771"/>
    <w:sectPr w:rsidR="00480771" w:rsidSect="00CC70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49E6"/>
    <w:rsid w:val="000D49E6"/>
    <w:rsid w:val="001E0333"/>
    <w:rsid w:val="00480771"/>
    <w:rsid w:val="00E166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9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9E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fidjournal.com/faq/17/58" TargetMode="External"/><Relationship Id="rId3" Type="http://schemas.openxmlformats.org/officeDocument/2006/relationships/webSettings" Target="webSettings.xml"/><Relationship Id="rId7" Type="http://schemas.openxmlformats.org/officeDocument/2006/relationships/hyperlink" Target="http://www.alientechnology.com/applications/index.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s1.org/gsmp/kc/epcglobal/uhfc1g2/uhfc1g2_1_2_0-standard-20080511.pdf" TargetMode="External"/><Relationship Id="rId11" Type="http://schemas.openxmlformats.org/officeDocument/2006/relationships/theme" Target="theme/theme1.xml"/><Relationship Id="rId5" Type="http://schemas.openxmlformats.org/officeDocument/2006/relationships/hyperlink" Target="http://buyrfid.com/catalog/product_info.php/cPath/24_39/products_id/122?osCsid=bd68547c2c816f1dd8e705e14f7a2592%20-" TargetMode="External"/><Relationship Id="rId10" Type="http://schemas.openxmlformats.org/officeDocument/2006/relationships/fontTable" Target="fontTable.xml"/><Relationship Id="rId4" Type="http://schemas.openxmlformats.org/officeDocument/2006/relationships/hyperlink" Target="http://www.parallax.com/tabid/768/ProductID/114/Default.aspx" TargetMode="External"/><Relationship Id="rId9" Type="http://schemas.openxmlformats.org/officeDocument/2006/relationships/hyperlink" Target="http://www.rfidhandbook.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Narlaj</dc:creator>
  <cp:lastModifiedBy>Narlaj</cp:lastModifiedBy>
  <cp:revision>2</cp:revision>
  <dcterms:created xsi:type="dcterms:W3CDTF">2012-02-13T23:35:00Z</dcterms:created>
  <dcterms:modified xsi:type="dcterms:W3CDTF">2012-02-13T23:37:00Z</dcterms:modified>
</cp:coreProperties>
</file>