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601C" w:rsidRPr="002A601C" w:rsidRDefault="002A601C" w:rsidP="002A601C">
      <w:pPr>
        <w:rPr>
          <w:i/>
        </w:rPr>
      </w:pPr>
      <w:r w:rsidRPr="002A601C">
        <w:rPr>
          <w:i/>
        </w:rPr>
        <w:t xml:space="preserve">Ok our Phase Build is complete - time for you and I to collaborate and see what we have, what needs to be added, and I need to share my vision to see where that landed if at all; at the heart of the Build is a Texline.com with more chopping power after some fine tuning; that said here was the vision; Text line would server a dual roe; the </w:t>
      </w:r>
      <w:proofErr w:type="spellStart"/>
      <w:r w:rsidRPr="002A601C">
        <w:rPr>
          <w:i/>
        </w:rPr>
        <w:t>TextLine</w:t>
      </w:r>
      <w:proofErr w:type="spellEnd"/>
      <w:r w:rsidRPr="002A601C">
        <w:rPr>
          <w:i/>
        </w:rPr>
        <w:t xml:space="preserve"> clone and a replacement for the Chat Bots that no one uses; the Human </w:t>
      </w:r>
      <w:proofErr w:type="spellStart"/>
      <w:r w:rsidRPr="002A601C">
        <w:rPr>
          <w:i/>
        </w:rPr>
        <w:t>wil</w:t>
      </w:r>
      <w:proofErr w:type="spellEnd"/>
      <w:r w:rsidRPr="002A601C">
        <w:rPr>
          <w:i/>
        </w:rPr>
        <w:t xml:space="preserve"> text a phone number to hear more; and will call a number to hear more as well; the concept was </w:t>
      </w:r>
      <w:proofErr w:type="spellStart"/>
      <w:r w:rsidRPr="002A601C">
        <w:rPr>
          <w:i/>
        </w:rPr>
        <w:t>Haylo</w:t>
      </w:r>
      <w:proofErr w:type="spellEnd"/>
      <w:r w:rsidRPr="002A601C">
        <w:rPr>
          <w:i/>
        </w:rPr>
        <w:t xml:space="preserve"> as a Navigational Icon and a </w:t>
      </w:r>
      <w:proofErr w:type="spellStart"/>
      <w:r w:rsidRPr="002A601C">
        <w:rPr>
          <w:i/>
        </w:rPr>
        <w:t>a</w:t>
      </w:r>
      <w:proofErr w:type="spellEnd"/>
      <w:r w:rsidRPr="002A601C">
        <w:rPr>
          <w:i/>
        </w:rPr>
        <w:t xml:space="preserve"> few pages; One Page is Called the Professor - this is an Ai + Human in the middle exchange where knowledge is created; I am the human can upload content plus query the Professor; I then have a Button to push to Knowledge which is a database to accumulate knowledge; then the next page is a student = Human where I ask questions and see how advance the student is before turning him over to be </w:t>
      </w:r>
      <w:proofErr w:type="spellStart"/>
      <w:r w:rsidRPr="002A601C">
        <w:rPr>
          <w:i/>
        </w:rPr>
        <w:t>a</w:t>
      </w:r>
      <w:proofErr w:type="spellEnd"/>
      <w:r w:rsidRPr="002A601C">
        <w:rPr>
          <w:i/>
        </w:rPr>
        <w:t xml:space="preserve"> Auto Pilot Bot Response to customer questions; the User can toggle on </w:t>
      </w:r>
      <w:proofErr w:type="spellStart"/>
      <w:r w:rsidRPr="002A601C">
        <w:rPr>
          <w:i/>
        </w:rPr>
        <w:t>Haylo</w:t>
      </w:r>
      <w:proofErr w:type="spellEnd"/>
      <w:r w:rsidRPr="002A601C">
        <w:rPr>
          <w:i/>
        </w:rPr>
        <w:t xml:space="preserve"> if the user is stepping away; In addition to Knowledge that the Human + the Professor - all text are scrapped into knowledge; the end goal is a Persisted Knowledge Human + </w:t>
      </w:r>
      <w:proofErr w:type="spellStart"/>
      <w:r w:rsidRPr="002A601C">
        <w:rPr>
          <w:i/>
        </w:rPr>
        <w:t>Grok</w:t>
      </w:r>
      <w:proofErr w:type="spellEnd"/>
      <w:r w:rsidRPr="002A601C">
        <w:rPr>
          <w:i/>
        </w:rPr>
        <w:t xml:space="preserve"> for training and then a lighter LLM that can answer questions in the Text thread drawing from knowledge - Share your thoughts on where we find ourselves - this will help me shape my Vision 1.1 - also we will be fitting out the current built with UI touches</w:t>
      </w:r>
    </w:p>
    <w:p w:rsidR="002A601C" w:rsidRPr="002A601C" w:rsidRDefault="002A601C" w:rsidP="002A601C">
      <w:bookmarkStart w:id="0" w:name="_GoBack"/>
      <w:bookmarkEnd w:id="0"/>
      <w:r w:rsidRPr="002A601C">
        <w:rPr>
          <w:highlight w:val="yellow"/>
        </w:rPr>
        <w:t>Evaluating core feature alignment (11 seconds)</w:t>
      </w:r>
    </w:p>
    <w:p w:rsidR="002A601C" w:rsidRPr="002A601C" w:rsidRDefault="002A601C" w:rsidP="002A601C">
      <w:r w:rsidRPr="002A601C">
        <w:t>Let me quickly look at what's actually built around the AI / Knowledge / Bot pieces so my assessment is grounded in the code, not just guesses.</w:t>
      </w:r>
    </w:p>
    <w:p w:rsidR="002A601C" w:rsidRPr="002A601C" w:rsidRDefault="002A601C" w:rsidP="002A601C">
      <w:r w:rsidRPr="002A601C">
        <w:t>Evaluated AI and voice features</w:t>
      </w:r>
    </w:p>
    <w:p w:rsidR="002A601C" w:rsidRPr="002A601C" w:rsidRDefault="002A601C" w:rsidP="002A601C">
      <w:r w:rsidRPr="002A601C">
        <w:t>Here's where we landed against your vision — the honest, ground-truth read so we can shape Vision 1.1 together.</w:t>
      </w:r>
    </w:p>
    <w:p w:rsidR="002A601C" w:rsidRPr="002A601C" w:rsidRDefault="002A601C" w:rsidP="002A601C">
      <w:r w:rsidRPr="002A601C">
        <w:t>The Scoreboard: Vision vs. Built</w:t>
      </w:r>
    </w:p>
    <w:p w:rsidR="002A601C" w:rsidRPr="002A601C" w:rsidRDefault="002A601C" w:rsidP="002A601C">
      <w:r w:rsidRPr="002A601C">
        <w:rPr>
          <w:rFonts w:ascii="Segoe UI Symbol" w:hAnsi="Segoe UI Symbol" w:cs="Segoe UI Symbol"/>
          <w:b/>
          <w:bCs/>
        </w:rPr>
        <w:t>✅</w:t>
      </w:r>
      <w:r w:rsidRPr="002A601C">
        <w:rPr>
          <w:b/>
          <w:bCs/>
        </w:rPr>
        <w:t xml:space="preserve"> Built and solid (the </w:t>
      </w:r>
      <w:proofErr w:type="spellStart"/>
      <w:r w:rsidRPr="002A601C">
        <w:rPr>
          <w:b/>
          <w:bCs/>
        </w:rPr>
        <w:t>TextLine</w:t>
      </w:r>
      <w:proofErr w:type="spellEnd"/>
      <w:r w:rsidRPr="002A601C">
        <w:rPr>
          <w:b/>
          <w:bCs/>
        </w:rPr>
        <w:t xml:space="preserve"> half)</w:t>
      </w:r>
    </w:p>
    <w:p w:rsidR="002A601C" w:rsidRPr="002A601C" w:rsidRDefault="002A601C" w:rsidP="002A601C">
      <w:pPr>
        <w:numPr>
          <w:ilvl w:val="0"/>
          <w:numId w:val="1"/>
        </w:numPr>
      </w:pPr>
      <w:r w:rsidRPr="002A601C">
        <w:t>Multi-tenant inbox with conversations, threading, agent presence, claim/transfer, dispositions, contacts, tags, search, reminders, whispers (internal notes), shortcuts/templates.</w:t>
      </w:r>
    </w:p>
    <w:p w:rsidR="002A601C" w:rsidRPr="002A601C" w:rsidRDefault="002A601C" w:rsidP="002A601C">
      <w:pPr>
        <w:numPr>
          <w:ilvl w:val="0"/>
          <w:numId w:val="1"/>
        </w:numPr>
      </w:pPr>
      <w:r w:rsidRPr="002A601C">
        <w:t xml:space="preserve">Inbound + outbound SMS via </w:t>
      </w:r>
      <w:proofErr w:type="spellStart"/>
      <w:r w:rsidRPr="002A601C">
        <w:t>Twilio</w:t>
      </w:r>
      <w:proofErr w:type="spellEnd"/>
      <w:r w:rsidRPr="002A601C">
        <w:t xml:space="preserve"> (or stub), per-tenant from-numbers, departments with routing strategies.</w:t>
      </w:r>
    </w:p>
    <w:p w:rsidR="002A601C" w:rsidRPr="002A601C" w:rsidRDefault="002A601C" w:rsidP="002A601C">
      <w:pPr>
        <w:numPr>
          <w:ilvl w:val="0"/>
          <w:numId w:val="1"/>
        </w:numPr>
      </w:pPr>
      <w:r w:rsidRPr="002A601C">
        <w:t>Compliance baked in: opt-in/opt-out, quiet hours, frequency caps, HIPAA flag with PHI log redaction.</w:t>
      </w:r>
    </w:p>
    <w:p w:rsidR="002A601C" w:rsidRPr="002A601C" w:rsidRDefault="002A601C" w:rsidP="002A601C">
      <w:pPr>
        <w:numPr>
          <w:ilvl w:val="0"/>
          <w:numId w:val="1"/>
        </w:numPr>
      </w:pPr>
      <w:r w:rsidRPr="002A601C">
        <w:t>Campaigns (bulk SMS with audience segmentation, scheduling, attribution, opt-out smoking gun).</w:t>
      </w:r>
    </w:p>
    <w:p w:rsidR="002A601C" w:rsidRPr="002A601C" w:rsidRDefault="002A601C" w:rsidP="002A601C">
      <w:pPr>
        <w:numPr>
          <w:ilvl w:val="0"/>
          <w:numId w:val="1"/>
        </w:numPr>
      </w:pPr>
      <w:r w:rsidRPr="002A601C">
        <w:t xml:space="preserve">Analytics dashboard, audit log, </w:t>
      </w:r>
      <w:proofErr w:type="spellStart"/>
      <w:r w:rsidRPr="002A601C">
        <w:t>HubSpot</w:t>
      </w:r>
      <w:proofErr w:type="spellEnd"/>
      <w:r w:rsidRPr="002A601C">
        <w:t xml:space="preserve"> integration, Stripe-stub billing, surveys (CSAT) — just shipped.</w:t>
      </w:r>
    </w:p>
    <w:p w:rsidR="002A601C" w:rsidRPr="002A601C" w:rsidRDefault="002A601C" w:rsidP="002A601C">
      <w:r w:rsidRPr="002A601C">
        <w:rPr>
          <w:rFonts w:ascii="Segoe UI Symbol" w:hAnsi="Segoe UI Symbol" w:cs="Segoe UI Symbol"/>
          <w:b/>
          <w:bCs/>
        </w:rPr>
        <w:t>⚠</w:t>
      </w:r>
      <w:r w:rsidRPr="002A601C">
        <w:rPr>
          <w:b/>
          <w:bCs/>
        </w:rPr>
        <w:t>️ Half-built — the bones are there, the UX isn't</w:t>
      </w:r>
    </w:p>
    <w:p w:rsidR="002A601C" w:rsidRPr="002A601C" w:rsidRDefault="002A601C" w:rsidP="002A601C">
      <w:pPr>
        <w:numPr>
          <w:ilvl w:val="0"/>
          <w:numId w:val="2"/>
        </w:numPr>
      </w:pPr>
      <w:r w:rsidRPr="002A601C">
        <w:rPr>
          <w:b/>
          <w:bCs/>
        </w:rPr>
        <w:t>AI Student / Knowledge Base</w:t>
      </w:r>
      <w:r w:rsidRPr="002A601C">
        <w:t> exists but lives in the wrong place and runs the wrong way:</w:t>
      </w:r>
    </w:p>
    <w:p w:rsidR="002A601C" w:rsidRPr="002A601C" w:rsidRDefault="002A601C" w:rsidP="002A601C">
      <w:pPr>
        <w:numPr>
          <w:ilvl w:val="1"/>
          <w:numId w:val="2"/>
        </w:numPr>
      </w:pPr>
      <w:r w:rsidRPr="002A601C">
        <w:lastRenderedPageBreak/>
        <w:t>The KB upload UI is in the </w:t>
      </w:r>
      <w:r w:rsidRPr="002A601C">
        <w:rPr>
          <w:b/>
          <w:bCs/>
        </w:rPr>
        <w:t>admin/conductor</w:t>
      </w:r>
      <w:r w:rsidRPr="002A601C">
        <w:t> app (</w:t>
      </w:r>
      <w:proofErr w:type="spellStart"/>
      <w:r w:rsidRPr="002A601C">
        <w:t>eng</w:t>
      </w:r>
      <w:proofErr w:type="spellEnd"/>
      <w:r w:rsidRPr="002A601C">
        <w:t>-architect), not in the tenant's user-app. Your vision puts the human-tenant in the driver's seat — so we need to move it.</w:t>
      </w:r>
    </w:p>
    <w:p w:rsidR="002A601C" w:rsidRPr="002A601C" w:rsidRDefault="002A601C" w:rsidP="002A601C">
      <w:pPr>
        <w:numPr>
          <w:ilvl w:val="1"/>
          <w:numId w:val="2"/>
        </w:numPr>
      </w:pPr>
      <w:r w:rsidRPr="002A601C">
        <w:t xml:space="preserve">Today the Student auto-runs on every inbound </w:t>
      </w:r>
      <w:proofErr w:type="spellStart"/>
      <w:r w:rsidRPr="002A601C">
        <w:t>webhook</w:t>
      </w:r>
      <w:proofErr w:type="spellEnd"/>
      <w:r w:rsidRPr="002A601C">
        <w:t xml:space="preserve"> and drops a </w:t>
      </w:r>
      <w:r w:rsidRPr="002A601C">
        <w:rPr>
          <w:b/>
          <w:bCs/>
        </w:rPr>
        <w:t>whisper</w:t>
      </w:r>
      <w:r w:rsidRPr="002A601C">
        <w:t> (private note) for the agent. That's the "suggested reply" model, not the "Professor → Student → Auto-Pilot" graduation path you described.</w:t>
      </w:r>
    </w:p>
    <w:p w:rsidR="002A601C" w:rsidRPr="002A601C" w:rsidRDefault="002A601C" w:rsidP="002A601C">
      <w:pPr>
        <w:numPr>
          <w:ilvl w:val="1"/>
          <w:numId w:val="2"/>
        </w:numPr>
      </w:pPr>
      <w:r w:rsidRPr="002A601C">
        <w:t xml:space="preserve">Knowledge is a single text blob per tenant (plus </w:t>
      </w:r>
      <w:proofErr w:type="spellStart"/>
      <w:r w:rsidRPr="002A601C">
        <w:t>PDF→text</w:t>
      </w:r>
      <w:proofErr w:type="spellEnd"/>
      <w:r w:rsidRPr="002A601C">
        <w:t xml:space="preserve"> extraction). No structured "facts," no provenance, no curation queue, no "promote to knowledge" button.</w:t>
      </w:r>
    </w:p>
    <w:p w:rsidR="002A601C" w:rsidRPr="002A601C" w:rsidRDefault="002A601C" w:rsidP="002A601C">
      <w:r w:rsidRPr="002A601C">
        <w:rPr>
          <w:rFonts w:ascii="Segoe UI Symbol" w:hAnsi="Segoe UI Symbol" w:cs="Segoe UI Symbol"/>
          <w:b/>
          <w:bCs/>
        </w:rPr>
        <w:t>❌</w:t>
      </w:r>
      <w:r w:rsidRPr="002A601C">
        <w:rPr>
          <w:b/>
          <w:bCs/>
        </w:rPr>
        <w:t xml:space="preserve"> Not built — the heart of your vision is missing</w:t>
      </w:r>
    </w:p>
    <w:p w:rsidR="002A601C" w:rsidRPr="002A601C" w:rsidRDefault="002A601C" w:rsidP="002A601C">
      <w:pPr>
        <w:numPr>
          <w:ilvl w:val="0"/>
          <w:numId w:val="3"/>
        </w:numPr>
      </w:pPr>
      <w:proofErr w:type="spellStart"/>
      <w:r w:rsidRPr="002A601C">
        <w:rPr>
          <w:b/>
          <w:bCs/>
        </w:rPr>
        <w:t>Haylo</w:t>
      </w:r>
      <w:proofErr w:type="spellEnd"/>
      <w:r w:rsidRPr="002A601C">
        <w:t xml:space="preserve"> — no </w:t>
      </w:r>
      <w:proofErr w:type="spellStart"/>
      <w:r w:rsidRPr="002A601C">
        <w:t>nav</w:t>
      </w:r>
      <w:proofErr w:type="spellEnd"/>
      <w:r w:rsidRPr="002A601C">
        <w:t xml:space="preserve"> icon, no brand, no toggle. SAMA branding everywhere.</w:t>
      </w:r>
    </w:p>
    <w:p w:rsidR="002A601C" w:rsidRPr="002A601C" w:rsidRDefault="002A601C" w:rsidP="002A601C">
      <w:pPr>
        <w:numPr>
          <w:ilvl w:val="0"/>
          <w:numId w:val="3"/>
        </w:numPr>
      </w:pPr>
      <w:r w:rsidRPr="002A601C">
        <w:rPr>
          <w:b/>
          <w:bCs/>
        </w:rPr>
        <w:t>Professor page</w:t>
      </w:r>
      <w:r w:rsidRPr="002A601C">
        <w:t> — no "I upload + I query + I push to Knowledge" workspace. The create/curate loop doesn't exist as a UI surface.</w:t>
      </w:r>
    </w:p>
    <w:p w:rsidR="002A601C" w:rsidRPr="002A601C" w:rsidRDefault="002A601C" w:rsidP="002A601C">
      <w:pPr>
        <w:numPr>
          <w:ilvl w:val="0"/>
          <w:numId w:val="3"/>
        </w:numPr>
      </w:pPr>
      <w:r w:rsidRPr="002A601C">
        <w:rPr>
          <w:b/>
          <w:bCs/>
        </w:rPr>
        <w:t>Student page</w:t>
      </w:r>
      <w:r w:rsidRPr="002A601C">
        <w:t> — no sandbox to chat with the bot and see how good it is </w:t>
      </w:r>
      <w:r w:rsidRPr="002A601C">
        <w:rPr>
          <w:i/>
          <w:iCs/>
        </w:rPr>
        <w:t>before</w:t>
      </w:r>
      <w:r w:rsidRPr="002A601C">
        <w:t> unleashing it on customers. No "readiness score."</w:t>
      </w:r>
    </w:p>
    <w:p w:rsidR="002A601C" w:rsidRPr="002A601C" w:rsidRDefault="002A601C" w:rsidP="002A601C">
      <w:pPr>
        <w:numPr>
          <w:ilvl w:val="0"/>
          <w:numId w:val="3"/>
        </w:numPr>
      </w:pPr>
      <w:r w:rsidRPr="002A601C">
        <w:rPr>
          <w:b/>
          <w:bCs/>
        </w:rPr>
        <w:t>Auto-Pilot toggle</w:t>
      </w:r>
      <w:r w:rsidRPr="002A601C">
        <w:t> — no per-conversation or per-agent switch that flips the Student from whisper-mode to </w:t>
      </w:r>
      <w:r w:rsidRPr="002A601C">
        <w:rPr>
          <w:i/>
          <w:iCs/>
        </w:rPr>
        <w:t>actually replying</w:t>
      </w:r>
      <w:r w:rsidRPr="002A601C">
        <w:t> when the human steps away.</w:t>
      </w:r>
    </w:p>
    <w:p w:rsidR="002A601C" w:rsidRPr="002A601C" w:rsidRDefault="002A601C" w:rsidP="002A601C">
      <w:pPr>
        <w:numPr>
          <w:ilvl w:val="0"/>
          <w:numId w:val="3"/>
        </w:numPr>
      </w:pPr>
      <w:r w:rsidRPr="002A601C">
        <w:rPr>
          <w:b/>
          <w:bCs/>
        </w:rPr>
        <w:t>"Call to hear more"</w:t>
      </w:r>
      <w:r w:rsidRPr="002A601C">
        <w:t xml:space="preserve"> — zero voice/IVR. </w:t>
      </w:r>
      <w:proofErr w:type="spellStart"/>
      <w:r w:rsidRPr="002A601C">
        <w:t>Twilio</w:t>
      </w:r>
      <w:proofErr w:type="spellEnd"/>
      <w:r w:rsidRPr="002A601C">
        <w:t xml:space="preserve"> is wired only for SMS. Voice is a separate </w:t>
      </w:r>
      <w:proofErr w:type="spellStart"/>
      <w:r w:rsidRPr="002A601C">
        <w:t>Twilio</w:t>
      </w:r>
      <w:proofErr w:type="spellEnd"/>
      <w:r w:rsidRPr="002A601C">
        <w:t xml:space="preserve"> surface (</w:t>
      </w:r>
      <w:proofErr w:type="spellStart"/>
      <w:r w:rsidRPr="002A601C">
        <w:t>TwiML</w:t>
      </w:r>
      <w:proofErr w:type="spellEnd"/>
      <w:r w:rsidRPr="002A601C">
        <w:t>, &lt;Say&gt;, &lt;Gather&gt;) we haven't touched.</w:t>
      </w:r>
    </w:p>
    <w:p w:rsidR="002A601C" w:rsidRPr="002A601C" w:rsidRDefault="002A601C" w:rsidP="002A601C">
      <w:pPr>
        <w:numPr>
          <w:ilvl w:val="0"/>
          <w:numId w:val="3"/>
        </w:numPr>
      </w:pPr>
      <w:r w:rsidRPr="002A601C">
        <w:rPr>
          <w:b/>
          <w:bCs/>
        </w:rPr>
        <w:t>Knowledge-from-conversations</w:t>
      </w:r>
      <w:r w:rsidRPr="002A601C">
        <w:t> — text threads are </w:t>
      </w:r>
      <w:r w:rsidRPr="002A601C">
        <w:rPr>
          <w:i/>
          <w:iCs/>
        </w:rPr>
        <w:t>not</w:t>
      </w:r>
      <w:r w:rsidRPr="002A601C">
        <w:t> being scraped into the KB. Every resolved conversation today is just an analytics row, not training data.</w:t>
      </w:r>
    </w:p>
    <w:p w:rsidR="002A601C" w:rsidRPr="002A601C" w:rsidRDefault="002A601C" w:rsidP="002A601C">
      <w:pPr>
        <w:numPr>
          <w:ilvl w:val="0"/>
          <w:numId w:val="3"/>
        </w:numPr>
      </w:pPr>
      <w:proofErr w:type="spellStart"/>
      <w:r w:rsidRPr="002A601C">
        <w:rPr>
          <w:b/>
          <w:bCs/>
        </w:rPr>
        <w:t>Grok</w:t>
      </w:r>
      <w:proofErr w:type="spellEnd"/>
      <w:r w:rsidRPr="002A601C">
        <w:rPr>
          <w:b/>
          <w:bCs/>
        </w:rPr>
        <w:t xml:space="preserve"> / lighter LLM training pipeline</w:t>
      </w:r>
      <w:r w:rsidRPr="002A601C">
        <w:t xml:space="preserve"> — we're hard-wired to </w:t>
      </w:r>
      <w:proofErr w:type="spellStart"/>
      <w:r w:rsidRPr="002A601C">
        <w:t>OpenAI</w:t>
      </w:r>
      <w:proofErr w:type="spellEnd"/>
      <w:r w:rsidRPr="002A601C">
        <w:t> gpt-4o-mini. No export to a fine-tuning corpus, no model swap layer, no inference path that runs against a smaller distilled model.</w:t>
      </w:r>
    </w:p>
    <w:p w:rsidR="002A601C" w:rsidRPr="002A601C" w:rsidRDefault="002A601C" w:rsidP="002A601C">
      <w:r w:rsidRPr="002A601C">
        <w:pict>
          <v:rect id="_x0000_i1025" style="width:0;height:.75pt" o:hralign="center" o:hrstd="t" o:hr="t" fillcolor="#a0a0a0" stroked="f"/>
        </w:pict>
      </w:r>
    </w:p>
    <w:p w:rsidR="002A601C" w:rsidRPr="002A601C" w:rsidRDefault="002A601C" w:rsidP="002A601C">
      <w:r w:rsidRPr="002A601C">
        <w:t>What I think Vision 1.1 should look like</w:t>
      </w:r>
    </w:p>
    <w:p w:rsidR="002A601C" w:rsidRPr="002A601C" w:rsidRDefault="002A601C" w:rsidP="002A601C">
      <w:r w:rsidRPr="002A601C">
        <w:t>Here's how I'd reframe it as four concrete tracks. Tell me which resonate and which I'm misreading:</w:t>
      </w:r>
    </w:p>
    <w:p w:rsidR="002A601C" w:rsidRPr="002A601C" w:rsidRDefault="002A601C" w:rsidP="002A601C">
      <w:r w:rsidRPr="002A601C">
        <w:rPr>
          <w:b/>
          <w:bCs/>
        </w:rPr>
        <w:t xml:space="preserve">Track A — </w:t>
      </w:r>
      <w:proofErr w:type="spellStart"/>
      <w:r w:rsidRPr="002A601C">
        <w:rPr>
          <w:b/>
          <w:bCs/>
        </w:rPr>
        <w:t>Haylo</w:t>
      </w:r>
      <w:proofErr w:type="spellEnd"/>
      <w:r w:rsidRPr="002A601C">
        <w:rPr>
          <w:b/>
          <w:bCs/>
        </w:rPr>
        <w:t xml:space="preserve"> Identity &amp; Navigation.</w:t>
      </w:r>
      <w:r w:rsidRPr="002A601C">
        <w:t xml:space="preserve"> Rebrand the user-app's chrome (logo, </w:t>
      </w:r>
      <w:proofErr w:type="spellStart"/>
      <w:r w:rsidRPr="002A601C">
        <w:t>nav</w:t>
      </w:r>
      <w:proofErr w:type="spellEnd"/>
      <w:r w:rsidRPr="002A601C">
        <w:t xml:space="preserve"> rail icon, color accent), introduce a </w:t>
      </w:r>
      <w:proofErr w:type="spellStart"/>
      <w:r w:rsidRPr="002A601C">
        <w:t>Haylo</w:t>
      </w:r>
      <w:proofErr w:type="spellEnd"/>
      <w:r w:rsidRPr="002A601C">
        <w:t> namespace in the sidebar with three new top-level pages: </w:t>
      </w:r>
      <w:r w:rsidRPr="002A601C">
        <w:rPr>
          <w:b/>
          <w:bCs/>
        </w:rPr>
        <w:t>Inbox</w:t>
      </w:r>
      <w:r w:rsidRPr="002A601C">
        <w:t> (what we have), </w:t>
      </w:r>
      <w:r w:rsidRPr="002A601C">
        <w:rPr>
          <w:b/>
          <w:bCs/>
        </w:rPr>
        <w:t>Professor</w:t>
      </w:r>
      <w:r w:rsidRPr="002A601C">
        <w:t>, </w:t>
      </w:r>
      <w:r w:rsidRPr="002A601C">
        <w:rPr>
          <w:b/>
          <w:bCs/>
        </w:rPr>
        <w:t>Student</w:t>
      </w:r>
      <w:r w:rsidRPr="002A601C">
        <w:t>. This is mostly UI and is a great pairing with the "UI touches" pass you already want to do.</w:t>
      </w:r>
    </w:p>
    <w:p w:rsidR="002A601C" w:rsidRPr="002A601C" w:rsidRDefault="002A601C" w:rsidP="002A601C">
      <w:r w:rsidRPr="002A601C">
        <w:rPr>
          <w:b/>
          <w:bCs/>
        </w:rPr>
        <w:t>Track B — The Knowledge Loop (the Professor).</w:t>
      </w:r>
      <w:r w:rsidRPr="002A601C">
        <w:t> Replace the single-blob KB with a real </w:t>
      </w:r>
      <w:proofErr w:type="spellStart"/>
      <w:r w:rsidRPr="002A601C">
        <w:t>knowledge_items</w:t>
      </w:r>
      <w:proofErr w:type="spellEnd"/>
      <w:r w:rsidRPr="002A601C">
        <w:t xml:space="preserve"> table (id, source, content, </w:t>
      </w:r>
      <w:proofErr w:type="spellStart"/>
      <w:r w:rsidRPr="002A601C">
        <w:t>embeddings</w:t>
      </w:r>
      <w:proofErr w:type="spellEnd"/>
      <w:r w:rsidRPr="002A601C">
        <w:t xml:space="preserve">, status: draft/published, </w:t>
      </w:r>
      <w:proofErr w:type="spellStart"/>
      <w:r w:rsidRPr="002A601C">
        <w:t>created_by</w:t>
      </w:r>
      <w:proofErr w:type="spellEnd"/>
      <w:r w:rsidRPr="002A601C">
        <w:t xml:space="preserve">, </w:t>
      </w:r>
      <w:proofErr w:type="spellStart"/>
      <w:r w:rsidRPr="002A601C">
        <w:t>source_conversation_id</w:t>
      </w:r>
      <w:proofErr w:type="spellEnd"/>
      <w:r w:rsidRPr="002A601C">
        <w:t>). Build a Professor page where the human:</w:t>
      </w:r>
    </w:p>
    <w:p w:rsidR="002A601C" w:rsidRPr="002A601C" w:rsidRDefault="002A601C" w:rsidP="002A601C">
      <w:pPr>
        <w:numPr>
          <w:ilvl w:val="0"/>
          <w:numId w:val="4"/>
        </w:numPr>
      </w:pPr>
      <w:r w:rsidRPr="002A601C">
        <w:t>Uploads docs (PDF/TXT/MD/CSV — already supported on the backend, just move the UI).</w:t>
      </w:r>
    </w:p>
    <w:p w:rsidR="002A601C" w:rsidRPr="002A601C" w:rsidRDefault="002A601C" w:rsidP="002A601C">
      <w:pPr>
        <w:numPr>
          <w:ilvl w:val="0"/>
          <w:numId w:val="4"/>
        </w:numPr>
      </w:pPr>
      <w:r w:rsidRPr="002A601C">
        <w:t>Chats with the AI to </w:t>
      </w:r>
      <w:r w:rsidRPr="002A601C">
        <w:rPr>
          <w:i/>
          <w:iCs/>
        </w:rPr>
        <w:t>create</w:t>
      </w:r>
      <w:r w:rsidRPr="002A601C">
        <w:t> knowledge items together (Q&amp;A pairs, FAQs, policy snippets).</w:t>
      </w:r>
    </w:p>
    <w:p w:rsidR="002A601C" w:rsidRPr="002A601C" w:rsidRDefault="002A601C" w:rsidP="002A601C">
      <w:pPr>
        <w:numPr>
          <w:ilvl w:val="0"/>
          <w:numId w:val="4"/>
        </w:numPr>
      </w:pPr>
      <w:r w:rsidRPr="002A601C">
        <w:lastRenderedPageBreak/>
        <w:t>Sees a </w:t>
      </w:r>
      <w:r w:rsidRPr="002A601C">
        <w:rPr>
          <w:b/>
          <w:bCs/>
        </w:rPr>
        <w:t>curation queue</w:t>
      </w:r>
      <w:r w:rsidRPr="002A601C">
        <w:t> of auto-extracted candidates from closed conversations ("we noticed you answered this 4 times — promote to knowledge?").</w:t>
      </w:r>
    </w:p>
    <w:p w:rsidR="002A601C" w:rsidRPr="002A601C" w:rsidRDefault="002A601C" w:rsidP="002A601C">
      <w:pPr>
        <w:numPr>
          <w:ilvl w:val="0"/>
          <w:numId w:val="4"/>
        </w:numPr>
      </w:pPr>
      <w:r w:rsidRPr="002A601C">
        <w:t>Hits </w:t>
      </w:r>
      <w:r w:rsidRPr="002A601C">
        <w:rPr>
          <w:b/>
          <w:bCs/>
        </w:rPr>
        <w:t>Push to Knowledge</w:t>
      </w:r>
      <w:r w:rsidRPr="002A601C">
        <w:t> to publish a draft → published item.</w:t>
      </w:r>
    </w:p>
    <w:p w:rsidR="002A601C" w:rsidRPr="002A601C" w:rsidRDefault="002A601C" w:rsidP="002A601C">
      <w:r w:rsidRPr="002A601C">
        <w:rPr>
          <w:b/>
          <w:bCs/>
        </w:rPr>
        <w:t>Track C — The Student &amp; Auto-Pilot.</w:t>
      </w:r>
      <w:r w:rsidRPr="002A601C">
        <w:t> Build the Student page as a sandbox: the human types a question, sees the bot's answer side-by-side with the knowledge sources it cited, and rates it (</w:t>
      </w:r>
      <w:r w:rsidRPr="002A601C">
        <w:rPr>
          <w:rFonts w:ascii="Segoe UI Symbol" w:hAnsi="Segoe UI Symbol" w:cs="Segoe UI Symbol"/>
        </w:rPr>
        <w:t>👍</w:t>
      </w:r>
      <w:r w:rsidRPr="002A601C">
        <w:t>/</w:t>
      </w:r>
      <w:r w:rsidRPr="002A601C">
        <w:rPr>
          <w:rFonts w:ascii="Segoe UI Symbol" w:hAnsi="Segoe UI Symbol" w:cs="Segoe UI Symbol"/>
        </w:rPr>
        <w:t>👎</w:t>
      </w:r>
      <w:r w:rsidRPr="002A601C">
        <w:t>). That feedback is its own table that fuels the readiness score. Then add the </w:t>
      </w:r>
      <w:r w:rsidRPr="002A601C">
        <w:rPr>
          <w:b/>
          <w:bCs/>
        </w:rPr>
        <w:t>Auto-Pilot toggle</w:t>
      </w:r>
      <w:r w:rsidRPr="002A601C">
        <w:t> in two places:</w:t>
      </w:r>
    </w:p>
    <w:p w:rsidR="002A601C" w:rsidRPr="002A601C" w:rsidRDefault="002A601C" w:rsidP="002A601C">
      <w:pPr>
        <w:numPr>
          <w:ilvl w:val="0"/>
          <w:numId w:val="5"/>
        </w:numPr>
      </w:pPr>
      <w:r w:rsidRPr="002A601C">
        <w:t xml:space="preserve">Per-agent (in the avatar menu): "I'm stepping away — let </w:t>
      </w:r>
      <w:proofErr w:type="spellStart"/>
      <w:r w:rsidRPr="002A601C">
        <w:t>Haylo</w:t>
      </w:r>
      <w:proofErr w:type="spellEnd"/>
      <w:r w:rsidRPr="002A601C">
        <w:t xml:space="preserve"> handle Tier-1."</w:t>
      </w:r>
    </w:p>
    <w:p w:rsidR="002A601C" w:rsidRPr="002A601C" w:rsidRDefault="002A601C" w:rsidP="002A601C">
      <w:pPr>
        <w:numPr>
          <w:ilvl w:val="0"/>
          <w:numId w:val="5"/>
        </w:numPr>
      </w:pPr>
      <w:r w:rsidRPr="002A601C">
        <w:t>Per-conversation (in the inbox header): override on/off for this thread.</w:t>
      </w:r>
      <w:r w:rsidRPr="002A601C">
        <w:br/>
        <w:t>When Auto-Pilot is on for a conversation, the existing Student logic flips from "write a whisper" to "send the reply directly" — but only if confidence is above a tenant-configurable threshold; below threshold it falls back to whisper + reminder for an agent. This is the safest path and reuses everything we already built.</w:t>
      </w:r>
    </w:p>
    <w:p w:rsidR="002A601C" w:rsidRPr="002A601C" w:rsidRDefault="002A601C" w:rsidP="002A601C">
      <w:r w:rsidRPr="002A601C">
        <w:rPr>
          <w:b/>
          <w:bCs/>
        </w:rPr>
        <w:t>Track D — Voice ("Call to hear more").</w:t>
      </w:r>
      <w:r w:rsidRPr="002A601C">
        <w:t xml:space="preserve"> This is its own surface. </w:t>
      </w:r>
      <w:proofErr w:type="spellStart"/>
      <w:r w:rsidRPr="002A601C">
        <w:t>Twilio</w:t>
      </w:r>
      <w:proofErr w:type="spellEnd"/>
      <w:r w:rsidRPr="002A601C">
        <w:t xml:space="preserve"> Voice gives us a </w:t>
      </w:r>
      <w:proofErr w:type="spellStart"/>
      <w:r w:rsidRPr="002A601C">
        <w:t>webhook</w:t>
      </w:r>
      <w:proofErr w:type="spellEnd"/>
      <w:r w:rsidRPr="002A601C">
        <w:t xml:space="preserve"> (/</w:t>
      </w:r>
      <w:proofErr w:type="spellStart"/>
      <w:r w:rsidRPr="002A601C">
        <w:t>api</w:t>
      </w:r>
      <w:proofErr w:type="spellEnd"/>
      <w:r w:rsidRPr="002A601C">
        <w:t xml:space="preserve">/voice/inbound) that returns </w:t>
      </w:r>
      <w:proofErr w:type="spellStart"/>
      <w:r w:rsidRPr="002A601C">
        <w:t>TwiML</w:t>
      </w:r>
      <w:proofErr w:type="spellEnd"/>
      <w:r w:rsidRPr="002A601C">
        <w:t>. v0 = "press 1 to hear about pricing, press 2 for hours" reading from the same Knowledge items. v1 = streaming transcription → Student → text-to-speech reply. I'd defer v1 until Tracks B+C are solid, because v1 is fundamentally "the Student, but with ears and a mouth."</w:t>
      </w:r>
    </w:p>
    <w:p w:rsidR="002A601C" w:rsidRPr="002A601C" w:rsidRDefault="002A601C" w:rsidP="002A601C">
      <w:r w:rsidRPr="002A601C">
        <w:rPr>
          <w:b/>
          <w:bCs/>
        </w:rPr>
        <w:t>Track E — The Training Pipeline (the long game).</w:t>
      </w:r>
      <w:r w:rsidRPr="002A601C">
        <w:t> Two things, neither huge if scoped right:</w:t>
      </w:r>
    </w:p>
    <w:p w:rsidR="002A601C" w:rsidRPr="002A601C" w:rsidRDefault="002A601C" w:rsidP="002A601C">
      <w:pPr>
        <w:numPr>
          <w:ilvl w:val="0"/>
          <w:numId w:val="6"/>
        </w:numPr>
      </w:pPr>
      <w:r w:rsidRPr="002A601C">
        <w:rPr>
          <w:b/>
          <w:bCs/>
        </w:rPr>
        <w:t>Conversation harvester</w:t>
      </w:r>
      <w:r w:rsidRPr="002A601C">
        <w:t>: a nightly job that walks closed conversations, extracts (customer question → agent answer) pairs, and drops them in the curation queue from Track B. The human stays in the loop — nothing auto-publishes.</w:t>
      </w:r>
    </w:p>
    <w:p w:rsidR="002A601C" w:rsidRPr="002A601C" w:rsidRDefault="002A601C" w:rsidP="002A601C">
      <w:pPr>
        <w:numPr>
          <w:ilvl w:val="0"/>
          <w:numId w:val="6"/>
        </w:numPr>
      </w:pPr>
      <w:r w:rsidRPr="002A601C">
        <w:rPr>
          <w:b/>
          <w:bCs/>
        </w:rPr>
        <w:t>Model swap layer</w:t>
      </w:r>
      <w:r w:rsidRPr="002A601C">
        <w:t>: a thin Brain interface (</w:t>
      </w:r>
      <w:proofErr w:type="gramStart"/>
      <w:r w:rsidRPr="002A601C">
        <w:t>ask(</w:t>
      </w:r>
      <w:proofErr w:type="gramEnd"/>
      <w:r w:rsidRPr="002A601C">
        <w:t xml:space="preserve">question, context) → answer) with an </w:t>
      </w:r>
      <w:proofErr w:type="spellStart"/>
      <w:r w:rsidRPr="002A601C">
        <w:t>OpenAI</w:t>
      </w:r>
      <w:proofErr w:type="spellEnd"/>
      <w:r w:rsidRPr="002A601C">
        <w:t xml:space="preserve"> implementation today and a placeholder for a </w:t>
      </w:r>
      <w:proofErr w:type="spellStart"/>
      <w:r w:rsidRPr="002A601C">
        <w:t>Grok</w:t>
      </w:r>
      <w:proofErr w:type="spellEnd"/>
      <w:r w:rsidRPr="002A601C">
        <w:t>-trained or local-llama implementation later. Keeps you from being permanently married to gpt-4o-mini.</w:t>
      </w:r>
    </w:p>
    <w:p w:rsidR="002A601C" w:rsidRPr="002A601C" w:rsidRDefault="002A601C" w:rsidP="002A601C">
      <w:r w:rsidRPr="002A601C">
        <w:pict>
          <v:rect id="_x0000_i1026" style="width:0;height:.75pt" o:hralign="center" o:hrstd="t" o:hr="t" fillcolor="#a0a0a0" stroked="f"/>
        </w:pict>
      </w:r>
    </w:p>
    <w:p w:rsidR="002A601C" w:rsidRPr="002A601C" w:rsidRDefault="002A601C" w:rsidP="002A601C">
      <w:r w:rsidRPr="002A601C">
        <w:t>What I'd suggest doing </w:t>
      </w:r>
      <w:r w:rsidRPr="002A601C">
        <w:rPr>
          <w:i/>
          <w:iCs/>
        </w:rPr>
        <w:t>next</w:t>
      </w:r>
      <w:r w:rsidRPr="002A601C">
        <w:t>, concretely</w:t>
      </w:r>
    </w:p>
    <w:p w:rsidR="002A601C" w:rsidRPr="002A601C" w:rsidRDefault="002A601C" w:rsidP="002A601C">
      <w:r w:rsidRPr="002A601C">
        <w:t>If I were planning the next phase, I'd sequence it like this:</w:t>
      </w:r>
    </w:p>
    <w:p w:rsidR="002A601C" w:rsidRPr="002A601C" w:rsidRDefault="002A601C" w:rsidP="002A601C">
      <w:pPr>
        <w:numPr>
          <w:ilvl w:val="0"/>
          <w:numId w:val="7"/>
        </w:numPr>
      </w:pPr>
      <w:r w:rsidRPr="002A601C">
        <w:rPr>
          <w:b/>
          <w:bCs/>
        </w:rPr>
        <w:t>Track A (</w:t>
      </w:r>
      <w:proofErr w:type="spellStart"/>
      <w:r w:rsidRPr="002A601C">
        <w:rPr>
          <w:b/>
          <w:bCs/>
        </w:rPr>
        <w:t>Haylo</w:t>
      </w:r>
      <w:proofErr w:type="spellEnd"/>
      <w:r w:rsidRPr="002A601C">
        <w:rPr>
          <w:b/>
          <w:bCs/>
        </w:rPr>
        <w:t xml:space="preserve"> rebrand + </w:t>
      </w:r>
      <w:proofErr w:type="spellStart"/>
      <w:r w:rsidRPr="002A601C">
        <w:rPr>
          <w:b/>
          <w:bCs/>
        </w:rPr>
        <w:t>nav</w:t>
      </w:r>
      <w:proofErr w:type="spellEnd"/>
      <w:r w:rsidRPr="002A601C">
        <w:rPr>
          <w:b/>
          <w:bCs/>
        </w:rPr>
        <w:t xml:space="preserve"> scaffolding)</w:t>
      </w:r>
      <w:r w:rsidRPr="002A601C">
        <w:t> — small, fast, makes the rest visible. Pair it with your UI-touches pass.</w:t>
      </w:r>
    </w:p>
    <w:p w:rsidR="002A601C" w:rsidRPr="002A601C" w:rsidRDefault="002A601C" w:rsidP="002A601C">
      <w:pPr>
        <w:numPr>
          <w:ilvl w:val="0"/>
          <w:numId w:val="7"/>
        </w:numPr>
      </w:pPr>
      <w:r w:rsidRPr="002A601C">
        <w:rPr>
          <w:b/>
          <w:bCs/>
        </w:rPr>
        <w:t>Track B (Professor page + </w:t>
      </w:r>
      <w:proofErr w:type="spellStart"/>
      <w:r w:rsidRPr="002A601C">
        <w:rPr>
          <w:b/>
          <w:bCs/>
        </w:rPr>
        <w:t>knowledge_items</w:t>
      </w:r>
      <w:proofErr w:type="spellEnd"/>
      <w:r w:rsidRPr="002A601C">
        <w:rPr>
          <w:b/>
          <w:bCs/>
        </w:rPr>
        <w:t> schema)</w:t>
      </w:r>
      <w:r w:rsidRPr="002A601C">
        <w:t> — the foundation everything else feeds.</w:t>
      </w:r>
    </w:p>
    <w:p w:rsidR="002A601C" w:rsidRPr="002A601C" w:rsidRDefault="002A601C" w:rsidP="002A601C">
      <w:pPr>
        <w:numPr>
          <w:ilvl w:val="0"/>
          <w:numId w:val="7"/>
        </w:numPr>
      </w:pPr>
      <w:r w:rsidRPr="002A601C">
        <w:rPr>
          <w:b/>
          <w:bCs/>
        </w:rPr>
        <w:t>Track C (Student page + Auto-Pilot toggle)</w:t>
      </w:r>
      <w:r w:rsidRPr="002A601C">
        <w:t xml:space="preserve"> — the payoff that lets you actually replace </w:t>
      </w:r>
      <w:proofErr w:type="spellStart"/>
      <w:r w:rsidRPr="002A601C">
        <w:t>chatbots</w:t>
      </w:r>
      <w:proofErr w:type="spellEnd"/>
      <w:r w:rsidRPr="002A601C">
        <w:t>.</w:t>
      </w:r>
    </w:p>
    <w:p w:rsidR="002A601C" w:rsidRPr="002A601C" w:rsidRDefault="002A601C" w:rsidP="002A601C">
      <w:pPr>
        <w:numPr>
          <w:ilvl w:val="0"/>
          <w:numId w:val="7"/>
        </w:numPr>
      </w:pPr>
      <w:r w:rsidRPr="002A601C">
        <w:rPr>
          <w:b/>
          <w:bCs/>
        </w:rPr>
        <w:t>Track E (harvester + Brain interface)</w:t>
      </w:r>
      <w:r w:rsidRPr="002A601C">
        <w:t> — quiet infrastructure that compounds over time.</w:t>
      </w:r>
    </w:p>
    <w:p w:rsidR="002A601C" w:rsidRPr="002A601C" w:rsidRDefault="002A601C" w:rsidP="002A601C">
      <w:pPr>
        <w:numPr>
          <w:ilvl w:val="0"/>
          <w:numId w:val="7"/>
        </w:numPr>
      </w:pPr>
      <w:r w:rsidRPr="002A601C">
        <w:rPr>
          <w:b/>
          <w:bCs/>
        </w:rPr>
        <w:t>Track D (Voice IVR)</w:t>
      </w:r>
      <w:r w:rsidRPr="002A601C">
        <w:t> — once the knowledge layer has real depth.</w:t>
      </w:r>
    </w:p>
    <w:p w:rsidR="002A601C" w:rsidRPr="002A601C" w:rsidRDefault="002A601C" w:rsidP="002A601C">
      <w:r w:rsidRPr="002A601C">
        <w:t>A few questions that would sharpen the plan:</w:t>
      </w:r>
    </w:p>
    <w:p w:rsidR="002A601C" w:rsidRPr="002A601C" w:rsidRDefault="002A601C" w:rsidP="002A601C">
      <w:pPr>
        <w:numPr>
          <w:ilvl w:val="0"/>
          <w:numId w:val="8"/>
        </w:numPr>
      </w:pPr>
      <w:r w:rsidRPr="002A601C">
        <w:rPr>
          <w:b/>
          <w:bCs/>
        </w:rPr>
        <w:lastRenderedPageBreak/>
        <w:t>Auto-Pilot trust model.</w:t>
      </w:r>
      <w:r w:rsidRPr="002A601C">
        <w:t xml:space="preserve"> When confidence is high enough, do you want </w:t>
      </w:r>
      <w:proofErr w:type="spellStart"/>
      <w:r w:rsidRPr="002A601C">
        <w:t>Haylo</w:t>
      </w:r>
      <w:proofErr w:type="spellEnd"/>
      <w:r w:rsidRPr="002A601C">
        <w:t xml:space="preserve"> to send autonomously, or always require a 1-tap human approval before the message goes out? (The second is safer; the first is the "real </w:t>
      </w:r>
      <w:proofErr w:type="spellStart"/>
      <w:r w:rsidRPr="002A601C">
        <w:t>chatbot</w:t>
      </w:r>
      <w:proofErr w:type="spellEnd"/>
      <w:r w:rsidRPr="002A601C">
        <w:t xml:space="preserve"> replacement.")</w:t>
      </w:r>
    </w:p>
    <w:p w:rsidR="002A601C" w:rsidRPr="002A601C" w:rsidRDefault="002A601C" w:rsidP="002A601C">
      <w:pPr>
        <w:numPr>
          <w:ilvl w:val="0"/>
          <w:numId w:val="8"/>
        </w:numPr>
      </w:pPr>
      <w:r w:rsidRPr="002A601C">
        <w:rPr>
          <w:b/>
          <w:bCs/>
        </w:rPr>
        <w:t>Per-tenant or shared knowledge?</w:t>
      </w:r>
      <w:r w:rsidRPr="002A601C">
        <w:t> Is each tenant's knowledge totally isolated, or is there a shared "</w:t>
      </w:r>
      <w:proofErr w:type="spellStart"/>
      <w:r w:rsidRPr="002A601C">
        <w:t>Haylo</w:t>
      </w:r>
      <w:proofErr w:type="spellEnd"/>
      <w:r w:rsidRPr="002A601C">
        <w:t xml:space="preserve"> brain" the Professor seeds across tenants?</w:t>
      </w:r>
    </w:p>
    <w:p w:rsidR="002A601C" w:rsidRPr="002A601C" w:rsidRDefault="002A601C" w:rsidP="002A601C">
      <w:pPr>
        <w:numPr>
          <w:ilvl w:val="0"/>
          <w:numId w:val="8"/>
        </w:numPr>
      </w:pPr>
      <w:r w:rsidRPr="002A601C">
        <w:rPr>
          <w:b/>
          <w:bCs/>
        </w:rPr>
        <w:t>Voice priority.</w:t>
      </w:r>
      <w:r w:rsidRPr="002A601C">
        <w:t> Is "call to hear more" a v1 must-have or a "nice when we get there"? That changes the sequencing a lot.</w:t>
      </w:r>
    </w:p>
    <w:p w:rsidR="002A601C" w:rsidRPr="002A601C" w:rsidRDefault="002A601C" w:rsidP="002A601C">
      <w:pPr>
        <w:numPr>
          <w:ilvl w:val="0"/>
          <w:numId w:val="8"/>
        </w:numPr>
      </w:pPr>
      <w:proofErr w:type="spellStart"/>
      <w:r w:rsidRPr="002A601C">
        <w:rPr>
          <w:b/>
          <w:bCs/>
        </w:rPr>
        <w:t>Grok</w:t>
      </w:r>
      <w:proofErr w:type="spellEnd"/>
      <w:r w:rsidRPr="002A601C">
        <w:rPr>
          <w:b/>
          <w:bCs/>
        </w:rPr>
        <w:t xml:space="preserve"> specifically, or just "not </w:t>
      </w:r>
      <w:proofErr w:type="spellStart"/>
      <w:r w:rsidRPr="002A601C">
        <w:rPr>
          <w:b/>
          <w:bCs/>
        </w:rPr>
        <w:t>OpenAI</w:t>
      </w:r>
      <w:proofErr w:type="spellEnd"/>
      <w:r w:rsidRPr="002A601C">
        <w:rPr>
          <w:b/>
          <w:bCs/>
        </w:rPr>
        <w:t xml:space="preserve"> forever"?</w:t>
      </w:r>
      <w:r w:rsidRPr="002A601C">
        <w:t xml:space="preserve"> If </w:t>
      </w:r>
      <w:proofErr w:type="spellStart"/>
      <w:r w:rsidRPr="002A601C">
        <w:t>Grok</w:t>
      </w:r>
      <w:proofErr w:type="spellEnd"/>
      <w:r w:rsidRPr="002A601C">
        <w:t xml:space="preserve"> is the goal we should design the export format around </w:t>
      </w:r>
      <w:proofErr w:type="spellStart"/>
      <w:r w:rsidRPr="002A601C">
        <w:t>xAI's</w:t>
      </w:r>
      <w:proofErr w:type="spellEnd"/>
      <w:r w:rsidRPr="002A601C">
        <w:t xml:space="preserve"> fine-tuning spec; if it's just optionality, the Brain interface is enough.</w:t>
      </w:r>
    </w:p>
    <w:p w:rsidR="002A601C" w:rsidRPr="002A601C" w:rsidRDefault="002A601C" w:rsidP="002A601C">
      <w:r w:rsidRPr="002A601C">
        <w:t>What's missing from this read? And which track lights you up most — I'd rather build the one you're most excited about next.</w:t>
      </w:r>
    </w:p>
    <w:p w:rsidR="006A57F2" w:rsidRDefault="006A57F2"/>
    <w:sectPr w:rsidR="006A57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84A30"/>
    <w:multiLevelType w:val="multilevel"/>
    <w:tmpl w:val="8CA4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477677"/>
    <w:multiLevelType w:val="multilevel"/>
    <w:tmpl w:val="09EA9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4B4B9E"/>
    <w:multiLevelType w:val="multilevel"/>
    <w:tmpl w:val="451EF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FA5CDD"/>
    <w:multiLevelType w:val="multilevel"/>
    <w:tmpl w:val="9DF4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0447A77"/>
    <w:multiLevelType w:val="multilevel"/>
    <w:tmpl w:val="F4DA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0A45765"/>
    <w:multiLevelType w:val="multilevel"/>
    <w:tmpl w:val="0F12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DF11831"/>
    <w:multiLevelType w:val="multilevel"/>
    <w:tmpl w:val="8A1A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CB57CEA"/>
    <w:multiLevelType w:val="multilevel"/>
    <w:tmpl w:val="DBC8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3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01C"/>
    <w:rsid w:val="002A601C"/>
    <w:rsid w:val="006A5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C9984"/>
  <w15:chartTrackingRefBased/>
  <w15:docId w15:val="{51835D7B-AECA-4DBE-B6F9-5E70B163C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00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336504">
          <w:marLeft w:val="0"/>
          <w:marRight w:val="0"/>
          <w:marTop w:val="0"/>
          <w:marBottom w:val="0"/>
          <w:divBdr>
            <w:top w:val="single" w:sz="2" w:space="9" w:color="auto"/>
            <w:left w:val="single" w:sz="2" w:space="3" w:color="auto"/>
            <w:bottom w:val="single" w:sz="2" w:space="0" w:color="auto"/>
            <w:right w:val="single" w:sz="2" w:space="3" w:color="auto"/>
          </w:divBdr>
          <w:divsChild>
            <w:div w:id="2076272309">
              <w:marLeft w:val="0"/>
              <w:marRight w:val="0"/>
              <w:marTop w:val="0"/>
              <w:marBottom w:val="0"/>
              <w:divBdr>
                <w:top w:val="single" w:sz="2" w:space="12" w:color="auto"/>
                <w:left w:val="single" w:sz="2" w:space="24" w:color="auto"/>
                <w:bottom w:val="single" w:sz="2" w:space="12" w:color="auto"/>
                <w:right w:val="single" w:sz="2" w:space="0" w:color="auto"/>
              </w:divBdr>
              <w:divsChild>
                <w:div w:id="15979088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892787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5" w:color="auto"/>
                        <w:left w:val="single" w:sz="2" w:space="9" w:color="auto"/>
                        <w:bottom w:val="single" w:sz="2" w:space="5" w:color="auto"/>
                        <w:right w:val="single" w:sz="2" w:space="9" w:color="auto"/>
                      </w:divBdr>
                      <w:divsChild>
                        <w:div w:id="160087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43024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2459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366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9503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35620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8051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92267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31115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028941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0591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059384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271650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  <w:divsChild>
                <w:div w:id="7125393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586940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0235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10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8331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445287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530009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893060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5611327">
              <w:marLeft w:val="0"/>
              <w:marRight w:val="0"/>
              <w:marTop w:val="0"/>
              <w:marBottom w:val="0"/>
              <w:divBdr>
                <w:top w:val="single" w:sz="2" w:space="5" w:color="auto"/>
                <w:left w:val="single" w:sz="2" w:space="5" w:color="auto"/>
                <w:bottom w:val="single" w:sz="2" w:space="5" w:color="auto"/>
                <w:right w:val="single" w:sz="2" w:space="5" w:color="auto"/>
              </w:divBdr>
              <w:divsChild>
                <w:div w:id="11314821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94642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4126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53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67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455878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13177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1255</Words>
  <Characters>7157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8396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Tableicty</dc:creator>
  <cp:keywords/>
  <dc:description/>
  <cp:lastModifiedBy>Tableicty</cp:lastModifiedBy>
  <cp:revision>1</cp:revision>
  <dcterms:created xsi:type="dcterms:W3CDTF">2026-05-05T00:44:00Z</dcterms:created>
  <dcterms:modified xsi:type="dcterms:W3CDTF">2026-05-05T00:46:00Z</dcterms:modified>
</cp:coreProperties>
</file>