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069" w:rsidRPr="00931069" w:rsidRDefault="00931069" w:rsidP="00931069">
      <w:r w:rsidRPr="00931069">
        <w:t>How it stacks up against the Co-Pilot we just refitted</w:t>
      </w:r>
      <w:bookmarkStart w:id="0" w:name="_GoBack"/>
      <w:bookmarkEnd w:id="0"/>
    </w:p>
    <w:tbl>
      <w:tblPr>
        <w:tblW w:w="100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5"/>
        <w:gridCol w:w="3060"/>
        <w:gridCol w:w="4099"/>
      </w:tblGrid>
      <w:tr w:rsidR="00931069" w:rsidRPr="00931069" w:rsidTr="00931069">
        <w:trPr>
          <w:trHeight w:val="464"/>
          <w:tblHeader/>
        </w:trPr>
        <w:tc>
          <w:tcPr>
            <w:tcW w:w="2875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/>
        </w:tc>
        <w:tc>
          <w:tcPr>
            <w:tcW w:w="3060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rPr>
                <w:b/>
                <w:bCs/>
              </w:rPr>
              <w:t>Co-Pilot</w:t>
            </w:r>
          </w:p>
        </w:tc>
        <w:tc>
          <w:tcPr>
            <w:tcW w:w="4099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rPr>
                <w:b/>
                <w:bCs/>
              </w:rPr>
              <w:t>Auto-Pilot</w:t>
            </w:r>
          </w:p>
        </w:tc>
      </w:tr>
      <w:tr w:rsidR="00931069" w:rsidRPr="00931069" w:rsidTr="00931069">
        <w:trPr>
          <w:trHeight w:val="760"/>
        </w:trPr>
        <w:tc>
          <w:tcPr>
            <w:tcW w:w="2875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t>Human on send path</w:t>
            </w:r>
          </w:p>
        </w:tc>
        <w:tc>
          <w:tcPr>
            <w:tcW w:w="3060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t>Always</w:t>
            </w:r>
          </w:p>
        </w:tc>
        <w:tc>
          <w:tcPr>
            <w:tcW w:w="4099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t>Never (gate decides)</w:t>
            </w:r>
          </w:p>
        </w:tc>
      </w:tr>
      <w:tr w:rsidR="00931069" w:rsidRPr="00931069" w:rsidTr="00931069">
        <w:trPr>
          <w:trHeight w:val="760"/>
        </w:trPr>
        <w:tc>
          <w:tcPr>
            <w:tcW w:w="2875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t>Learns to Classroom</w:t>
            </w:r>
          </w:p>
        </w:tc>
        <w:tc>
          <w:tcPr>
            <w:tcW w:w="3060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t>Never</w:t>
            </w:r>
          </w:p>
        </w:tc>
        <w:tc>
          <w:tcPr>
            <w:tcW w:w="4099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rPr>
                <w:b/>
                <w:bCs/>
              </w:rPr>
              <w:t>Only mode that does</w:t>
            </w:r>
          </w:p>
        </w:tc>
      </w:tr>
      <w:tr w:rsidR="00931069" w:rsidRPr="00931069" w:rsidTr="00931069">
        <w:trPr>
          <w:trHeight w:val="464"/>
        </w:trPr>
        <w:tc>
          <w:tcPr>
            <w:tcW w:w="2875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t>Safety net</w:t>
            </w:r>
          </w:p>
        </w:tc>
        <w:tc>
          <w:tcPr>
            <w:tcW w:w="3060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t>The human</w:t>
            </w:r>
          </w:p>
        </w:tc>
        <w:tc>
          <w:tcPr>
            <w:tcW w:w="4099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t>Fail-closed deterministic gate</w:t>
            </w:r>
          </w:p>
        </w:tc>
      </w:tr>
      <w:tr w:rsidR="00931069" w:rsidRPr="00931069" w:rsidTr="00931069">
        <w:trPr>
          <w:trHeight w:val="760"/>
        </w:trPr>
        <w:tc>
          <w:tcPr>
            <w:tcW w:w="2875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t>Topic coverage</w:t>
            </w:r>
          </w:p>
        </w:tc>
        <w:tc>
          <w:tcPr>
            <w:tcW w:w="3060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t>All topics (human edits)</w:t>
            </w:r>
          </w:p>
        </w:tc>
        <w:tc>
          <w:tcPr>
            <w:tcW w:w="4099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rPr>
                <w:b/>
                <w:bCs/>
              </w:rPr>
              <w:t>Only general/features</w:t>
            </w:r>
            <w:r w:rsidRPr="00931069">
              <w:t>; rest hands back</w:t>
            </w:r>
          </w:p>
        </w:tc>
      </w:tr>
      <w:tr w:rsidR="00931069" w:rsidRPr="00931069" w:rsidTr="00931069">
        <w:trPr>
          <w:trHeight w:val="760"/>
        </w:trPr>
        <w:tc>
          <w:tcPr>
            <w:tcW w:w="2875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t>Brand-Scope Router</w:t>
            </w:r>
          </w:p>
        </w:tc>
        <w:tc>
          <w:tcPr>
            <w:tcW w:w="3060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rPr>
                <w:b/>
                <w:bCs/>
              </w:rPr>
              <w:t>Yes (just refitted)</w:t>
            </w:r>
          </w:p>
        </w:tc>
        <w:tc>
          <w:tcPr>
            <w:tcW w:w="4099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rPr>
                <w:b/>
                <w:bCs/>
              </w:rPr>
              <w:t>No — deferred</w:t>
            </w:r>
          </w:p>
        </w:tc>
      </w:tr>
      <w:tr w:rsidR="00931069" w:rsidRPr="00931069" w:rsidTr="00931069">
        <w:trPr>
          <w:trHeight w:val="1057"/>
        </w:trPr>
        <w:tc>
          <w:tcPr>
            <w:tcW w:w="2875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t>Fallback holding phrase</w:t>
            </w:r>
          </w:p>
        </w:tc>
        <w:tc>
          <w:tcPr>
            <w:tcW w:w="3060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rPr>
                <w:b/>
                <w:bCs/>
              </w:rPr>
              <w:t>Yes (just refitted)</w:t>
            </w:r>
          </w:p>
        </w:tc>
        <w:tc>
          <w:tcPr>
            <w:tcW w:w="4099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rPr>
                <w:b/>
                <w:bCs/>
              </w:rPr>
              <w:t>No</w:t>
            </w:r>
          </w:p>
        </w:tc>
      </w:tr>
      <w:tr w:rsidR="00931069" w:rsidRPr="00931069" w:rsidTr="00931069">
        <w:trPr>
          <w:trHeight w:val="1057"/>
        </w:trPr>
        <w:tc>
          <w:tcPr>
            <w:tcW w:w="2875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t>Early-streaming draft</w:t>
            </w:r>
          </w:p>
        </w:tc>
        <w:tc>
          <w:tcPr>
            <w:tcW w:w="3060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t>Yes (composer prefills fast)</w:t>
            </w:r>
          </w:p>
        </w:tc>
        <w:tc>
          <w:tcPr>
            <w:tcW w:w="4099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t>No — deliberately waits for full screened facts ("Professor tax")</w:t>
            </w:r>
          </w:p>
        </w:tc>
      </w:tr>
      <w:tr w:rsidR="00931069" w:rsidRPr="00931069" w:rsidTr="00931069">
        <w:trPr>
          <w:trHeight w:val="773"/>
        </w:trPr>
        <w:tc>
          <w:tcPr>
            <w:tcW w:w="2875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t>Wrong-answer risk</w:t>
            </w:r>
          </w:p>
        </w:tc>
        <w:tc>
          <w:tcPr>
            <w:tcW w:w="3060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t>Low (human catches it)</w:t>
            </w:r>
          </w:p>
        </w:tc>
        <w:tc>
          <w:tcPr>
            <w:tcW w:w="4099" w:type="dxa"/>
            <w:tcBorders>
              <w:top w:val="single" w:sz="4" w:space="0" w:color="E3E2DD"/>
              <w:left w:val="single" w:sz="4" w:space="0" w:color="E3E2DD"/>
              <w:bottom w:val="single" w:sz="4" w:space="0" w:color="E3E2DD"/>
              <w:right w:val="single" w:sz="4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31069" w:rsidRPr="00931069" w:rsidRDefault="00931069" w:rsidP="00931069">
            <w:r w:rsidRPr="00931069">
              <w:t>Low </w:t>
            </w:r>
            <w:r w:rsidRPr="00931069">
              <w:rPr>
                <w:i/>
                <w:iCs/>
              </w:rPr>
              <w:t>but real</w:t>
            </w:r>
            <w:r w:rsidRPr="00931069">
              <w:t> — mitigated by narrowing what it'll touch</w:t>
            </w:r>
          </w:p>
        </w:tc>
      </w:tr>
    </w:tbl>
    <w:p w:rsidR="001C71B9" w:rsidRDefault="00931069"/>
    <w:sectPr w:rsidR="001C7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069"/>
    <w:rsid w:val="0009468E"/>
    <w:rsid w:val="00405C1C"/>
    <w:rsid w:val="00931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B9F2DF-5905-48E1-8DCB-6779F1FEF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98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59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59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Reynolds</dc:creator>
  <cp:keywords/>
  <dc:description/>
  <cp:lastModifiedBy>Brian Reynolds</cp:lastModifiedBy>
  <cp:revision>1</cp:revision>
  <dcterms:created xsi:type="dcterms:W3CDTF">2026-06-26T17:32:00Z</dcterms:created>
  <dcterms:modified xsi:type="dcterms:W3CDTF">2026-06-26T17:33:00Z</dcterms:modified>
</cp:coreProperties>
</file>