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rPr>
          <w:sz w:val="22"/>
          <w:szCs w:val="22"/>
        </w:rPr>
        <w:t xml:space="preserve"/>
      </w:r>
    </w:p>
    <w:p>
      <w:pPr>
        <w:spacing w:before="0" w:after="120"/>
        <w:jc w:val="center"/>
      </w:pPr>
      <w:r>
        <w:rPr>
          <w:rFonts w:ascii="Arial" w:cs="Arial" w:eastAsia="Arial" w:hAnsi="Arial"/>
          <w:b/>
          <w:bCs/>
          <w:color w:val="2E75B6"/>
          <w:sz w:val="56"/>
          <w:szCs w:val="56"/>
        </w:rPr>
        <w:t xml:space="preserve">WICKERMAN OS</w:t>
      </w:r>
    </w:p>
    <w:p>
      <w:pPr>
        <w:spacing w:before="0" w:after="120"/>
        <w:jc w:val="center"/>
      </w:pPr>
      <w:r>
        <w:rPr>
          <w:rFonts w:ascii="Arial" w:cs="Arial" w:eastAsia="Arial" w:hAnsi="Arial"/>
          <w:color w:val="1A1A2E"/>
          <w:sz w:val="36"/>
          <w:szCs w:val="36"/>
        </w:rPr>
        <w:t xml:space="preserve">wm-flow — Native Flow Editor</w:t>
      </w:r>
    </w:p>
    <w:p>
      <w:pPr>
        <w:spacing w:before="0" w:after="120"/>
        <w:jc w:val="center"/>
      </w:pPr>
      <w:r>
        <w:rPr>
          <w:rFonts w:ascii="Arial" w:cs="Arial" w:eastAsia="Arial" w:hAnsi="Arial"/>
          <w:i/>
          <w:iCs/>
          <w:color w:val="666666"/>
          <w:sz w:val="24"/>
          <w:szCs w:val="24"/>
        </w:rPr>
        <w:t xml:space="preserve">Revised Architecture Document  —  v5.7.0 Proposal</w:t>
      </w:r>
    </w:p>
    <w:p>
      <w:pPr>
        <w:spacing w:before="0" w:after="600"/>
        <w:jc w:val="center"/>
      </w:pPr>
      <w:r>
        <w:rPr>
          <w:rFonts w:ascii="Arial" w:cs="Arial" w:eastAsia="Arial" w:hAnsi="Arial"/>
          <w:color w:val="888888"/>
          <w:sz w:val="22"/>
          <w:szCs w:val="22"/>
        </w:rPr>
        <w:t xml:space="preserve">Incorporates reviewer decisions + subflow architecture</w:t>
      </w:r>
    </w:p>
    <w:p>
      <w:pPr>
        <w:pBdr>
          <w:bottom w:val="single" w:color="2E75B6" w:sz="6" w:space="1"/>
        </w:pBdr>
        <w:spacing w:before="0" w:after="400"/>
        <w:jc w:val="center"/>
      </w:pPr>
      <w:r>
        <w:rPr>
          <w:sz w:val="22"/>
          <w:szCs w:val="22"/>
        </w:rPr>
        <w:t xml:space="preserve"/>
      </w:r>
    </w:p>
    <w:p>
      <w:pPr>
        <w:spacing w:before="0" w:after="0"/>
        <w:jc w:val="center"/>
      </w:pPr>
      <w:r>
        <w:rPr>
          <w:rFonts w:ascii="Arial" w:cs="Arial" w:eastAsia="Arial" w:hAnsi="Arial"/>
          <w:color w:val="666666"/>
          <w:sz w:val="22"/>
          <w:szCs w:val="22"/>
        </w:rPr>
        <w:t xml:space="preserve">Prepared by: Tabulanis  |  March 2026</w:t>
      </w:r>
    </w:p>
    <w:p>
      <w:pPr>
        <w:spacing w:before="0" w:after="24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1. Locked Architectural Decisions</w:t>
      </w:r>
    </w:p>
    <w:p>
      <w:pPr>
        <w:spacing w:before="0" w:after="120"/>
      </w:pPr>
      <w:r>
        <w:rPr>
          <w:sz w:val="22"/>
          <w:szCs w:val="22"/>
        </w:rPr>
        <w:t xml:space="preserve"/>
      </w:r>
    </w:p>
    <w:p>
      <w:pPr>
        <w:spacing w:before="60" w:after="60"/>
      </w:pPr>
      <w:r>
        <w:rPr>
          <w:rFonts w:ascii="Arial" w:cs="Arial" w:eastAsia="Arial" w:hAnsi="Arial"/>
          <w:sz w:val="22"/>
          <w:szCs w:val="22"/>
        </w:rPr>
        <w:t xml:space="preserve">The following five decisions were made based on reviewer feedback and are locked for Stage 1. They are documented here before the full architecture so the developer has clear constraints before writing any code.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0F6FF"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Decision 1: Canvas engine: Litegraph.js (not ReactFlow)</w:t>
            </w:r>
          </w:p>
          <w:p>
            <w:pPr>
              <w:spacing w:before="0" w:after="0"/>
            </w:pPr>
            <w:r>
              <w:rPr>
                <w:rFonts w:ascii="Arial" w:cs="Arial" w:eastAsia="Arial" w:hAnsi="Arial"/>
                <w:color w:val="444444"/>
                <w:sz w:val="21"/>
                <w:szCs w:val="21"/>
              </w:rPr>
              <w:t xml:space="preserve">Litegraph.js is pure vanilla JavaScript with no build step, no React toolchain, and no Node.js compile. Every Wickerman plugin built so far uses lightweight vanilla JS interfaces. ReactFlow requires a full React runtime which adds complexity and bloat inconsistent with the rest of the system. Litegraph.js is the engine behind ComfyUI and is the gold standard for local AI node editors.</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0F6FF"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Decision 2: Strict DAGs for Stage 1 — loops handled by a dedicated Retry Node</w:t>
            </w:r>
          </w:p>
          <w:p>
            <w:pPr>
              <w:spacing w:before="0" w:after="0"/>
            </w:pPr>
            <w:r>
              <w:rPr>
                <w:rFonts w:ascii="Arial" w:cs="Arial" w:eastAsia="Arial" w:hAnsi="Arial"/>
                <w:color w:val="444444"/>
                <w:sz w:val="21"/>
                <w:szCs w:val="21"/>
              </w:rPr>
              <w:t xml:space="preserve">Arbitrary backwards edges (cycles) are not allowed in Stage 1. A hallucinating model in an unconstrained loop would lock up the GPU indefinitely. Instead, loops are handled by a dedicated Retry Node that encapsulates the loop internally with a strict max_retries integer. The outer graph remains safely acyclic.</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0F6FF"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Decision 3: Chat integration: invisible execution with expandable receipt</w:t>
            </w:r>
          </w:p>
          <w:p>
            <w:pPr>
              <w:spacing w:before="0" w:after="0"/>
            </w:pPr>
            <w:r>
              <w:rPr>
                <w:rFonts w:ascii="Arial" w:cs="Arial" w:eastAsia="Arial" w:hAnsi="Arial"/>
                <w:color w:val="444444"/>
                <w:sz w:val="21"/>
                <w:szCs w:val="21"/>
              </w:rPr>
              <w:t xml:space="preserve">When a Chat message triggers a flow, the user sees only the final answer. Alongside it, a small clickable badge shows: [lightning bolt] Flow Executed: Research Pipeline. Clicking the badge expands a read-only log of nodes that fired, their outputs, and timing. Users who want transparency get it; users who just want the answer are not bothered.</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0F6FF"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Decision 4: Plugin auto-discovery via /node/schema and /node/execute</w:t>
            </w:r>
          </w:p>
          <w:p>
            <w:pPr>
              <w:spacing w:before="0" w:after="0"/>
            </w:pPr>
            <w:r>
              <w:rPr>
                <w:rFonts w:ascii="Arial" w:cs="Arial" w:eastAsia="Arial" w:hAnsi="Arial"/>
                <w:color w:val="444444"/>
                <w:sz w:val="21"/>
                <w:szCs w:val="21"/>
              </w:rPr>
              <w:t xml:space="preserve">wm-flow does not need a custom plugin system. Any Wickerman plugin that exposes /node/schema (returns input/output spec) and /node/execute (runs the node) automatically becomes a flow node. wm-forge and wm-probe already have these endpoints. Future plugins get flow integration for free. wm-flow scans the Docker network for Wickerman containers on startup.</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0F6FF"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Decision 5: Flow state: stateless execution with Workspace Read/Write node</w:t>
            </w:r>
          </w:p>
          <w:p>
            <w:pPr>
              <w:spacing w:before="0" w:after="0"/>
            </w:pPr>
            <w:r>
              <w:rPr>
                <w:rFonts w:ascii="Arial" w:cs="Arial" w:eastAsia="Arial" w:hAnsi="Arial"/>
                <w:color w:val="444444"/>
                <w:sz w:val="21"/>
                <w:szCs w:val="21"/>
              </w:rPr>
              <w:t xml:space="preserve">Flows are fundamentally stateless — each run starts fresh. Persistence is handled by a dedicated Workspace node that reads and writes JSON files in ~/WickermanSupport/workspace/. A research flow that accumulates data across runs reads existing data, appends new results, and writes back. Simple, transparent, and consistent with the shared workspace architecture.</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none" w:color="FFFFFF" w:sz="0"/>
            </w:tcBorders>
            <w:shd w:fill="F0F6FF" w:val="clear"/>
            <w:tcMar>
              <w:top w:type="dxa" w:w="120"/>
              <w:left w:type="dxa" w:w="180"/>
              <w:bottom w:type="dxa" w:w="120"/>
              <w:right w:type="dxa" w:w="180"/>
            </w:tcMar>
          </w:tcPr>
          <w:p>
            <w:pPr>
              <w:spacing w:before="0" w:after="60"/>
            </w:pPr>
            <w:r>
              <w:rPr>
                <w:rFonts w:ascii="Arial" w:cs="Arial" w:eastAsia="Arial" w:hAnsi="Arial"/>
                <w:b/>
                <w:bCs/>
                <w:color w:val="2E75B6"/>
                <w:sz w:val="22"/>
                <w:szCs w:val="22"/>
              </w:rPr>
              <w:t xml:space="preserve">Decision 6: Subflows: group nodes into reusable components</w:t>
            </w:r>
          </w:p>
          <w:p>
            <w:pPr>
              <w:spacing w:before="0" w:after="0"/>
            </w:pPr>
            <w:r>
              <w:rPr>
                <w:rFonts w:ascii="Arial" w:cs="Arial" w:eastAsia="Arial" w:hAnsi="Arial"/>
                <w:color w:val="444444"/>
                <w:sz w:val="21"/>
                <w:szCs w:val="21"/>
              </w:rPr>
              <w:t xml:space="preserve">Users can select any set of connected nodes and group them into a named subflow. The group collapses into a single node with the same inputs and outputs as the group's entry and exit points. Subflows are stored as JSON in ~/WickermanSupport/flows/subflows/ and appear in the node library for reuse in any flow. Double-clicking a subflow node expands it for inspection.</w:t>
            </w:r>
          </w:p>
        </w:tc>
      </w:tr>
    </w:tbl>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2. Why Native (Context)</w:t>
      </w:r>
    </w:p>
    <w:p>
      <w:pPr>
        <w:spacing w:before="0" w:after="120"/>
      </w:pPr>
      <w:r>
        <w:rPr>
          <w:sz w:val="22"/>
          <w:szCs w:val="22"/>
        </w:rPr>
        <w:t xml:space="preserve"/>
      </w:r>
    </w:p>
    <w:p>
      <w:pPr>
        <w:spacing w:before="60" w:after="60"/>
      </w:pPr>
      <w:r>
        <w:rPr>
          <w:rFonts w:ascii="Arial" w:cs="Arial" w:eastAsia="Arial" w:hAnsi="Arial"/>
          <w:sz w:val="22"/>
          <w:szCs w:val="22"/>
        </w:rPr>
        <w:t xml:space="preserve">Wickerman OS shipped Flowise as its visual pipeline builder. Flowise has become an architectural friction point as Wickerman has grown. It does not know about Wickerman agents, has its own disconnected model configuration, and cannot talk to other Wickerman plugins.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bCs/>
                <w:sz w:val="22"/>
                <w:szCs w:val="22"/>
              </w:rPr>
              <w:t xml:space="preserve">wm-flow replaces Flowise with a native visual pipeline builder designed from the ground up around the Wickerman Model Router, shared workspace, and plugin ecosystem. Flowise will be removed from the plugin manifest.</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Agent nodes show actual loaded Router agents — no duplicate configuration</w:t>
      </w:r>
    </w:p>
    <w:p>
      <w:pPr>
        <w:pStyle w:val="ListParagraph"/>
        <w:numPr>
          <w:ilvl w:val="0"/>
          <w:numId w:val="2"/>
        </w:numPr>
        <w:spacing w:before="40" w:after="40"/>
      </w:pPr>
      <w:r>
        <w:rPr>
          <w:rFonts w:ascii="Arial" w:cs="Arial" w:eastAsia="Arial" w:hAnsi="Arial"/>
          <w:sz w:val="22"/>
          <w:szCs w:val="22"/>
        </w:rPr>
        <w:t xml:space="preserve">Native Forge, Probe, and Trainer integration via the /node/schema discovery protocol</w:t>
      </w:r>
    </w:p>
    <w:p>
      <w:pPr>
        <w:pStyle w:val="ListParagraph"/>
        <w:numPr>
          <w:ilvl w:val="0"/>
          <w:numId w:val="2"/>
        </w:numPr>
        <w:spacing w:before="40" w:after="40"/>
      </w:pPr>
      <w:r>
        <w:rPr>
          <w:rFonts w:ascii="Arial" w:cs="Arial" w:eastAsia="Arial" w:hAnsi="Arial"/>
          <w:sz w:val="22"/>
          <w:szCs w:val="22"/>
        </w:rPr>
        <w:t xml:space="preserve">Shared workspace — flows read and write files other plugins can see</w:t>
      </w:r>
    </w:p>
    <w:p>
      <w:pPr>
        <w:pStyle w:val="ListParagraph"/>
        <w:numPr>
          <w:ilvl w:val="0"/>
          <w:numId w:val="2"/>
        </w:numPr>
        <w:spacing w:before="40" w:after="40"/>
      </w:pPr>
      <w:r>
        <w:rPr>
          <w:rFonts w:ascii="Arial" w:cs="Arial" w:eastAsia="Arial" w:hAnsi="Arial"/>
          <w:sz w:val="22"/>
          <w:szCs w:val="22"/>
        </w:rPr>
        <w:t xml:space="preserve">Lightweight — Litegraph.js canvas in a single HTML file, Flask backend</w:t>
      </w:r>
    </w:p>
    <w:p>
      <w:pPr>
        <w:pStyle w:val="ListParagraph"/>
        <w:numPr>
          <w:ilvl w:val="0"/>
          <w:numId w:val="2"/>
        </w:numPr>
        <w:spacing w:before="40" w:after="40"/>
      </w:pPr>
      <w:r>
        <w:rPr>
          <w:rFonts w:ascii="Arial" w:cs="Arial" w:eastAsia="Arial" w:hAnsi="Arial"/>
          <w:sz w:val="22"/>
          <w:szCs w:val="22"/>
        </w:rPr>
        <w:t xml:space="preserve">Flows as plain JSON — readable, shareable, git-versionable</w:t>
      </w:r>
    </w:p>
    <w:p>
      <w:pPr>
        <w:pStyle w:val="ListParagraph"/>
        <w:numPr>
          <w:ilvl w:val="0"/>
          <w:numId w:val="2"/>
        </w:numPr>
        <w:spacing w:before="40" w:after="40"/>
      </w:pPr>
      <w:r>
        <w:rPr>
          <w:rFonts w:ascii="Arial" w:cs="Arial" w:eastAsia="Arial" w:hAnsi="Arial"/>
          <w:sz w:val="22"/>
          <w:szCs w:val="22"/>
        </w:rPr>
        <w:t xml:space="preserve">Real-time streaming execution with live node output</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3. Node Types</w:t>
      </w:r>
    </w:p>
    <w:p>
      <w:pPr>
        <w:spacing w:before="0" w:after="120"/>
      </w:pPr>
      <w:r>
        <w:rPr>
          <w:sz w:val="22"/>
          <w:szCs w:val="22"/>
        </w:rPr>
        <w:t xml:space="preserve"/>
      </w:r>
    </w:p>
    <w:p>
      <w:pPr>
        <w:spacing w:before="60" w:after="60"/>
      </w:pPr>
      <w:r>
        <w:rPr>
          <w:rFonts w:ascii="Arial" w:cs="Arial" w:eastAsia="Arial" w:hAnsi="Arial"/>
          <w:sz w:val="22"/>
          <w:szCs w:val="22"/>
        </w:rPr>
        <w:t xml:space="preserve">wm-flow ships with twelve core node types plus auto-discovered plugin nodes. The twelve cover the full range of pipeline patterns needed for local AI work.</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600"/>
        <w:gridCol w:w="3600"/>
      </w:tblGrid>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sz w:val="20"/>
                <w:szCs w:val="20"/>
              </w:rPr>
              <w:t xml:space="preserve">Node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sz w:val="20"/>
                <w:szCs w:val="20"/>
              </w:rPr>
              <w:t xml:space="preserve">Inputs</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sz w:val="20"/>
                <w:szCs w:val="20"/>
              </w:rPr>
              <w:t xml:space="preserve">Outputs</w:t>
            </w:r>
          </w:p>
        </w:tc>
      </w:tr>
      <w:tr>
        <w:tc>
          <w:tcPr>
            <w:tcW w:type="dxa" w:w="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Input</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None</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text | file_path</w:t>
            </w:r>
          </w:p>
        </w:tc>
      </w:tr>
      <w:tr>
        <w:tc>
          <w:tcPr>
            <w:tcW w:type="dxa" w:w="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spacing w:before="0" w:after="0"/>
            </w:pPr>
            <w:r>
              <w:rPr>
                <w:rFonts w:ascii="Arial" w:cs="Arial" w:eastAsia="Arial" w:hAnsi="Arial"/>
                <w:sz w:val="20"/>
                <w:szCs w:val="20"/>
              </w:rPr>
              <w:t xml:space="preserve">Agent</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spacing w:before="0" w:after="0"/>
            </w:pPr>
            <w:r>
              <w:rPr>
                <w:rFonts w:ascii="Arial" w:cs="Arial" w:eastAsia="Arial" w:hAnsi="Arial"/>
                <w:sz w:val="20"/>
                <w:szCs w:val="20"/>
              </w:rPr>
              <w:t xml:space="preserve">text</w:t>
            </w:r>
          </w:p>
        </w:tc>
        <w:tc>
          <w:tcPr>
            <w:tcW w:type="dxa" w:w="36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pPr>
              <w:spacing w:before="0" w:after="0"/>
            </w:pPr>
            <w:r>
              <w:rPr>
                <w:rFonts w:ascii="Arial" w:cs="Arial" w:eastAsia="Arial" w:hAnsi="Arial"/>
                <w:sz w:val="20"/>
                <w:szCs w:val="20"/>
              </w:rPr>
              <w:t xml:space="preserve">text</w:t>
            </w:r>
          </w:p>
        </w:tc>
      </w:tr>
      <w:tr>
        <w:tc>
          <w:tcPr>
            <w:tcW w:type="dxa" w:w="36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pPr>
              <w:spacing w:before="0" w:after="0"/>
            </w:pPr>
            <w:r>
              <w:rPr>
                <w:rFonts w:ascii="Arial" w:cs="Arial" w:eastAsia="Arial" w:hAnsi="Arial"/>
                <w:sz w:val="20"/>
                <w:szCs w:val="20"/>
              </w:rPr>
              <w:t xml:space="preserve">Prompt</w:t>
            </w:r>
          </w:p>
        </w:tc>
        <w:tc>
          <w:tcPr>
            <w:tcW w:type="dxa" w:w="36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pPr>
              <w:spacing w:before="0" w:after="0"/>
            </w:pPr>
            <w:r>
              <w:rPr>
                <w:rFonts w:ascii="Arial" w:cs="Arial" w:eastAsia="Arial" w:hAnsi="Arial"/>
                <w:sz w:val="20"/>
                <w:szCs w:val="20"/>
              </w:rPr>
              <w:t xml:space="preserve">text (one per variable)</w:t>
            </w:r>
          </w:p>
        </w:tc>
        <w:tc>
          <w:tcPr>
            <w:tcW w:type="dxa" w:w="360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pPr>
              <w:spacing w:before="0" w:after="0"/>
            </w:pPr>
            <w:r>
              <w:rPr>
                <w:rFonts w:ascii="Arial" w:cs="Arial" w:eastAsia="Arial" w:hAnsi="Arial"/>
                <w:sz w:val="20"/>
                <w:szCs w:val="20"/>
              </w:rPr>
              <w:t xml:space="preserve">text (rendered)</w:t>
            </w:r>
          </w:p>
        </w:tc>
      </w:tr>
      <w:tr>
        <w:tc>
          <w:tcPr>
            <w:tcW w:type="dxa" w:w="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before="0" w:after="0"/>
            </w:pPr>
            <w:r>
              <w:rPr>
                <w:rFonts w:ascii="Arial" w:cs="Arial" w:eastAsia="Arial" w:hAnsi="Arial"/>
                <w:sz w:val="20"/>
                <w:szCs w:val="20"/>
              </w:rPr>
              <w:t xml:space="preserve">Branch</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before="0" w:after="0"/>
            </w:pPr>
            <w:r>
              <w:rPr>
                <w:rFonts w:ascii="Arial" w:cs="Arial" w:eastAsia="Arial" w:hAnsi="Arial"/>
                <w:sz w:val="20"/>
                <w:szCs w:val="20"/>
              </w:rPr>
              <w:t xml:space="preserve">text | bool</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pPr>
              <w:spacing w:before="0" w:after="0"/>
            </w:pPr>
            <w:r>
              <w:rPr>
                <w:rFonts w:ascii="Arial" w:cs="Arial" w:eastAsia="Arial" w:hAnsi="Arial"/>
                <w:sz w:val="20"/>
                <w:szCs w:val="20"/>
              </w:rPr>
              <w:t xml:space="preserve">text (true) | text (false)</w:t>
            </w:r>
          </w:p>
        </w:tc>
      </w:tr>
      <w:tr>
        <w:tc>
          <w:tcPr>
            <w:tcW w:type="dxa" w:w="360"/>
            <w:tcBorders>
              <w:top w:val="single" w:color="CCCCCC" w:sz="1"/>
              <w:left w:val="single" w:color="CCCCCC" w:sz="1"/>
              <w:bottom w:val="single" w:color="CCCCCC" w:sz="1"/>
              <w:right w:val="single" w:color="CCCCCC" w:sz="1"/>
            </w:tcBorders>
            <w:shd w:fill="F0FFFF"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FFF" w:val="clear"/>
            <w:tcMar>
              <w:top w:type="dxa" w:w="80"/>
              <w:left w:type="dxa" w:w="120"/>
              <w:bottom w:type="dxa" w:w="80"/>
              <w:right w:type="dxa" w:w="120"/>
            </w:tcMar>
          </w:tcPr>
          <w:p>
            <w:pPr>
              <w:spacing w:before="0" w:after="0"/>
            </w:pPr>
            <w:r>
              <w:rPr>
                <w:rFonts w:ascii="Arial" w:cs="Arial" w:eastAsia="Arial" w:hAnsi="Arial"/>
                <w:sz w:val="20"/>
                <w:szCs w:val="20"/>
              </w:rPr>
              <w:t xml:space="preserve">Compare</w:t>
            </w:r>
          </w:p>
        </w:tc>
        <w:tc>
          <w:tcPr>
            <w:tcW w:type="dxa" w:w="3600"/>
            <w:tcBorders>
              <w:top w:val="single" w:color="CCCCCC" w:sz="1"/>
              <w:left w:val="single" w:color="CCCCCC" w:sz="1"/>
              <w:bottom w:val="single" w:color="CCCCCC" w:sz="1"/>
              <w:right w:val="single" w:color="CCCCCC" w:sz="1"/>
            </w:tcBorders>
            <w:shd w:fill="F0FFFF" w:val="clear"/>
            <w:tcMar>
              <w:top w:type="dxa" w:w="80"/>
              <w:left w:type="dxa" w:w="120"/>
              <w:bottom w:type="dxa" w:w="80"/>
              <w:right w:type="dxa" w:w="120"/>
            </w:tcMar>
          </w:tcPr>
          <w:p>
            <w:pPr>
              <w:spacing w:before="0" w:after="0"/>
            </w:pPr>
            <w:r>
              <w:rPr>
                <w:rFonts w:ascii="Arial" w:cs="Arial" w:eastAsia="Arial" w:hAnsi="Arial"/>
                <w:sz w:val="20"/>
                <w:szCs w:val="20"/>
              </w:rPr>
              <w:t xml:space="preserve">text</w:t>
            </w:r>
          </w:p>
        </w:tc>
        <w:tc>
          <w:tcPr>
            <w:tcW w:type="dxa" w:w="3600"/>
            <w:tcBorders>
              <w:top w:val="single" w:color="CCCCCC" w:sz="1"/>
              <w:left w:val="single" w:color="CCCCCC" w:sz="1"/>
              <w:bottom w:val="single" w:color="CCCCCC" w:sz="1"/>
              <w:right w:val="single" w:color="CCCCCC" w:sz="1"/>
            </w:tcBorders>
            <w:shd w:fill="F0FFFF" w:val="clear"/>
            <w:tcMar>
              <w:top w:type="dxa" w:w="80"/>
              <w:left w:type="dxa" w:w="120"/>
              <w:bottom w:type="dxa" w:w="80"/>
              <w:right w:type="dxa" w:w="120"/>
            </w:tcMar>
          </w:tcPr>
          <w:p>
            <w:pPr>
              <w:spacing w:before="0" w:after="0"/>
            </w:pPr>
            <w:r>
              <w:rPr>
                <w:rFonts w:ascii="Arial" w:cs="Arial" w:eastAsia="Arial" w:hAnsi="Arial"/>
                <w:sz w:val="20"/>
                <w:szCs w:val="20"/>
              </w:rPr>
              <w:t xml:space="preserve">text_a | text_b | combined</w:t>
            </w:r>
          </w:p>
        </w:tc>
      </w:tr>
      <w:tr>
        <w:tc>
          <w:tcPr>
            <w:tcW w:type="dxa" w:w="36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20"/>
                <w:szCs w:val="20"/>
              </w:rPr>
              <w:t xml:space="preserve">Think</w:t>
            </w:r>
          </w:p>
        </w:tc>
        <w:tc>
          <w:tcPr>
            <w:tcW w:type="dxa" w:w="3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20"/>
                <w:szCs w:val="20"/>
              </w:rPr>
              <w:t xml:space="preserve">text</w:t>
            </w:r>
          </w:p>
        </w:tc>
        <w:tc>
          <w:tcPr>
            <w:tcW w:type="dxa" w:w="3600"/>
            <w:tcBorders>
              <w:top w:val="single" w:color="CCCCCC" w:sz="1"/>
              <w:left w:val="single" w:color="CCCCCC" w:sz="1"/>
              <w:bottom w:val="single" w:color="CCCCCC" w:sz="1"/>
              <w:right w:val="single" w:color="CCCCCC" w:sz="1"/>
            </w:tcBorders>
            <w:shd w:fill="F8F0FF" w:val="clear"/>
            <w:tcMar>
              <w:top w:type="dxa" w:w="80"/>
              <w:left w:type="dxa" w:w="120"/>
              <w:bottom w:type="dxa" w:w="80"/>
              <w:right w:type="dxa" w:w="120"/>
            </w:tcMar>
          </w:tcPr>
          <w:p>
            <w:pPr>
              <w:spacing w:before="0" w:after="0"/>
            </w:pPr>
            <w:r>
              <w:rPr>
                <w:rFonts w:ascii="Arial" w:cs="Arial" w:eastAsia="Arial" w:hAnsi="Arial"/>
                <w:sz w:val="20"/>
                <w:szCs w:val="20"/>
              </w:rPr>
              <w:t xml:space="preserve">full_response | answer_only</w:t>
            </w:r>
          </w:p>
        </w:tc>
      </w:tr>
      <w:tr>
        <w:tc>
          <w:tcPr>
            <w:tcW w:type="dxa" w:w="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Combine</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text (multiple)</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text (merged)</w:t>
            </w:r>
          </w:p>
        </w:tc>
      </w:tr>
      <w:tr>
        <w:tc>
          <w:tcPr>
            <w:tcW w:type="dxa" w:w="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sz w:val="20"/>
                <w:szCs w:val="20"/>
              </w:rPr>
              <w:t xml:space="preserve">Retry</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sz w:val="20"/>
                <w:szCs w:val="20"/>
              </w:rPr>
              <w:t xml:space="preserve">text (prompt + condition)</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before="0" w:after="0"/>
            </w:pPr>
            <w:r>
              <w:rPr>
                <w:rFonts w:ascii="Arial" w:cs="Arial" w:eastAsia="Arial" w:hAnsi="Arial"/>
                <w:sz w:val="20"/>
                <w:szCs w:val="20"/>
              </w:rPr>
              <w:t xml:space="preserve">text (final output)</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Workspace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text | any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text | any</w:t>
            </w:r>
          </w:p>
        </w:tc>
      </w:tr>
      <w:tr>
        <w:tc>
          <w:tcPr>
            <w:tcW w:type="dxa" w:w="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spacing w:before="0" w:after="0"/>
            </w:pPr>
            <w:r>
              <w:rPr>
                <w:rFonts w:ascii="Arial" w:cs="Arial" w:eastAsia="Arial" w:hAnsi="Arial"/>
                <w:sz w:val="20"/>
                <w:szCs w:val="20"/>
              </w:rPr>
              <w:t xml:space="preserve">Plugin</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spacing w:before="0" w:after="0"/>
            </w:pPr>
            <w:r>
              <w:rPr>
                <w:rFonts w:ascii="Arial" w:cs="Arial" w:eastAsia="Arial" w:hAnsi="Arial"/>
                <w:sz w:val="20"/>
                <w:szCs w:val="20"/>
              </w:rPr>
              <w:t xml:space="preserve">defined by /node/schema</w:t>
            </w:r>
          </w:p>
        </w:tc>
        <w:tc>
          <w:tcPr>
            <w:tcW w:type="dxa" w:w="3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spacing w:before="0" w:after="0"/>
            </w:pPr>
            <w:r>
              <w:rPr>
                <w:rFonts w:ascii="Arial" w:cs="Arial" w:eastAsia="Arial" w:hAnsi="Arial"/>
                <w:sz w:val="20"/>
                <w:szCs w:val="20"/>
              </w:rPr>
              <w:t xml:space="preserve">defined by /node/schema</w:t>
            </w:r>
          </w:p>
        </w:tc>
      </w:tr>
      <w:tr>
        <w:tc>
          <w:tcPr>
            <w:tcW w:type="dxa" w:w="360"/>
            <w:tcBorders>
              <w:top w:val="single" w:color="CCCCCC" w:sz="1"/>
              <w:left w:val="single" w:color="CCCCCC" w:sz="1"/>
              <w:bottom w:val="single" w:color="CCCCCC" w:sz="1"/>
              <w:right w:val="single" w:color="CCCCCC" w:sz="1"/>
            </w:tcBorders>
            <w:shd w:fill="FFF0F8"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0F8" w:val="clear"/>
            <w:tcMar>
              <w:top w:type="dxa" w:w="80"/>
              <w:left w:type="dxa" w:w="120"/>
              <w:bottom w:type="dxa" w:w="80"/>
              <w:right w:type="dxa" w:w="120"/>
            </w:tcMar>
          </w:tcPr>
          <w:p>
            <w:pPr>
              <w:spacing w:before="0" w:after="0"/>
            </w:pPr>
            <w:r>
              <w:rPr>
                <w:rFonts w:ascii="Arial" w:cs="Arial" w:eastAsia="Arial" w:hAnsi="Arial"/>
                <w:sz w:val="20"/>
                <w:szCs w:val="20"/>
              </w:rPr>
              <w:t xml:space="preserve">Subflow</w:t>
            </w:r>
          </w:p>
        </w:tc>
        <w:tc>
          <w:tcPr>
            <w:tcW w:type="dxa" w:w="3600"/>
            <w:tcBorders>
              <w:top w:val="single" w:color="CCCCCC" w:sz="1"/>
              <w:left w:val="single" w:color="CCCCCC" w:sz="1"/>
              <w:bottom w:val="single" w:color="CCCCCC" w:sz="1"/>
              <w:right w:val="single" w:color="CCCCCC" w:sz="1"/>
            </w:tcBorders>
            <w:shd w:fill="FFF0F8" w:val="clear"/>
            <w:tcMar>
              <w:top w:type="dxa" w:w="80"/>
              <w:left w:type="dxa" w:w="120"/>
              <w:bottom w:type="dxa" w:w="80"/>
              <w:right w:type="dxa" w:w="120"/>
            </w:tcMar>
          </w:tcPr>
          <w:p>
            <w:pPr>
              <w:spacing w:before="0" w:after="0"/>
            </w:pPr>
            <w:r>
              <w:rPr>
                <w:rFonts w:ascii="Arial" w:cs="Arial" w:eastAsia="Arial" w:hAnsi="Arial"/>
                <w:sz w:val="20"/>
                <w:szCs w:val="20"/>
              </w:rPr>
              <w:t xml:space="preserve">defined by inner Input nodes</w:t>
            </w:r>
          </w:p>
        </w:tc>
        <w:tc>
          <w:tcPr>
            <w:tcW w:type="dxa" w:w="3600"/>
            <w:tcBorders>
              <w:top w:val="single" w:color="CCCCCC" w:sz="1"/>
              <w:left w:val="single" w:color="CCCCCC" w:sz="1"/>
              <w:bottom w:val="single" w:color="CCCCCC" w:sz="1"/>
              <w:right w:val="single" w:color="CCCCCC" w:sz="1"/>
            </w:tcBorders>
            <w:shd w:fill="FFF0F8" w:val="clear"/>
            <w:tcMar>
              <w:top w:type="dxa" w:w="80"/>
              <w:left w:type="dxa" w:w="120"/>
              <w:bottom w:type="dxa" w:w="80"/>
              <w:right w:type="dxa" w:w="120"/>
            </w:tcMar>
          </w:tcPr>
          <w:p>
            <w:pPr>
              <w:spacing w:before="0" w:after="0"/>
            </w:pPr>
            <w:r>
              <w:rPr>
                <w:rFonts w:ascii="Arial" w:cs="Arial" w:eastAsia="Arial" w:hAnsi="Arial"/>
                <w:sz w:val="20"/>
                <w:szCs w:val="20"/>
              </w:rPr>
              <w:t xml:space="preserve">defined by inner Output nodes</w:t>
            </w:r>
          </w:p>
        </w:tc>
      </w:tr>
      <w:tr>
        <w:tc>
          <w:tcPr>
            <w:tcW w:type="dxa" w:w="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Output</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text | file_path</w:t>
            </w:r>
          </w:p>
        </w:tc>
        <w:tc>
          <w:tcPr>
            <w:tcW w:type="dxa" w:w="3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spacing w:before="0" w:after="0"/>
            </w:pPr>
            <w:r>
              <w:rPr>
                <w:rFonts w:ascii="Arial" w:cs="Arial" w:eastAsia="Arial" w:hAnsi="Arial"/>
                <w:sz w:val="20"/>
                <w:szCs w:val="20"/>
              </w:rPr>
              <w:t xml:space="preserve">None</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3.1  Input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Entry point. Every flow starts with at least one Input node. Supports text box, Chat trigger, or workspace file.</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Text mode: user types or pastes input into the node before running</w:t>
      </w:r>
    </w:p>
    <w:p>
      <w:pPr>
        <w:pStyle w:val="ListParagraph"/>
        <w:numPr>
          <w:ilvl w:val="0"/>
          <w:numId w:val="2"/>
        </w:numPr>
        <w:spacing w:before="40" w:after="40"/>
      </w:pPr>
      <w:r>
        <w:rPr>
          <w:rFonts w:ascii="Arial" w:cs="Arial" w:eastAsia="Arial" w:hAnsi="Arial"/>
          <w:sz w:val="22"/>
          <w:szCs w:val="22"/>
        </w:rPr>
        <w:t xml:space="preserve">Chat trigger: flow is triggered by a Chat message, input comes from the conversation</w:t>
      </w:r>
    </w:p>
    <w:p>
      <w:pPr>
        <w:pStyle w:val="ListParagraph"/>
        <w:numPr>
          <w:ilvl w:val="0"/>
          <w:numId w:val="2"/>
        </w:numPr>
        <w:spacing w:before="40" w:after="40"/>
      </w:pPr>
      <w:r>
        <w:rPr>
          <w:rFonts w:ascii="Arial" w:cs="Arial" w:eastAsia="Arial" w:hAnsi="Arial"/>
          <w:sz w:val="22"/>
          <w:szCs w:val="22"/>
        </w:rPr>
        <w:t xml:space="preserve">File mode: reads a file from the shared workspace, passes path or content downstream</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3.2  Agent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6FF"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The core node. Calls any loaded Router agent. Dropdown updates live as agents are loaded and unloaded.</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Agent selector: dropdown of all currently loaded agents — live</w:t>
      </w:r>
    </w:p>
    <w:p>
      <w:pPr>
        <w:pStyle w:val="ListParagraph"/>
        <w:numPr>
          <w:ilvl w:val="0"/>
          <w:numId w:val="2"/>
        </w:numPr>
        <w:spacing w:before="40" w:after="40"/>
      </w:pPr>
      <w:r>
        <w:rPr>
          <w:rFonts w:ascii="Arial" w:cs="Arial" w:eastAsia="Arial" w:hAnsi="Arial"/>
          <w:sz w:val="22"/>
          <w:szCs w:val="22"/>
        </w:rPr>
        <w:t xml:space="preserve">System prompt override: optionally override for this node only</w:t>
      </w:r>
    </w:p>
    <w:p>
      <w:pPr>
        <w:pStyle w:val="ListParagraph"/>
        <w:numPr>
          <w:ilvl w:val="0"/>
          <w:numId w:val="2"/>
        </w:numPr>
        <w:spacing w:before="40" w:after="40"/>
      </w:pPr>
      <w:r>
        <w:rPr>
          <w:rFonts w:ascii="Arial" w:cs="Arial" w:eastAsia="Arial" w:hAnsi="Arial"/>
          <w:sz w:val="22"/>
          <w:szCs w:val="22"/>
        </w:rPr>
        <w:t xml:space="preserve">Temperature and max tokens: configurable per node</w:t>
      </w:r>
    </w:p>
    <w:p>
      <w:pPr>
        <w:pStyle w:val="ListParagraph"/>
        <w:numPr>
          <w:ilvl w:val="0"/>
          <w:numId w:val="2"/>
        </w:numPr>
        <w:spacing w:before="40" w:after="40"/>
      </w:pPr>
      <w:r>
        <w:rPr>
          <w:rFonts w:ascii="Arial" w:cs="Arial" w:eastAsia="Arial" w:hAnsi="Arial"/>
          <w:sz w:val="22"/>
          <w:szCs w:val="22"/>
        </w:rPr>
        <w:t xml:space="preserve">Streaming: tokens stream into the node output panel in real time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3.3  Prompt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D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Template engine. Combines static text with dynamic inputs using {{variable}} placeholders. Formats exactly what gets sent to an agent.</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One input port per variable — connect from any upstream node</w:t>
      </w:r>
    </w:p>
    <w:p>
      <w:pPr>
        <w:pStyle w:val="ListParagraph"/>
        <w:numPr>
          <w:ilvl w:val="0"/>
          <w:numId w:val="2"/>
        </w:numPr>
        <w:spacing w:before="40" w:after="40"/>
      </w:pPr>
      <w:r>
        <w:rPr>
          <w:rFonts w:ascii="Arial" w:cs="Arial" w:eastAsia="Arial" w:hAnsi="Arial"/>
          <w:sz w:val="22"/>
          <w:szCs w:val="22"/>
        </w:rPr>
        <w:t xml:space="preserve">Template editor with syntax highlighting for {{variables}}</w:t>
      </w:r>
    </w:p>
    <w:p>
      <w:pPr>
        <w:pStyle w:val="ListParagraph"/>
        <w:numPr>
          <w:ilvl w:val="0"/>
          <w:numId w:val="2"/>
        </w:numPr>
        <w:spacing w:before="40" w:after="40"/>
      </w:pPr>
      <w:r>
        <w:rPr>
          <w:rFonts w:ascii="Arial" w:cs="Arial" w:eastAsia="Arial" w:hAnsi="Arial"/>
          <w:sz w:val="22"/>
          <w:szCs w:val="22"/>
        </w:rPr>
        <w:t xml:space="preserve">Live preview: shows rendered output before running</w:t>
      </w:r>
    </w:p>
    <w:p>
      <w:pPr>
        <w:pStyle w:val="ListParagraph"/>
        <w:numPr>
          <w:ilvl w:val="0"/>
          <w:numId w:val="2"/>
        </w:numPr>
        <w:spacing w:before="40" w:after="40"/>
      </w:pPr>
      <w:r>
        <w:rPr>
          <w:rFonts w:ascii="Arial" w:cs="Arial" w:eastAsia="Arial" w:hAnsi="Arial"/>
          <w:sz w:val="22"/>
          <w:szCs w:val="22"/>
        </w:rPr>
        <w:t xml:space="preserve">Example: 'Evaluate this claim: {{claim}}\n\nEvidence: {{evidence}}\n\nVerdict:'</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3.4  Branch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Splits the flow based on a condition. Two output ports: True path and False path. Only the matching path executes downstream.</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Keyword match: does the input contain a specific word or phrase?</w:t>
      </w:r>
    </w:p>
    <w:p>
      <w:pPr>
        <w:pStyle w:val="ListParagraph"/>
        <w:numPr>
          <w:ilvl w:val="0"/>
          <w:numId w:val="2"/>
        </w:numPr>
        <w:spacing w:before="40" w:after="40"/>
      </w:pPr>
      <w:r>
        <w:rPr>
          <w:rFonts w:ascii="Arial" w:cs="Arial" w:eastAsia="Arial" w:hAnsi="Arial"/>
          <w:sz w:val="22"/>
          <w:szCs w:val="22"/>
        </w:rPr>
        <w:t xml:space="preserve">Regex match: advanced pattern matching</w:t>
      </w:r>
    </w:p>
    <w:p>
      <w:pPr>
        <w:pStyle w:val="ListParagraph"/>
        <w:numPr>
          <w:ilvl w:val="0"/>
          <w:numId w:val="2"/>
        </w:numPr>
        <w:spacing w:before="40" w:after="40"/>
      </w:pPr>
      <w:r>
        <w:rPr>
          <w:rFonts w:ascii="Arial" w:cs="Arial" w:eastAsia="Arial" w:hAnsi="Arial"/>
          <w:sz w:val="22"/>
          <w:szCs w:val="22"/>
        </w:rPr>
        <w:t xml:space="preserve">Boolean input: connect directly from a Probe node's bool output</w:t>
      </w:r>
    </w:p>
    <w:p>
      <w:pPr>
        <w:pStyle w:val="ListParagraph"/>
        <w:numPr>
          <w:ilvl w:val="0"/>
          <w:numId w:val="2"/>
        </w:numPr>
        <w:spacing w:before="40" w:after="40"/>
      </w:pPr>
      <w:r>
        <w:rPr>
          <w:rFonts w:ascii="Arial" w:cs="Arial" w:eastAsia="Arial" w:hAnsi="Arial"/>
          <w:sz w:val="22"/>
          <w:szCs w:val="22"/>
        </w:rPr>
        <w:t xml:space="preserve">Length threshold: route based on response length</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3.5  Compare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F"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Sends the same input to two agents simultaneously and shows both outputs side by side. Primary use case: before/after training comparison.</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Agent A and Agent B selectors — independent</w:t>
      </w:r>
    </w:p>
    <w:p>
      <w:pPr>
        <w:pStyle w:val="ListParagraph"/>
        <w:numPr>
          <w:ilvl w:val="0"/>
          <w:numId w:val="2"/>
        </w:numPr>
        <w:spacing w:before="40" w:after="40"/>
      </w:pPr>
      <w:r>
        <w:rPr>
          <w:rFonts w:ascii="Arial" w:cs="Arial" w:eastAsia="Arial" w:hAnsi="Arial"/>
          <w:sz w:val="22"/>
          <w:szCs w:val="22"/>
        </w:rPr>
        <w:t xml:space="preserve">Both calls run in parallel threads for speed</w:t>
      </w:r>
    </w:p>
    <w:p>
      <w:pPr>
        <w:pStyle w:val="ListParagraph"/>
        <w:numPr>
          <w:ilvl w:val="0"/>
          <w:numId w:val="2"/>
        </w:numPr>
        <w:spacing w:before="40" w:after="40"/>
      </w:pPr>
      <w:r>
        <w:rPr>
          <w:rFonts w:ascii="Arial" w:cs="Arial" w:eastAsia="Arial" w:hAnsi="Arial"/>
          <w:sz w:val="22"/>
          <w:szCs w:val="22"/>
        </w:rPr>
        <w:t xml:space="preserve">Three output ports: text_a, text_b, and combined (both responses merged)</w:t>
      </w:r>
    </w:p>
    <w:p>
      <w:pPr>
        <w:pStyle w:val="ListParagraph"/>
        <w:numPr>
          <w:ilvl w:val="0"/>
          <w:numId w:val="2"/>
        </w:numPr>
        <w:spacing w:before="40" w:after="40"/>
      </w:pPr>
      <w:r>
        <w:rPr>
          <w:rFonts w:ascii="Arial" w:cs="Arial" w:eastAsia="Arial" w:hAnsi="Arial"/>
          <w:sz w:val="22"/>
          <w:szCs w:val="22"/>
        </w:rPr>
        <w:t xml:space="preserve">Side-by-side display in the node panel during execution</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3.6  Think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0FF"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Chain-of-thought reasoning. Forces the agent to reason step by step before giving a final answer. The reasoning chain is visible in the node output.</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Wraps input in a structured chain-of-thought system prompt</w:t>
      </w:r>
    </w:p>
    <w:p>
      <w:pPr>
        <w:pStyle w:val="ListParagraph"/>
        <w:numPr>
          <w:ilvl w:val="0"/>
          <w:numId w:val="2"/>
        </w:numPr>
        <w:spacing w:before="40" w:after="40"/>
      </w:pPr>
      <w:r>
        <w:rPr>
          <w:rFonts w:ascii="Arial" w:cs="Arial" w:eastAsia="Arial" w:hAnsi="Arial"/>
          <w:sz w:val="22"/>
          <w:szCs w:val="22"/>
        </w:rPr>
        <w:t xml:space="preserve">Two output ports: full_response (reasoning + answer) and answer_only (conclusion only)</w:t>
      </w:r>
    </w:p>
    <w:p>
      <w:pPr>
        <w:pStyle w:val="ListParagraph"/>
        <w:numPr>
          <w:ilvl w:val="0"/>
          <w:numId w:val="2"/>
        </w:numPr>
        <w:spacing w:before="40" w:after="40"/>
      </w:pPr>
      <w:r>
        <w:rPr>
          <w:rFonts w:ascii="Arial" w:cs="Arial" w:eastAsia="Arial" w:hAnsi="Arial"/>
          <w:sz w:val="22"/>
          <w:szCs w:val="22"/>
        </w:rPr>
        <w:t xml:space="preserve">Configurable reasoning depth: how many steps to request</w:t>
      </w:r>
    </w:p>
    <w:p>
      <w:pPr>
        <w:pStyle w:val="ListParagraph"/>
        <w:numPr>
          <w:ilvl w:val="0"/>
          <w:numId w:val="2"/>
        </w:numPr>
        <w:spacing w:before="40" w:after="40"/>
      </w:pPr>
      <w:r>
        <w:rPr>
          <w:rFonts w:ascii="Arial" w:cs="Arial" w:eastAsia="Arial" w:hAnsi="Arial"/>
          <w:sz w:val="22"/>
          <w:szCs w:val="22"/>
        </w:rPr>
        <w:t xml:space="preserve">Best used before a Probe node to verify empirical quality of reasoning</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3.7  Combine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Merges multiple inputs into one. Use after parallel branches or Compare nodes to bring data back together.</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Variable number of input ports</w:t>
      </w:r>
    </w:p>
    <w:p>
      <w:pPr>
        <w:pStyle w:val="ListParagraph"/>
        <w:numPr>
          <w:ilvl w:val="0"/>
          <w:numId w:val="2"/>
        </w:numPr>
        <w:spacing w:before="40" w:after="40"/>
      </w:pPr>
      <w:r>
        <w:rPr>
          <w:rFonts w:ascii="Arial" w:cs="Arial" w:eastAsia="Arial" w:hAnsi="Arial"/>
          <w:sz w:val="22"/>
          <w:szCs w:val="22"/>
        </w:rPr>
        <w:t xml:space="preserve">Join mode: concatenates with configurable separator</w:t>
      </w:r>
    </w:p>
    <w:p>
      <w:pPr>
        <w:pStyle w:val="ListParagraph"/>
        <w:numPr>
          <w:ilvl w:val="0"/>
          <w:numId w:val="2"/>
        </w:numPr>
        <w:spacing w:before="40" w:after="40"/>
      </w:pPr>
      <w:r>
        <w:rPr>
          <w:rFonts w:ascii="Arial" w:cs="Arial" w:eastAsia="Arial" w:hAnsi="Arial"/>
          <w:sz w:val="22"/>
          <w:szCs w:val="22"/>
        </w:rPr>
        <w:t xml:space="preserve">Template mode: inserts inputs into a template string</w:t>
      </w:r>
    </w:p>
    <w:p>
      <w:pPr>
        <w:pStyle w:val="ListParagraph"/>
        <w:numPr>
          <w:ilvl w:val="0"/>
          <w:numId w:val="2"/>
        </w:numPr>
        <w:spacing w:before="40" w:after="40"/>
      </w:pPr>
      <w:r>
        <w:rPr>
          <w:rFonts w:ascii="Arial" w:cs="Arial" w:eastAsia="Arial" w:hAnsi="Arial"/>
          <w:sz w:val="22"/>
          <w:szCs w:val="22"/>
        </w:rPr>
        <w:t xml:space="preserve">Summary mode: sends all inputs to an agent for synthesis</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3.8  Retry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Handles loops safely. Takes a prompt and an exit condition. Runs the inner logic repeatedly until the condition passes or max_retries is hit. The outer graph stays acyclic.</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Agent selector: which agent runs the inner loop</w:t>
      </w:r>
    </w:p>
    <w:p>
      <w:pPr>
        <w:pStyle w:val="ListParagraph"/>
        <w:numPr>
          <w:ilvl w:val="0"/>
          <w:numId w:val="2"/>
        </w:numPr>
        <w:spacing w:before="40" w:after="40"/>
      </w:pPr>
      <w:r>
        <w:rPr>
          <w:rFonts w:ascii="Arial" w:cs="Arial" w:eastAsia="Arial" w:hAnsi="Arial"/>
          <w:sz w:val="22"/>
          <w:szCs w:val="22"/>
        </w:rPr>
        <w:t xml:space="preserve">Exit condition: keyword match, Probe pass, or regex match on the response</w:t>
      </w:r>
    </w:p>
    <w:p>
      <w:pPr>
        <w:pStyle w:val="ListParagraph"/>
        <w:numPr>
          <w:ilvl w:val="0"/>
          <w:numId w:val="2"/>
        </w:numPr>
        <w:spacing w:before="40" w:after="40"/>
      </w:pPr>
      <w:r>
        <w:rPr>
          <w:rFonts w:ascii="Arial" w:cs="Arial" w:eastAsia="Arial" w:hAnsi="Arial"/>
          <w:sz w:val="22"/>
          <w:szCs w:val="22"/>
        </w:rPr>
        <w:t xml:space="preserve">max_retries: hard integer limit — when hit, outputs the last attempt with a failure flag</w:t>
      </w:r>
    </w:p>
    <w:p>
      <w:pPr>
        <w:pStyle w:val="ListParagraph"/>
        <w:numPr>
          <w:ilvl w:val="0"/>
          <w:numId w:val="2"/>
        </w:numPr>
        <w:spacing w:before="40" w:after="40"/>
      </w:pPr>
      <w:r>
        <w:rPr>
          <w:rFonts w:ascii="Arial" w:cs="Arial" w:eastAsia="Arial" w:hAnsi="Arial"/>
          <w:sz w:val="22"/>
          <w:szCs w:val="22"/>
        </w:rPr>
        <w:t xml:space="preserve">Each attempt visible in the node's run log</w:t>
      </w:r>
    </w:p>
    <w:p>
      <w:pPr>
        <w:pStyle w:val="ListParagraph"/>
        <w:numPr>
          <w:ilvl w:val="0"/>
          <w:numId w:val="2"/>
        </w:numPr>
        <w:spacing w:before="40" w:after="40"/>
      </w:pPr>
      <w:r>
        <w:rPr>
          <w:rFonts w:ascii="Arial" w:cs="Arial" w:eastAsia="Arial" w:hAnsi="Arial"/>
          <w:sz w:val="22"/>
          <w:szCs w:val="22"/>
        </w:rPr>
        <w:t xml:space="preserve">Primary use case: code generation with error fixing, empirical response refinement</w:t>
      </w:r>
    </w:p>
    <w:p>
      <w:pPr>
        <w:pStyle w:val="ListParagraph"/>
        <w:numPr>
          <w:ilvl w:val="0"/>
          <w:numId w:val="2"/>
        </w:numPr>
        <w:spacing w:before="40" w:after="40"/>
      </w:pPr>
      <w:r>
        <w:rPr>
          <w:rFonts w:ascii="Arial" w:cs="Arial" w:eastAsia="Arial" w:hAnsi="Arial"/>
          <w:sz w:val="22"/>
          <w:szCs w:val="22"/>
        </w:rPr>
        <w:t xml:space="preserve">The loop is self-contained — no backwards edges on the canvas</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3.9  Workspace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Reads or writes JSON files in the shared workspace. Gives flows persistent memory across runs without making the execution engine stateful.</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Read mode: loads a JSON file, outputs its content as text or structured data</w:t>
      </w:r>
    </w:p>
    <w:p>
      <w:pPr>
        <w:pStyle w:val="ListParagraph"/>
        <w:numPr>
          <w:ilvl w:val="0"/>
          <w:numId w:val="2"/>
        </w:numPr>
        <w:spacing w:before="40" w:after="40"/>
      </w:pPr>
      <w:r>
        <w:rPr>
          <w:rFonts w:ascii="Arial" w:cs="Arial" w:eastAsia="Arial" w:hAnsi="Arial"/>
          <w:sz w:val="22"/>
          <w:szCs w:val="22"/>
        </w:rPr>
        <w:t xml:space="preserve">Write mode: takes input data, appends or overwrites a JSON file</w:t>
      </w:r>
    </w:p>
    <w:p>
      <w:pPr>
        <w:pStyle w:val="ListParagraph"/>
        <w:numPr>
          <w:ilvl w:val="0"/>
          <w:numId w:val="2"/>
        </w:numPr>
        <w:spacing w:before="40" w:after="40"/>
      </w:pPr>
      <w:r>
        <w:rPr>
          <w:rFonts w:ascii="Arial" w:cs="Arial" w:eastAsia="Arial" w:hAnsi="Arial"/>
          <w:sz w:val="22"/>
          <w:szCs w:val="22"/>
        </w:rPr>
        <w:t xml:space="preserve">Append mode: reads existing file, merges new data, writes back — the accumulation pattern</w:t>
      </w:r>
    </w:p>
    <w:p>
      <w:pPr>
        <w:pStyle w:val="ListParagraph"/>
        <w:numPr>
          <w:ilvl w:val="0"/>
          <w:numId w:val="2"/>
        </w:numPr>
        <w:spacing w:before="40" w:after="40"/>
      </w:pPr>
      <w:r>
        <w:rPr>
          <w:rFonts w:ascii="Arial" w:cs="Arial" w:eastAsia="Arial" w:hAnsi="Arial"/>
          <w:sz w:val="22"/>
          <w:szCs w:val="22"/>
        </w:rPr>
        <w:t xml:space="preserve">Files live in ~/WickermanSupport/workspace/ — visible to all plugins</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3.10  Plugin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0FF"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Auto-discovered from any Wickerman plugin that exposes /node/schema and /node/execute. wm-forge and wm-probe appear here automatically. Future plugins get flow integration for free.</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On startup, wm-flow scans the Docker network for Wickerman containers</w:t>
      </w:r>
    </w:p>
    <w:p>
      <w:pPr>
        <w:pStyle w:val="ListParagraph"/>
        <w:numPr>
          <w:ilvl w:val="0"/>
          <w:numId w:val="2"/>
        </w:numPr>
        <w:spacing w:before="40" w:after="40"/>
      </w:pPr>
      <w:r>
        <w:rPr>
          <w:rFonts w:ascii="Arial" w:cs="Arial" w:eastAsia="Arial" w:hAnsi="Arial"/>
          <w:sz w:val="22"/>
          <w:szCs w:val="22"/>
        </w:rPr>
        <w:t xml:space="preserve">Any container responding to /node/schema gets a node type created automatically</w:t>
      </w:r>
    </w:p>
    <w:p>
      <w:pPr>
        <w:pStyle w:val="ListParagraph"/>
        <w:numPr>
          <w:ilvl w:val="0"/>
          <w:numId w:val="2"/>
        </w:numPr>
        <w:spacing w:before="40" w:after="40"/>
      </w:pPr>
      <w:r>
        <w:rPr>
          <w:rFonts w:ascii="Arial" w:cs="Arial" w:eastAsia="Arial" w:hAnsi="Arial"/>
          <w:sz w:val="22"/>
          <w:szCs w:val="22"/>
        </w:rPr>
        <w:t xml:space="preserve">Icon, name, inputs, and outputs all come from the schema response</w:t>
      </w:r>
    </w:p>
    <w:p>
      <w:pPr>
        <w:pStyle w:val="ListParagraph"/>
        <w:numPr>
          <w:ilvl w:val="0"/>
          <w:numId w:val="2"/>
        </w:numPr>
        <w:spacing w:before="40" w:after="40"/>
      </w:pPr>
      <w:r>
        <w:rPr>
          <w:rFonts w:ascii="Arial" w:cs="Arial" w:eastAsia="Arial" w:hAnsi="Arial"/>
          <w:sz w:val="22"/>
          <w:szCs w:val="22"/>
        </w:rPr>
        <w:t xml:space="preserve">Forge plugin node: execute code, get stdout and created files</w:t>
      </w:r>
    </w:p>
    <w:p>
      <w:pPr>
        <w:pStyle w:val="ListParagraph"/>
        <w:numPr>
          <w:ilvl w:val="0"/>
          <w:numId w:val="2"/>
        </w:numPr>
        <w:spacing w:before="40" w:after="40"/>
      </w:pPr>
      <w:r>
        <w:rPr>
          <w:rFonts w:ascii="Arial" w:cs="Arial" w:eastAsia="Arial" w:hAnsi="Arial"/>
          <w:sz w:val="22"/>
          <w:szCs w:val="22"/>
        </w:rPr>
        <w:t xml:space="preserve">Probe plugin node: score a response, get pass/fail and reasoning</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3.11  Subflow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F8"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A saved group of nodes collapsed into a single reusable component. The most powerful abstraction in wm-flow — build once, use everywhere.</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Create: select connected nodes on canvas, right-click, 'Create Subflow', give it a name</w:t>
      </w:r>
    </w:p>
    <w:p>
      <w:pPr>
        <w:pStyle w:val="ListParagraph"/>
        <w:numPr>
          <w:ilvl w:val="0"/>
          <w:numId w:val="2"/>
        </w:numPr>
        <w:spacing w:before="40" w:after="40"/>
      </w:pPr>
      <w:r>
        <w:rPr>
          <w:rFonts w:ascii="Arial" w:cs="Arial" w:eastAsia="Arial" w:hAnsi="Arial"/>
          <w:sz w:val="22"/>
          <w:szCs w:val="22"/>
        </w:rPr>
        <w:t xml:space="preserve">The selected nodes collapse into a single node with auto-detected input and output ports</w:t>
      </w:r>
    </w:p>
    <w:p>
      <w:pPr>
        <w:pStyle w:val="ListParagraph"/>
        <w:numPr>
          <w:ilvl w:val="0"/>
          <w:numId w:val="2"/>
        </w:numPr>
        <w:spacing w:before="40" w:after="40"/>
      </w:pPr>
      <w:r>
        <w:rPr>
          <w:rFonts w:ascii="Arial" w:cs="Arial" w:eastAsia="Arial" w:hAnsi="Arial"/>
          <w:sz w:val="22"/>
          <w:szCs w:val="22"/>
        </w:rPr>
        <w:t xml:space="preserve">Inspect: double-click any Subflow node to expand and see the internals</w:t>
      </w:r>
    </w:p>
    <w:p>
      <w:pPr>
        <w:pStyle w:val="ListParagraph"/>
        <w:numPr>
          <w:ilvl w:val="0"/>
          <w:numId w:val="2"/>
        </w:numPr>
        <w:spacing w:before="40" w:after="40"/>
      </w:pPr>
      <w:r>
        <w:rPr>
          <w:rFonts w:ascii="Arial" w:cs="Arial" w:eastAsia="Arial" w:hAnsi="Arial"/>
          <w:sz w:val="22"/>
          <w:szCs w:val="22"/>
        </w:rPr>
        <w:t xml:space="preserve">Edit: changes to a subflow propagate everywhere it is used</w:t>
      </w:r>
    </w:p>
    <w:p>
      <w:pPr>
        <w:pStyle w:val="ListParagraph"/>
        <w:numPr>
          <w:ilvl w:val="0"/>
          <w:numId w:val="2"/>
        </w:numPr>
        <w:spacing w:before="40" w:after="40"/>
      </w:pPr>
      <w:r>
        <w:rPr>
          <w:rFonts w:ascii="Arial" w:cs="Arial" w:eastAsia="Arial" w:hAnsi="Arial"/>
          <w:sz w:val="22"/>
          <w:szCs w:val="22"/>
        </w:rPr>
        <w:t xml:space="preserve">Library: subflows appear in the node library alongside built-in node types</w:t>
      </w:r>
    </w:p>
    <w:p>
      <w:pPr>
        <w:pStyle w:val="ListParagraph"/>
        <w:numPr>
          <w:ilvl w:val="0"/>
          <w:numId w:val="2"/>
        </w:numPr>
        <w:spacing w:before="40" w:after="40"/>
      </w:pPr>
      <w:r>
        <w:rPr>
          <w:rFonts w:ascii="Arial" w:cs="Arial" w:eastAsia="Arial" w:hAnsi="Arial"/>
          <w:sz w:val="22"/>
          <w:szCs w:val="22"/>
        </w:rPr>
        <w:t xml:space="preserve">Storage: ~/WickermanSupport/flows/subflows/*.json — plain JSON, shareable</w:t>
      </w:r>
    </w:p>
    <w:p>
      <w:pPr>
        <w:pStyle w:val="ListParagraph"/>
        <w:numPr>
          <w:ilvl w:val="0"/>
          <w:numId w:val="2"/>
        </w:numPr>
        <w:spacing w:before="40" w:after="40"/>
      </w:pPr>
      <w:r>
        <w:rPr>
          <w:rFonts w:ascii="Arial" w:cs="Arial" w:eastAsia="Arial" w:hAnsi="Arial"/>
          <w:sz w:val="22"/>
          <w:szCs w:val="22"/>
        </w:rPr>
        <w:t xml:space="preserve">Nesting: subflows can contain other subflows — no depth limit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Example subflows that ship with wm-flow:
  Empirical Check  —  Agent + Probe + Branch (passes or retries)
  Safe Code Gen    —  Agent + Code execution + Retry on error
  Research Synth   —  Three parallel Agents + Combine + Summary Agent
  Before/After     —  Compare + two Probe nodes + Combine for report</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3.12  Output Node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Terminal node. Controls what happens with the final result. Multiple Output nodes allowed per flow.</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Display mode: shows result in the flow run panel</w:t>
      </w:r>
    </w:p>
    <w:p>
      <w:pPr>
        <w:pStyle w:val="ListParagraph"/>
        <w:numPr>
          <w:ilvl w:val="0"/>
          <w:numId w:val="2"/>
        </w:numPr>
        <w:spacing w:before="40" w:after="40"/>
      </w:pPr>
      <w:r>
        <w:rPr>
          <w:rFonts w:ascii="Arial" w:cs="Arial" w:eastAsia="Arial" w:hAnsi="Arial"/>
          <w:sz w:val="22"/>
          <w:szCs w:val="22"/>
        </w:rPr>
        <w:t xml:space="preserve">Chat reply mode: sends result back to the triggering Chat conversation with the execution receipt badge</w:t>
      </w:r>
    </w:p>
    <w:p>
      <w:pPr>
        <w:pStyle w:val="ListParagraph"/>
        <w:numPr>
          <w:ilvl w:val="0"/>
          <w:numId w:val="2"/>
        </w:numPr>
        <w:spacing w:before="40" w:after="40"/>
      </w:pPr>
      <w:r>
        <w:rPr>
          <w:rFonts w:ascii="Arial" w:cs="Arial" w:eastAsia="Arial" w:hAnsi="Arial"/>
          <w:sz w:val="22"/>
          <w:szCs w:val="22"/>
        </w:rPr>
        <w:t xml:space="preserve">File save mode: writes result to the shared workspace</w:t>
      </w:r>
    </w:p>
    <w:p>
      <w:pPr>
        <w:pStyle w:val="ListParagraph"/>
        <w:numPr>
          <w:ilvl w:val="0"/>
          <w:numId w:val="2"/>
        </w:numPr>
        <w:spacing w:before="40" w:after="40"/>
      </w:pPr>
      <w:r>
        <w:rPr>
          <w:rFonts w:ascii="Arial" w:cs="Arial" w:eastAsia="Arial" w:hAnsi="Arial"/>
          <w:sz w:val="22"/>
          <w:szCs w:val="22"/>
        </w:rPr>
        <w:t xml:space="preserve">Multiple outputs: a flow can have several exit points for different branches</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4. Subflow Architecture</w:t>
      </w:r>
    </w:p>
    <w:p>
      <w:pPr>
        <w:spacing w:before="0" w:after="120"/>
      </w:pPr>
      <w:r>
        <w:rPr>
          <w:sz w:val="22"/>
          <w:szCs w:val="22"/>
        </w:rPr>
        <w:t xml:space="preserve"/>
      </w:r>
    </w:p>
    <w:p>
      <w:pPr>
        <w:spacing w:before="60" w:after="60"/>
      </w:pPr>
      <w:r>
        <w:rPr>
          <w:rFonts w:ascii="Arial" w:cs="Arial" w:eastAsia="Arial" w:hAnsi="Arial"/>
          <w:sz w:val="22"/>
          <w:szCs w:val="22"/>
        </w:rPr>
        <w:t xml:space="preserve">Subflows are the composability layer of wm-flow. They turn a set of tested, tuned nodes into a named, reusable component that can be dropped into any other flow like a built-in node. This section covers the technical design.</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4.1  Creation</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User selects multiple connected nodes on the canvas</w:t>
      </w:r>
    </w:p>
    <w:p>
      <w:pPr>
        <w:pStyle w:val="ListParagraph"/>
        <w:numPr>
          <w:ilvl w:val="0"/>
          <w:numId w:val="3"/>
        </w:numPr>
        <w:spacing w:before="40" w:after="40"/>
      </w:pPr>
      <w:r>
        <w:rPr>
          <w:rFonts w:ascii="Arial" w:cs="Arial" w:eastAsia="Arial" w:hAnsi="Arial"/>
          <w:sz w:val="22"/>
          <w:szCs w:val="22"/>
        </w:rPr>
        <w:t xml:space="preserve">Right-click menu: 'Create Subflow'</w:t>
      </w:r>
    </w:p>
    <w:p>
      <w:pPr>
        <w:pStyle w:val="ListParagraph"/>
        <w:numPr>
          <w:ilvl w:val="0"/>
          <w:numId w:val="3"/>
        </w:numPr>
        <w:spacing w:before="40" w:after="40"/>
      </w:pPr>
      <w:r>
        <w:rPr>
          <w:rFonts w:ascii="Arial" w:cs="Arial" w:eastAsia="Arial" w:hAnsi="Arial"/>
          <w:sz w:val="22"/>
          <w:szCs w:val="22"/>
        </w:rPr>
        <w:t xml:space="preserve">User provides a name, icon, and optional description</w:t>
      </w:r>
    </w:p>
    <w:p>
      <w:pPr>
        <w:pStyle w:val="ListParagraph"/>
        <w:numPr>
          <w:ilvl w:val="0"/>
          <w:numId w:val="3"/>
        </w:numPr>
        <w:spacing w:before="40" w:after="40"/>
      </w:pPr>
      <w:r>
        <w:rPr>
          <w:rFonts w:ascii="Arial" w:cs="Arial" w:eastAsia="Arial" w:hAnsi="Arial"/>
          <w:sz w:val="22"/>
          <w:szCs w:val="22"/>
        </w:rPr>
        <w:t xml:space="preserve">The engine automatically detects: which node inputs have no upstream connection (become subflow input ports) and which node outputs have no downstream connection (become subflow output ports)</w:t>
      </w:r>
    </w:p>
    <w:p>
      <w:pPr>
        <w:pStyle w:val="ListParagraph"/>
        <w:numPr>
          <w:ilvl w:val="0"/>
          <w:numId w:val="3"/>
        </w:numPr>
        <w:spacing w:before="40" w:after="40"/>
      </w:pPr>
      <w:r>
        <w:rPr>
          <w:rFonts w:ascii="Arial" w:cs="Arial" w:eastAsia="Arial" w:hAnsi="Arial"/>
          <w:sz w:val="22"/>
          <w:szCs w:val="22"/>
        </w:rPr>
        <w:t xml:space="preserve">Selected nodes are replaced by a single Subflow node on the canvas</w:t>
      </w:r>
    </w:p>
    <w:p>
      <w:pPr>
        <w:pStyle w:val="ListParagraph"/>
        <w:numPr>
          <w:ilvl w:val="0"/>
          <w:numId w:val="3"/>
        </w:numPr>
        <w:spacing w:before="40" w:after="40"/>
      </w:pPr>
      <w:r>
        <w:rPr>
          <w:rFonts w:ascii="Arial" w:cs="Arial" w:eastAsia="Arial" w:hAnsi="Arial"/>
          <w:sz w:val="22"/>
          <w:szCs w:val="22"/>
        </w:rPr>
        <w:t xml:space="preserve">Subflow graph saved to ~/WickermanSupport/flows/subflows/{name}.json</w:t>
      </w:r>
    </w:p>
    <w:p>
      <w:pPr>
        <w:pStyle w:val="ListParagraph"/>
        <w:numPr>
          <w:ilvl w:val="0"/>
          <w:numId w:val="3"/>
        </w:numPr>
        <w:spacing w:before="40" w:after="40"/>
      </w:pPr>
      <w:r>
        <w:rPr>
          <w:rFonts w:ascii="Arial" w:cs="Arial" w:eastAsia="Arial" w:hAnsi="Arial"/>
          <w:sz w:val="22"/>
          <w:szCs w:val="22"/>
        </w:rPr>
        <w:t xml:space="preserve">Subflow node type added to the node library immediately</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4.2  Storage Format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 ~/WickermanSupport/flows/subflows/empirical_check.json
{
  "id": "empirical_check",
  "name": "Empirical Check",
  "icon": "science",
  "description": "Sends input through a science agent, then verifies empirical clarity.",
  "inputs": [{ "name": "question", "type": "text" }],
  "outputs": [{ "name": "answer", "type": "text" }, { "name": "passed", "type": "bool" }],
  "graph": {
    "nodes": [ ... inner nodes ... ],
    "edges": [ ... inner edges ... ]
  }
}</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4.3  Execution</w:t>
      </w:r>
    </w:p>
    <w:p>
      <w:pPr>
        <w:spacing w:before="0" w:after="120"/>
      </w:pPr>
      <w:r>
        <w:rPr>
          <w:sz w:val="22"/>
          <w:szCs w:val="22"/>
        </w:rPr>
        <w:t xml:space="preserve"/>
      </w:r>
    </w:p>
    <w:p>
      <w:pPr>
        <w:spacing w:before="60" w:after="60"/>
      </w:pPr>
      <w:r>
        <w:rPr>
          <w:rFonts w:ascii="Arial" w:cs="Arial" w:eastAsia="Arial" w:hAnsi="Arial"/>
          <w:sz w:val="22"/>
          <w:szCs w:val="22"/>
        </w:rPr>
        <w:t xml:space="preserve">When the execution engine encounters a Subflow node it recursively instantiates and executes the inner graph. The outer node's inputs are passed in as the inner graph's Input node values. The inner graph's Output node values become the outer node's outputs.</w:t>
      </w:r>
    </w:p>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Inner graph runs as a complete independent execution context</w:t>
      </w:r>
    </w:p>
    <w:p>
      <w:pPr>
        <w:pStyle w:val="ListParagraph"/>
        <w:numPr>
          <w:ilvl w:val="0"/>
          <w:numId w:val="2"/>
        </w:numPr>
        <w:spacing w:before="40" w:after="40"/>
      </w:pPr>
      <w:r>
        <w:rPr>
          <w:rFonts w:ascii="Arial" w:cs="Arial" w:eastAsia="Arial" w:hAnsi="Arial"/>
          <w:sz w:val="22"/>
          <w:szCs w:val="22"/>
        </w:rPr>
        <w:t xml:space="preserve">Errors inside a subflow surface as errors on the outer Subflow node</w:t>
      </w:r>
    </w:p>
    <w:p>
      <w:pPr>
        <w:pStyle w:val="ListParagraph"/>
        <w:numPr>
          <w:ilvl w:val="0"/>
          <w:numId w:val="2"/>
        </w:numPr>
        <w:spacing w:before="40" w:after="40"/>
      </w:pPr>
      <w:r>
        <w:rPr>
          <w:rFonts w:ascii="Arial" w:cs="Arial" w:eastAsia="Arial" w:hAnsi="Arial"/>
          <w:sz w:val="22"/>
          <w:szCs w:val="22"/>
        </w:rPr>
        <w:t xml:space="preserve">Streaming: inner node events are forwarded to the outer canvas with a subflow prefix</w:t>
      </w:r>
    </w:p>
    <w:p>
      <w:pPr>
        <w:pStyle w:val="ListParagraph"/>
        <w:numPr>
          <w:ilvl w:val="0"/>
          <w:numId w:val="2"/>
        </w:numPr>
        <w:spacing w:before="40" w:after="40"/>
      </w:pPr>
      <w:r>
        <w:rPr>
          <w:rFonts w:ascii="Arial" w:cs="Arial" w:eastAsia="Arial" w:hAnsi="Arial"/>
          <w:sz w:val="22"/>
          <w:szCs w:val="22"/>
        </w:rPr>
        <w:t xml:space="preserve">Nesting: recursive execution handles subflows within subflows transparently</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4.4  The Shipped Subflow Library</w:t>
      </w:r>
    </w:p>
    <w:p>
      <w:pPr>
        <w:spacing w:before="0" w:after="120"/>
      </w:pPr>
      <w:r>
        <w:rPr>
          <w:sz w:val="22"/>
          <w:szCs w:val="22"/>
        </w:rPr>
        <w:t xml:space="preserve"/>
      </w:r>
    </w:p>
    <w:p>
      <w:pPr>
        <w:spacing w:before="60" w:after="60"/>
      </w:pPr>
      <w:r>
        <w:rPr>
          <w:rFonts w:ascii="Arial" w:cs="Arial" w:eastAsia="Arial" w:hAnsi="Arial"/>
          <w:sz w:val="22"/>
          <w:szCs w:val="22"/>
        </w:rPr>
        <w:t xml:space="preserve">wm-flow ships with four pre-built subflows that demonstrate common patterns and are immediately useful:</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Subflow</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What it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Empirical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Agent answer + Probe evaluation + Branch: passes clean answers, retries weak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Safe Code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Agent generates code + Code node executes + Retry node fixes errors up to 3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Research Synthesizer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Three parallel Agent nodes (specialist experts) + Combine + summary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Before/After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Compare node (two agents) + two Probe nodes + Combine for a structured report</w:t>
            </w:r>
          </w:p>
        </w:tc>
      </w:tr>
    </w:tbl>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5. Execution Engine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5.1  DAG Execution</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Receive flow graph JSON</w:t>
      </w:r>
    </w:p>
    <w:p>
      <w:pPr>
        <w:pStyle w:val="ListParagraph"/>
        <w:numPr>
          <w:ilvl w:val="0"/>
          <w:numId w:val="3"/>
        </w:numPr>
        <w:spacing w:before="40" w:after="40"/>
      </w:pPr>
      <w:r>
        <w:rPr>
          <w:rFonts w:ascii="Arial" w:cs="Arial" w:eastAsia="Arial" w:hAnsi="Arial"/>
          <w:sz w:val="22"/>
          <w:szCs w:val="22"/>
        </w:rPr>
        <w:t xml:space="preserve">Validate: check for cycles (rejected with error), disconnected nodes (warned), missing required inputs (rejected)</w:t>
      </w:r>
    </w:p>
    <w:p>
      <w:pPr>
        <w:pStyle w:val="ListParagraph"/>
        <w:numPr>
          <w:ilvl w:val="0"/>
          <w:numId w:val="3"/>
        </w:numPr>
        <w:spacing w:before="40" w:after="40"/>
      </w:pPr>
      <w:r>
        <w:rPr>
          <w:rFonts w:ascii="Arial" w:cs="Arial" w:eastAsia="Arial" w:hAnsi="Arial"/>
          <w:sz w:val="22"/>
          <w:szCs w:val="22"/>
        </w:rPr>
        <w:t xml:space="preserve">Topological sort: determine safe execution order</w:t>
      </w:r>
    </w:p>
    <w:p>
      <w:pPr>
        <w:pStyle w:val="ListParagraph"/>
        <w:numPr>
          <w:ilvl w:val="0"/>
          <w:numId w:val="3"/>
        </w:numPr>
        <w:spacing w:before="40" w:after="40"/>
      </w:pPr>
      <w:r>
        <w:rPr>
          <w:rFonts w:ascii="Arial" w:cs="Arial" w:eastAsia="Arial" w:hAnsi="Arial"/>
          <w:sz w:val="22"/>
          <w:szCs w:val="22"/>
        </w:rPr>
        <w:t xml:space="preserve">Execute nodes in order, passing outputs to downstream inputs</w:t>
      </w:r>
    </w:p>
    <w:p>
      <w:pPr>
        <w:pStyle w:val="ListParagraph"/>
        <w:numPr>
          <w:ilvl w:val="0"/>
          <w:numId w:val="3"/>
        </w:numPr>
        <w:spacing w:before="40" w:after="40"/>
      </w:pPr>
      <w:r>
        <w:rPr>
          <w:rFonts w:ascii="Arial" w:cs="Arial" w:eastAsia="Arial" w:hAnsi="Arial"/>
          <w:sz w:val="22"/>
          <w:szCs w:val="22"/>
        </w:rPr>
        <w:t xml:space="preserve">Stream progress events via Server-Sent Events</w:t>
      </w:r>
    </w:p>
    <w:p>
      <w:pPr>
        <w:pStyle w:val="ListParagraph"/>
        <w:numPr>
          <w:ilvl w:val="0"/>
          <w:numId w:val="3"/>
        </w:numPr>
        <w:spacing w:before="40" w:after="40"/>
      </w:pPr>
      <w:r>
        <w:rPr>
          <w:rFonts w:ascii="Arial" w:cs="Arial" w:eastAsia="Arial" w:hAnsi="Arial"/>
          <w:sz w:val="22"/>
          <w:szCs w:val="22"/>
        </w:rPr>
        <w:t xml:space="preserve">Save run results to ~/WickermanSupport/flows/runs/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Parallel execution: nodes with no dependency on each other run concurrently in threads. The Compare node's two agent calls always run in parallel. Branch paths are mutually exclusive — only the matching path executes.</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5.2  Retry Node Execution</w:t>
      </w:r>
    </w:p>
    <w:p>
      <w:pPr>
        <w:spacing w:before="0" w:after="120"/>
      </w:pPr>
      <w:r>
        <w:rPr>
          <w:sz w:val="22"/>
          <w:szCs w:val="22"/>
        </w:rPr>
        <w:t xml:space="preserve"/>
      </w:r>
    </w:p>
    <w:p>
      <w:pPr>
        <w:spacing w:before="60" w:after="60"/>
      </w:pPr>
      <w:r>
        <w:rPr>
          <w:rFonts w:ascii="Arial" w:cs="Arial" w:eastAsia="Arial" w:hAnsi="Arial"/>
          <w:sz w:val="22"/>
          <w:szCs w:val="22"/>
        </w:rPr>
        <w:t xml:space="preserve">The Retry node is the only place loops exist in wm-flow. Its internal execution is:</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Send input to the configured agent</w:t>
      </w:r>
    </w:p>
    <w:p>
      <w:pPr>
        <w:pStyle w:val="ListParagraph"/>
        <w:numPr>
          <w:ilvl w:val="0"/>
          <w:numId w:val="3"/>
        </w:numPr>
        <w:spacing w:before="40" w:after="40"/>
      </w:pPr>
      <w:r>
        <w:rPr>
          <w:rFonts w:ascii="Arial" w:cs="Arial" w:eastAsia="Arial" w:hAnsi="Arial"/>
          <w:sz w:val="22"/>
          <w:szCs w:val="22"/>
        </w:rPr>
        <w:t xml:space="preserve">Evaluate the response against the exit condition</w:t>
      </w:r>
    </w:p>
    <w:p>
      <w:pPr>
        <w:pStyle w:val="ListParagraph"/>
        <w:numPr>
          <w:ilvl w:val="0"/>
          <w:numId w:val="3"/>
        </w:numPr>
        <w:spacing w:before="40" w:after="40"/>
      </w:pPr>
      <w:r>
        <w:rPr>
          <w:rFonts w:ascii="Arial" w:cs="Arial" w:eastAsia="Arial" w:hAnsi="Arial"/>
          <w:sz w:val="22"/>
          <w:szCs w:val="22"/>
        </w:rPr>
        <w:t xml:space="preserve">If condition passes: output the response, set passed=true</w:t>
      </w:r>
    </w:p>
    <w:p>
      <w:pPr>
        <w:pStyle w:val="ListParagraph"/>
        <w:numPr>
          <w:ilvl w:val="0"/>
          <w:numId w:val="3"/>
        </w:numPr>
        <w:spacing w:before="40" w:after="40"/>
      </w:pPr>
      <w:r>
        <w:rPr>
          <w:rFonts w:ascii="Arial" w:cs="Arial" w:eastAsia="Arial" w:hAnsi="Arial"/>
          <w:sz w:val="22"/>
          <w:szCs w:val="22"/>
        </w:rPr>
        <w:t xml:space="preserve">If condition fails and attempts &lt; max_retries: format error feedback, go to step 1</w:t>
      </w:r>
    </w:p>
    <w:p>
      <w:pPr>
        <w:pStyle w:val="ListParagraph"/>
        <w:numPr>
          <w:ilvl w:val="0"/>
          <w:numId w:val="3"/>
        </w:numPr>
        <w:spacing w:before="40" w:after="40"/>
      </w:pPr>
      <w:r>
        <w:rPr>
          <w:rFonts w:ascii="Arial" w:cs="Arial" w:eastAsia="Arial" w:hAnsi="Arial"/>
          <w:sz w:val="22"/>
          <w:szCs w:val="22"/>
        </w:rPr>
        <w:t xml:space="preserve">If max_retries hit: output last response, set passed=false, set failure flag</w:t>
      </w:r>
    </w:p>
    <w:p>
      <w:pPr>
        <w:spacing w:before="0" w:after="120"/>
      </w:pPr>
      <w:r>
        <w:rPr>
          <w:sz w:val="22"/>
          <w:szCs w:val="22"/>
        </w:rPr>
        <w:t xml:space="preserve"/>
      </w:r>
    </w:p>
    <w:p>
      <w:pPr>
        <w:spacing w:before="60" w:after="60"/>
      </w:pPr>
      <w:r>
        <w:rPr>
          <w:rFonts w:ascii="Arial" w:cs="Arial" w:eastAsia="Arial" w:hAnsi="Arial"/>
          <w:sz w:val="22"/>
          <w:szCs w:val="22"/>
        </w:rPr>
        <w:t xml:space="preserve">The loop is invisible to the outer graph. From the execution engine's perspective the Retry node is a black box that takes input and returns output after some time.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5.3  Streaming Events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Event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When it fires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node_started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 begins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node_output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Partial output from a streaming agent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node_complete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 finished — includes full output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node_error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Node failed — includes error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subflow_entered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Execution entered a subflow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subflow_exited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Execution exited a subflow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flow_complete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All nodes finished — includes total timing</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5.4  Chat Integration</w:t>
      </w:r>
    </w:p>
    <w:p>
      <w:pPr>
        <w:spacing w:before="0" w:after="120"/>
      </w:pPr>
      <w:r>
        <w:rPr>
          <w:sz w:val="22"/>
          <w:szCs w:val="22"/>
        </w:rPr>
        <w:t xml:space="preserve"/>
      </w:r>
    </w:p>
    <w:p>
      <w:pPr>
        <w:spacing w:before="60" w:after="60"/>
      </w:pPr>
      <w:r>
        <w:rPr>
          <w:rFonts w:ascii="Arial" w:cs="Arial" w:eastAsia="Arial" w:hAnsi="Arial"/>
          <w:sz w:val="22"/>
          <w:szCs w:val="22"/>
        </w:rPr>
        <w:t xml:space="preserve">When a Chat message triggers a flow:</w:t>
      </w:r>
    </w:p>
    <w:p>
      <w:pPr>
        <w:spacing w:before="0" w:after="120"/>
      </w:pPr>
      <w:r>
        <w:rPr>
          <w:sz w:val="22"/>
          <w:szCs w:val="22"/>
        </w:rPr>
        <w:t xml:space="preserve"/>
      </w:r>
    </w:p>
    <w:p>
      <w:pPr>
        <w:pStyle w:val="ListParagraph"/>
        <w:numPr>
          <w:ilvl w:val="0"/>
          <w:numId w:val="3"/>
        </w:numPr>
        <w:spacing w:before="40" w:after="40"/>
      </w:pPr>
      <w:r>
        <w:rPr>
          <w:rFonts w:ascii="Arial" w:cs="Arial" w:eastAsia="Arial" w:hAnsi="Arial"/>
          <w:sz w:val="22"/>
          <w:szCs w:val="22"/>
        </w:rPr>
        <w:t xml:space="preserve">Chat UI sends the message to wm-flow's /api/flows/{id}/execute endpoint</w:t>
      </w:r>
    </w:p>
    <w:p>
      <w:pPr>
        <w:pStyle w:val="ListParagraph"/>
        <w:numPr>
          <w:ilvl w:val="0"/>
          <w:numId w:val="3"/>
        </w:numPr>
        <w:spacing w:before="40" w:after="40"/>
      </w:pPr>
      <w:r>
        <w:rPr>
          <w:rFonts w:ascii="Arial" w:cs="Arial" w:eastAsia="Arial" w:hAnsi="Arial"/>
          <w:sz w:val="22"/>
          <w:szCs w:val="22"/>
        </w:rPr>
        <w:t xml:space="preserve">wm-flow executes the flow with the message as the Input node value</w:t>
      </w:r>
    </w:p>
    <w:p>
      <w:pPr>
        <w:pStyle w:val="ListParagraph"/>
        <w:numPr>
          <w:ilvl w:val="0"/>
          <w:numId w:val="3"/>
        </w:numPr>
        <w:spacing w:before="40" w:after="40"/>
      </w:pPr>
      <w:r>
        <w:rPr>
          <w:rFonts w:ascii="Arial" w:cs="Arial" w:eastAsia="Arial" w:hAnsi="Arial"/>
          <w:sz w:val="22"/>
          <w:szCs w:val="22"/>
        </w:rPr>
        <w:t xml:space="preserve">The Output node (in chat_reply mode) POSTs the result back to wm-llama's Chat history</w:t>
      </w:r>
    </w:p>
    <w:p>
      <w:pPr>
        <w:pStyle w:val="ListParagraph"/>
        <w:numPr>
          <w:ilvl w:val="0"/>
          <w:numId w:val="3"/>
        </w:numPr>
        <w:spacing w:before="40" w:after="40"/>
      </w:pPr>
      <w:r>
        <w:rPr>
          <w:rFonts w:ascii="Arial" w:cs="Arial" w:eastAsia="Arial" w:hAnsi="Arial"/>
          <w:sz w:val="22"/>
          <w:szCs w:val="22"/>
        </w:rPr>
        <w:t xml:space="preserve">Chat UI receives the reply as a normal message</w:t>
      </w:r>
    </w:p>
    <w:p>
      <w:pPr>
        <w:pStyle w:val="ListParagraph"/>
        <w:numPr>
          <w:ilvl w:val="0"/>
          <w:numId w:val="3"/>
        </w:numPr>
        <w:spacing w:before="40" w:after="40"/>
      </w:pPr>
      <w:r>
        <w:rPr>
          <w:rFonts w:ascii="Arial" w:cs="Arial" w:eastAsia="Arial" w:hAnsi="Arial"/>
          <w:sz w:val="22"/>
          <w:szCs w:val="22"/>
        </w:rPr>
        <w:t xml:space="preserve">Alongside the reply, a small badge is appended: [lightning bolt] Flow Executed: {flow name}</w:t>
      </w:r>
    </w:p>
    <w:p>
      <w:pPr>
        <w:pStyle w:val="ListParagraph"/>
        <w:numPr>
          <w:ilvl w:val="0"/>
          <w:numId w:val="3"/>
        </w:numPr>
        <w:spacing w:before="40" w:after="40"/>
      </w:pPr>
      <w:r>
        <w:rPr>
          <w:rFonts w:ascii="Arial" w:cs="Arial" w:eastAsia="Arial" w:hAnsi="Arial"/>
          <w:sz w:val="22"/>
          <w:szCs w:val="22"/>
        </w:rPr>
        <w:t xml:space="preserve">Clicking the badge expands a read-only execution log: nodes fired, outputs, timing</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6. Example Flows</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6.1  Empirical Check Pipeline (using subflow)</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The Empirical Check subflow used as a simple two-node flow: Input -&gt; Empirical Check -&gt; Output. The complexity is hidden inside the subflow.</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Input node: question from the user</w:t>
      </w:r>
    </w:p>
    <w:p>
      <w:pPr>
        <w:pStyle w:val="ListParagraph"/>
        <w:numPr>
          <w:ilvl w:val="0"/>
          <w:numId w:val="2"/>
        </w:numPr>
        <w:spacing w:before="40" w:after="40"/>
      </w:pPr>
      <w:r>
        <w:rPr>
          <w:rFonts w:ascii="Arial" w:cs="Arial" w:eastAsia="Arial" w:hAnsi="Arial"/>
          <w:sz w:val="22"/>
          <w:szCs w:val="22"/>
        </w:rPr>
        <w:t xml:space="preserve">Empirical Check subflow: agent + probe + retry logic, all hidden</w:t>
      </w:r>
    </w:p>
    <w:p>
      <w:pPr>
        <w:pStyle w:val="ListParagraph"/>
        <w:numPr>
          <w:ilvl w:val="0"/>
          <w:numId w:val="2"/>
        </w:numPr>
        <w:spacing w:before="40" w:after="40"/>
      </w:pPr>
      <w:r>
        <w:rPr>
          <w:rFonts w:ascii="Arial" w:cs="Arial" w:eastAsia="Arial" w:hAnsi="Arial"/>
          <w:sz w:val="22"/>
          <w:szCs w:val="22"/>
        </w:rPr>
        <w:t xml:space="preserve">Output node: sends verified answer to Chat with execution receipt</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6.2  Before/After Training Comparison</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Test whether a training run improved the model. Run on 10-20 probe questions after training.</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Input node: a probe question</w:t>
      </w:r>
    </w:p>
    <w:p>
      <w:pPr>
        <w:pStyle w:val="ListParagraph"/>
        <w:numPr>
          <w:ilvl w:val="0"/>
          <w:numId w:val="2"/>
        </w:numPr>
        <w:spacing w:before="40" w:after="40"/>
      </w:pPr>
      <w:r>
        <w:rPr>
          <w:rFonts w:ascii="Arial" w:cs="Arial" w:eastAsia="Arial" w:hAnsi="Arial"/>
          <w:sz w:val="22"/>
          <w:szCs w:val="22"/>
        </w:rPr>
        <w:t xml:space="preserve">Before/After Comparison subflow: base model vs fine-tuned, both probed</w:t>
      </w:r>
    </w:p>
    <w:p>
      <w:pPr>
        <w:pStyle w:val="ListParagraph"/>
        <w:numPr>
          <w:ilvl w:val="0"/>
          <w:numId w:val="2"/>
        </w:numPr>
        <w:spacing w:before="40" w:after="40"/>
      </w:pPr>
      <w:r>
        <w:rPr>
          <w:rFonts w:ascii="Arial" w:cs="Arial" w:eastAsia="Arial" w:hAnsi="Arial"/>
          <w:sz w:val="22"/>
          <w:szCs w:val="22"/>
        </w:rPr>
        <w:t xml:space="preserve">Output node: displays structured comparison report</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6.3  Accumulating Research Flow</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7FA"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Builds a research document over multiple runs by accumulating findings in the shared workspace.</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Input node: new research question</w:t>
      </w:r>
    </w:p>
    <w:p>
      <w:pPr>
        <w:pStyle w:val="ListParagraph"/>
        <w:numPr>
          <w:ilvl w:val="0"/>
          <w:numId w:val="2"/>
        </w:numPr>
        <w:spacing w:before="40" w:after="40"/>
      </w:pPr>
      <w:r>
        <w:rPr>
          <w:rFonts w:ascii="Arial" w:cs="Arial" w:eastAsia="Arial" w:hAnsi="Arial"/>
          <w:sz w:val="22"/>
          <w:szCs w:val="22"/>
        </w:rPr>
        <w:t xml:space="preserve">Workspace node (read): loads existing research.json from workspace</w:t>
      </w:r>
    </w:p>
    <w:p>
      <w:pPr>
        <w:pStyle w:val="ListParagraph"/>
        <w:numPr>
          <w:ilvl w:val="0"/>
          <w:numId w:val="2"/>
        </w:numPr>
        <w:spacing w:before="40" w:after="40"/>
      </w:pPr>
      <w:r>
        <w:rPr>
          <w:rFonts w:ascii="Arial" w:cs="Arial" w:eastAsia="Arial" w:hAnsi="Arial"/>
          <w:sz w:val="22"/>
          <w:szCs w:val="22"/>
        </w:rPr>
        <w:t xml:space="preserve">Prompt node: formats new question + existing context into a research prompt</w:t>
      </w:r>
    </w:p>
    <w:p>
      <w:pPr>
        <w:pStyle w:val="ListParagraph"/>
        <w:numPr>
          <w:ilvl w:val="0"/>
          <w:numId w:val="2"/>
        </w:numPr>
        <w:spacing w:before="40" w:after="40"/>
      </w:pPr>
      <w:r>
        <w:rPr>
          <w:rFonts w:ascii="Arial" w:cs="Arial" w:eastAsia="Arial" w:hAnsi="Arial"/>
          <w:sz w:val="22"/>
          <w:szCs w:val="22"/>
        </w:rPr>
        <w:t xml:space="preserve">Research Synthesizer subflow: three specialist agents + synthesis</w:t>
      </w:r>
    </w:p>
    <w:p>
      <w:pPr>
        <w:pStyle w:val="ListParagraph"/>
        <w:numPr>
          <w:ilvl w:val="0"/>
          <w:numId w:val="2"/>
        </w:numPr>
        <w:spacing w:before="40" w:after="40"/>
      </w:pPr>
      <w:r>
        <w:rPr>
          <w:rFonts w:ascii="Arial" w:cs="Arial" w:eastAsia="Arial" w:hAnsi="Arial"/>
          <w:sz w:val="22"/>
          <w:szCs w:val="22"/>
        </w:rPr>
        <w:t xml:space="preserve">Workspace node (write/append): adds new findings to research.json</w:t>
      </w:r>
    </w:p>
    <w:p>
      <w:pPr>
        <w:pStyle w:val="ListParagraph"/>
        <w:numPr>
          <w:ilvl w:val="0"/>
          <w:numId w:val="2"/>
        </w:numPr>
        <w:spacing w:before="40" w:after="40"/>
      </w:pPr>
      <w:r>
        <w:rPr>
          <w:rFonts w:ascii="Arial" w:cs="Arial" w:eastAsia="Arial" w:hAnsi="Arial"/>
          <w:sz w:val="22"/>
          <w:szCs w:val="22"/>
        </w:rPr>
        <w:t xml:space="preserve">Output node: shows new findings + confirms save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6.4  Self-Evaluating Content Pipeline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Generates content, evaluates it, fixes it if needed, and only delivers it if it passes the empirical standard.</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Input node: content request from Chat</w:t>
      </w:r>
    </w:p>
    <w:p>
      <w:pPr>
        <w:pStyle w:val="ListParagraph"/>
        <w:numPr>
          <w:ilvl w:val="0"/>
          <w:numId w:val="2"/>
        </w:numPr>
        <w:spacing w:before="40" w:after="40"/>
      </w:pPr>
      <w:r>
        <w:rPr>
          <w:rFonts w:ascii="Arial" w:cs="Arial" w:eastAsia="Arial" w:hAnsi="Arial"/>
          <w:sz w:val="22"/>
          <w:szCs w:val="22"/>
        </w:rPr>
        <w:t xml:space="preserve">Agent node: content agent writes the response</w:t>
      </w:r>
    </w:p>
    <w:p>
      <w:pPr>
        <w:pStyle w:val="ListParagraph"/>
        <w:numPr>
          <w:ilvl w:val="0"/>
          <w:numId w:val="2"/>
        </w:numPr>
        <w:spacing w:before="40" w:after="40"/>
      </w:pPr>
      <w:r>
        <w:rPr>
          <w:rFonts w:ascii="Arial" w:cs="Arial" w:eastAsia="Arial" w:hAnsi="Arial"/>
          <w:sz w:val="22"/>
          <w:szCs w:val="22"/>
        </w:rPr>
        <w:t xml:space="preserve">Probe node: empirical clarity check</w:t>
      </w:r>
    </w:p>
    <w:p>
      <w:pPr>
        <w:pStyle w:val="ListParagraph"/>
        <w:numPr>
          <w:ilvl w:val="0"/>
          <w:numId w:val="2"/>
        </w:numPr>
        <w:spacing w:before="40" w:after="40"/>
      </w:pPr>
      <w:r>
        <w:rPr>
          <w:rFonts w:ascii="Arial" w:cs="Arial" w:eastAsia="Arial" w:hAnsi="Arial"/>
          <w:sz w:val="22"/>
          <w:szCs w:val="22"/>
        </w:rPr>
        <w:t xml:space="preserve">Branch node: passed?</w:t>
      </w:r>
    </w:p>
    <w:p>
      <w:pPr>
        <w:pStyle w:val="ListParagraph"/>
        <w:numPr>
          <w:ilvl w:val="0"/>
          <w:numId w:val="2"/>
        </w:numPr>
        <w:spacing w:before="40" w:after="40"/>
      </w:pPr>
      <w:r>
        <w:rPr>
          <w:rFonts w:ascii="Arial" w:cs="Arial" w:eastAsia="Arial" w:hAnsi="Arial"/>
          <w:sz w:val="22"/>
          <w:szCs w:val="22"/>
        </w:rPr>
        <w:t xml:space="preserve">True path: Output to Chat with receipt</w:t>
      </w:r>
    </w:p>
    <w:p>
      <w:pPr>
        <w:pStyle w:val="ListParagraph"/>
        <w:numPr>
          <w:ilvl w:val="0"/>
          <w:numId w:val="2"/>
        </w:numPr>
        <w:spacing w:before="40" w:after="40"/>
      </w:pPr>
      <w:r>
        <w:rPr>
          <w:rFonts w:ascii="Arial" w:cs="Arial" w:eastAsia="Arial" w:hAnsi="Arial"/>
          <w:sz w:val="22"/>
          <w:szCs w:val="22"/>
        </w:rPr>
        <w:t xml:space="preserve">False path: Think node reasons about the failure, Retry node rewrites up to 3 times, loops back to Probe</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7. Technical Architecture</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7.1  Container</w:t>
      </w:r>
    </w:p>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Python 3.11 slim base — Flask + gunicorn</w:t>
      </w:r>
    </w:p>
    <w:p>
      <w:pPr>
        <w:pStyle w:val="ListParagraph"/>
        <w:numPr>
          <w:ilvl w:val="0"/>
          <w:numId w:val="2"/>
        </w:numPr>
        <w:spacing w:before="40" w:after="40"/>
      </w:pPr>
      <w:r>
        <w:rPr>
          <w:rFonts w:ascii="Arial" w:cs="Arial" w:eastAsia="Arial" w:hAnsi="Arial"/>
          <w:sz w:val="22"/>
          <w:szCs w:val="22"/>
        </w:rPr>
        <w:t xml:space="preserve">Litegraph.js loaded from CDN in the browser — no Node.js in container</w:t>
      </w:r>
    </w:p>
    <w:p>
      <w:pPr>
        <w:pStyle w:val="ListParagraph"/>
        <w:numPr>
          <w:ilvl w:val="0"/>
          <w:numId w:val="2"/>
        </w:numPr>
        <w:spacing w:before="40" w:after="40"/>
      </w:pPr>
      <w:r>
        <w:rPr>
          <w:rFonts w:ascii="Arial" w:cs="Arial" w:eastAsia="Arial" w:hAnsi="Arial"/>
          <w:sz w:val="22"/>
          <w:szCs w:val="22"/>
        </w:rPr>
        <w:t xml:space="preserve">No CUDA, no ML — inference goes through the Router</w:t>
      </w:r>
    </w:p>
    <w:p>
      <w:pPr>
        <w:pStyle w:val="ListParagraph"/>
        <w:numPr>
          <w:ilvl w:val="0"/>
          <w:numId w:val="2"/>
        </w:numPr>
        <w:spacing w:before="40" w:after="40"/>
      </w:pPr>
      <w:r>
        <w:rPr>
          <w:rFonts w:ascii="Arial" w:cs="Arial" w:eastAsia="Arial" w:hAnsi="Arial"/>
          <w:sz w:val="22"/>
          <w:szCs w:val="22"/>
        </w:rPr>
        <w:t xml:space="preserve">Runs as non-root flowuser (uid 1001)</w:t>
      </w:r>
    </w:p>
    <w:p>
      <w:pPr>
        <w:pStyle w:val="ListParagraph"/>
        <w:numPr>
          <w:ilvl w:val="0"/>
          <w:numId w:val="2"/>
        </w:numPr>
        <w:spacing w:before="40" w:after="40"/>
      </w:pPr>
      <w:r>
        <w:rPr>
          <w:rFonts w:ascii="Arial" w:cs="Arial" w:eastAsia="Arial" w:hAnsi="Arial"/>
          <w:sz w:val="22"/>
          <w:szCs w:val="22"/>
        </w:rPr>
        <w:t xml:space="preserve">Estimated image size: ~100MB</w:t>
      </w:r>
    </w:p>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7.2  Volume Mounts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Volume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Purpose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{support}/flows:/flows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Saved flows, subflows, and run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{support}/workspace:/workspace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Shared workspace for Workspace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{support}/datasets/probes:/probes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Read-only probe banks for Plugin (Probe)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{self}/data:/data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Plugin data and temp files</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7.3  Plugin Auto-Discovery</w:t>
      </w:r>
    </w:p>
    <w:p>
      <w:pPr>
        <w:spacing w:before="0" w:after="120"/>
      </w:pPr>
      <w:r>
        <w:rPr>
          <w:sz w:val="22"/>
          <w:szCs w:val="22"/>
        </w:rPr>
        <w:t xml:space="preserve"/>
      </w:r>
    </w:p>
    <w:p>
      <w:pPr>
        <w:spacing w:before="60" w:after="60"/>
      </w:pPr>
      <w:r>
        <w:rPr>
          <w:rFonts w:ascii="Arial" w:cs="Arial" w:eastAsia="Arial" w:hAnsi="Arial"/>
          <w:sz w:val="22"/>
          <w:szCs w:val="22"/>
        </w:rPr>
        <w:t xml:space="preserve">On startup, wm-flow queries the Docker network for Wickerman containers. For each container it finds, it calls /node/schema. Containers that respond with a valid schema get a node type created automatically in the node library.</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GET http://wm-forge:5000/node/schema
-&gt; { name, description, inputs: [{name, type}], outputs: [{name, type}] }
POST http://wm-forge:5000/node/execute
-&gt; { instruction, language, ... }
&lt;- { stdout, stderr, returncode, files_created }</w:t>
            </w:r>
          </w:p>
        </w:tc>
      </w:tr>
    </w:tbl>
    <w:p>
      <w:pPr>
        <w:spacing w:before="0" w:after="120"/>
      </w:pPr>
      <w:r>
        <w:rPr>
          <w:sz w:val="22"/>
          <w:szCs w:val="22"/>
        </w:rPr>
        <w:t xml:space="preserve"/>
      </w:r>
    </w:p>
    <w:p>
      <w:pPr>
        <w:pStyle w:val="Heading2"/>
        <w:spacing w:before="300" w:after="150"/>
      </w:pPr>
      <w:r>
        <w:rPr>
          <w:rFonts w:ascii="Arial" w:cs="Arial" w:eastAsia="Arial" w:hAnsi="Arial"/>
          <w:b/>
          <w:bCs/>
          <w:color w:val="1A1A2E"/>
          <w:sz w:val="26"/>
          <w:szCs w:val="26"/>
        </w:rPr>
        <w:t xml:space="preserve">7.4  API Endpoints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Endpoint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1"/>
                <w:szCs w:val="21"/>
              </w:rPr>
              <w:t xml:space="preserve">Description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List all flows and subflows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Save a flow graph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/api/flows/{id}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Load a specific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DELETE /api/flows/{id}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Delete a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/api/flows/{id}/execute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Execute a flow, returns run_id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/api/runs/{id}/stream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SSE stream of execution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/api/runs/{id}/results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Full results of completed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/api/agents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Live list of loaded Router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/api/plugins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Auto-discovered plugin nodes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/api/workspace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List shared workspace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POST /api/subflows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Save a new subflow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GET /api/subflows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1"/>
                <w:szCs w:val="21"/>
              </w:rPr>
              <w:t xml:space="preserve">List all saved subflows</w:t>
            </w:r>
          </w:p>
        </w:tc>
      </w:tr>
    </w:tbl>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8. Staged Build Plan</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Stage 1 — v5.7.0: Core canvas + all 12 node types + execution engine + subflows</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Litegraph.js canvas with custom Wickerman node types</w:t>
      </w:r>
    </w:p>
    <w:p>
      <w:pPr>
        <w:pStyle w:val="ListParagraph"/>
        <w:numPr>
          <w:ilvl w:val="0"/>
          <w:numId w:val="2"/>
        </w:numPr>
        <w:spacing w:before="40" w:after="40"/>
      </w:pPr>
      <w:r>
        <w:rPr>
          <w:rFonts w:ascii="Arial" w:cs="Arial" w:eastAsia="Arial" w:hAnsi="Arial"/>
          <w:sz w:val="22"/>
          <w:szCs w:val="22"/>
        </w:rPr>
        <w:t xml:space="preserve">All 12 node types implemented</w:t>
      </w:r>
    </w:p>
    <w:p>
      <w:pPr>
        <w:pStyle w:val="ListParagraph"/>
        <w:numPr>
          <w:ilvl w:val="0"/>
          <w:numId w:val="2"/>
        </w:numPr>
        <w:spacing w:before="40" w:after="40"/>
      </w:pPr>
      <w:r>
        <w:rPr>
          <w:rFonts w:ascii="Arial" w:cs="Arial" w:eastAsia="Arial" w:hAnsi="Arial"/>
          <w:sz w:val="22"/>
          <w:szCs w:val="22"/>
        </w:rPr>
        <w:t xml:space="preserve">Python execution engine: topological sort, DAG validation, parallel execution</w:t>
      </w:r>
    </w:p>
    <w:p>
      <w:pPr>
        <w:pStyle w:val="ListParagraph"/>
        <w:numPr>
          <w:ilvl w:val="0"/>
          <w:numId w:val="2"/>
        </w:numPr>
        <w:spacing w:before="40" w:after="40"/>
      </w:pPr>
      <w:r>
        <w:rPr>
          <w:rFonts w:ascii="Arial" w:cs="Arial" w:eastAsia="Arial" w:hAnsi="Arial"/>
          <w:sz w:val="22"/>
          <w:szCs w:val="22"/>
        </w:rPr>
        <w:t xml:space="preserve">SSE streaming of execution progress</w:t>
      </w:r>
    </w:p>
    <w:p>
      <w:pPr>
        <w:pStyle w:val="ListParagraph"/>
        <w:numPr>
          <w:ilvl w:val="0"/>
          <w:numId w:val="2"/>
        </w:numPr>
        <w:spacing w:before="40" w:after="40"/>
      </w:pPr>
      <w:r>
        <w:rPr>
          <w:rFonts w:ascii="Arial" w:cs="Arial" w:eastAsia="Arial" w:hAnsi="Arial"/>
          <w:sz w:val="22"/>
          <w:szCs w:val="22"/>
        </w:rPr>
        <w:t xml:space="preserve">Flow and subflow save/load from ~/WickermanSupport/flows/</w:t>
      </w:r>
    </w:p>
    <w:p>
      <w:pPr>
        <w:pStyle w:val="ListParagraph"/>
        <w:numPr>
          <w:ilvl w:val="0"/>
          <w:numId w:val="2"/>
        </w:numPr>
        <w:spacing w:before="40" w:after="40"/>
      </w:pPr>
      <w:r>
        <w:rPr>
          <w:rFonts w:ascii="Arial" w:cs="Arial" w:eastAsia="Arial" w:hAnsi="Arial"/>
          <w:sz w:val="22"/>
          <w:szCs w:val="22"/>
        </w:rPr>
        <w:t xml:space="preserve">Subflow creation: select nodes, group, collapse, name</w:t>
      </w:r>
    </w:p>
    <w:p>
      <w:pPr>
        <w:pStyle w:val="ListParagraph"/>
        <w:numPr>
          <w:ilvl w:val="0"/>
          <w:numId w:val="2"/>
        </w:numPr>
        <w:spacing w:before="40" w:after="40"/>
      </w:pPr>
      <w:r>
        <w:rPr>
          <w:rFonts w:ascii="Arial" w:cs="Arial" w:eastAsia="Arial" w:hAnsi="Arial"/>
          <w:sz w:val="22"/>
          <w:szCs w:val="22"/>
        </w:rPr>
        <w:t xml:space="preserve">Four shipped subflows: Empirical Check, Safe Code Gen, Research Synth, Before/After</w:t>
      </w:r>
    </w:p>
    <w:p>
      <w:pPr>
        <w:pStyle w:val="ListParagraph"/>
        <w:numPr>
          <w:ilvl w:val="0"/>
          <w:numId w:val="2"/>
        </w:numPr>
        <w:spacing w:before="40" w:after="40"/>
      </w:pPr>
      <w:r>
        <w:rPr>
          <w:rFonts w:ascii="Arial" w:cs="Arial" w:eastAsia="Arial" w:hAnsi="Arial"/>
          <w:sz w:val="22"/>
          <w:szCs w:val="22"/>
        </w:rPr>
        <w:t xml:space="preserve">Plugin auto-discovery on startup</w:t>
      </w:r>
    </w:p>
    <w:p>
      <w:pPr>
        <w:pStyle w:val="ListParagraph"/>
        <w:numPr>
          <w:ilvl w:val="0"/>
          <w:numId w:val="2"/>
        </w:numPr>
        <w:spacing w:before="40" w:after="40"/>
      </w:pPr>
      <w:r>
        <w:rPr>
          <w:rFonts w:ascii="Arial" w:cs="Arial" w:eastAsia="Arial" w:hAnsi="Arial"/>
          <w:sz w:val="22"/>
          <w:szCs w:val="22"/>
        </w:rPr>
        <w:t xml:space="preserve">Chat integration with execution receipt badge</w:t>
      </w:r>
    </w:p>
    <w:p>
      <w:pPr>
        <w:pStyle w:val="ListParagraph"/>
        <w:numPr>
          <w:ilvl w:val="0"/>
          <w:numId w:val="2"/>
        </w:numPr>
        <w:spacing w:before="40" w:after="40"/>
      </w:pPr>
      <w:r>
        <w:rPr>
          <w:rFonts w:ascii="Arial" w:cs="Arial" w:eastAsia="Arial" w:hAnsi="Arial"/>
          <w:sz w:val="22"/>
          <w:szCs w:val="22"/>
        </w:rPr>
        <w:t xml:space="preserve">Flowise removed from plugin manifest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Stage 2 — v5.8.0: Run history + flow library UI + scheduled triggers</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Run history with full replay</w:t>
      </w:r>
    </w:p>
    <w:p>
      <w:pPr>
        <w:pStyle w:val="ListParagraph"/>
        <w:numPr>
          <w:ilvl w:val="0"/>
          <w:numId w:val="2"/>
        </w:numPr>
        <w:spacing w:before="40" w:after="40"/>
      </w:pPr>
      <w:r>
        <w:rPr>
          <w:rFonts w:ascii="Arial" w:cs="Arial" w:eastAsia="Arial" w:hAnsi="Arial"/>
          <w:sz w:val="22"/>
          <w:szCs w:val="22"/>
        </w:rPr>
        <w:t xml:space="preserve">Flow library with thumbnails and search</w:t>
      </w:r>
    </w:p>
    <w:p>
      <w:pPr>
        <w:pStyle w:val="ListParagraph"/>
        <w:numPr>
          <w:ilvl w:val="0"/>
          <w:numId w:val="2"/>
        </w:numPr>
        <w:spacing w:before="40" w:after="40"/>
      </w:pPr>
      <w:r>
        <w:rPr>
          <w:rFonts w:ascii="Arial" w:cs="Arial" w:eastAsia="Arial" w:hAnsi="Arial"/>
          <w:sz w:val="22"/>
          <w:szCs w:val="22"/>
        </w:rPr>
        <w:t xml:space="preserve">Scheduled triggers: run a flow on a time interval</w:t>
      </w:r>
    </w:p>
    <w:p>
      <w:pPr>
        <w:pStyle w:val="ListParagraph"/>
        <w:numPr>
          <w:ilvl w:val="0"/>
          <w:numId w:val="2"/>
        </w:numPr>
        <w:spacing w:before="40" w:after="40"/>
      </w:pPr>
      <w:r>
        <w:rPr>
          <w:rFonts w:ascii="Arial" w:cs="Arial" w:eastAsia="Arial" w:hAnsi="Arial"/>
          <w:sz w:val="22"/>
          <w:szCs w:val="22"/>
        </w:rPr>
        <w:t xml:space="preserve">Flow sharing: export/import JSON</w:t>
      </w:r>
    </w:p>
    <w:p>
      <w:pPr>
        <w:pStyle w:val="ListParagraph"/>
        <w:numPr>
          <w:ilvl w:val="0"/>
          <w:numId w:val="2"/>
        </w:numPr>
        <w:spacing w:before="40" w:after="40"/>
      </w:pPr>
      <w:r>
        <w:rPr>
          <w:rFonts w:ascii="Arial" w:cs="Arial" w:eastAsia="Arial" w:hAnsi="Arial"/>
          <w:sz w:val="22"/>
          <w:szCs w:val="22"/>
        </w:rPr>
        <w:t xml:space="preserve">Subflow versioning: track changes to subflows over time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Stage 3 — v5.9.0: Advanced automation + self-improving loop</w:t>
            </w:r>
          </w:p>
        </w:tc>
      </w:tr>
    </w:tbl>
    <w:p>
      <w:pPr>
        <w:spacing w:before="0" w:after="120"/>
      </w:pPr>
      <w:r>
        <w:rPr>
          <w:sz w:val="22"/>
          <w:szCs w:val="22"/>
        </w:rPr>
        <w:t xml:space="preserve"/>
      </w:r>
    </w:p>
    <w:p>
      <w:pPr>
        <w:pStyle w:val="ListParagraph"/>
        <w:numPr>
          <w:ilvl w:val="0"/>
          <w:numId w:val="2"/>
        </w:numPr>
        <w:spacing w:before="40" w:after="40"/>
      </w:pPr>
      <w:r>
        <w:rPr>
          <w:rFonts w:ascii="Arial" w:cs="Arial" w:eastAsia="Arial" w:hAnsi="Arial"/>
          <w:sz w:val="22"/>
          <w:szCs w:val="22"/>
        </w:rPr>
        <w:t xml:space="preserve">HTTP node: call external APIs</w:t>
      </w:r>
    </w:p>
    <w:p>
      <w:pPr>
        <w:pStyle w:val="ListParagraph"/>
        <w:numPr>
          <w:ilvl w:val="0"/>
          <w:numId w:val="2"/>
        </w:numPr>
        <w:spacing w:before="40" w:after="40"/>
      </w:pPr>
      <w:r>
        <w:rPr>
          <w:rFonts w:ascii="Arial" w:cs="Arial" w:eastAsia="Arial" w:hAnsi="Arial"/>
          <w:sz w:val="22"/>
          <w:szCs w:val="22"/>
        </w:rPr>
        <w:t xml:space="preserve">Dataset node: read from and write to training datasets directly</w:t>
      </w:r>
    </w:p>
    <w:p>
      <w:pPr>
        <w:pStyle w:val="ListParagraph"/>
        <w:numPr>
          <w:ilvl w:val="0"/>
          <w:numId w:val="2"/>
        </w:numPr>
        <w:spacing w:before="40" w:after="40"/>
      </w:pPr>
      <w:r>
        <w:rPr>
          <w:rFonts w:ascii="Arial" w:cs="Arial" w:eastAsia="Arial" w:hAnsi="Arial"/>
          <w:sz w:val="22"/>
          <w:szCs w:val="22"/>
        </w:rPr>
        <w:t xml:space="preserve">Self-improving loop: Probe → Trainer → Router reload → Probe again, fully automated via flow</w:t>
      </w:r>
    </w:p>
    <w:p>
      <w:pPr>
        <w:pStyle w:val="ListParagraph"/>
        <w:numPr>
          <w:ilvl w:val="0"/>
          <w:numId w:val="2"/>
        </w:numPr>
        <w:spacing w:before="40" w:after="40"/>
      </w:pPr>
      <w:r>
        <w:rPr>
          <w:rFonts w:ascii="Arial" w:cs="Arial" w:eastAsia="Arial" w:hAnsi="Arial"/>
          <w:sz w:val="22"/>
          <w:szCs w:val="22"/>
        </w:rPr>
        <w:t xml:space="preserve">Flow marketplace: share and install community flows and subflows</w:t>
      </w:r>
    </w:p>
    <w:p>
      <w:pPr>
        <w:spacing w:before="0" w:after="120"/>
      </w:pPr>
      <w:r>
        <w:rPr>
          <w:sz w:val="22"/>
          <w:szCs w:val="22"/>
        </w:rPr>
        <w:t xml:space="preserve"/>
      </w:r>
    </w:p>
    <w:p>
      <w:r>
        <w:br w:type="page"/>
      </w:r>
    </w:p>
    <w:p>
      <w:pPr>
        <w:pStyle w:val="Heading1"/>
        <w:pBdr>
          <w:bottom w:val="single" w:color="2E75B6" w:sz="6" w:space="1"/>
        </w:pBdr>
        <w:spacing w:before="400" w:after="200"/>
      </w:pPr>
      <w:r>
        <w:rPr>
          <w:rFonts w:ascii="Arial" w:cs="Arial" w:eastAsia="Arial" w:hAnsi="Arial"/>
          <w:b/>
          <w:bCs/>
          <w:color w:val="2E75B6"/>
          <w:sz w:val="32"/>
          <w:szCs w:val="32"/>
        </w:rPr>
        <w:t xml:space="preserve">9. Remaining Open Questions for Review</w:t>
      </w:r>
    </w:p>
    <w:p>
      <w:pPr>
        <w:spacing w:before="0" w:after="120"/>
      </w:pPr>
      <w:r>
        <w:rPr>
          <w:sz w:val="22"/>
          <w:szCs w:val="22"/>
        </w:rPr>
        <w:t xml:space="preserve"/>
      </w:r>
    </w:p>
    <w:p>
      <w:pPr>
        <w:spacing w:before="60" w:after="60"/>
      </w:pPr>
      <w:r>
        <w:rPr>
          <w:rFonts w:ascii="Arial" w:cs="Arial" w:eastAsia="Arial" w:hAnsi="Arial"/>
          <w:sz w:val="22"/>
          <w:szCs w:val="22"/>
        </w:rPr>
        <w:t xml:space="preserve">The five questions from the previous document are now locked as decisions. These are the new open questions that arise from the subflow architecture and the Litegraph.js choice.</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1. Litegraph.js customization depth: Litegraph.js is powerful but its default visual style is functional rather than polished. How much visual customization should Stage 1 invest in? Options range from minimal (default Litegraph look) to fully themed (matching Wickerman's Catppuccin dark aesthetic). The tradeoff is development time vs first impression.</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2. Subflow editing workflow: When a user double-clicks a Subflow node to edit its internals, should this open a new canvas tab (isolating the subflow editing context) or expand the subflow inline on the current canvas? Inline is simpler to build, tabbed is cleaner UX.</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3. Subflow input/output detection: The automatic detection of subflow ports (which unconnected edges become inputs and outputs) needs a clear rule. What happens if a user groups nodes where an intermediate node has an unconnected optional port? Should all unconnected ports become subflow ports, or only the ones on the boundary nodes?</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4. Flow triggering from Chat: Should any flow be triggerable from Chat, or should flows be explicitly marked as 'Chat-enabled'? Accidental triggering of a destructive or long-running flow from Chat could be a problem. A simple toggle on the flow (Chat-enabled: yes/no) seems like the right guard.</w:t>
            </w:r>
          </w:p>
        </w:tc>
      </w:tr>
    </w:tbl>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before="0" w:after="0"/>
            </w:pPr>
            <w:r>
              <w:rPr>
                <w:rFonts w:ascii="Arial" w:cs="Arial" w:eastAsia="Arial" w:hAnsi="Arial"/>
                <w:b w:val="false"/>
                <w:bCs w:val="false"/>
                <w:sz w:val="22"/>
                <w:szCs w:val="22"/>
              </w:rPr>
              <w:t xml:space="preserve">5. Removing Flowise: Flowise removal means any existing Flowise flows are lost. Is there a migration path worth building, or is a clean break the right call given how different the architectures are?</w:t>
            </w:r>
          </w:p>
        </w:tc>
      </w:tr>
    </w:tbl>
    <w:p>
      <w:pPr>
        <w:spacing w:before="0" w:after="120"/>
      </w:pPr>
      <w:r>
        <w:rPr>
          <w:sz w:val="22"/>
          <w:szCs w:val="22"/>
        </w:rPr>
        <w:t xml:space="preserve"/>
      </w:r>
    </w:p>
    <w:p>
      <w:pPr>
        <w:pBdr>
          <w:top w:val="single" w:color="2E75B6" w:sz="4" w:space="1"/>
        </w:pBdr>
        <w:spacing w:before="400" w:after="0"/>
        <w:jc w:val="center"/>
      </w:pPr>
      <w:r>
        <w:rPr>
          <w:rFonts w:ascii="Arial" w:cs="Arial" w:eastAsia="Arial" w:hAnsi="Arial"/>
          <w:color w:val="888888"/>
          <w:sz w:val="18"/>
          <w:szCs w:val="18"/>
        </w:rPr>
        <w:t xml:space="preserve">Wickerman OS — Built by Tabulanis  |  github.com/Tabulanis/wickerman-os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2026-03-27T17:32:23.850Z</dcterms:created>
  <dcterms:modified xsi:type="dcterms:W3CDTF">2026-03-27T17:32:23.852Z</dcterms:modified>
</cp:coreProperties>
</file>

<file path=docProps/custom.xml><?xml version="1.0" encoding="utf-8"?>
<Properties xmlns="http://schemas.openxmlformats.org/officeDocument/2006/custom-properties" xmlns:vt="http://schemas.openxmlformats.org/officeDocument/2006/docPropsVTypes"/>
</file>