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2.3812109693188"/>
        <w:gridCol w:w="1521.5422210154768"/>
        <w:gridCol w:w="1694.4447461308719"/>
        <w:gridCol w:w="2220.0684224816728"/>
        <w:gridCol w:w="2137.0752104262833"/>
        <w:tblGridChange w:id="0">
          <w:tblGrid>
            <w:gridCol w:w="1452.3812109693188"/>
            <w:gridCol w:w="1521.5422210154768"/>
            <w:gridCol w:w="1694.4447461308719"/>
            <w:gridCol w:w="2220.0684224816728"/>
            <w:gridCol w:w="2137.075210426283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 Inicial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Prueba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CP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loguearse para iniciar cesion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Pantalla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Usuario: "Martin"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Contraseña: "1234"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en "Login"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cambia a la pantalla de inicio de cesion del muro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CP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no esta registrado.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Pantalla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Usuario: "Martin"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Contraseña: "1234"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en "Login"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un mensaje que diga: El usuario no esta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CP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incorrecta de un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Pantalla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Usuario: "Martin"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Contraseña: "1234"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en "Login"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un mensaje que diga: La contraseña es incorrecta.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