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B78" w:rsidRDefault="003D7B78" w:rsidP="00BD01E3">
      <w:pPr>
        <w:rPr>
          <w:rFonts w:cs="Courier New"/>
          <w:color w:val="000000" w:themeColor="text1"/>
          <w:shd w:val="clear" w:color="auto" w:fill="FFFFFF"/>
        </w:rPr>
      </w:pPr>
      <w:r>
        <w:rPr>
          <w:rFonts w:cs="Courier New"/>
          <w:color w:val="000000" w:themeColor="text1"/>
          <w:shd w:val="clear" w:color="auto" w:fill="FFFFFF"/>
        </w:rPr>
        <w:t xml:space="preserve">Questions from: </w:t>
      </w:r>
      <w:hyperlink r:id="rId8" w:history="1">
        <w:r>
          <w:rPr>
            <w:rStyle w:val="Hyperlink"/>
          </w:rPr>
          <w:t>http://www.math.wustl.edu/~jmding/math3200/chw/hw1.html</w:t>
        </w:r>
      </w:hyperlink>
      <w:r>
        <w:t xml:space="preserve"> </w:t>
      </w:r>
      <w:bookmarkStart w:id="0" w:name="_GoBack"/>
      <w:bookmarkEnd w:id="0"/>
    </w:p>
    <w:p w:rsidR="00FF67EA" w:rsidRDefault="00FF67EA" w:rsidP="00BD01E3">
      <w:pPr>
        <w:pStyle w:val="ListParagraph"/>
        <w:numPr>
          <w:ilvl w:val="0"/>
          <w:numId w:val="4"/>
        </w:numPr>
        <w:rPr>
          <w:rFonts w:cs="Courier New"/>
          <w:color w:val="000000" w:themeColor="text1"/>
          <w:shd w:val="clear" w:color="auto" w:fill="FFFFFF"/>
        </w:rPr>
      </w:pPr>
      <w:r>
        <w:rPr>
          <w:rFonts w:cs="Courier New"/>
          <w:color w:val="000000" w:themeColor="text1"/>
          <w:shd w:val="clear" w:color="auto" w:fill="FFFFFF"/>
        </w:rPr>
        <w:t xml:space="preserve">(a) </w:t>
      </w:r>
      <w:r w:rsidRPr="0028489C">
        <w:rPr>
          <w:rFonts w:cs="Courier New"/>
          <w:i/>
          <w:color w:val="000000" w:themeColor="text1"/>
          <w:shd w:val="clear" w:color="auto" w:fill="FFFFFF"/>
        </w:rPr>
        <w:t>SAS code labeled “Program for 1a”</w:t>
      </w:r>
      <w:r>
        <w:rPr>
          <w:rFonts w:cs="Courier New"/>
          <w:color w:val="000000" w:themeColor="text1"/>
          <w:shd w:val="clear" w:color="auto" w:fill="FFFFFF"/>
        </w:rPr>
        <w:t xml:space="preserve">. For uniformly distributed values of X, </w:t>
      </w:r>
      <w:r w:rsidR="00BD01E3">
        <w:rPr>
          <w:rFonts w:cs="Courier New"/>
          <w:color w:val="000000" w:themeColor="text1"/>
          <w:shd w:val="clear" w:color="auto" w:fill="FFFFFF"/>
        </w:rPr>
        <w:t>the theoretical mean is 0.5 and standard deviation of 1</w:t>
      </w:r>
      <w:proofErr w:type="gramStart"/>
      <w:r w:rsidR="00BD01E3">
        <w:rPr>
          <w:rFonts w:cs="Courier New"/>
          <w:color w:val="000000" w:themeColor="text1"/>
          <w:shd w:val="clear" w:color="auto" w:fill="FFFFFF"/>
        </w:rPr>
        <w:t>/(</w:t>
      </w:r>
      <w:proofErr w:type="gramEnd"/>
      <w:r w:rsidR="00BD01E3">
        <w:rPr>
          <w:rFonts w:cs="Courier New"/>
          <w:color w:val="000000" w:themeColor="text1"/>
          <w:shd w:val="clear" w:color="auto" w:fill="FFFFFF"/>
        </w:rPr>
        <w:t>2sqrt(3))=0.289</w:t>
      </w:r>
      <w:r w:rsidR="0062661C">
        <w:rPr>
          <w:rFonts w:cs="Courier New"/>
          <w:color w:val="000000" w:themeColor="text1"/>
          <w:shd w:val="clear" w:color="auto" w:fill="FFFFFF"/>
        </w:rPr>
        <w:t xml:space="preserve"> [from </w:t>
      </w:r>
      <w:proofErr w:type="spellStart"/>
      <w:r w:rsidR="0062661C">
        <w:rPr>
          <w:rFonts w:cs="Courier New"/>
          <w:color w:val="000000" w:themeColor="text1"/>
          <w:shd w:val="clear" w:color="auto" w:fill="FFFFFF"/>
        </w:rPr>
        <w:t>sqrt</w:t>
      </w:r>
      <w:proofErr w:type="spellEnd"/>
      <w:r w:rsidR="0062661C">
        <w:rPr>
          <w:rFonts w:cs="Courier New"/>
          <w:color w:val="000000" w:themeColor="text1"/>
          <w:shd w:val="clear" w:color="auto" w:fill="FFFFFF"/>
        </w:rPr>
        <w:t>((1-0)^2/12)]</w:t>
      </w:r>
      <w:r w:rsidR="00BD01E3">
        <w:rPr>
          <w:rFonts w:cs="Courier New"/>
          <w:color w:val="000000" w:themeColor="text1"/>
          <w:shd w:val="clear" w:color="auto" w:fill="FFFFFF"/>
        </w:rPr>
        <w:t xml:space="preserve">. </w:t>
      </w:r>
      <w:r>
        <w:rPr>
          <w:rFonts w:cs="Courier New"/>
          <w:color w:val="000000" w:themeColor="text1"/>
          <w:shd w:val="clear" w:color="auto" w:fill="FFFFFF"/>
        </w:rPr>
        <w:t xml:space="preserve"> </w:t>
      </w:r>
      <w:r w:rsidR="00BD01E3">
        <w:rPr>
          <w:rFonts w:cs="Courier New"/>
          <w:color w:val="000000" w:themeColor="text1"/>
          <w:shd w:val="clear" w:color="auto" w:fill="FFFFFF"/>
        </w:rPr>
        <w:t>In our random sample of 10</w:t>
      </w:r>
      <w:r w:rsidR="003B38AB">
        <w:rPr>
          <w:rFonts w:cs="Courier New"/>
          <w:color w:val="000000" w:themeColor="text1"/>
          <w:shd w:val="clear" w:color="auto" w:fill="FFFFFF"/>
        </w:rPr>
        <w:t xml:space="preserve">0 </w:t>
      </w:r>
      <w:proofErr w:type="spellStart"/>
      <w:r w:rsidR="003B38AB">
        <w:rPr>
          <w:rFonts w:cs="Courier New"/>
          <w:color w:val="000000" w:themeColor="text1"/>
          <w:shd w:val="clear" w:color="auto" w:fill="FFFFFF"/>
        </w:rPr>
        <w:t>X_i</w:t>
      </w:r>
      <w:proofErr w:type="spellEnd"/>
      <w:r w:rsidR="003B38AB">
        <w:rPr>
          <w:rFonts w:cs="Courier New"/>
          <w:color w:val="000000" w:themeColor="text1"/>
          <w:shd w:val="clear" w:color="auto" w:fill="FFFFFF"/>
        </w:rPr>
        <w:t xml:space="preserve"> observations, the mean is</w:t>
      </w:r>
      <w:r w:rsidR="00BD01E3">
        <w:rPr>
          <w:rFonts w:cs="Courier New"/>
          <w:color w:val="000000" w:themeColor="text1"/>
          <w:shd w:val="clear" w:color="auto" w:fill="FFFFFF"/>
        </w:rPr>
        <w:t xml:space="preserve"> 0.505026</w:t>
      </w:r>
      <w:r w:rsidR="003B38AB">
        <w:rPr>
          <w:rFonts w:cs="Courier New"/>
          <w:color w:val="000000" w:themeColor="text1"/>
          <w:shd w:val="clear" w:color="auto" w:fill="FFFFFF"/>
        </w:rPr>
        <w:t>0 and the standard deviation is</w:t>
      </w:r>
      <w:r w:rsidR="00BD01E3">
        <w:rPr>
          <w:rFonts w:cs="Courier New"/>
          <w:color w:val="000000" w:themeColor="text1"/>
          <w:shd w:val="clear" w:color="auto" w:fill="FFFFFF"/>
        </w:rPr>
        <w:t xml:space="preserve"> 0.3069817. For such a small sample size, the mean and standard deviation are very close—most of the difference probably due to sampling error. </w:t>
      </w:r>
    </w:p>
    <w:p w:rsidR="004B1BC9" w:rsidRDefault="00561963" w:rsidP="00855DA9">
      <w:pPr>
        <w:pStyle w:val="ListParagraph"/>
        <w:ind w:left="360" w:firstLine="360"/>
      </w:pPr>
      <w:r>
        <w:t>Yes, the sample distributio</w:t>
      </w:r>
      <w:r w:rsidR="00CA6671">
        <w:t>n of the 100 random integers (</w:t>
      </w:r>
      <w:proofErr w:type="spellStart"/>
      <w:r w:rsidR="00CA6671">
        <w:t>Y_i</w:t>
      </w:r>
      <w:proofErr w:type="spellEnd"/>
      <w:r w:rsidR="00CA6671">
        <w:t xml:space="preserve">) is </w:t>
      </w:r>
      <w:r>
        <w:t>close to 1/10 for each k with 1 le k le 10</w:t>
      </w:r>
      <w:r w:rsidR="00CA6671">
        <w:t xml:space="preserve"> for this relatively small sample</w:t>
      </w:r>
      <w:r>
        <w:t xml:space="preserve">. </w:t>
      </w:r>
      <w:r w:rsidR="00CA6671">
        <w:t xml:space="preserve">Although k=8 had a low frequency (6/100 = 0.6/10) and k=10 had a high frequency (14/100 = 1.4/10), </w:t>
      </w:r>
      <w:r w:rsidR="004B1BC9">
        <w:t>each of the other k values had frequencies which were very close to 1/10.</w:t>
      </w:r>
      <w:r w:rsidR="00053E01">
        <w:rPr>
          <w:i/>
        </w:rPr>
        <w:t xml:space="preserve"> See output </w:t>
      </w:r>
      <w:proofErr w:type="spellStart"/>
      <w:r w:rsidR="00053E01">
        <w:rPr>
          <w:i/>
        </w:rPr>
        <w:t>pg</w:t>
      </w:r>
      <w:proofErr w:type="spellEnd"/>
      <w:r w:rsidR="00053E01">
        <w:rPr>
          <w:i/>
        </w:rPr>
        <w:t xml:space="preserve"> 4.</w:t>
      </w:r>
      <w:r w:rsidR="00120A32">
        <w:br/>
      </w:r>
    </w:p>
    <w:p w:rsidR="003B38AB" w:rsidRDefault="004B1BC9" w:rsidP="004B1BC9">
      <w:pPr>
        <w:pStyle w:val="ListParagraph"/>
        <w:ind w:left="360"/>
      </w:pPr>
      <w:r>
        <w:t xml:space="preserve">(b) </w:t>
      </w:r>
      <w:r w:rsidRPr="0028489C">
        <w:rPr>
          <w:i/>
        </w:rPr>
        <w:t>SAS code labeled “Program for 1b”.</w:t>
      </w:r>
      <w:r>
        <w:t xml:space="preserve"> In our random sample of 10,000 XX </w:t>
      </w:r>
      <w:r w:rsidR="00444097">
        <w:t>observation</w:t>
      </w:r>
      <w:r w:rsidR="003B38AB">
        <w:t>s, the mean is</w:t>
      </w:r>
      <w:r>
        <w:t xml:space="preserve"> 0.5055551</w:t>
      </w:r>
      <w:r w:rsidR="003B38AB">
        <w:t xml:space="preserve"> and the standard deviation is </w:t>
      </w:r>
      <w:r>
        <w:t xml:space="preserve">0.2903252. Compared to </w:t>
      </w:r>
      <w:r w:rsidR="003B38AB">
        <w:t xml:space="preserve">the </w:t>
      </w:r>
      <w:r>
        <w:t>sample of 100 observation</w:t>
      </w:r>
      <w:r w:rsidR="003B38AB">
        <w:t>s</w:t>
      </w:r>
      <w:r>
        <w:t>, the mean was higher and therefore further from the theoretical, although by a very small amount (0.0002951 away from the mean of our first random sample and 0.0055551 from the theoretical mean of 0.5). The standard deviation of this sample was slightly</w:t>
      </w:r>
      <w:r w:rsidR="00120A32">
        <w:t xml:space="preserve"> (</w:t>
      </w:r>
      <w:r w:rsidR="00120A32" w:rsidRPr="00120A32">
        <w:t>0.0166565</w:t>
      </w:r>
      <w:r w:rsidR="00120A32">
        <w:t xml:space="preserve">) </w:t>
      </w:r>
      <w:r>
        <w:t>lower</w:t>
      </w:r>
      <w:r w:rsidR="00120A32">
        <w:t xml:space="preserve"> </w:t>
      </w:r>
      <w:r>
        <w:t>than the first random sample and closer</w:t>
      </w:r>
      <w:r w:rsidR="00120A32">
        <w:t xml:space="preserve"> </w:t>
      </w:r>
      <w:r>
        <w:t>to</w:t>
      </w:r>
      <w:r w:rsidR="00120A32">
        <w:t xml:space="preserve"> (and only about </w:t>
      </w:r>
      <w:r w:rsidR="00120A32" w:rsidRPr="00120A32">
        <w:t>0.0013252</w:t>
      </w:r>
      <w:r w:rsidR="006F7A60">
        <w:t xml:space="preserve"> </w:t>
      </w:r>
      <w:r w:rsidR="00120A32">
        <w:t>higher than)</w:t>
      </w:r>
      <w:r>
        <w:t xml:space="preserve"> the theoretical mean</w:t>
      </w:r>
      <w:r w:rsidR="00120A32">
        <w:t xml:space="preserve">. </w:t>
      </w:r>
      <w:r w:rsidR="006F7A60">
        <w:t>Looking at the standard deviation and considering sampling</w:t>
      </w:r>
      <w:r w:rsidR="00855DA9">
        <w:t xml:space="preserve"> error</w:t>
      </w:r>
      <w:r w:rsidR="006F7A60">
        <w:t>, the results do somewhat improve.</w:t>
      </w:r>
    </w:p>
    <w:p w:rsidR="004B1BC9" w:rsidRDefault="00855DA9" w:rsidP="003B38AB">
      <w:pPr>
        <w:pStyle w:val="ListParagraph"/>
        <w:ind w:left="360" w:firstLine="360"/>
      </w:pPr>
      <w:r>
        <w:t xml:space="preserve"> As for</w:t>
      </w:r>
      <w:r w:rsidR="003B38AB">
        <w:t xml:space="preserve"> the</w:t>
      </w:r>
      <w:r>
        <w:t xml:space="preserve"> 10,000 random integers YY, the sample distribution is much closer to 1/10 for each k with 1 le k le 10. At most, the frequency is 1.071/10 and at least, the frequency is 0.935/10. So yes, the results for the </w:t>
      </w:r>
      <w:proofErr w:type="spellStart"/>
      <w:proofErr w:type="gramStart"/>
      <w:r>
        <w:t>r.v</w:t>
      </w:r>
      <w:proofErr w:type="spellEnd"/>
      <w:proofErr w:type="gramEnd"/>
      <w:r>
        <w:t>. YY did improve</w:t>
      </w:r>
      <w:r w:rsidR="003B38AB">
        <w:t xml:space="preserve"> with a greater sample size</w:t>
      </w:r>
      <w:r>
        <w:t>.</w:t>
      </w:r>
      <w:r w:rsidR="00053E01">
        <w:t xml:space="preserve"> </w:t>
      </w:r>
      <w:r w:rsidR="00053E01">
        <w:rPr>
          <w:i/>
        </w:rPr>
        <w:t xml:space="preserve">See output </w:t>
      </w:r>
      <w:proofErr w:type="spellStart"/>
      <w:r w:rsidR="00053E01">
        <w:rPr>
          <w:i/>
        </w:rPr>
        <w:t>pg</w:t>
      </w:r>
      <w:proofErr w:type="spellEnd"/>
      <w:r w:rsidR="00053E01">
        <w:rPr>
          <w:i/>
        </w:rPr>
        <w:t xml:space="preserve"> 6. </w:t>
      </w:r>
      <w:r>
        <w:t xml:space="preserve"> </w:t>
      </w:r>
    </w:p>
    <w:p w:rsidR="00067CE5" w:rsidRDefault="00444097" w:rsidP="00067CE5">
      <w:pPr>
        <w:ind w:left="360" w:hanging="360"/>
      </w:pPr>
      <w:r>
        <w:t>2.  (</w:t>
      </w:r>
      <w:proofErr w:type="gramStart"/>
      <w:r>
        <w:t>a</w:t>
      </w:r>
      <w:proofErr w:type="gramEnd"/>
      <w:r>
        <w:t xml:space="preserve">)  </w:t>
      </w:r>
      <w:r w:rsidRPr="0028489C">
        <w:rPr>
          <w:i/>
        </w:rPr>
        <w:t xml:space="preserve">SAS code labeled “Program 2”. </w:t>
      </w:r>
      <w:proofErr w:type="spellStart"/>
      <w:r w:rsidR="00855DA9" w:rsidRPr="0028489C">
        <w:rPr>
          <w:i/>
        </w:rPr>
        <w:t>Proc</w:t>
      </w:r>
      <w:proofErr w:type="spellEnd"/>
      <w:r w:rsidR="00855DA9" w:rsidRPr="0028489C">
        <w:rPr>
          <w:i/>
        </w:rPr>
        <w:t xml:space="preserve"> means output included for checking purposes</w:t>
      </w:r>
      <w:r w:rsidR="00855DA9">
        <w:t>.</w:t>
      </w:r>
      <w:r w:rsidR="00067CE5">
        <w:t xml:space="preserve"> By defining </w:t>
      </w:r>
      <w:proofErr w:type="spellStart"/>
      <w:r w:rsidR="00067CE5">
        <w:t>K_i</w:t>
      </w:r>
      <w:proofErr w:type="spellEnd"/>
      <w:r w:rsidR="00067CE5">
        <w:t xml:space="preserve"> as 0 when </w:t>
      </w:r>
      <w:proofErr w:type="spellStart"/>
      <w:r w:rsidR="00067CE5">
        <w:t>Y_i</w:t>
      </w:r>
      <w:proofErr w:type="spellEnd"/>
      <w:r w:rsidR="00067CE5">
        <w:t xml:space="preserve"> &lt; </w:t>
      </w:r>
      <w:proofErr w:type="spellStart"/>
      <w:r w:rsidR="00067CE5">
        <w:t>X_i</w:t>
      </w:r>
      <w:proofErr w:type="spellEnd"/>
      <w:r w:rsidR="00067CE5">
        <w:t xml:space="preserve"> and 1 otherwise (if </w:t>
      </w:r>
      <w:proofErr w:type="spellStart"/>
      <w:r w:rsidR="00067CE5">
        <w:t>Y_i</w:t>
      </w:r>
      <w:proofErr w:type="spellEnd"/>
      <w:r w:rsidR="00067CE5">
        <w:t xml:space="preserve"> </w:t>
      </w:r>
      <w:proofErr w:type="spellStart"/>
      <w:r w:rsidR="00067CE5">
        <w:t>ge</w:t>
      </w:r>
      <w:proofErr w:type="spellEnd"/>
      <w:r w:rsidR="00067CE5">
        <w:t xml:space="preserve"> </w:t>
      </w:r>
      <w:proofErr w:type="spellStart"/>
      <w:r w:rsidR="00067CE5">
        <w:t>X_i</w:t>
      </w:r>
      <w:proofErr w:type="spellEnd"/>
      <w:r w:rsidR="00067CE5">
        <w:t xml:space="preserve">), we see that </w:t>
      </w:r>
      <w:proofErr w:type="spellStart"/>
      <w:r w:rsidR="00067CE5">
        <w:t>Y_i</w:t>
      </w:r>
      <w:proofErr w:type="spellEnd"/>
      <w:r w:rsidR="00067CE5">
        <w:t xml:space="preserve"> was less than </w:t>
      </w:r>
      <w:proofErr w:type="spellStart"/>
      <w:r w:rsidR="00067CE5">
        <w:t>X_</w:t>
      </w:r>
      <w:proofErr w:type="gramStart"/>
      <w:r w:rsidR="00067CE5">
        <w:t>i</w:t>
      </w:r>
      <w:proofErr w:type="spellEnd"/>
      <w:r w:rsidR="00067CE5">
        <w:t xml:space="preserve">  56.56</w:t>
      </w:r>
      <w:proofErr w:type="gramEnd"/>
      <w:r w:rsidR="00067CE5">
        <w:t>% of the time (</w:t>
      </w:r>
      <w:proofErr w:type="spellStart"/>
      <w:r w:rsidR="00067CE5">
        <w:t>K_i</w:t>
      </w:r>
      <w:proofErr w:type="spellEnd"/>
      <w:r w:rsidR="00067CE5">
        <w:t xml:space="preserve"> = 1 5656/10000 times). </w:t>
      </w:r>
      <w:r w:rsidR="00053E01">
        <w:t xml:space="preserve"> </w:t>
      </w:r>
      <w:r w:rsidR="00053E01">
        <w:rPr>
          <w:i/>
        </w:rPr>
        <w:t>See output pg. 8.</w:t>
      </w:r>
      <w:r w:rsidR="00067CE5">
        <w:t xml:space="preserve"> The engineer predicted that </w:t>
      </w:r>
      <w:proofErr w:type="spellStart"/>
      <w:r w:rsidR="00067CE5">
        <w:t>Y_i</w:t>
      </w:r>
      <w:proofErr w:type="spellEnd"/>
      <w:r w:rsidR="00067CE5">
        <w:t xml:space="preserve"> would be less than </w:t>
      </w:r>
      <w:proofErr w:type="spellStart"/>
      <w:r w:rsidR="00067CE5">
        <w:t>X_</w:t>
      </w:r>
      <w:proofErr w:type="gramStart"/>
      <w:r w:rsidR="00067CE5">
        <w:t>i</w:t>
      </w:r>
      <w:proofErr w:type="spellEnd"/>
      <w:r w:rsidR="00067CE5">
        <w:t xml:space="preserve"> </w:t>
      </w:r>
      <w:r w:rsidR="0028489C">
        <w:t xml:space="preserve"> </w:t>
      </w:r>
      <w:r w:rsidR="00067CE5">
        <w:t>57.16</w:t>
      </w:r>
      <w:proofErr w:type="gramEnd"/>
      <w:r w:rsidR="00067CE5">
        <w:t>% of the time. These probabilities are only 0.6% different—a difference which might easily be explained by sampling error. Therefore, the results are</w:t>
      </w:r>
      <w:r w:rsidR="0028489C">
        <w:t xml:space="preserve"> indeed</w:t>
      </w:r>
      <w:r w:rsidR="00067CE5">
        <w:t xml:space="preserve"> consistent with the engineer’s statement</w:t>
      </w:r>
    </w:p>
    <w:p w:rsidR="00FF67EA" w:rsidRPr="00FF67EA" w:rsidRDefault="00FF67EA" w:rsidP="00BE5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067CE5" w:rsidRDefault="00067CE5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br w:type="page"/>
      </w:r>
    </w:p>
    <w:p w:rsidR="00BE5242" w:rsidRPr="00FF67EA" w:rsidRDefault="00BE5242" w:rsidP="006F7A60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F67EA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*Program for 1a;</w:t>
      </w:r>
      <w:r w:rsidR="006F7A60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</w:p>
    <w:p w:rsidR="00BE5242" w:rsidRPr="00FF67EA" w:rsidRDefault="00BE5242" w:rsidP="00BE5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FF67E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 w:rsidRPr="00FF6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F6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mydata</w:t>
      </w:r>
      <w:proofErr w:type="spellEnd"/>
      <w:r w:rsidRPr="00FF6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E5242" w:rsidRDefault="00BE5242" w:rsidP="0086128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streaminit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123456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BE5242" w:rsidRDefault="00BE5242" w:rsidP="0086128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E5242" w:rsidRDefault="00BE5242" w:rsidP="0086128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rand(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'uniform'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BE5242" w:rsidRDefault="00BE5242" w:rsidP="0086128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floor(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BE5242" w:rsidRDefault="00BE5242" w:rsidP="0086128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E5242" w:rsidRDefault="00BE5242" w:rsidP="0086128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E5242" w:rsidRDefault="00BE5242" w:rsidP="0086128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E5242" w:rsidRDefault="00BE5242" w:rsidP="0086128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'Homework 1: 1a'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E5242" w:rsidRDefault="00BE5242" w:rsidP="00BE5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E5242" w:rsidRDefault="00BE5242" w:rsidP="00BE5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stddev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E5242" w:rsidRPr="00861281" w:rsidRDefault="00BE5242" w:rsidP="00BE5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</w:pPr>
      <w:r w:rsidRPr="0086128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it-IT"/>
        </w:rPr>
        <w:t>var</w:t>
      </w:r>
      <w:r w:rsidRPr="0086128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  <w:t xml:space="preserve"> X_i;</w:t>
      </w:r>
    </w:p>
    <w:p w:rsidR="00BE5242" w:rsidRPr="00861281" w:rsidRDefault="00BE5242" w:rsidP="00BE5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</w:pPr>
      <w:r w:rsidRPr="0086128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it-IT"/>
        </w:rPr>
        <w:t>proc</w:t>
      </w:r>
      <w:r w:rsidRPr="0086128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  <w:t xml:space="preserve"> </w:t>
      </w:r>
      <w:r w:rsidRPr="0086128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it-IT"/>
        </w:rPr>
        <w:t>freq</w:t>
      </w:r>
      <w:r w:rsidRPr="0086128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  <w:t xml:space="preserve"> </w:t>
      </w:r>
      <w:r w:rsidRPr="0086128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it-IT"/>
        </w:rPr>
        <w:t>data</w:t>
      </w:r>
      <w:r w:rsidRPr="0086128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  <w:t>=mydata;</w:t>
      </w:r>
    </w:p>
    <w:p w:rsidR="00BE5242" w:rsidRDefault="00BE5242" w:rsidP="00BE5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E5242" w:rsidRDefault="00BE5242" w:rsidP="00BE5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E5242" w:rsidRDefault="00BE5242" w:rsidP="00BE5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E5242" w:rsidRDefault="00BE5242" w:rsidP="00BE5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*Program for 1b;</w:t>
      </w:r>
    </w:p>
    <w:p w:rsidR="00BE5242" w:rsidRDefault="00BE5242" w:rsidP="00BE5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mydata2;</w:t>
      </w:r>
    </w:p>
    <w:p w:rsidR="00BE5242" w:rsidRDefault="00BE5242" w:rsidP="00BE5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streaminit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12345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BE5242" w:rsidRDefault="00BE5242" w:rsidP="00BE5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E5242" w:rsidRDefault="00BE5242" w:rsidP="00BE5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XX=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rand(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'uniform'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BE5242" w:rsidRDefault="00BE5242" w:rsidP="00BE5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YY=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floor(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*XX);</w:t>
      </w:r>
    </w:p>
    <w:p w:rsidR="00BE5242" w:rsidRDefault="00BE5242" w:rsidP="00BE5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YY;</w:t>
      </w:r>
    </w:p>
    <w:p w:rsidR="00BE5242" w:rsidRDefault="00BE5242" w:rsidP="00BE5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E5242" w:rsidRDefault="00BE5242" w:rsidP="00BE5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E5242" w:rsidRDefault="00BE5242" w:rsidP="00BE5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"Homework 1:1b"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E5242" w:rsidRDefault="00BE5242" w:rsidP="00BE5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stddev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E5242" w:rsidRPr="00861281" w:rsidRDefault="00BE5242" w:rsidP="00BE5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</w:pPr>
      <w:r w:rsidRPr="0086128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it-IT"/>
        </w:rPr>
        <w:t>var</w:t>
      </w:r>
      <w:r w:rsidRPr="0086128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  <w:t xml:space="preserve"> XX;</w:t>
      </w:r>
    </w:p>
    <w:p w:rsidR="00BE5242" w:rsidRPr="00861281" w:rsidRDefault="00BE5242" w:rsidP="00BE5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</w:pPr>
      <w:r w:rsidRPr="0086128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it-IT"/>
        </w:rPr>
        <w:t>proc</w:t>
      </w:r>
      <w:r w:rsidRPr="0086128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  <w:t xml:space="preserve"> </w:t>
      </w:r>
      <w:r w:rsidRPr="0086128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it-IT"/>
        </w:rPr>
        <w:t>freq</w:t>
      </w:r>
      <w:r w:rsidRPr="0086128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  <w:t xml:space="preserve"> </w:t>
      </w:r>
      <w:r w:rsidRPr="0086128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it-IT"/>
        </w:rPr>
        <w:t>data</w:t>
      </w:r>
      <w:r w:rsidRPr="0086128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  <w:t>=mydata2;</w:t>
      </w:r>
    </w:p>
    <w:p w:rsidR="00BE5242" w:rsidRDefault="00BE5242" w:rsidP="00BE5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YY;</w:t>
      </w:r>
    </w:p>
    <w:p w:rsidR="00BE5242" w:rsidRDefault="00BE5242" w:rsidP="00BE5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915FA" w:rsidRPr="00FF67EA" w:rsidRDefault="007915FA" w:rsidP="00BE5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BE5242" w:rsidRPr="00BE5242" w:rsidRDefault="00BE5242" w:rsidP="00BE5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PT"/>
        </w:rPr>
      </w:pPr>
      <w:r w:rsidRPr="00BE5242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t-PT"/>
        </w:rPr>
        <w:t>*Program for 2;</w:t>
      </w:r>
    </w:p>
    <w:p w:rsidR="00BE5242" w:rsidRPr="00BE5242" w:rsidRDefault="00BE5242" w:rsidP="00BE5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PT"/>
        </w:rPr>
      </w:pPr>
      <w:r w:rsidRPr="00BE524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t-PT"/>
        </w:rPr>
        <w:t>data</w:t>
      </w:r>
      <w:r w:rsidRPr="00BE52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PT"/>
        </w:rPr>
        <w:t xml:space="preserve"> normdata;</w:t>
      </w:r>
    </w:p>
    <w:p w:rsidR="00BE5242" w:rsidRPr="00BE5242" w:rsidRDefault="00BE5242" w:rsidP="0086128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PT"/>
        </w:rPr>
      </w:pPr>
      <w:r w:rsidRPr="00BE524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t-PT"/>
        </w:rPr>
        <w:t>do</w:t>
      </w:r>
      <w:r w:rsidRPr="00BE52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PT"/>
        </w:rPr>
        <w:t xml:space="preserve"> i=</w:t>
      </w:r>
      <w:r w:rsidRPr="00BE524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pt-PT"/>
        </w:rPr>
        <w:t>1</w:t>
      </w:r>
      <w:r w:rsidRPr="00BE52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PT"/>
        </w:rPr>
        <w:t xml:space="preserve"> </w:t>
      </w:r>
      <w:r w:rsidRPr="00BE524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t-PT"/>
        </w:rPr>
        <w:t>to</w:t>
      </w:r>
      <w:r w:rsidRPr="00BE52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PT"/>
        </w:rPr>
        <w:t xml:space="preserve"> </w:t>
      </w:r>
      <w:r w:rsidRPr="00BE524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pt-PT"/>
        </w:rPr>
        <w:t>10000</w:t>
      </w:r>
      <w:r w:rsidRPr="00BE52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PT"/>
        </w:rPr>
        <w:t>;</w:t>
      </w:r>
    </w:p>
    <w:p w:rsidR="00BE5242" w:rsidRPr="00861281" w:rsidRDefault="00BE5242" w:rsidP="0086128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86128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X_i</w:t>
      </w:r>
      <w:proofErr w:type="spellEnd"/>
      <w:r w:rsidRPr="0086128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861281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0.526</w:t>
      </w:r>
      <w:r w:rsidRPr="0086128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</w:t>
      </w:r>
      <w:r w:rsidRPr="00861281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0.0035</w:t>
      </w:r>
      <w:r w:rsidRPr="0086128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proofErr w:type="gramStart"/>
      <w:r w:rsidRPr="0086128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rannor</w:t>
      </w:r>
      <w:proofErr w:type="spellEnd"/>
      <w:r w:rsidRPr="0086128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861281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92641</w:t>
      </w:r>
      <w:r w:rsidRPr="0086128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BE5242" w:rsidRPr="00861281" w:rsidRDefault="00BE5242" w:rsidP="0086128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86128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Y_i</w:t>
      </w:r>
      <w:proofErr w:type="spellEnd"/>
      <w:r w:rsidRPr="0086128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861281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0.525</w:t>
      </w:r>
      <w:r w:rsidRPr="0086128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</w:t>
      </w:r>
      <w:r w:rsidRPr="00861281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0.0043</w:t>
      </w:r>
      <w:r w:rsidRPr="0086128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proofErr w:type="gramStart"/>
      <w:r w:rsidRPr="0086128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rannor</w:t>
      </w:r>
      <w:proofErr w:type="spellEnd"/>
      <w:r w:rsidRPr="0086128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861281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23423</w:t>
      </w:r>
      <w:r w:rsidRPr="0086128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BE5242" w:rsidRDefault="00BE5242" w:rsidP="0086128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E5242" w:rsidRDefault="00BE5242" w:rsidP="0086128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E5242" w:rsidRDefault="00BE5242" w:rsidP="0086128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E5242" w:rsidRDefault="00BE5242" w:rsidP="0086128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E5242" w:rsidRDefault="00BE5242" w:rsidP="0086128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"Homework 1:2"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E5242" w:rsidRDefault="00BE5242" w:rsidP="00BE5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stddev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E5242" w:rsidRPr="00861281" w:rsidRDefault="00BE5242" w:rsidP="00BE5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</w:pPr>
      <w:r w:rsidRPr="0086128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it-IT"/>
        </w:rPr>
        <w:t>var</w:t>
      </w:r>
      <w:r w:rsidRPr="0086128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  <w:t xml:space="preserve"> X_i;</w:t>
      </w:r>
    </w:p>
    <w:p w:rsidR="00BE5242" w:rsidRPr="00861281" w:rsidRDefault="00BE5242" w:rsidP="00BE5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</w:pPr>
      <w:r w:rsidRPr="0086128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it-IT"/>
        </w:rPr>
        <w:t>var</w:t>
      </w:r>
      <w:r w:rsidRPr="0086128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  <w:t xml:space="preserve"> Y_i;</w:t>
      </w:r>
    </w:p>
    <w:p w:rsidR="00BE5242" w:rsidRDefault="00BE5242" w:rsidP="00BE5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normdata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E5242" w:rsidRDefault="00BE5242" w:rsidP="00BE5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E5242" w:rsidRDefault="00BE5242" w:rsidP="00BE5242"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sectPr w:rsidR="00BE5242" w:rsidSect="00B42C87">
      <w:headerReference w:type="default" r:id="rId9"/>
      <w:pgSz w:w="12240" w:h="15840"/>
      <w:pgMar w:top="1440" w:right="1440" w:bottom="1440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1F1" w:rsidRDefault="006571F1" w:rsidP="005B4FFA">
      <w:pPr>
        <w:spacing w:after="0" w:line="240" w:lineRule="auto"/>
      </w:pPr>
      <w:r>
        <w:separator/>
      </w:r>
    </w:p>
  </w:endnote>
  <w:endnote w:type="continuationSeparator" w:id="0">
    <w:p w:rsidR="006571F1" w:rsidRDefault="006571F1" w:rsidP="005B4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1F1" w:rsidRDefault="006571F1" w:rsidP="005B4FFA">
      <w:pPr>
        <w:spacing w:after="0" w:line="240" w:lineRule="auto"/>
      </w:pPr>
      <w:r>
        <w:separator/>
      </w:r>
    </w:p>
  </w:footnote>
  <w:footnote w:type="continuationSeparator" w:id="0">
    <w:p w:rsidR="006571F1" w:rsidRDefault="006571F1" w:rsidP="005B4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B78" w:rsidRDefault="003D7B78" w:rsidP="003D7B78">
    <w:pPr>
      <w:pStyle w:val="Header"/>
    </w:pPr>
    <w:r>
      <w:tab/>
    </w:r>
    <w:r>
      <w:tab/>
      <w:t>Adrienne Sands (2010)</w:t>
    </w:r>
    <w:r>
      <w:br/>
    </w:r>
    <w:r>
      <w:tab/>
    </w:r>
    <w:r>
      <w:tab/>
      <w:t>Stats 3200 - SAS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E2932"/>
    <w:multiLevelType w:val="hybridMultilevel"/>
    <w:tmpl w:val="58505AFA"/>
    <w:lvl w:ilvl="0" w:tplc="D3A84F1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E65B76"/>
    <w:multiLevelType w:val="hybridMultilevel"/>
    <w:tmpl w:val="8D72DB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6E03066"/>
    <w:multiLevelType w:val="hybridMultilevel"/>
    <w:tmpl w:val="B16C0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7303F4"/>
    <w:multiLevelType w:val="hybridMultilevel"/>
    <w:tmpl w:val="4080C9A6"/>
    <w:lvl w:ilvl="0" w:tplc="FB466C6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33EC4"/>
    <w:rsid w:val="00053E01"/>
    <w:rsid w:val="00067CE5"/>
    <w:rsid w:val="00120A32"/>
    <w:rsid w:val="001F2E57"/>
    <w:rsid w:val="00236369"/>
    <w:rsid w:val="0028489C"/>
    <w:rsid w:val="003B38AB"/>
    <w:rsid w:val="003D7B78"/>
    <w:rsid w:val="00444097"/>
    <w:rsid w:val="004B1BC9"/>
    <w:rsid w:val="00561963"/>
    <w:rsid w:val="00580BEF"/>
    <w:rsid w:val="005B4FFA"/>
    <w:rsid w:val="005B6F69"/>
    <w:rsid w:val="0062661C"/>
    <w:rsid w:val="006571F1"/>
    <w:rsid w:val="006F7A60"/>
    <w:rsid w:val="00730C55"/>
    <w:rsid w:val="007915FA"/>
    <w:rsid w:val="00855DA9"/>
    <w:rsid w:val="00861281"/>
    <w:rsid w:val="00907692"/>
    <w:rsid w:val="00BD01E3"/>
    <w:rsid w:val="00BE5242"/>
    <w:rsid w:val="00C74799"/>
    <w:rsid w:val="00CA51AE"/>
    <w:rsid w:val="00CA6671"/>
    <w:rsid w:val="00D25A45"/>
    <w:rsid w:val="00E33EC4"/>
    <w:rsid w:val="00F21E28"/>
    <w:rsid w:val="00FF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FFA"/>
  </w:style>
  <w:style w:type="paragraph" w:styleId="Footer">
    <w:name w:val="footer"/>
    <w:basedOn w:val="Normal"/>
    <w:link w:val="FooterChar"/>
    <w:uiPriority w:val="99"/>
    <w:unhideWhenUsed/>
    <w:rsid w:val="005B4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FFA"/>
  </w:style>
  <w:style w:type="paragraph" w:styleId="BalloonText">
    <w:name w:val="Balloon Text"/>
    <w:basedOn w:val="Normal"/>
    <w:link w:val="BalloonTextChar"/>
    <w:uiPriority w:val="99"/>
    <w:semiHidden/>
    <w:unhideWhenUsed/>
    <w:rsid w:val="005B4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F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67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1BC9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D7B7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0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.wustl.edu/~jmding/math3200/chw/hw1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3181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Arts &amp; Sciences Computing</dc:creator>
  <cp:lastModifiedBy>FruityLoops</cp:lastModifiedBy>
  <cp:revision>8</cp:revision>
  <dcterms:created xsi:type="dcterms:W3CDTF">2010-02-10T05:31:00Z</dcterms:created>
  <dcterms:modified xsi:type="dcterms:W3CDTF">2013-05-16T22:30:00Z</dcterms:modified>
</cp:coreProperties>
</file>