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-84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gitUniversidad Autónoma de Chihuahua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-314324</wp:posOffset>
            </wp:positionH>
            <wp:positionV relativeFrom="paragraph">
              <wp:posOffset>114300</wp:posOffset>
            </wp:positionV>
            <wp:extent cx="1743075" cy="876300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876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ind w:left="-840" w:firstLine="0"/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02">
      <w:pPr>
        <w:spacing w:after="24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lineRule="auto"/>
        <w:contextualSpacing w:val="0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Introducción a la programación</w:t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Ficha técnica de proyecto</w:t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(Battleship</w:t>
      </w:r>
      <w:r w:rsidDel="00000000" w:rsidR="00000000" w:rsidRPr="00000000">
        <w:rPr>
          <w:b w:val="1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0D">
      <w:pPr>
        <w:spacing w:after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Integrantes:</w:t>
      </w:r>
    </w:p>
    <w:p w:rsidR="00000000" w:rsidDel="00000000" w:rsidP="00000000" w:rsidRDefault="00000000" w:rsidRPr="00000000" w14:paraId="00000015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Daniel Alberto Cota Ochoa, 329701</w:t>
      </w:r>
    </w:p>
    <w:p w:rsidR="00000000" w:rsidDel="00000000" w:rsidP="00000000" w:rsidRDefault="00000000" w:rsidRPr="00000000" w14:paraId="00000016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Hugo Edybray Becerra Gandara, 329532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Rubén Domínguez Chaves, 329806</w:t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Juan Pablo Martínez Cantú, 329688</w:t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Maestro: </w:t>
      </w:r>
      <w:r w:rsidDel="00000000" w:rsidR="00000000" w:rsidRPr="00000000">
        <w:rPr>
          <w:sz w:val="24"/>
          <w:szCs w:val="24"/>
          <w:rtl w:val="0"/>
        </w:rPr>
        <w:t xml:space="preserve">Raymundo Cornejo García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Fecha de Elaboración: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13/10/2018</w:t>
      </w:r>
    </w:p>
    <w:p w:rsidR="00000000" w:rsidDel="00000000" w:rsidP="00000000" w:rsidRDefault="00000000" w:rsidRPr="00000000" w14:paraId="0000001B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Battleship</w:t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¿Qué es un BattleShip?</w:t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Menú Principal: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Jugar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Información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Salir</w:t>
      </w:r>
    </w:p>
    <w:p w:rsidR="00000000" w:rsidDel="00000000" w:rsidP="00000000" w:rsidRDefault="00000000" w:rsidRPr="00000000" w14:paraId="00000023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Tamaño de Campo:</w:t>
      </w:r>
    </w:p>
    <w:p w:rsidR="00000000" w:rsidDel="00000000" w:rsidP="00000000" w:rsidRDefault="00000000" w:rsidRPr="00000000" w14:paraId="00000024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6x6</w:t>
      </w:r>
    </w:p>
    <w:p w:rsidR="00000000" w:rsidDel="00000000" w:rsidP="00000000" w:rsidRDefault="00000000" w:rsidRPr="00000000" w14:paraId="00000025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Cantidad de barcos: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 barco de 3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2 barcos de 2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1 barco de 1</w:t>
      </w:r>
    </w:p>
    <w:p w:rsidR="00000000" w:rsidDel="00000000" w:rsidP="00000000" w:rsidRDefault="00000000" w:rsidRPr="00000000" w14:paraId="00000029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Estilos de juego: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Single Player (VS CPU)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Multi Player (VS Player)</w:t>
      </w:r>
    </w:p>
    <w:p w:rsidR="00000000" w:rsidDel="00000000" w:rsidP="00000000" w:rsidRDefault="00000000" w:rsidRPr="00000000" w14:paraId="0000002C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Opciones de Lenguaje de programación: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C#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C++</w:t>
      </w:r>
    </w:p>
    <w:p w:rsidR="00000000" w:rsidDel="00000000" w:rsidP="00000000" w:rsidRDefault="00000000" w:rsidRPr="00000000" w14:paraId="0000002F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Motor de desarrollo:</w:t>
      </w:r>
    </w:p>
    <w:p w:rsidR="00000000" w:rsidDel="00000000" w:rsidP="00000000" w:rsidRDefault="00000000" w:rsidRPr="00000000" w14:paraId="0000003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juego pretende ser desarrollado en Unity pero dependiendo de la complejidad del programa podrá cambiar a sólo ser diseñado en consola.</w:t>
      </w:r>
    </w:p>
    <w:p w:rsidR="00000000" w:rsidDel="00000000" w:rsidP="00000000" w:rsidRDefault="00000000" w:rsidRPr="00000000" w14:paraId="00000031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Logística: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Juego inicia, sale el menú descrito anteriormente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Al iniciar se selecciona quién va primero de forma random (Randi) y también se usa esa orden para ver quien pone los barcos primero.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jugador que va primero selecciona las casillas dónde va a poner sus barcos dentro del área de juego y sin que los barcos se toquen o se pasen del rango del tablero.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jugador que comienza selecciona un espacio para tirar que no lo haya escogido previamente en el juego.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El programa revisará el espacio seleccionado con la posición de los barcos del jugador contrario: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HIT: si le da a un barco el espacio se marcará HIT y dependiendo del tamaño del barco revisará si se hunde o no. El jugador que le dio al barco recibe otra oportunidad de tirarle a un espacio.</w:t>
      </w:r>
    </w:p>
    <w:p w:rsidR="00000000" w:rsidDel="00000000" w:rsidP="00000000" w:rsidRDefault="00000000" w:rsidRPr="00000000" w14:paraId="00000038">
      <w:pPr>
        <w:numPr>
          <w:ilvl w:val="1"/>
          <w:numId w:val="3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MISS: si no le da a un barco el espacio que registrado como miss y sigue el siguiente jugador.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Cuando un jugador hunda todos lo barcos de su oponente el gana y se termina el juego.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