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42F94" w14:textId="05C53972" w:rsidR="007B210B" w:rsidRPr="009B792A" w:rsidRDefault="009B792A" w:rsidP="00C7091E">
      <w:pPr>
        <w:pStyle w:val="Heading1"/>
        <w:jc w:val="center"/>
        <w:rPr>
          <w:rStyle w:val="Hyperlink"/>
          <w:sz w:val="50"/>
          <w:szCs w:val="50"/>
        </w:rPr>
      </w:pPr>
      <w:r>
        <w:rPr>
          <w:sz w:val="50"/>
          <w:szCs w:val="50"/>
        </w:rPr>
        <w:fldChar w:fldCharType="begin"/>
      </w:r>
      <w:r>
        <w:rPr>
          <w:sz w:val="50"/>
          <w:szCs w:val="50"/>
        </w:rPr>
        <w:instrText xml:space="preserve"> HYPERLINK "https://tactiletimes.org/" </w:instrText>
      </w:r>
      <w:r>
        <w:rPr>
          <w:sz w:val="50"/>
          <w:szCs w:val="50"/>
        </w:rPr>
      </w:r>
      <w:r>
        <w:rPr>
          <w:sz w:val="50"/>
          <w:szCs w:val="50"/>
        </w:rPr>
        <w:fldChar w:fldCharType="separate"/>
      </w:r>
      <w:r w:rsidR="00C7091E" w:rsidRPr="009B792A">
        <w:rPr>
          <w:rStyle w:val="Hyperlink"/>
          <w:sz w:val="50"/>
          <w:szCs w:val="50"/>
        </w:rPr>
        <w:t>The Tactile Times Newspaper</w:t>
      </w:r>
    </w:p>
    <w:p w14:paraId="3068FB4E" w14:textId="19ADE941" w:rsidR="00C7091E" w:rsidRDefault="009B792A" w:rsidP="00C7091E">
      <w:pPr>
        <w:pStyle w:val="Heading2"/>
        <w:jc w:val="center"/>
        <w:rPr>
          <w:sz w:val="36"/>
          <w:szCs w:val="36"/>
        </w:rPr>
      </w:pPr>
      <w:r>
        <w:rPr>
          <w:sz w:val="50"/>
          <w:szCs w:val="50"/>
        </w:rPr>
        <w:fldChar w:fldCharType="end"/>
      </w:r>
      <w:r w:rsidR="00C7091E" w:rsidRPr="00C7091E">
        <w:rPr>
          <w:sz w:val="36"/>
          <w:szCs w:val="36"/>
        </w:rPr>
        <w:t>Christmas Update</w:t>
      </w:r>
      <w:r w:rsidR="00C7091E">
        <w:rPr>
          <w:sz w:val="36"/>
          <w:szCs w:val="36"/>
        </w:rPr>
        <w:t xml:space="preserve"> 2020</w:t>
      </w:r>
    </w:p>
    <w:p w14:paraId="1812A9B7" w14:textId="0E0452A1" w:rsidR="00BC711D" w:rsidRPr="00BC711D" w:rsidRDefault="00EC6C91" w:rsidP="00BC711D">
      <w:hyperlink w:anchor="_Contents:" w:history="1">
        <w:r w:rsidR="00BC711D" w:rsidRPr="00BC711D">
          <w:rPr>
            <w:rStyle w:val="Hyperlink"/>
          </w:rPr>
          <w:t>Skip to Contents list</w:t>
        </w:r>
      </w:hyperlink>
    </w:p>
    <w:p w14:paraId="6D45586D" w14:textId="185E32C1" w:rsidR="00487E46" w:rsidRDefault="00487E46" w:rsidP="00487E46"/>
    <w:p w14:paraId="31C0F90A" w14:textId="5B2B7551" w:rsidR="00BC711D" w:rsidRDefault="00487E46" w:rsidP="00487E46">
      <w:r>
        <w:t xml:space="preserve">The Tactile Times </w:t>
      </w:r>
      <w:r w:rsidR="003C3217">
        <w:t xml:space="preserve">editors </w:t>
      </w:r>
      <w:r>
        <w:t>are very excited about Christmas</w:t>
      </w:r>
      <w:r w:rsidR="003C3217">
        <w:t xml:space="preserve">.  This </w:t>
      </w:r>
      <w:r>
        <w:t>is a short update to wish you a merry Christmas</w:t>
      </w:r>
      <w:r w:rsidR="003C3217">
        <w:t>,</w:t>
      </w:r>
      <w:r>
        <w:t xml:space="preserve"> and </w:t>
      </w:r>
      <w:r w:rsidR="003C3217">
        <w:t xml:space="preserve">to </w:t>
      </w:r>
      <w:r>
        <w:t>bring you the latest news.</w:t>
      </w:r>
      <w:r w:rsidR="00BC711D">
        <w:t xml:space="preserve"> </w:t>
      </w:r>
      <w:r w:rsidR="003C3217">
        <w:t xml:space="preserve"> </w:t>
      </w:r>
      <w:r w:rsidR="00BC711D">
        <w:t xml:space="preserve">Although our weekly events updates have come to an </w:t>
      </w:r>
      <w:proofErr w:type="gramStart"/>
      <w:r w:rsidR="00BC711D">
        <w:t>end</w:t>
      </w:r>
      <w:proofErr w:type="gramEnd"/>
      <w:r w:rsidR="00BC711D">
        <w:t xml:space="preserve"> we thought that this </w:t>
      </w:r>
      <w:r w:rsidR="003C3217">
        <w:t>would be</w:t>
      </w:r>
      <w:r w:rsidR="00BC711D">
        <w:t xml:space="preserve"> a good time to update </w:t>
      </w:r>
      <w:r w:rsidR="003C3217">
        <w:t xml:space="preserve">our readers on </w:t>
      </w:r>
      <w:r w:rsidR="00BC711D">
        <w:t>the latest news and events.</w:t>
      </w:r>
      <w:r w:rsidR="00C618C5">
        <w:t xml:space="preserve"> We wish you all a relaxing Christmas</w:t>
      </w:r>
      <w:r w:rsidR="003C3217">
        <w:t>,</w:t>
      </w:r>
      <w:r w:rsidR="00C618C5">
        <w:t xml:space="preserve"> and we look forward to getting ready for Issue 4 in 2021!</w:t>
      </w:r>
    </w:p>
    <w:p w14:paraId="749B475A" w14:textId="465A3742" w:rsidR="00C618C5" w:rsidRDefault="00C618C5" w:rsidP="00487E46">
      <w:r>
        <w:t xml:space="preserve">In this update we let you know about the </w:t>
      </w:r>
      <w:r w:rsidR="003C3217">
        <w:t xml:space="preserve">result of the </w:t>
      </w:r>
      <w:r>
        <w:t xml:space="preserve">RNIB </w:t>
      </w:r>
      <w:r w:rsidR="003C3217">
        <w:t xml:space="preserve">See Differently </w:t>
      </w:r>
      <w:r>
        <w:t>awards</w:t>
      </w:r>
      <w:r w:rsidR="003C3217">
        <w:t xml:space="preserve"> (thankyou to so many of </w:t>
      </w:r>
      <w:proofErr w:type="gramStart"/>
      <w:r w:rsidR="003C3217">
        <w:t xml:space="preserve">you </w:t>
      </w:r>
      <w:r>
        <w:t xml:space="preserve"> </w:t>
      </w:r>
      <w:r w:rsidR="003C3217">
        <w:t>for</w:t>
      </w:r>
      <w:proofErr w:type="gramEnd"/>
      <w:r w:rsidR="003C3217">
        <w:t xml:space="preserve"> voting for the Tactile Times). You can also find out about learning Braille with the </w:t>
      </w:r>
      <w:proofErr w:type="spellStart"/>
      <w:r w:rsidR="003C3217">
        <w:t>Braillists</w:t>
      </w:r>
      <w:proofErr w:type="spellEnd"/>
      <w:r w:rsidR="003C3217">
        <w:t xml:space="preserve"> Foundation, join an accessibility webinar with </w:t>
      </w:r>
      <w:proofErr w:type="spellStart"/>
      <w:r w:rsidR="003C3217">
        <w:t>AbilityNet</w:t>
      </w:r>
      <w:proofErr w:type="spellEnd"/>
      <w:r w:rsidR="003C3217">
        <w:t xml:space="preserve">, learn about the Envision Smart Glasses, </w:t>
      </w:r>
      <w:r w:rsidR="00264F73">
        <w:t xml:space="preserve">how to host unlimited Zoom meetings this Christmas, </w:t>
      </w:r>
      <w:r w:rsidR="003C3217">
        <w:t xml:space="preserve">and the plans for virtual Sight Village. All of </w:t>
      </w:r>
      <w:r w:rsidR="00264F73">
        <w:t>these events</w:t>
      </w:r>
      <w:r w:rsidR="003C3217">
        <w:t xml:space="preserve"> </w:t>
      </w:r>
      <w:r w:rsidR="00264F73">
        <w:t xml:space="preserve">are </w:t>
      </w:r>
      <w:r w:rsidR="003C3217">
        <w:t>in January!</w:t>
      </w:r>
    </w:p>
    <w:p w14:paraId="528E77AE" w14:textId="68B1C966" w:rsidR="0081687B" w:rsidRDefault="0081687B" w:rsidP="00487E46">
      <w:r>
        <w:t>N.B. This update includes hyperlinks which will not appear clickable on the Touch or Touch+. If you see some random text saying something like Back to Contents, it is a link made for people using computers or phones to bring you back (in this case) to the contents list.</w:t>
      </w:r>
      <w:r w:rsidR="007624A4">
        <w:tab/>
      </w:r>
    </w:p>
    <w:p w14:paraId="1DA66DC4" w14:textId="77777777" w:rsidR="00BC711D" w:rsidRDefault="00BC711D" w:rsidP="00487E46"/>
    <w:p w14:paraId="7AB9F863" w14:textId="018AF537" w:rsidR="002D7A4B" w:rsidRDefault="002D7A4B" w:rsidP="002D7A4B">
      <w:pPr>
        <w:pStyle w:val="Heading2"/>
      </w:pPr>
      <w:bookmarkStart w:id="0" w:name="_Contents:"/>
      <w:bookmarkEnd w:id="0"/>
      <w:r>
        <w:t>Contents:</w:t>
      </w:r>
    </w:p>
    <w:p w14:paraId="4AEDFC45" w14:textId="1EA46634" w:rsidR="002D7A4B" w:rsidRDefault="00EC6C91" w:rsidP="002D7A4B">
      <w:hyperlink w:anchor="_RNIB_See_Differently" w:history="1">
        <w:r w:rsidR="002D7A4B" w:rsidRPr="002D7A4B">
          <w:rPr>
            <w:rStyle w:val="Hyperlink"/>
          </w:rPr>
          <w:t>1. RNIB See Differently awards</w:t>
        </w:r>
      </w:hyperlink>
    </w:p>
    <w:p w14:paraId="23F1ADC9" w14:textId="0B8B8CC0" w:rsidR="00543F59" w:rsidRDefault="00EC6C91" w:rsidP="002D7A4B">
      <w:pPr>
        <w:rPr>
          <w:rStyle w:val="Hyperlink"/>
        </w:rPr>
      </w:pPr>
      <w:hyperlink w:anchor="_Look_Festive_open" w:history="1">
        <w:r w:rsidR="00543F59" w:rsidRPr="00543F59">
          <w:rPr>
            <w:rStyle w:val="Hyperlink"/>
          </w:rPr>
          <w:t>2. The Look Festive open mic – 20</w:t>
        </w:r>
        <w:r w:rsidR="00543F59" w:rsidRPr="00543F59">
          <w:rPr>
            <w:rStyle w:val="Hyperlink"/>
            <w:vertAlign w:val="superscript"/>
          </w:rPr>
          <w:t>th</w:t>
        </w:r>
        <w:r w:rsidR="00543F59" w:rsidRPr="00543F59">
          <w:rPr>
            <w:rStyle w:val="Hyperlink"/>
          </w:rPr>
          <w:t xml:space="preserve"> December</w:t>
        </w:r>
      </w:hyperlink>
    </w:p>
    <w:p w14:paraId="03A362F1" w14:textId="3E58A683" w:rsidR="00BC711D" w:rsidRDefault="00EC6C91" w:rsidP="002D7A4B">
      <w:pPr>
        <w:rPr>
          <w:rStyle w:val="Hyperlink"/>
        </w:rPr>
      </w:pPr>
      <w:hyperlink w:anchor="_Webinar_recordings" w:history="1">
        <w:r w:rsidR="00BC711D" w:rsidRPr="00BC711D">
          <w:rPr>
            <w:rStyle w:val="Hyperlink"/>
          </w:rPr>
          <w:t>3. Webinar Recordings</w:t>
        </w:r>
      </w:hyperlink>
      <w:r w:rsidR="00412629">
        <w:rPr>
          <w:rStyle w:val="Hyperlink"/>
        </w:rPr>
        <w:t xml:space="preserve"> and other resources</w:t>
      </w:r>
    </w:p>
    <w:p w14:paraId="69F8BF29" w14:textId="7F0FFDB2" w:rsidR="00BE246E" w:rsidRDefault="00EC6C91" w:rsidP="002D7A4B">
      <w:pPr>
        <w:rPr>
          <w:rStyle w:val="Hyperlink"/>
        </w:rPr>
      </w:pPr>
      <w:hyperlink w:anchor="_==_Upcoming_events" w:history="1">
        <w:r w:rsidR="00BE246E" w:rsidRPr="0081687B">
          <w:rPr>
            <w:rStyle w:val="Hyperlink"/>
          </w:rPr>
          <w:t>4. Upcoming events</w:t>
        </w:r>
      </w:hyperlink>
    </w:p>
    <w:p w14:paraId="23849738" w14:textId="7358312E" w:rsidR="00F15E05" w:rsidRDefault="008A1704" w:rsidP="002D7A4B">
      <w:pPr>
        <w:rPr>
          <w:rStyle w:val="Hyperlink"/>
        </w:rPr>
      </w:pPr>
      <w:hyperlink w:anchor="_==_5._Zoom" w:history="1">
        <w:r w:rsidR="00F15E05" w:rsidRPr="008A1704">
          <w:rPr>
            <w:rStyle w:val="Hyperlink"/>
          </w:rPr>
          <w:t>5. Host unlimited Zoom meetings over Christmas</w:t>
        </w:r>
      </w:hyperlink>
    </w:p>
    <w:p w14:paraId="12435642" w14:textId="3720C41A" w:rsidR="007624A4" w:rsidRPr="002D7A4B" w:rsidRDefault="00EC6C91" w:rsidP="002D7A4B">
      <w:hyperlink w:anchor="_Contact_details" w:history="1">
        <w:r w:rsidR="00F15E05">
          <w:rPr>
            <w:rStyle w:val="Hyperlink"/>
          </w:rPr>
          <w:t>6</w:t>
        </w:r>
        <w:r w:rsidR="007624A4" w:rsidRPr="007624A4">
          <w:rPr>
            <w:rStyle w:val="Hyperlink"/>
          </w:rPr>
          <w:t>. Contact details</w:t>
        </w:r>
      </w:hyperlink>
    </w:p>
    <w:p w14:paraId="3A3C23EF" w14:textId="303B5E5E" w:rsidR="005707E8" w:rsidRDefault="005707E8" w:rsidP="00487E46"/>
    <w:p w14:paraId="70A00E1E" w14:textId="0611CC29" w:rsidR="005707E8" w:rsidRDefault="00EA19E0" w:rsidP="005707E8">
      <w:pPr>
        <w:pStyle w:val="Heading2"/>
      </w:pPr>
      <w:bookmarkStart w:id="1" w:name="_RNIB_See_Differently"/>
      <w:bookmarkEnd w:id="1"/>
      <w:r>
        <w:t xml:space="preserve">== </w:t>
      </w:r>
      <w:r w:rsidR="003C3217">
        <w:t xml:space="preserve">1. </w:t>
      </w:r>
      <w:r w:rsidR="005707E8">
        <w:t>RNIB See Differently Awards</w:t>
      </w:r>
    </w:p>
    <w:p w14:paraId="0EC5DFF0" w14:textId="4DD2EE8B" w:rsidR="005707E8" w:rsidRDefault="005707E8" w:rsidP="005707E8">
      <w:r>
        <w:t xml:space="preserve">Thank </w:t>
      </w:r>
      <w:r w:rsidR="00A02AEA">
        <w:t xml:space="preserve">you </w:t>
      </w:r>
      <w:r>
        <w:t xml:space="preserve">to those of you (over 800 people) who voted for us in the RNIB </w:t>
      </w:r>
      <w:r w:rsidR="00A02AEA">
        <w:t>Coronavirus heroe</w:t>
      </w:r>
      <w:r w:rsidR="00D37F8C">
        <w:t xml:space="preserve">s </w:t>
      </w:r>
      <w:r>
        <w:t xml:space="preserve">Awards. It meant a huge amount </w:t>
      </w:r>
      <w:r w:rsidR="002D7A4B">
        <w:t>to us and it was lovely to see our community being recognised.</w:t>
      </w:r>
    </w:p>
    <w:p w14:paraId="678B5665" w14:textId="08D223B7" w:rsidR="002D7A4B" w:rsidRDefault="002D7A4B" w:rsidP="005707E8">
      <w:proofErr w:type="gramStart"/>
      <w:r>
        <w:t>Sadly</w:t>
      </w:r>
      <w:proofErr w:type="gramEnd"/>
      <w:r>
        <w:t xml:space="preserve"> we were not winners this time, but it was close and we were 2</w:t>
      </w:r>
      <w:r w:rsidRPr="002D7A4B">
        <w:rPr>
          <w:vertAlign w:val="superscript"/>
        </w:rPr>
        <w:t>nd</w:t>
      </w:r>
      <w:r>
        <w:t xml:space="preserve"> in our category (Best community response). We have been so encouraged by all the support we have received from the community on this.</w:t>
      </w:r>
    </w:p>
    <w:p w14:paraId="00B0C9EC" w14:textId="5EB3C5FA" w:rsidR="00BC711D" w:rsidRDefault="00EC6C91" w:rsidP="005707E8">
      <w:hyperlink w:anchor="_Contents:" w:history="1">
        <w:r w:rsidR="00BC711D" w:rsidRPr="00BC711D">
          <w:rPr>
            <w:rStyle w:val="Hyperlink"/>
          </w:rPr>
          <w:t>Back to Contents</w:t>
        </w:r>
      </w:hyperlink>
    </w:p>
    <w:p w14:paraId="4EE02673" w14:textId="77777777" w:rsidR="00EA19E0" w:rsidRDefault="00EA19E0" w:rsidP="00543F59">
      <w:pPr>
        <w:pStyle w:val="Heading2"/>
      </w:pPr>
      <w:bookmarkStart w:id="2" w:name="_Look_Festive_open"/>
      <w:bookmarkEnd w:id="2"/>
    </w:p>
    <w:p w14:paraId="77E5B440" w14:textId="64A00486" w:rsidR="00543F59" w:rsidRDefault="00EA19E0" w:rsidP="00543F59">
      <w:pPr>
        <w:pStyle w:val="Heading2"/>
      </w:pPr>
      <w:r>
        <w:t xml:space="preserve">== </w:t>
      </w:r>
      <w:r w:rsidR="003C3217">
        <w:t xml:space="preserve">2. </w:t>
      </w:r>
      <w:r w:rsidR="00543F59">
        <w:t>Look Festive open mic</w:t>
      </w:r>
    </w:p>
    <w:p w14:paraId="5E188836" w14:textId="77777777" w:rsidR="00BE246E" w:rsidRDefault="00543F59" w:rsidP="00543F59">
      <w:r>
        <w:t xml:space="preserve">Look </w:t>
      </w:r>
      <w:r w:rsidR="00BE246E">
        <w:t xml:space="preserve">ran </w:t>
      </w:r>
      <w:r>
        <w:t>a festive open mic on the 20</w:t>
      </w:r>
      <w:r w:rsidRPr="00543F59">
        <w:rPr>
          <w:vertAlign w:val="superscript"/>
        </w:rPr>
        <w:t>th</w:t>
      </w:r>
      <w:r>
        <w:t xml:space="preserve"> of December</w:t>
      </w:r>
      <w:r w:rsidR="00BE246E">
        <w:t xml:space="preserve"> from 4pm to 6pm</w:t>
      </w:r>
      <w:r>
        <w:t>. They have a</w:t>
      </w:r>
      <w:r w:rsidR="00BE246E">
        <w:t>lso</w:t>
      </w:r>
      <w:r>
        <w:t xml:space="preserve"> done an open mic in July</w:t>
      </w:r>
      <w:r w:rsidR="00BE246E">
        <w:t>.</w:t>
      </w:r>
      <w:r>
        <w:t xml:space="preserve"> </w:t>
      </w:r>
    </w:p>
    <w:p w14:paraId="7C499D32" w14:textId="3BB478DB" w:rsidR="00BE246E" w:rsidRDefault="00BE246E" w:rsidP="00543F59">
      <w:r>
        <w:t>T</w:t>
      </w:r>
      <w:r w:rsidR="00543F59">
        <w:t>his</w:t>
      </w:r>
      <w:r>
        <w:t xml:space="preserve"> event was</w:t>
      </w:r>
      <w:r w:rsidR="00543F59">
        <w:t xml:space="preserve"> a great chance to show your talents and watch the performance.</w:t>
      </w:r>
    </w:p>
    <w:p w14:paraId="20FD820E" w14:textId="158D408E" w:rsidR="00543F59" w:rsidRDefault="00BE246E" w:rsidP="00543F59">
      <w:r>
        <w:t>You</w:t>
      </w:r>
      <w:r w:rsidR="00543F59">
        <w:t xml:space="preserve"> can find more details here:</w:t>
      </w:r>
      <w:r>
        <w:t xml:space="preserve"> </w:t>
      </w:r>
      <w:hyperlink r:id="rId4" w:history="1">
        <w:r w:rsidRPr="00815BA1">
          <w:rPr>
            <w:rStyle w:val="Hyperlink"/>
          </w:rPr>
          <w:t>https://www.look-uk.org/festive-open-mic/</w:t>
        </w:r>
      </w:hyperlink>
    </w:p>
    <w:p w14:paraId="66F236A4" w14:textId="33C67070" w:rsidR="00BE246E" w:rsidRDefault="00BE246E" w:rsidP="00543F59">
      <w:r>
        <w:t>Keep checking the Look website as recordings may be released.</w:t>
      </w:r>
    </w:p>
    <w:p w14:paraId="5ED43621" w14:textId="6C9710ED" w:rsidR="007641DB" w:rsidRPr="00BE246E" w:rsidRDefault="003C3217" w:rsidP="00543F59">
      <w:pPr>
        <w:rPr>
          <w:rStyle w:val="Hyperlink"/>
          <w:color w:val="auto"/>
          <w:u w:val="none"/>
        </w:rPr>
      </w:pPr>
      <w:r>
        <w:t>Two of the editors</w:t>
      </w:r>
      <w:r w:rsidR="007641DB">
        <w:t xml:space="preserve"> performed, </w:t>
      </w:r>
      <w:r>
        <w:t xml:space="preserve">including pieces such as </w:t>
      </w:r>
      <w:r w:rsidR="007641DB">
        <w:t>concerto in A minor by Vivaldi</w:t>
      </w:r>
      <w:r>
        <w:t>,</w:t>
      </w:r>
      <w:r w:rsidR="007641DB">
        <w:t xml:space="preserve"> and Walking in the Air from the Snowman. It was a great opportunity and </w:t>
      </w:r>
      <w:r>
        <w:t>we</w:t>
      </w:r>
      <w:r w:rsidR="007641DB">
        <w:t xml:space="preserve"> hope that Look-UK will release recordings of it.</w:t>
      </w:r>
    </w:p>
    <w:p w14:paraId="55B6D30A" w14:textId="14CDB679" w:rsidR="00BC711D" w:rsidRDefault="00EC6C91" w:rsidP="00543F59">
      <w:pPr>
        <w:rPr>
          <w:rStyle w:val="Hyperlink"/>
        </w:rPr>
      </w:pPr>
      <w:hyperlink w:anchor="_Contents:" w:history="1">
        <w:r w:rsidR="00BC711D" w:rsidRPr="00BC711D">
          <w:rPr>
            <w:rStyle w:val="Hyperlink"/>
          </w:rPr>
          <w:t>Back to Contents</w:t>
        </w:r>
      </w:hyperlink>
    </w:p>
    <w:p w14:paraId="32DDF143" w14:textId="077D5EC0" w:rsidR="00BC711D" w:rsidRDefault="00BC711D" w:rsidP="00543F59">
      <w:pPr>
        <w:rPr>
          <w:rStyle w:val="Hyperlink"/>
        </w:rPr>
      </w:pPr>
    </w:p>
    <w:p w14:paraId="6FA8A332" w14:textId="5234628D" w:rsidR="00BC711D" w:rsidRDefault="00EA19E0" w:rsidP="00BC711D">
      <w:pPr>
        <w:pStyle w:val="Heading2"/>
        <w:rPr>
          <w:rStyle w:val="Hyperlink"/>
        </w:rPr>
      </w:pPr>
      <w:bookmarkStart w:id="3" w:name="_Webinar_recordings"/>
      <w:bookmarkEnd w:id="3"/>
      <w:r>
        <w:rPr>
          <w:rStyle w:val="Hyperlink"/>
        </w:rPr>
        <w:t xml:space="preserve">== </w:t>
      </w:r>
      <w:r w:rsidR="003C3217">
        <w:rPr>
          <w:rStyle w:val="Hyperlink"/>
        </w:rPr>
        <w:t xml:space="preserve">3. </w:t>
      </w:r>
      <w:r w:rsidR="00BC711D">
        <w:rPr>
          <w:rStyle w:val="Hyperlink"/>
        </w:rPr>
        <w:t>Webinar recordings</w:t>
      </w:r>
      <w:r w:rsidR="00412629">
        <w:rPr>
          <w:rStyle w:val="Hyperlink"/>
        </w:rPr>
        <w:t xml:space="preserve"> and other resources</w:t>
      </w:r>
    </w:p>
    <w:p w14:paraId="13A82D86" w14:textId="6EB182F0" w:rsidR="00EA19E0" w:rsidRPr="003C3217" w:rsidRDefault="005D3EC5" w:rsidP="00EA19E0">
      <w:pPr>
        <w:rPr>
          <w:rFonts w:cstheme="minorHAnsi"/>
        </w:rPr>
      </w:pPr>
      <w:r w:rsidRPr="003C3217">
        <w:rPr>
          <w:rFonts w:cstheme="minorHAnsi"/>
        </w:rPr>
        <w:t xml:space="preserve">Although there are very few live webinars over the Christmas holidays, there are still loads of recorded webinars available to watch on demand. These include all Sight and Sound's events, some of the master classes run by the </w:t>
      </w:r>
      <w:proofErr w:type="spellStart"/>
      <w:r w:rsidRPr="003C3217">
        <w:rPr>
          <w:rFonts w:cstheme="minorHAnsi"/>
        </w:rPr>
        <w:t>Braillists</w:t>
      </w:r>
      <w:proofErr w:type="spellEnd"/>
      <w:r w:rsidRPr="003C3217">
        <w:rPr>
          <w:rFonts w:cstheme="minorHAnsi"/>
        </w:rPr>
        <w:t xml:space="preserve"> Foundation, all the </w:t>
      </w:r>
      <w:proofErr w:type="spellStart"/>
      <w:r w:rsidRPr="003C3217">
        <w:rPr>
          <w:rFonts w:cstheme="minorHAnsi"/>
        </w:rPr>
        <w:t>HumanWare</w:t>
      </w:r>
      <w:proofErr w:type="spellEnd"/>
      <w:r w:rsidRPr="003C3217">
        <w:rPr>
          <w:rFonts w:cstheme="minorHAnsi"/>
        </w:rPr>
        <w:t xml:space="preserve"> live webinars, </w:t>
      </w:r>
      <w:r w:rsidR="000D5AC7" w:rsidRPr="003C3217">
        <w:rPr>
          <w:rFonts w:cstheme="minorHAnsi"/>
        </w:rPr>
        <w:t xml:space="preserve">lots of APH access academy (formerly #AtHomeWithAPH Webinars) and many more. </w:t>
      </w:r>
      <w:r w:rsidR="002A3F13" w:rsidRPr="003C3217">
        <w:rPr>
          <w:rFonts w:cstheme="minorHAnsi"/>
        </w:rPr>
        <w:t xml:space="preserve">There are also resources such as newsletters and webpages which have helpful information. </w:t>
      </w:r>
      <w:r w:rsidR="000D5AC7" w:rsidRPr="003C3217">
        <w:rPr>
          <w:rFonts w:cstheme="minorHAnsi"/>
        </w:rPr>
        <w:t>Have a look at the links below to get you started:</w:t>
      </w:r>
    </w:p>
    <w:p w14:paraId="532F7606" w14:textId="77777777" w:rsidR="000D5AC7" w:rsidRPr="003C3217" w:rsidRDefault="000D5AC7" w:rsidP="00EA19E0">
      <w:pPr>
        <w:rPr>
          <w:rFonts w:cstheme="minorHAnsi"/>
        </w:rPr>
      </w:pPr>
      <w:r w:rsidRPr="003C3217">
        <w:rPr>
          <w:rFonts w:cstheme="minorHAnsi"/>
        </w:rPr>
        <w:t>Sight and Sound podcast (with lots of archived webinars):</w:t>
      </w:r>
    </w:p>
    <w:p w14:paraId="7A853EBD" w14:textId="63486087" w:rsidR="000D5AC7" w:rsidRPr="003C3217" w:rsidRDefault="00EC6C91" w:rsidP="00EA19E0">
      <w:pPr>
        <w:rPr>
          <w:rFonts w:cstheme="minorHAnsi"/>
        </w:rPr>
      </w:pPr>
      <w:hyperlink r:id="rId5" w:history="1">
        <w:r w:rsidR="000D5AC7" w:rsidRPr="003C3217">
          <w:rPr>
            <w:rStyle w:val="Hyperlink"/>
            <w:rFonts w:cstheme="minorHAnsi"/>
          </w:rPr>
          <w:t>https://audioboom.com/channels/4972917</w:t>
        </w:r>
      </w:hyperlink>
    </w:p>
    <w:p w14:paraId="6AAC1985" w14:textId="278EF4B9" w:rsidR="000D5AC7" w:rsidRPr="003C3217" w:rsidRDefault="000D5AC7" w:rsidP="00EA19E0">
      <w:pPr>
        <w:rPr>
          <w:rFonts w:cstheme="minorHAnsi"/>
        </w:rPr>
      </w:pPr>
      <w:r w:rsidRPr="003C3217">
        <w:rPr>
          <w:rFonts w:cstheme="minorHAnsi"/>
        </w:rPr>
        <w:t>Sight and Sound YouTube channel (with lots of archived webinars and videos):</w:t>
      </w:r>
    </w:p>
    <w:p w14:paraId="324F2DC2" w14:textId="2867FDF6" w:rsidR="000D5AC7" w:rsidRPr="003C3217" w:rsidRDefault="00EC6C91" w:rsidP="00EA19E0">
      <w:pPr>
        <w:rPr>
          <w:rFonts w:cstheme="minorHAnsi"/>
        </w:rPr>
      </w:pPr>
      <w:hyperlink r:id="rId6" w:history="1">
        <w:r w:rsidR="00BC01BE" w:rsidRPr="003C3217">
          <w:rPr>
            <w:rStyle w:val="Hyperlink"/>
            <w:rFonts w:cstheme="minorHAnsi"/>
          </w:rPr>
          <w:t>https://www.youtube.com/user/SightAndSoundTech/about?disable_polymer=1</w:t>
        </w:r>
      </w:hyperlink>
    </w:p>
    <w:p w14:paraId="3886A1C8" w14:textId="6B7A1393" w:rsidR="00BC01BE" w:rsidRPr="003C3217" w:rsidRDefault="00BC01BE" w:rsidP="00EA19E0">
      <w:pPr>
        <w:rPr>
          <w:rFonts w:cstheme="minorHAnsi"/>
        </w:rPr>
      </w:pPr>
      <w:proofErr w:type="spellStart"/>
      <w:r w:rsidRPr="003C3217">
        <w:rPr>
          <w:rFonts w:cstheme="minorHAnsi"/>
        </w:rPr>
        <w:t>HumanWare</w:t>
      </w:r>
      <w:proofErr w:type="spellEnd"/>
      <w:r w:rsidRPr="003C3217">
        <w:rPr>
          <w:rFonts w:cstheme="minorHAnsi"/>
        </w:rPr>
        <w:t xml:space="preserve"> live page:</w:t>
      </w:r>
    </w:p>
    <w:p w14:paraId="454DDBCC" w14:textId="4EDB4D3F" w:rsidR="00BC01BE" w:rsidRPr="003C3217" w:rsidRDefault="00EC6C91" w:rsidP="00EA19E0">
      <w:pPr>
        <w:rPr>
          <w:rFonts w:cstheme="minorHAnsi"/>
        </w:rPr>
      </w:pPr>
      <w:hyperlink r:id="rId7" w:history="1">
        <w:r w:rsidR="00BC01BE" w:rsidRPr="003C3217">
          <w:rPr>
            <w:rStyle w:val="Hyperlink"/>
            <w:rFonts w:cstheme="minorHAnsi"/>
          </w:rPr>
          <w:t>https://tactiletimes.page.link/HLWS</w:t>
        </w:r>
      </w:hyperlink>
    </w:p>
    <w:p w14:paraId="4E2F5BDA" w14:textId="1645204C" w:rsidR="00BC01BE" w:rsidRPr="003C3217" w:rsidRDefault="00BC01BE" w:rsidP="00EA19E0">
      <w:pPr>
        <w:rPr>
          <w:rFonts w:cstheme="minorHAnsi"/>
        </w:rPr>
      </w:pPr>
      <w:r w:rsidRPr="003C3217">
        <w:rPr>
          <w:rFonts w:cstheme="minorHAnsi"/>
        </w:rPr>
        <w:t>Hadley technology (with lots of videos and archived discussion groups, you will need to login/register):</w:t>
      </w:r>
    </w:p>
    <w:p w14:paraId="74F4D1AF" w14:textId="29D060A4" w:rsidR="00BC01BE" w:rsidRPr="003C3217" w:rsidRDefault="00EC6C91" w:rsidP="00EA19E0">
      <w:pPr>
        <w:rPr>
          <w:rFonts w:cstheme="minorHAnsi"/>
        </w:rPr>
      </w:pPr>
      <w:hyperlink r:id="rId8" w:history="1">
        <w:r w:rsidR="00BC01BE" w:rsidRPr="003C3217">
          <w:rPr>
            <w:rStyle w:val="Hyperlink"/>
            <w:rFonts w:cstheme="minorHAnsi"/>
          </w:rPr>
          <w:t>https://hadley.edu/learn?topic_id=14</w:t>
        </w:r>
      </w:hyperlink>
    </w:p>
    <w:p w14:paraId="3A18446D" w14:textId="65C1C5CC" w:rsidR="00C45ADD" w:rsidRPr="003C3217" w:rsidRDefault="00C45ADD" w:rsidP="00EA19E0">
      <w:pPr>
        <w:rPr>
          <w:rFonts w:cstheme="minorHAnsi"/>
        </w:rPr>
      </w:pPr>
      <w:proofErr w:type="spellStart"/>
      <w:r w:rsidRPr="003C3217">
        <w:rPr>
          <w:rFonts w:cstheme="minorHAnsi"/>
        </w:rPr>
        <w:t>Braillists</w:t>
      </w:r>
      <w:proofErr w:type="spellEnd"/>
      <w:r w:rsidRPr="003C3217">
        <w:rPr>
          <w:rFonts w:cstheme="minorHAnsi"/>
        </w:rPr>
        <w:t xml:space="preserve"> media page (which contains recordings and notes from </w:t>
      </w:r>
      <w:proofErr w:type="spellStart"/>
      <w:r w:rsidRPr="003C3217">
        <w:rPr>
          <w:rFonts w:cstheme="minorHAnsi"/>
        </w:rPr>
        <w:t>Braillists</w:t>
      </w:r>
      <w:proofErr w:type="spellEnd"/>
      <w:r w:rsidRPr="003C3217">
        <w:rPr>
          <w:rFonts w:cstheme="minorHAnsi"/>
        </w:rPr>
        <w:t xml:space="preserve"> events):</w:t>
      </w:r>
    </w:p>
    <w:p w14:paraId="55CE01BE" w14:textId="1255DBEC" w:rsidR="00C45ADD" w:rsidRPr="003C3217" w:rsidRDefault="00EC6C91" w:rsidP="00EA19E0">
      <w:pPr>
        <w:rPr>
          <w:rFonts w:cstheme="minorHAnsi"/>
        </w:rPr>
      </w:pPr>
      <w:hyperlink r:id="rId9" w:history="1">
        <w:r w:rsidR="00C45ADD" w:rsidRPr="003C3217">
          <w:rPr>
            <w:rStyle w:val="Hyperlink"/>
            <w:rFonts w:cstheme="minorHAnsi"/>
          </w:rPr>
          <w:t>https://www.braillists.org/media/</w:t>
        </w:r>
      </w:hyperlink>
    </w:p>
    <w:p w14:paraId="02E2B2A6" w14:textId="6049F064" w:rsidR="000A4266" w:rsidRPr="003C3217" w:rsidRDefault="000A4266" w:rsidP="00EA19E0">
      <w:pPr>
        <w:rPr>
          <w:rFonts w:cstheme="minorHAnsi"/>
        </w:rPr>
      </w:pPr>
      <w:r w:rsidRPr="003C3217">
        <w:rPr>
          <w:rFonts w:cstheme="minorHAnsi"/>
        </w:rPr>
        <w:t>Look website (with resources, news, recordings of webinars and many more pages):</w:t>
      </w:r>
    </w:p>
    <w:p w14:paraId="0F981B13" w14:textId="5267F566" w:rsidR="000A4266" w:rsidRPr="003C3217" w:rsidRDefault="00EC6C91" w:rsidP="00EA19E0">
      <w:pPr>
        <w:rPr>
          <w:rFonts w:cstheme="minorHAnsi"/>
        </w:rPr>
      </w:pPr>
      <w:hyperlink r:id="rId10" w:history="1">
        <w:r w:rsidR="000A4266" w:rsidRPr="003C3217">
          <w:rPr>
            <w:rStyle w:val="Hyperlink"/>
            <w:rFonts w:cstheme="minorHAnsi"/>
          </w:rPr>
          <w:t>https://www.look-uk.org/</w:t>
        </w:r>
      </w:hyperlink>
    </w:p>
    <w:p w14:paraId="793E24F1" w14:textId="4D320840" w:rsidR="005C1BD1" w:rsidRPr="003C3217" w:rsidRDefault="005C1BD1" w:rsidP="00EA19E0">
      <w:pPr>
        <w:rPr>
          <w:rFonts w:cstheme="minorHAnsi"/>
        </w:rPr>
      </w:pPr>
      <w:r w:rsidRPr="003C3217">
        <w:rPr>
          <w:rFonts w:cstheme="minorHAnsi"/>
        </w:rPr>
        <w:t>ICEB General assembly:</w:t>
      </w:r>
    </w:p>
    <w:p w14:paraId="13736EBF" w14:textId="4CB8AC69" w:rsidR="005C1BD1" w:rsidRPr="003C3217" w:rsidRDefault="00EC6C91" w:rsidP="00EA19E0">
      <w:pPr>
        <w:rPr>
          <w:rFonts w:cstheme="minorHAnsi"/>
        </w:rPr>
      </w:pPr>
      <w:hyperlink r:id="rId11" w:history="1">
        <w:r w:rsidR="005C1BD1" w:rsidRPr="003C3217">
          <w:rPr>
            <w:rStyle w:val="Hyperlink"/>
            <w:rFonts w:cstheme="minorHAnsi"/>
          </w:rPr>
          <w:t>https://live.braillecast.com/podcast.php</w:t>
        </w:r>
      </w:hyperlink>
    </w:p>
    <w:p w14:paraId="63BB2730" w14:textId="10B02A2D" w:rsidR="005C1BD1" w:rsidRPr="003C3217" w:rsidRDefault="005C1BD1" w:rsidP="00EA19E0">
      <w:pPr>
        <w:rPr>
          <w:rFonts w:cstheme="minorHAnsi"/>
        </w:rPr>
      </w:pPr>
      <w:proofErr w:type="spellStart"/>
      <w:r w:rsidRPr="003C3217">
        <w:rPr>
          <w:rFonts w:cstheme="minorHAnsi"/>
        </w:rPr>
        <w:t>BrailleCast</w:t>
      </w:r>
      <w:proofErr w:type="spellEnd"/>
      <w:r w:rsidRPr="003C3217">
        <w:rPr>
          <w:rFonts w:cstheme="minorHAnsi"/>
        </w:rPr>
        <w:t xml:space="preserve"> – A podcast run by members of the </w:t>
      </w:r>
      <w:proofErr w:type="spellStart"/>
      <w:r w:rsidRPr="003C3217">
        <w:rPr>
          <w:rFonts w:cstheme="minorHAnsi"/>
        </w:rPr>
        <w:t>Braillists</w:t>
      </w:r>
      <w:proofErr w:type="spellEnd"/>
      <w:r w:rsidRPr="003C3217">
        <w:rPr>
          <w:rFonts w:cstheme="minorHAnsi"/>
        </w:rPr>
        <w:t>:</w:t>
      </w:r>
    </w:p>
    <w:p w14:paraId="514EAE0E" w14:textId="25BAEFBC" w:rsidR="005C1BD1" w:rsidRPr="003C3217" w:rsidRDefault="00EC6C91" w:rsidP="00EA19E0">
      <w:pPr>
        <w:rPr>
          <w:rFonts w:cstheme="minorHAnsi"/>
        </w:rPr>
      </w:pPr>
      <w:hyperlink r:id="rId12" w:history="1">
        <w:r w:rsidR="005C1BD1" w:rsidRPr="003C3217">
          <w:rPr>
            <w:rStyle w:val="Hyperlink"/>
            <w:rFonts w:cstheme="minorHAnsi"/>
          </w:rPr>
          <w:t>https://www.braillecast.com/</w:t>
        </w:r>
      </w:hyperlink>
    </w:p>
    <w:p w14:paraId="0F8BD2EC" w14:textId="20130DA2" w:rsidR="00341108" w:rsidRPr="003C3217" w:rsidRDefault="00341108" w:rsidP="00EA19E0">
      <w:pPr>
        <w:rPr>
          <w:rFonts w:cstheme="minorHAnsi"/>
        </w:rPr>
      </w:pPr>
      <w:r w:rsidRPr="003C3217">
        <w:rPr>
          <w:rFonts w:cstheme="minorHAnsi"/>
        </w:rPr>
        <w:t xml:space="preserve">Top tech </w:t>
      </w:r>
      <w:proofErr w:type="spellStart"/>
      <w:r w:rsidRPr="003C3217">
        <w:rPr>
          <w:rFonts w:cstheme="minorHAnsi"/>
        </w:rPr>
        <w:t>Tidbits</w:t>
      </w:r>
      <w:proofErr w:type="spellEnd"/>
      <w:r w:rsidRPr="003C3217">
        <w:rPr>
          <w:rFonts w:cstheme="minorHAnsi"/>
        </w:rPr>
        <w:t xml:space="preserve"> for Thursday newsletter archive (a newsletter all about accessible tech):</w:t>
      </w:r>
    </w:p>
    <w:p w14:paraId="3531C6C3" w14:textId="2459ABC8" w:rsidR="00341108" w:rsidRPr="003C3217" w:rsidRDefault="00EC6C91" w:rsidP="00EA19E0">
      <w:pPr>
        <w:rPr>
          <w:rFonts w:cstheme="minorHAnsi"/>
        </w:rPr>
      </w:pPr>
      <w:hyperlink r:id="rId13" w:history="1">
        <w:r w:rsidR="00341108" w:rsidRPr="003C3217">
          <w:rPr>
            <w:rStyle w:val="Hyperlink"/>
            <w:rFonts w:cstheme="minorHAnsi"/>
          </w:rPr>
          <w:t>https://www.toptechtidbits.com/archive.html</w:t>
        </w:r>
      </w:hyperlink>
    </w:p>
    <w:p w14:paraId="1F1FD7B9" w14:textId="37DEDE07" w:rsidR="00791812" w:rsidRPr="003C3217" w:rsidRDefault="00791812" w:rsidP="00EA19E0">
      <w:pPr>
        <w:rPr>
          <w:rFonts w:cstheme="minorHAnsi"/>
        </w:rPr>
      </w:pPr>
      <w:proofErr w:type="spellStart"/>
      <w:r w:rsidRPr="003C3217">
        <w:rPr>
          <w:rFonts w:cstheme="minorHAnsi"/>
        </w:rPr>
        <w:t>VocalEyes</w:t>
      </w:r>
      <w:proofErr w:type="spellEnd"/>
      <w:r w:rsidRPr="003C3217">
        <w:rPr>
          <w:rFonts w:cstheme="minorHAnsi"/>
        </w:rPr>
        <w:t xml:space="preserve"> newsletter archives (they have been sending out weekly newsletters ever since the first lockdown started):</w:t>
      </w:r>
    </w:p>
    <w:p w14:paraId="7BF89632" w14:textId="57D95D3F" w:rsidR="00791812" w:rsidRPr="003C3217" w:rsidRDefault="00EC6C91" w:rsidP="00EA19E0">
      <w:pPr>
        <w:rPr>
          <w:rFonts w:cstheme="minorHAnsi"/>
        </w:rPr>
      </w:pPr>
      <w:hyperlink r:id="rId14" w:history="1">
        <w:r w:rsidR="00791812" w:rsidRPr="003C3217">
          <w:rPr>
            <w:rStyle w:val="Hyperlink"/>
            <w:rFonts w:cstheme="minorHAnsi"/>
          </w:rPr>
          <w:t>https://us7.campaign-archive.com/home/?u=909237df20438895b80cc2b0d&amp;id=1c2762eb08</w:t>
        </w:r>
      </w:hyperlink>
    </w:p>
    <w:p w14:paraId="48DB0FFB" w14:textId="1E012504" w:rsidR="00746B12" w:rsidRPr="003C3217" w:rsidRDefault="00746B12" w:rsidP="00EA19E0">
      <w:pPr>
        <w:rPr>
          <w:rFonts w:cstheme="minorHAnsi"/>
        </w:rPr>
      </w:pPr>
      <w:r w:rsidRPr="003C3217">
        <w:rPr>
          <w:rFonts w:cstheme="minorHAnsi"/>
        </w:rPr>
        <w:t>Look-UK Newsletter archives (they have been sending out weekly newsletters since the start of the first lockdown):</w:t>
      </w:r>
    </w:p>
    <w:p w14:paraId="2CF5DFA6" w14:textId="216714F3" w:rsidR="00746B12" w:rsidRPr="003C3217" w:rsidRDefault="00EC6C91" w:rsidP="00EA19E0">
      <w:pPr>
        <w:rPr>
          <w:rFonts w:cstheme="minorHAnsi"/>
        </w:rPr>
      </w:pPr>
      <w:hyperlink r:id="rId15" w:history="1">
        <w:r w:rsidR="00746B12" w:rsidRPr="003C3217">
          <w:rPr>
            <w:rStyle w:val="Hyperlink"/>
            <w:rFonts w:cstheme="minorHAnsi"/>
          </w:rPr>
          <w:t>https://us13.campaign-archive.com/home/?u=831403dd02fd4412372ae9267&amp;id=8de2671ac8</w:t>
        </w:r>
      </w:hyperlink>
    </w:p>
    <w:p w14:paraId="0A9B6AF9" w14:textId="290F6485" w:rsidR="00746B12" w:rsidRPr="003C3217" w:rsidRDefault="00746B12" w:rsidP="00EA19E0">
      <w:pPr>
        <w:rPr>
          <w:rFonts w:cstheme="minorHAnsi"/>
        </w:rPr>
      </w:pPr>
      <w:r w:rsidRPr="003C3217">
        <w:rPr>
          <w:rFonts w:cstheme="minorHAnsi"/>
        </w:rPr>
        <w:t>British Blind Sport newsletter archive (they have been sending out monthly newsletters):</w:t>
      </w:r>
    </w:p>
    <w:p w14:paraId="4E8FFBB6" w14:textId="561A31E4" w:rsidR="00746B12" w:rsidRPr="003C3217" w:rsidRDefault="00EC6C91" w:rsidP="00EA19E0">
      <w:pPr>
        <w:rPr>
          <w:rFonts w:cstheme="minorHAnsi"/>
        </w:rPr>
      </w:pPr>
      <w:hyperlink r:id="rId16" w:history="1">
        <w:r w:rsidR="00746B12" w:rsidRPr="003C3217">
          <w:rPr>
            <w:rStyle w:val="Hyperlink"/>
            <w:rFonts w:cstheme="minorHAnsi"/>
          </w:rPr>
          <w:t>https://us6.campaign-archive.com/home/?u=a9d59ab4c8&amp;id=27857b700e</w:t>
        </w:r>
      </w:hyperlink>
    </w:p>
    <w:p w14:paraId="45F8D304" w14:textId="66F21ED5" w:rsidR="00746B12" w:rsidRPr="003C3217" w:rsidRDefault="00746B12" w:rsidP="00EA19E0">
      <w:pPr>
        <w:rPr>
          <w:rFonts w:cstheme="minorHAnsi"/>
        </w:rPr>
      </w:pPr>
      <w:r w:rsidRPr="003C3217">
        <w:rPr>
          <w:rFonts w:cstheme="minorHAnsi"/>
        </w:rPr>
        <w:t xml:space="preserve">And don't forget our own </w:t>
      </w:r>
      <w:hyperlink r:id="rId17" w:history="1">
        <w:r w:rsidRPr="003C3217">
          <w:rPr>
            <w:rStyle w:val="Hyperlink"/>
            <w:rFonts w:cstheme="minorHAnsi"/>
          </w:rPr>
          <w:t>past issues</w:t>
        </w:r>
      </w:hyperlink>
      <w:r w:rsidRPr="003C3217">
        <w:rPr>
          <w:rFonts w:cstheme="minorHAnsi"/>
        </w:rPr>
        <w:t xml:space="preserve"> page and </w:t>
      </w:r>
      <w:hyperlink r:id="rId18" w:history="1">
        <w:r w:rsidRPr="003C3217">
          <w:rPr>
            <w:rStyle w:val="Hyperlink"/>
            <w:rFonts w:cstheme="minorHAnsi"/>
          </w:rPr>
          <w:t>events email archive</w:t>
        </w:r>
      </w:hyperlink>
      <w:r w:rsidRPr="003C3217">
        <w:rPr>
          <w:rFonts w:cstheme="minorHAnsi"/>
        </w:rPr>
        <w:t xml:space="preserve"> (the events email archive is no longer updated but might still be a useful resource).</w:t>
      </w:r>
      <w:r w:rsidR="00412629" w:rsidRPr="003C3217">
        <w:rPr>
          <w:rFonts w:cstheme="minorHAnsi"/>
        </w:rPr>
        <w:t xml:space="preserve"> Why not also check out our </w:t>
      </w:r>
      <w:hyperlink r:id="rId19" w:history="1">
        <w:r w:rsidR="00412629" w:rsidRPr="003C3217">
          <w:rPr>
            <w:rStyle w:val="Hyperlink"/>
            <w:rFonts w:cstheme="minorHAnsi"/>
          </w:rPr>
          <w:t>useful links</w:t>
        </w:r>
      </w:hyperlink>
      <w:r w:rsidR="00412629" w:rsidRPr="003C3217">
        <w:rPr>
          <w:rFonts w:cstheme="minorHAnsi"/>
        </w:rPr>
        <w:t xml:space="preserve"> page at </w:t>
      </w:r>
      <w:hyperlink r:id="rId20" w:history="1">
        <w:r w:rsidR="00412629" w:rsidRPr="003C3217">
          <w:rPr>
            <w:rStyle w:val="Hyperlink"/>
            <w:rFonts w:cstheme="minorHAnsi"/>
          </w:rPr>
          <w:t>https://tactiletimes.org/links.html</w:t>
        </w:r>
      </w:hyperlink>
      <w:r w:rsidR="00412629" w:rsidRPr="003C3217">
        <w:rPr>
          <w:rFonts w:cstheme="minorHAnsi"/>
        </w:rPr>
        <w:t xml:space="preserve"> and discover something new?</w:t>
      </w:r>
    </w:p>
    <w:p w14:paraId="719BBA2E" w14:textId="433E5A6D" w:rsidR="00EA19E0" w:rsidRPr="003C3217" w:rsidRDefault="00EC6C91" w:rsidP="00EA19E0">
      <w:pPr>
        <w:rPr>
          <w:rStyle w:val="Hyperlink"/>
          <w:rFonts w:cstheme="minorHAnsi"/>
        </w:rPr>
      </w:pPr>
      <w:hyperlink w:anchor="_Contents:" w:history="1">
        <w:r w:rsidR="00EA19E0" w:rsidRPr="003C3217">
          <w:rPr>
            <w:rStyle w:val="Hyperlink"/>
            <w:rFonts w:cstheme="minorHAnsi"/>
          </w:rPr>
          <w:t>Back to Contents</w:t>
        </w:r>
      </w:hyperlink>
    </w:p>
    <w:p w14:paraId="4A1FF238" w14:textId="469C3A64" w:rsidR="00BE246E" w:rsidRPr="00987F11" w:rsidRDefault="00BE246E" w:rsidP="00EA19E0">
      <w:pPr>
        <w:rPr>
          <w:rStyle w:val="Hyperlink"/>
          <w:rFonts w:cstheme="minorHAnsi"/>
          <w:sz w:val="16"/>
          <w:szCs w:val="16"/>
        </w:rPr>
      </w:pPr>
    </w:p>
    <w:p w14:paraId="7278E551" w14:textId="5701B0D3" w:rsidR="00BE246E" w:rsidRPr="003C3217" w:rsidRDefault="00BE246E" w:rsidP="00BE246E">
      <w:pPr>
        <w:pStyle w:val="Heading2"/>
        <w:rPr>
          <w:rStyle w:val="Hyperlink"/>
          <w:rFonts w:asciiTheme="minorHAnsi" w:hAnsiTheme="minorHAnsi" w:cstheme="minorHAnsi"/>
          <w:sz w:val="22"/>
          <w:szCs w:val="22"/>
        </w:rPr>
      </w:pPr>
      <w:bookmarkStart w:id="4" w:name="_==_Upcoming_events"/>
      <w:bookmarkEnd w:id="4"/>
      <w:r w:rsidRPr="003C3217">
        <w:rPr>
          <w:rStyle w:val="Hyperlink"/>
          <w:rFonts w:asciiTheme="minorHAnsi" w:hAnsiTheme="minorHAnsi" w:cstheme="minorHAnsi"/>
          <w:sz w:val="22"/>
          <w:szCs w:val="22"/>
        </w:rPr>
        <w:t xml:space="preserve">== </w:t>
      </w:r>
      <w:r w:rsidR="003C3217" w:rsidRPr="003C3217">
        <w:rPr>
          <w:rStyle w:val="Hyperlink"/>
          <w:rFonts w:asciiTheme="minorHAnsi" w:hAnsiTheme="minorHAnsi" w:cstheme="minorHAnsi"/>
          <w:sz w:val="22"/>
          <w:szCs w:val="22"/>
        </w:rPr>
        <w:t xml:space="preserve">4. </w:t>
      </w:r>
      <w:r w:rsidRPr="003C3217">
        <w:rPr>
          <w:rStyle w:val="Hyperlink"/>
          <w:rFonts w:asciiTheme="minorHAnsi" w:hAnsiTheme="minorHAnsi" w:cstheme="minorHAnsi"/>
          <w:sz w:val="22"/>
          <w:szCs w:val="22"/>
        </w:rPr>
        <w:t>Upcoming events</w:t>
      </w:r>
    </w:p>
    <w:p w14:paraId="6C705001" w14:textId="4C581602" w:rsidR="007641DB" w:rsidRPr="003C3217" w:rsidRDefault="007641DB" w:rsidP="007641DB">
      <w:pPr>
        <w:pStyle w:val="Heading3"/>
        <w:rPr>
          <w:rFonts w:asciiTheme="minorHAnsi" w:hAnsiTheme="minorHAnsi" w:cstheme="minorHAnsi"/>
          <w:sz w:val="22"/>
          <w:szCs w:val="22"/>
        </w:rPr>
      </w:pPr>
      <w:r w:rsidRPr="003C3217">
        <w:rPr>
          <w:rFonts w:asciiTheme="minorHAnsi" w:hAnsiTheme="minorHAnsi" w:cstheme="minorHAnsi"/>
          <w:sz w:val="22"/>
          <w:szCs w:val="22"/>
        </w:rPr>
        <w:t>4</w:t>
      </w:r>
      <w:r w:rsidRPr="003C3217">
        <w:rPr>
          <w:rFonts w:asciiTheme="minorHAnsi" w:hAnsiTheme="minorHAnsi" w:cstheme="minorHAnsi"/>
          <w:sz w:val="22"/>
          <w:szCs w:val="22"/>
          <w:vertAlign w:val="superscript"/>
        </w:rPr>
        <w:t>th</w:t>
      </w:r>
      <w:r w:rsidRPr="003C3217">
        <w:rPr>
          <w:rFonts w:asciiTheme="minorHAnsi" w:hAnsiTheme="minorHAnsi" w:cstheme="minorHAnsi"/>
          <w:sz w:val="22"/>
          <w:szCs w:val="22"/>
        </w:rPr>
        <w:t xml:space="preserve"> of January – Celebrate World braille day with the </w:t>
      </w:r>
      <w:proofErr w:type="spellStart"/>
      <w:r w:rsidRPr="003C3217">
        <w:rPr>
          <w:rFonts w:asciiTheme="minorHAnsi" w:hAnsiTheme="minorHAnsi" w:cstheme="minorHAnsi"/>
          <w:sz w:val="22"/>
          <w:szCs w:val="22"/>
        </w:rPr>
        <w:t>Braillists</w:t>
      </w:r>
      <w:proofErr w:type="spellEnd"/>
      <w:r w:rsidRPr="003C3217">
        <w:rPr>
          <w:rFonts w:asciiTheme="minorHAnsi" w:hAnsiTheme="minorHAnsi" w:cstheme="minorHAnsi"/>
          <w:sz w:val="22"/>
          <w:szCs w:val="22"/>
        </w:rPr>
        <w:t xml:space="preserve"> Foundation</w:t>
      </w:r>
    </w:p>
    <w:p w14:paraId="11F4A49F" w14:textId="7311FDFD" w:rsidR="007641DB" w:rsidRPr="003C3217" w:rsidRDefault="007641DB" w:rsidP="007641DB">
      <w:pPr>
        <w:spacing w:before="150" w:after="150" w:line="360" w:lineRule="auto"/>
        <w:rPr>
          <w:rFonts w:cstheme="minorHAnsi"/>
          <w:color w:val="202020"/>
        </w:rPr>
      </w:pPr>
      <w:r w:rsidRPr="003C3217">
        <w:rPr>
          <w:rFonts w:cstheme="minorHAnsi"/>
          <w:color w:val="202020"/>
        </w:rPr>
        <w:t>On January 4</w:t>
      </w:r>
      <w:r w:rsidRPr="00987F11">
        <w:rPr>
          <w:rFonts w:cstheme="minorHAnsi"/>
          <w:color w:val="202020"/>
          <w:vertAlign w:val="superscript"/>
        </w:rPr>
        <w:t>th</w:t>
      </w:r>
      <w:r w:rsidR="00987F11">
        <w:rPr>
          <w:rFonts w:cstheme="minorHAnsi"/>
          <w:color w:val="202020"/>
        </w:rPr>
        <w:t xml:space="preserve"> </w:t>
      </w:r>
      <w:r w:rsidRPr="003C3217">
        <w:rPr>
          <w:rFonts w:cstheme="minorHAnsi"/>
          <w:color w:val="202020"/>
        </w:rPr>
        <w:t>people across the world will celebrate World Braille Day. T</w:t>
      </w:r>
      <w:r w:rsidR="00987F11">
        <w:rPr>
          <w:rFonts w:cstheme="minorHAnsi"/>
          <w:color w:val="202020"/>
        </w:rPr>
        <w:t>he</w:t>
      </w:r>
      <w:r w:rsidRPr="003C3217">
        <w:rPr>
          <w:rFonts w:cstheme="minorHAnsi"/>
          <w:color w:val="202020"/>
        </w:rPr>
        <w:t xml:space="preserve"> day marks the birth date of Louis Braille</w:t>
      </w:r>
      <w:r w:rsidR="00987F11">
        <w:rPr>
          <w:rFonts w:cstheme="minorHAnsi"/>
          <w:color w:val="202020"/>
        </w:rPr>
        <w:t>, and</w:t>
      </w:r>
      <w:r w:rsidRPr="003C3217">
        <w:rPr>
          <w:rFonts w:cstheme="minorHAnsi"/>
          <w:color w:val="202020"/>
        </w:rPr>
        <w:t xml:space="preserve"> is an important day for blind people and those connected to the blind community.</w:t>
      </w:r>
      <w:r w:rsidR="003C3217">
        <w:rPr>
          <w:rFonts w:cstheme="minorHAnsi"/>
          <w:color w:val="202020"/>
        </w:rPr>
        <w:t xml:space="preserve"> The </w:t>
      </w:r>
      <w:proofErr w:type="spellStart"/>
      <w:r w:rsidR="003C3217">
        <w:rPr>
          <w:rFonts w:cstheme="minorHAnsi"/>
          <w:color w:val="202020"/>
        </w:rPr>
        <w:t>Braillists</w:t>
      </w:r>
      <w:proofErr w:type="spellEnd"/>
      <w:r w:rsidRPr="003C3217">
        <w:rPr>
          <w:rFonts w:cstheme="minorHAnsi"/>
          <w:color w:val="202020"/>
        </w:rPr>
        <w:t xml:space="preserve"> could not let this day pass without</w:t>
      </w:r>
      <w:r w:rsidR="00987F11">
        <w:rPr>
          <w:rFonts w:cstheme="minorHAnsi"/>
          <w:color w:val="202020"/>
        </w:rPr>
        <w:t xml:space="preserve"> </w:t>
      </w:r>
      <w:proofErr w:type="gramStart"/>
      <w:r w:rsidR="00987F11">
        <w:rPr>
          <w:rFonts w:cstheme="minorHAnsi"/>
          <w:color w:val="202020"/>
        </w:rPr>
        <w:t xml:space="preserve">recognising </w:t>
      </w:r>
      <w:r w:rsidRPr="003C3217">
        <w:rPr>
          <w:rFonts w:cstheme="minorHAnsi"/>
          <w:color w:val="202020"/>
        </w:rPr>
        <w:t xml:space="preserve"> it</w:t>
      </w:r>
      <w:proofErr w:type="gramEnd"/>
      <w:r w:rsidR="00987F11">
        <w:rPr>
          <w:rFonts w:cstheme="minorHAnsi"/>
          <w:color w:val="202020"/>
        </w:rPr>
        <w:t>.</w:t>
      </w:r>
    </w:p>
    <w:p w14:paraId="715C32C3" w14:textId="1BC9E16F" w:rsidR="007641DB" w:rsidRPr="003C3217" w:rsidRDefault="003C3217" w:rsidP="007641DB">
      <w:pPr>
        <w:spacing w:before="150" w:after="150" w:line="360" w:lineRule="auto"/>
        <w:rPr>
          <w:rFonts w:cstheme="minorHAnsi"/>
          <w:color w:val="202020"/>
        </w:rPr>
      </w:pPr>
      <w:r>
        <w:rPr>
          <w:rFonts w:cstheme="minorHAnsi"/>
          <w:color w:val="202020"/>
        </w:rPr>
        <w:t xml:space="preserve">The </w:t>
      </w:r>
      <w:proofErr w:type="spellStart"/>
      <w:r>
        <w:rPr>
          <w:rFonts w:cstheme="minorHAnsi"/>
          <w:color w:val="202020"/>
        </w:rPr>
        <w:t>Braillists</w:t>
      </w:r>
      <w:proofErr w:type="spellEnd"/>
      <w:r w:rsidR="007641DB" w:rsidRPr="003C3217">
        <w:rPr>
          <w:rFonts w:cstheme="minorHAnsi"/>
          <w:color w:val="202020"/>
        </w:rPr>
        <w:t xml:space="preserve"> will be hosting a panel discussion, inviting panellists who use braille to speak to us about their lives with braille. More importantly perhaps, they will be sharing their thoughts on how braille may adapt to the changing needs of the blind community in future. </w:t>
      </w:r>
      <w:r>
        <w:rPr>
          <w:rFonts w:cstheme="minorHAnsi"/>
          <w:color w:val="202020"/>
        </w:rPr>
        <w:t xml:space="preserve"> The </w:t>
      </w:r>
      <w:proofErr w:type="spellStart"/>
      <w:r>
        <w:rPr>
          <w:rFonts w:cstheme="minorHAnsi"/>
          <w:color w:val="202020"/>
        </w:rPr>
        <w:t>Braillists</w:t>
      </w:r>
      <w:proofErr w:type="spellEnd"/>
      <w:r w:rsidR="007641DB" w:rsidRPr="003C3217">
        <w:rPr>
          <w:rFonts w:cstheme="minorHAnsi"/>
          <w:color w:val="202020"/>
        </w:rPr>
        <w:t xml:space="preserve"> will also be sharing perspectives on Braille Usage from around the world, hearing voices from the UK all the way to New Zealand.</w:t>
      </w:r>
    </w:p>
    <w:p w14:paraId="6A512D8E" w14:textId="26077BCF" w:rsidR="007641DB" w:rsidRPr="00987F11" w:rsidRDefault="007641DB" w:rsidP="00987F11">
      <w:pPr>
        <w:spacing w:before="150" w:after="150" w:line="360" w:lineRule="auto"/>
        <w:rPr>
          <w:rStyle w:val="Hyperlink"/>
          <w:rFonts w:cstheme="minorHAnsi"/>
          <w:color w:val="202020"/>
          <w:u w:val="none"/>
        </w:rPr>
      </w:pPr>
      <w:r w:rsidRPr="003C3217">
        <w:rPr>
          <w:rFonts w:cstheme="minorHAnsi"/>
          <w:color w:val="202020"/>
        </w:rPr>
        <w:t xml:space="preserve">This event is free to attend and </w:t>
      </w:r>
      <w:r w:rsidR="003C3217">
        <w:rPr>
          <w:rFonts w:cstheme="minorHAnsi"/>
          <w:color w:val="202020"/>
        </w:rPr>
        <w:t xml:space="preserve">they </w:t>
      </w:r>
      <w:r w:rsidRPr="003C3217">
        <w:rPr>
          <w:rFonts w:cstheme="minorHAnsi"/>
          <w:color w:val="202020"/>
        </w:rPr>
        <w:t xml:space="preserve">hope to see many of you there. </w:t>
      </w:r>
      <w:r w:rsidR="003C3217">
        <w:rPr>
          <w:rFonts w:cstheme="minorHAnsi"/>
          <w:color w:val="202020"/>
        </w:rPr>
        <w:t>Their</w:t>
      </w:r>
      <w:r w:rsidRPr="003C3217">
        <w:rPr>
          <w:rFonts w:cstheme="minorHAnsi"/>
          <w:color w:val="202020"/>
        </w:rPr>
        <w:t xml:space="preserve"> final line up of panellists will be announced in the next week.</w:t>
      </w:r>
      <w:r w:rsidR="00987F11">
        <w:rPr>
          <w:rFonts w:cstheme="minorHAnsi"/>
          <w:color w:val="202020"/>
        </w:rPr>
        <w:t xml:space="preserve">  To register for the World Braille day </w:t>
      </w:r>
      <w:proofErr w:type="gramStart"/>
      <w:r w:rsidR="00987F11">
        <w:rPr>
          <w:rFonts w:cstheme="minorHAnsi"/>
          <w:color w:val="202020"/>
        </w:rPr>
        <w:t>event</w:t>
      </w:r>
      <w:proofErr w:type="gramEnd"/>
      <w:r w:rsidR="00987F11">
        <w:rPr>
          <w:rFonts w:cstheme="minorHAnsi"/>
          <w:color w:val="202020"/>
        </w:rPr>
        <w:t xml:space="preserve"> go to: </w:t>
      </w:r>
      <w:hyperlink r:id="rId21" w:history="1">
        <w:r w:rsidR="00987F11" w:rsidRPr="002D5BB5">
          <w:rPr>
            <w:rStyle w:val="Hyperlink"/>
            <w:rFonts w:cstheme="minorHAnsi"/>
          </w:rPr>
          <w:t>https://us02web.zoom.us/meeting/register/tZYlceihrD8uGdwxFXg75iQhhdTwaphqjlzc</w:t>
        </w:r>
      </w:hyperlink>
    </w:p>
    <w:tbl>
      <w:tblPr>
        <w:tblW w:w="9000" w:type="dxa"/>
        <w:jc w:val="center"/>
        <w:shd w:val="clear" w:color="auto" w:fill="FFFFFF"/>
        <w:tblCellMar>
          <w:left w:w="0" w:type="dxa"/>
          <w:right w:w="0" w:type="dxa"/>
        </w:tblCellMar>
        <w:tblLook w:val="04A0" w:firstRow="1" w:lastRow="0" w:firstColumn="1" w:lastColumn="0" w:noHBand="0" w:noVBand="1"/>
      </w:tblPr>
      <w:tblGrid>
        <w:gridCol w:w="9000"/>
      </w:tblGrid>
      <w:tr w:rsidR="00AE7495" w:rsidRPr="003C3217" w14:paraId="48CF3C60" w14:textId="77777777" w:rsidTr="00AE7495">
        <w:trPr>
          <w:jc w:val="center"/>
        </w:trPr>
        <w:tc>
          <w:tcPr>
            <w:tcW w:w="0" w:type="auto"/>
            <w:shd w:val="clear" w:color="auto" w:fill="FFFFFF"/>
          </w:tcPr>
          <w:tbl>
            <w:tblPr>
              <w:tblW w:w="5000" w:type="pct"/>
              <w:tblCellMar>
                <w:left w:w="0" w:type="dxa"/>
                <w:right w:w="0" w:type="dxa"/>
              </w:tblCellMar>
              <w:tblLook w:val="04A0" w:firstRow="1" w:lastRow="0" w:firstColumn="1" w:lastColumn="0" w:noHBand="0" w:noVBand="1"/>
            </w:tblPr>
            <w:tblGrid>
              <w:gridCol w:w="9000"/>
            </w:tblGrid>
            <w:tr w:rsidR="00AE7495" w:rsidRPr="003C3217" w14:paraId="7600830E" w14:textId="77777777">
              <w:tc>
                <w:tcPr>
                  <w:tcW w:w="0" w:type="auto"/>
                  <w:tcMar>
                    <w:top w:w="135" w:type="dxa"/>
                    <w:left w:w="135" w:type="dxa"/>
                    <w:bottom w:w="135" w:type="dxa"/>
                    <w:right w:w="135"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730"/>
                  </w:tblGrid>
                  <w:tr w:rsidR="00AE7495" w:rsidRPr="003C3217" w14:paraId="0A9C5C4D" w14:textId="77777777">
                    <w:tc>
                      <w:tcPr>
                        <w:tcW w:w="0" w:type="auto"/>
                        <w:tcMar>
                          <w:top w:w="0" w:type="dxa"/>
                          <w:left w:w="135" w:type="dxa"/>
                          <w:bottom w:w="0" w:type="dxa"/>
                          <w:right w:w="135" w:type="dxa"/>
                        </w:tcMar>
                        <w:hideMark/>
                      </w:tcPr>
                      <w:p w14:paraId="11266FD1" w14:textId="6764C386" w:rsidR="00AE7495" w:rsidRPr="003C3217" w:rsidRDefault="00AE7495">
                        <w:pPr>
                          <w:jc w:val="center"/>
                          <w:rPr>
                            <w:rFonts w:eastAsia="Times New Roman" w:cstheme="minorHAnsi"/>
                          </w:rPr>
                        </w:pPr>
                      </w:p>
                    </w:tc>
                  </w:tr>
                </w:tbl>
                <w:p w14:paraId="2B8DB25E" w14:textId="77777777" w:rsidR="00AE7495" w:rsidRPr="003C3217" w:rsidRDefault="00AE7495">
                  <w:pPr>
                    <w:rPr>
                      <w:rFonts w:eastAsia="Times New Roman" w:cstheme="minorHAnsi"/>
                    </w:rPr>
                  </w:pPr>
                </w:p>
              </w:tc>
            </w:tr>
          </w:tbl>
          <w:p w14:paraId="0CB0B829" w14:textId="77777777" w:rsidR="00AE7495" w:rsidRPr="003C3217" w:rsidRDefault="00AE7495">
            <w:pPr>
              <w:rPr>
                <w:rFonts w:eastAsia="Times New Roman" w:cstheme="minorHAnsi"/>
                <w:vanish/>
              </w:rPr>
            </w:pPr>
          </w:p>
          <w:tbl>
            <w:tblPr>
              <w:tblW w:w="5000" w:type="pct"/>
              <w:tblCellMar>
                <w:left w:w="0" w:type="dxa"/>
                <w:right w:w="0" w:type="dxa"/>
              </w:tblCellMar>
              <w:tblLook w:val="04A0" w:firstRow="1" w:lastRow="0" w:firstColumn="1" w:lastColumn="0" w:noHBand="0" w:noVBand="1"/>
            </w:tblPr>
            <w:tblGrid>
              <w:gridCol w:w="9000"/>
            </w:tblGrid>
            <w:tr w:rsidR="00AE7495" w:rsidRPr="003C3217" w14:paraId="60B9FA1E" w14:textId="77777777">
              <w:trPr>
                <w:hidden/>
              </w:trPr>
              <w:tc>
                <w:tcPr>
                  <w:tcW w:w="0" w:type="auto"/>
                  <w:tcMar>
                    <w:top w:w="300" w:type="dxa"/>
                    <w:left w:w="270" w:type="dxa"/>
                    <w:bottom w:w="300" w:type="dxa"/>
                    <w:right w:w="270" w:type="dxa"/>
                  </w:tcMar>
                  <w:vAlign w:val="center"/>
                  <w:hideMark/>
                </w:tcPr>
                <w:tbl>
                  <w:tblPr>
                    <w:tblW w:w="5000" w:type="pct"/>
                    <w:tblBorders>
                      <w:top w:val="single" w:sz="6" w:space="0" w:color="CCCCCC"/>
                    </w:tblBorders>
                    <w:tblCellMar>
                      <w:left w:w="0" w:type="dxa"/>
                      <w:right w:w="0" w:type="dxa"/>
                    </w:tblCellMar>
                    <w:tblLook w:val="04A0" w:firstRow="1" w:lastRow="0" w:firstColumn="1" w:lastColumn="0" w:noHBand="0" w:noVBand="1"/>
                  </w:tblPr>
                  <w:tblGrid>
                    <w:gridCol w:w="8460"/>
                  </w:tblGrid>
                  <w:tr w:rsidR="00AE7495" w:rsidRPr="003C3217" w14:paraId="13E2153D" w14:textId="77777777">
                    <w:trPr>
                      <w:hidden/>
                    </w:trPr>
                    <w:tc>
                      <w:tcPr>
                        <w:tcW w:w="0" w:type="auto"/>
                        <w:tcBorders>
                          <w:top w:val="single" w:sz="6" w:space="0" w:color="CCCCCC"/>
                          <w:left w:val="nil"/>
                          <w:bottom w:val="nil"/>
                          <w:right w:val="nil"/>
                        </w:tcBorders>
                        <w:vAlign w:val="center"/>
                        <w:hideMark/>
                      </w:tcPr>
                      <w:p w14:paraId="34E01713" w14:textId="77777777" w:rsidR="00AE7495" w:rsidRPr="003C3217" w:rsidRDefault="00AE7495">
                        <w:pPr>
                          <w:rPr>
                            <w:rFonts w:eastAsia="Times New Roman" w:cstheme="minorHAnsi"/>
                            <w:vanish/>
                          </w:rPr>
                        </w:pPr>
                      </w:p>
                    </w:tc>
                  </w:tr>
                </w:tbl>
                <w:p w14:paraId="635576C3" w14:textId="77777777" w:rsidR="00AE7495" w:rsidRPr="003C3217" w:rsidRDefault="00AE7495">
                  <w:pPr>
                    <w:rPr>
                      <w:rFonts w:eastAsia="Times New Roman" w:cstheme="minorHAnsi"/>
                    </w:rPr>
                  </w:pPr>
                </w:p>
              </w:tc>
            </w:tr>
          </w:tbl>
          <w:p w14:paraId="59BD4496" w14:textId="77777777" w:rsidR="00AE7495" w:rsidRPr="003C3217" w:rsidRDefault="00AE7495">
            <w:pPr>
              <w:rPr>
                <w:rFonts w:eastAsia="Times New Roman" w:cstheme="minorHAnsi"/>
                <w:vanish/>
              </w:rPr>
            </w:pPr>
          </w:p>
          <w:p w14:paraId="79D83E0D" w14:textId="77777777" w:rsidR="00AE7495" w:rsidRPr="003C3217" w:rsidRDefault="00AE7495">
            <w:pPr>
              <w:rPr>
                <w:rFonts w:eastAsia="Times New Roman" w:cstheme="minorHAnsi"/>
                <w:vanish/>
              </w:rPr>
            </w:pPr>
          </w:p>
          <w:tbl>
            <w:tblPr>
              <w:tblW w:w="5000" w:type="pct"/>
              <w:tblCellMar>
                <w:left w:w="0" w:type="dxa"/>
                <w:right w:w="0" w:type="dxa"/>
              </w:tblCellMar>
              <w:tblLook w:val="04A0" w:firstRow="1" w:lastRow="0" w:firstColumn="1" w:lastColumn="0" w:noHBand="0" w:noVBand="1"/>
            </w:tblPr>
            <w:tblGrid>
              <w:gridCol w:w="9000"/>
            </w:tblGrid>
            <w:tr w:rsidR="00AE7495" w:rsidRPr="003C3217" w14:paraId="54C507AF"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00"/>
                  </w:tblGrid>
                  <w:tr w:rsidR="00AE7495" w:rsidRPr="003C3217" w14:paraId="7392154C" w14:textId="77777777">
                    <w:tc>
                      <w:tcPr>
                        <w:tcW w:w="9000"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AE7495" w:rsidRPr="003C3217" w14:paraId="47DD0FBF" w14:textId="77777777">
                          <w:tc>
                            <w:tcPr>
                              <w:tcW w:w="0" w:type="auto"/>
                              <w:tcMar>
                                <w:top w:w="0" w:type="dxa"/>
                                <w:left w:w="270" w:type="dxa"/>
                                <w:bottom w:w="135" w:type="dxa"/>
                                <w:right w:w="270" w:type="dxa"/>
                              </w:tcMar>
                              <w:hideMark/>
                            </w:tcPr>
                            <w:p w14:paraId="77D17BC5" w14:textId="77777777" w:rsidR="00AE7495" w:rsidRPr="003C3217" w:rsidRDefault="00AE7495" w:rsidP="00AE7495">
                              <w:pPr>
                                <w:pStyle w:val="Heading3"/>
                                <w:rPr>
                                  <w:rFonts w:asciiTheme="minorHAnsi" w:eastAsia="Times New Roman" w:hAnsiTheme="minorHAnsi" w:cstheme="minorHAnsi"/>
                                  <w:b/>
                                  <w:bCs/>
                                  <w:sz w:val="22"/>
                                  <w:szCs w:val="22"/>
                                </w:rPr>
                              </w:pPr>
                              <w:r w:rsidRPr="003C3217">
                                <w:rPr>
                                  <w:rStyle w:val="Strong"/>
                                  <w:rFonts w:asciiTheme="minorHAnsi" w:eastAsia="Times New Roman" w:hAnsiTheme="minorHAnsi" w:cstheme="minorHAnsi"/>
                                  <w:b w:val="0"/>
                                  <w:bCs w:val="0"/>
                                  <w:sz w:val="22"/>
                                  <w:szCs w:val="22"/>
                                </w:rPr>
                                <w:t>The Assistive Technology Social Hub</w:t>
                              </w:r>
                            </w:p>
                            <w:p w14:paraId="3A8628EE" w14:textId="3A722526" w:rsidR="00AE7495" w:rsidRPr="003C3217" w:rsidRDefault="00AE7495" w:rsidP="00610B6B">
                              <w:pPr>
                                <w:pStyle w:val="Heading4"/>
                                <w:rPr>
                                  <w:rFonts w:asciiTheme="minorHAnsi" w:eastAsia="Times New Roman" w:hAnsiTheme="minorHAnsi" w:cstheme="minorHAnsi"/>
                                </w:rPr>
                              </w:pPr>
                              <w:r w:rsidRPr="003C3217">
                                <w:rPr>
                                  <w:rFonts w:asciiTheme="minorHAnsi" w:eastAsia="Times New Roman" w:hAnsiTheme="minorHAnsi" w:cstheme="minorHAnsi"/>
                                </w:rPr>
                                <w:t>Thursday, Jan 7th 10 AM - 11:30 AM</w:t>
                              </w:r>
                            </w:p>
                          </w:tc>
                        </w:tr>
                      </w:tbl>
                      <w:p w14:paraId="06B1F1B3" w14:textId="77777777" w:rsidR="00AE7495" w:rsidRPr="003C3217" w:rsidRDefault="00AE7495">
                        <w:pPr>
                          <w:rPr>
                            <w:rFonts w:eastAsia="Times New Roman" w:cstheme="minorHAnsi"/>
                          </w:rPr>
                        </w:pPr>
                      </w:p>
                    </w:tc>
                  </w:tr>
                </w:tbl>
                <w:p w14:paraId="46480A6E" w14:textId="77777777" w:rsidR="00AE7495" w:rsidRPr="003C3217" w:rsidRDefault="00AE7495">
                  <w:pPr>
                    <w:rPr>
                      <w:rFonts w:eastAsia="Times New Roman" w:cstheme="minorHAnsi"/>
                    </w:rPr>
                  </w:pPr>
                </w:p>
              </w:tc>
            </w:tr>
          </w:tbl>
          <w:p w14:paraId="25C4A9BB" w14:textId="77777777" w:rsidR="00AE7495" w:rsidRPr="003C3217" w:rsidRDefault="00AE7495">
            <w:pPr>
              <w:rPr>
                <w:rFonts w:eastAsia="Times New Roman" w:cstheme="minorHAnsi"/>
                <w:vanish/>
              </w:rPr>
            </w:pPr>
          </w:p>
          <w:tbl>
            <w:tblPr>
              <w:tblW w:w="5000" w:type="pct"/>
              <w:tblCellMar>
                <w:left w:w="0" w:type="dxa"/>
                <w:right w:w="0" w:type="dxa"/>
              </w:tblCellMar>
              <w:tblLook w:val="04A0" w:firstRow="1" w:lastRow="0" w:firstColumn="1" w:lastColumn="0" w:noHBand="0" w:noVBand="1"/>
            </w:tblPr>
            <w:tblGrid>
              <w:gridCol w:w="9000"/>
            </w:tblGrid>
            <w:tr w:rsidR="00AE7495" w:rsidRPr="003C3217" w14:paraId="6CB55207" w14:textId="77777777">
              <w:trPr>
                <w:hidden/>
              </w:trPr>
              <w:tc>
                <w:tcPr>
                  <w:tcW w:w="0" w:type="auto"/>
                  <w:tcMar>
                    <w:top w:w="300" w:type="dxa"/>
                    <w:left w:w="270" w:type="dxa"/>
                    <w:bottom w:w="300" w:type="dxa"/>
                    <w:right w:w="270" w:type="dxa"/>
                  </w:tcMar>
                  <w:vAlign w:val="center"/>
                  <w:hideMark/>
                </w:tcPr>
                <w:tbl>
                  <w:tblPr>
                    <w:tblW w:w="5000" w:type="pct"/>
                    <w:tblBorders>
                      <w:top w:val="single" w:sz="6" w:space="0" w:color="CCCCCC"/>
                    </w:tblBorders>
                    <w:tblCellMar>
                      <w:left w:w="0" w:type="dxa"/>
                      <w:right w:w="0" w:type="dxa"/>
                    </w:tblCellMar>
                    <w:tblLook w:val="04A0" w:firstRow="1" w:lastRow="0" w:firstColumn="1" w:lastColumn="0" w:noHBand="0" w:noVBand="1"/>
                  </w:tblPr>
                  <w:tblGrid>
                    <w:gridCol w:w="8460"/>
                  </w:tblGrid>
                  <w:tr w:rsidR="00AE7495" w:rsidRPr="003C3217" w14:paraId="74C7A596" w14:textId="77777777">
                    <w:trPr>
                      <w:hidden/>
                    </w:trPr>
                    <w:tc>
                      <w:tcPr>
                        <w:tcW w:w="0" w:type="auto"/>
                        <w:tcBorders>
                          <w:top w:val="single" w:sz="6" w:space="0" w:color="CCCCCC"/>
                          <w:left w:val="nil"/>
                          <w:bottom w:val="nil"/>
                          <w:right w:val="nil"/>
                        </w:tcBorders>
                        <w:vAlign w:val="center"/>
                        <w:hideMark/>
                      </w:tcPr>
                      <w:p w14:paraId="04B026A8" w14:textId="77777777" w:rsidR="00AE7495" w:rsidRPr="003C3217" w:rsidRDefault="00AE7495">
                        <w:pPr>
                          <w:rPr>
                            <w:rFonts w:eastAsia="Times New Roman" w:cstheme="minorHAnsi"/>
                            <w:vanish/>
                          </w:rPr>
                        </w:pPr>
                      </w:p>
                    </w:tc>
                  </w:tr>
                </w:tbl>
                <w:p w14:paraId="2A28724A" w14:textId="77777777" w:rsidR="00AE7495" w:rsidRPr="003C3217" w:rsidRDefault="00AE7495">
                  <w:pPr>
                    <w:rPr>
                      <w:rFonts w:eastAsia="Times New Roman" w:cstheme="minorHAnsi"/>
                    </w:rPr>
                  </w:pPr>
                </w:p>
              </w:tc>
            </w:tr>
          </w:tbl>
          <w:p w14:paraId="0318CBE2" w14:textId="77777777" w:rsidR="00AE7495" w:rsidRPr="003C3217" w:rsidRDefault="00AE7495">
            <w:pPr>
              <w:rPr>
                <w:rFonts w:eastAsia="Times New Roman" w:cstheme="minorHAnsi"/>
                <w:vanish/>
              </w:rPr>
            </w:pPr>
          </w:p>
          <w:tbl>
            <w:tblPr>
              <w:tblW w:w="5000" w:type="pct"/>
              <w:tblCellMar>
                <w:left w:w="0" w:type="dxa"/>
                <w:right w:w="0" w:type="dxa"/>
              </w:tblCellMar>
              <w:tblLook w:val="04A0" w:firstRow="1" w:lastRow="0" w:firstColumn="1" w:lastColumn="0" w:noHBand="0" w:noVBand="1"/>
            </w:tblPr>
            <w:tblGrid>
              <w:gridCol w:w="9000"/>
            </w:tblGrid>
            <w:tr w:rsidR="00AE7495" w:rsidRPr="003C3217" w14:paraId="0E5395D5" w14:textId="77777777" w:rsidTr="00987F11">
              <w:trPr>
                <w:trHeight w:val="12198"/>
              </w:trPr>
              <w:tc>
                <w:tcPr>
                  <w:tcW w:w="0" w:type="auto"/>
                  <w:tcMar>
                    <w:top w:w="135" w:type="dxa"/>
                    <w:left w:w="135" w:type="dxa"/>
                    <w:bottom w:w="135" w:type="dxa"/>
                    <w:right w:w="135"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730"/>
                  </w:tblGrid>
                  <w:tr w:rsidR="00AE7495" w:rsidRPr="003C3217" w14:paraId="1884F170" w14:textId="77777777">
                    <w:tc>
                      <w:tcPr>
                        <w:tcW w:w="0" w:type="auto"/>
                        <w:tcMar>
                          <w:top w:w="0" w:type="dxa"/>
                          <w:left w:w="135" w:type="dxa"/>
                          <w:bottom w:w="0" w:type="dxa"/>
                          <w:right w:w="135" w:type="dxa"/>
                        </w:tcMar>
                        <w:hideMark/>
                      </w:tcPr>
                      <w:p w14:paraId="695261F5" w14:textId="15E6F8B2" w:rsidR="00AE7495" w:rsidRPr="003C3217" w:rsidRDefault="00AE7495">
                        <w:pPr>
                          <w:jc w:val="center"/>
                          <w:rPr>
                            <w:rFonts w:eastAsia="Times New Roman" w:cstheme="minorHAnsi"/>
                          </w:rPr>
                        </w:pPr>
                        <w:r w:rsidRPr="003C3217">
                          <w:rPr>
                            <w:rFonts w:eastAsia="Times New Roman" w:cstheme="minorHAnsi"/>
                            <w:noProof/>
                            <w:color w:val="0000FF"/>
                          </w:rPr>
                          <w:lastRenderedPageBreak/>
                          <w:drawing>
                            <wp:inline distT="0" distB="0" distL="0" distR="0" wp14:anchorId="7EDA20BA" wp14:editId="2C3B82CC">
                              <wp:extent cx="5372100" cy="7667625"/>
                              <wp:effectExtent l="0" t="0" r="0" b="9525"/>
                              <wp:docPr id="1" name="Picture 1" descr="Eye spy with envision AI poster for next social hub">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e spy with envision AI poster for next social 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7667625"/>
                                      </a:xfrm>
                                      <a:prstGeom prst="rect">
                                        <a:avLst/>
                                      </a:prstGeom>
                                      <a:noFill/>
                                      <a:ln>
                                        <a:noFill/>
                                      </a:ln>
                                    </pic:spPr>
                                  </pic:pic>
                                </a:graphicData>
                              </a:graphic>
                            </wp:inline>
                          </w:drawing>
                        </w:r>
                      </w:p>
                    </w:tc>
                  </w:tr>
                </w:tbl>
                <w:p w14:paraId="3F2F22B7" w14:textId="77777777" w:rsidR="00AE7495" w:rsidRPr="003C3217" w:rsidRDefault="00AE7495">
                  <w:pPr>
                    <w:rPr>
                      <w:rFonts w:eastAsia="Times New Roman" w:cstheme="minorHAnsi"/>
                    </w:rPr>
                  </w:pPr>
                </w:p>
              </w:tc>
            </w:tr>
          </w:tbl>
          <w:p w14:paraId="37A7CD91" w14:textId="77777777" w:rsidR="00AE7495" w:rsidRPr="003C3217" w:rsidRDefault="00AE7495">
            <w:pPr>
              <w:rPr>
                <w:rFonts w:eastAsia="Times New Roman" w:cstheme="minorHAnsi"/>
                <w:vanish/>
              </w:rPr>
            </w:pPr>
          </w:p>
          <w:tbl>
            <w:tblPr>
              <w:tblW w:w="5000" w:type="pct"/>
              <w:tblCellMar>
                <w:left w:w="0" w:type="dxa"/>
                <w:right w:w="0" w:type="dxa"/>
              </w:tblCellMar>
              <w:tblLook w:val="04A0" w:firstRow="1" w:lastRow="0" w:firstColumn="1" w:lastColumn="0" w:noHBand="0" w:noVBand="1"/>
            </w:tblPr>
            <w:tblGrid>
              <w:gridCol w:w="9000"/>
            </w:tblGrid>
            <w:tr w:rsidR="00AE7495" w:rsidRPr="003C3217" w14:paraId="13B310E7" w14:textId="77777777">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00"/>
                  </w:tblGrid>
                  <w:tr w:rsidR="00AE7495" w:rsidRPr="003C3217" w14:paraId="3C530204" w14:textId="77777777">
                    <w:tc>
                      <w:tcPr>
                        <w:tcW w:w="9000"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AE7495" w:rsidRPr="003C3217" w14:paraId="20E990D1" w14:textId="77777777">
                          <w:tc>
                            <w:tcPr>
                              <w:tcW w:w="0" w:type="auto"/>
                              <w:tcMar>
                                <w:top w:w="0" w:type="dxa"/>
                                <w:left w:w="270" w:type="dxa"/>
                                <w:bottom w:w="135" w:type="dxa"/>
                                <w:right w:w="270" w:type="dxa"/>
                              </w:tcMar>
                              <w:hideMark/>
                            </w:tcPr>
                            <w:p w14:paraId="3B860E90" w14:textId="1570C89F" w:rsidR="00AE7495" w:rsidRPr="003C3217" w:rsidRDefault="003C3217">
                              <w:pPr>
                                <w:spacing w:before="150" w:after="150" w:line="360" w:lineRule="auto"/>
                                <w:rPr>
                                  <w:rFonts w:cstheme="minorHAnsi"/>
                                  <w:color w:val="404040"/>
                                </w:rPr>
                              </w:pPr>
                              <w:r>
                                <w:rPr>
                                  <w:rFonts w:cstheme="minorHAnsi"/>
                                  <w:color w:val="404040"/>
                                </w:rPr>
                                <w:t>Sight and Sound</w:t>
                              </w:r>
                              <w:r w:rsidR="00AE7495" w:rsidRPr="003C3217">
                                <w:rPr>
                                  <w:rFonts w:cstheme="minorHAnsi"/>
                                  <w:color w:val="404040"/>
                                </w:rPr>
                                <w:t xml:space="preserve"> will be kicking off 2021 with a </w:t>
                              </w:r>
                              <w:proofErr w:type="gramStart"/>
                              <w:r w:rsidR="00AE7495" w:rsidRPr="003C3217">
                                <w:rPr>
                                  <w:rFonts w:cstheme="minorHAnsi"/>
                                  <w:color w:val="404040"/>
                                </w:rPr>
                                <w:t>brand new</w:t>
                              </w:r>
                              <w:proofErr w:type="gramEnd"/>
                              <w:r w:rsidR="00AE7495" w:rsidRPr="003C3217">
                                <w:rPr>
                                  <w:rFonts w:cstheme="minorHAnsi"/>
                                  <w:color w:val="404040"/>
                                </w:rPr>
                                <w:t xml:space="preserve"> device, exclusive to Sight and Sound Technology. Based in the Netherlands, </w:t>
                              </w:r>
                              <w:proofErr w:type="gramStart"/>
                              <w:r w:rsidR="00AE7495" w:rsidRPr="003C3217">
                                <w:rPr>
                                  <w:rFonts w:cstheme="minorHAnsi"/>
                                  <w:color w:val="404040"/>
                                </w:rPr>
                                <w:t>Envision</w:t>
                              </w:r>
                              <w:proofErr w:type="gramEnd"/>
                              <w:r w:rsidR="00AE7495" w:rsidRPr="003C3217">
                                <w:rPr>
                                  <w:rFonts w:cstheme="minorHAnsi"/>
                                  <w:color w:val="404040"/>
                                </w:rPr>
                                <w:t xml:space="preserve"> are a team of creators, thinkers and doers </w:t>
                              </w:r>
                              <w:r w:rsidR="00AE7495" w:rsidRPr="003C3217">
                                <w:rPr>
                                  <w:rFonts w:cstheme="minorHAnsi"/>
                                  <w:color w:val="404040"/>
                                </w:rPr>
                                <w:lastRenderedPageBreak/>
                                <w:t xml:space="preserve">who are deeply passionate about technology and how it can empower people when applied meaningfully. They are also the winner of the Google Play Award 2019 and the </w:t>
                              </w:r>
                              <w:proofErr w:type="spellStart"/>
                              <w:r w:rsidR="00AE7495" w:rsidRPr="003C3217">
                                <w:rPr>
                                  <w:rFonts w:cstheme="minorHAnsi"/>
                                  <w:color w:val="404040"/>
                                </w:rPr>
                                <w:t>AppleVis</w:t>
                              </w:r>
                              <w:proofErr w:type="spellEnd"/>
                              <w:r w:rsidR="00AE7495" w:rsidRPr="003C3217">
                                <w:rPr>
                                  <w:rFonts w:cstheme="minorHAnsi"/>
                                  <w:color w:val="404040"/>
                                </w:rPr>
                                <w:t xml:space="preserve"> Hall of Fame Award 2020.</w:t>
                              </w:r>
                              <w:r w:rsidR="00AE7495" w:rsidRPr="003C3217">
                                <w:rPr>
                                  <w:rFonts w:cstheme="minorHAnsi"/>
                                  <w:color w:val="404040"/>
                                </w:rPr>
                                <w:br/>
                                <w:t> </w:t>
                              </w:r>
                              <w:r w:rsidR="00AE7495" w:rsidRPr="003C3217">
                                <w:rPr>
                                  <w:rFonts w:cstheme="minorHAnsi"/>
                                  <w:color w:val="404040"/>
                                </w:rPr>
                                <w:br/>
                              </w:r>
                              <w:r w:rsidR="00AE7495" w:rsidRPr="003C3217">
                                <w:rPr>
                                  <w:rStyle w:val="Strong"/>
                                  <w:rFonts w:cstheme="minorHAnsi"/>
                                  <w:color w:val="404040"/>
                                </w:rPr>
                                <w:t xml:space="preserve">When: Jan 7, 2021 10:00 AM </w:t>
                              </w:r>
                              <w:r w:rsidR="00AE7495" w:rsidRPr="003C3217">
                                <w:rPr>
                                  <w:rFonts w:cstheme="minorHAnsi"/>
                                  <w:color w:val="404040"/>
                                </w:rPr>
                                <w:br/>
                              </w:r>
                              <w:r w:rsidR="00AE7495" w:rsidRPr="003C3217">
                                <w:rPr>
                                  <w:rStyle w:val="Strong"/>
                                  <w:rFonts w:cstheme="minorHAnsi"/>
                                  <w:color w:val="404040"/>
                                </w:rPr>
                                <w:t>Topic: The Assistive Technology Social Hub - Kick start 2021 with Envision AI!</w:t>
                              </w:r>
                              <w:r w:rsidR="00AE7495" w:rsidRPr="003C3217">
                                <w:rPr>
                                  <w:rFonts w:cstheme="minorHAnsi"/>
                                  <w:color w:val="404040"/>
                                </w:rPr>
                                <w:br/>
                                <w:t> </w:t>
                              </w:r>
                              <w:r w:rsidR="00AE7495" w:rsidRPr="003C3217">
                                <w:rPr>
                                  <w:rFonts w:cstheme="minorHAnsi"/>
                                  <w:color w:val="404040"/>
                                </w:rPr>
                                <w:br/>
                              </w:r>
                              <w:r w:rsidR="00AE7495" w:rsidRPr="003C3217">
                                <w:rPr>
                                  <w:rStyle w:val="Strong"/>
                                  <w:rFonts w:cstheme="minorHAnsi"/>
                                  <w:color w:val="404040"/>
                                </w:rPr>
                                <w:t>Register in advance for this webinar:</w:t>
                              </w:r>
                              <w:r w:rsidR="00AE7495" w:rsidRPr="003C3217">
                                <w:rPr>
                                  <w:rFonts w:cstheme="minorHAnsi"/>
                                  <w:color w:val="404040"/>
                                </w:rPr>
                                <w:br/>
                              </w:r>
                              <w:hyperlink r:id="rId24" w:history="1">
                                <w:r w:rsidR="00AE7495" w:rsidRPr="003C3217">
                                  <w:rPr>
                                    <w:rStyle w:val="Hyperlink"/>
                                    <w:rFonts w:cstheme="minorHAnsi"/>
                                    <w:color w:val="0E13A0"/>
                                  </w:rPr>
                                  <w:t>https://zoom.us/webinar/register/WN_HybobgmGTrGFNXymRRXYuA</w:t>
                                </w:r>
                              </w:hyperlink>
                              <w:r w:rsidR="00AE7495" w:rsidRPr="003C3217">
                                <w:rPr>
                                  <w:rFonts w:cstheme="minorHAnsi"/>
                                  <w:color w:val="404040"/>
                                </w:rPr>
                                <w:br/>
                              </w:r>
                              <w:r w:rsidR="00AE7495" w:rsidRPr="003C3217">
                                <w:rPr>
                                  <w:rFonts w:cstheme="minorHAnsi"/>
                                  <w:color w:val="404040"/>
                                </w:rPr>
                                <w:br/>
                                <w:t xml:space="preserve">Sam and the 2 Stuart's will be exploring </w:t>
                              </w:r>
                              <w:r>
                                <w:rPr>
                                  <w:rFonts w:cstheme="minorHAnsi"/>
                                  <w:color w:val="404040"/>
                                </w:rPr>
                                <w:t>two</w:t>
                              </w:r>
                              <w:r w:rsidR="00AE7495" w:rsidRPr="003C3217">
                                <w:rPr>
                                  <w:rFonts w:cstheme="minorHAnsi"/>
                                  <w:color w:val="404040"/>
                                </w:rPr>
                                <w:t xml:space="preserve"> of </w:t>
                              </w:r>
                              <w:proofErr w:type="spellStart"/>
                              <w:r w:rsidR="00AE7495" w:rsidRPr="003C3217">
                                <w:rPr>
                                  <w:rFonts w:cstheme="minorHAnsi"/>
                                  <w:color w:val="404040"/>
                                </w:rPr>
                                <w:t>Envision's</w:t>
                              </w:r>
                              <w:proofErr w:type="spellEnd"/>
                              <w:r w:rsidR="00AE7495" w:rsidRPr="003C3217">
                                <w:rPr>
                                  <w:rFonts w:cstheme="minorHAnsi"/>
                                  <w:color w:val="404040"/>
                                </w:rPr>
                                <w:t xml:space="preserve"> creations, the Envision AI smartphone app and the Envision </w:t>
                              </w:r>
                              <w:proofErr w:type="spellStart"/>
                              <w:r w:rsidR="00AE7495" w:rsidRPr="003C3217">
                                <w:rPr>
                                  <w:rFonts w:cstheme="minorHAnsi"/>
                                  <w:color w:val="404040"/>
                                </w:rPr>
                                <w:t>Smartglasses</w:t>
                              </w:r>
                              <w:proofErr w:type="spellEnd"/>
                              <w:r w:rsidR="00AE7495" w:rsidRPr="003C3217">
                                <w:rPr>
                                  <w:rFonts w:cstheme="minorHAnsi"/>
                                  <w:color w:val="404040"/>
                                </w:rPr>
                                <w:t>.</w:t>
                              </w:r>
                              <w:r w:rsidR="00AE7495" w:rsidRPr="003C3217">
                                <w:rPr>
                                  <w:rFonts w:cstheme="minorHAnsi"/>
                                  <w:color w:val="404040"/>
                                </w:rPr>
                                <w:br/>
                              </w:r>
                              <w:r w:rsidR="00AE7495" w:rsidRPr="003C3217">
                                <w:rPr>
                                  <w:rFonts w:cstheme="minorHAnsi"/>
                                  <w:color w:val="404040"/>
                                </w:rPr>
                                <w:br/>
                                <w:t>The Envision app empowers blind and low vision users to be independent by turning the visual world into an audio experience. It uses artificial intelligence to read all kinds of text from any surface, recognise faces, describe scenes, find objects, scan barcodes, detect colours and so much more. It is the best all in-one tool in the pocket of a blind or low vision user for all of their visual recognition tasks.</w:t>
                              </w:r>
                              <w:r w:rsidR="00AE7495" w:rsidRPr="003C3217">
                                <w:rPr>
                                  <w:rFonts w:cstheme="minorHAnsi"/>
                                  <w:color w:val="404040"/>
                                </w:rPr>
                                <w:br/>
                              </w:r>
                              <w:r w:rsidR="00AE7495" w:rsidRPr="003C3217">
                                <w:rPr>
                                  <w:rFonts w:cstheme="minorHAnsi"/>
                                  <w:color w:val="404040"/>
                                </w:rPr>
                                <w:br/>
                                <w:t xml:space="preserve">The Envision </w:t>
                              </w:r>
                              <w:proofErr w:type="spellStart"/>
                              <w:r w:rsidR="00AE7495" w:rsidRPr="003C3217">
                                <w:rPr>
                                  <w:rFonts w:cstheme="minorHAnsi"/>
                                  <w:color w:val="404040"/>
                                </w:rPr>
                                <w:t>Smartglasses</w:t>
                              </w:r>
                              <w:proofErr w:type="spellEnd"/>
                              <w:r w:rsidR="00AE7495" w:rsidRPr="003C3217">
                                <w:rPr>
                                  <w:rFonts w:cstheme="minorHAnsi"/>
                                  <w:color w:val="404040"/>
                                </w:rPr>
                                <w:t xml:space="preserve"> use a combination of the Google Glass 2 and </w:t>
                              </w:r>
                              <w:proofErr w:type="spellStart"/>
                              <w:r w:rsidR="00AE7495" w:rsidRPr="003C3217">
                                <w:rPr>
                                  <w:rFonts w:cstheme="minorHAnsi"/>
                                  <w:color w:val="404040"/>
                                </w:rPr>
                                <w:t>Envision's</w:t>
                              </w:r>
                              <w:proofErr w:type="spellEnd"/>
                              <w:r w:rsidR="00AE7495" w:rsidRPr="003C3217">
                                <w:rPr>
                                  <w:rFonts w:cstheme="minorHAnsi"/>
                                  <w:color w:val="404040"/>
                                </w:rPr>
                                <w:t xml:space="preserve"> award-winning AI-technology. Just like the smartphone app, the </w:t>
                              </w:r>
                              <w:proofErr w:type="spellStart"/>
                              <w:r w:rsidR="00AE7495" w:rsidRPr="003C3217">
                                <w:rPr>
                                  <w:rFonts w:cstheme="minorHAnsi"/>
                                  <w:color w:val="404040"/>
                                </w:rPr>
                                <w:t>Smartglasses</w:t>
                              </w:r>
                              <w:proofErr w:type="spellEnd"/>
                              <w:r w:rsidR="00AE7495" w:rsidRPr="003C3217">
                                <w:rPr>
                                  <w:rFonts w:cstheme="minorHAnsi"/>
                                  <w:color w:val="404040"/>
                                </w:rPr>
                                <w:t xml:space="preserve"> use artificial intelligence to recognize the visual information it sees which it then converts to audio. The </w:t>
                              </w:r>
                              <w:proofErr w:type="spellStart"/>
                              <w:r w:rsidR="00AE7495" w:rsidRPr="003C3217">
                                <w:rPr>
                                  <w:rFonts w:cstheme="minorHAnsi"/>
                                  <w:color w:val="404040"/>
                                </w:rPr>
                                <w:t>Smartglasses</w:t>
                              </w:r>
                              <w:proofErr w:type="spellEnd"/>
                              <w:r w:rsidR="00AE7495" w:rsidRPr="003C3217">
                                <w:rPr>
                                  <w:rFonts w:cstheme="minorHAnsi"/>
                                  <w:color w:val="404040"/>
                                </w:rPr>
                                <w:t xml:space="preserve"> also includes a video calling feature which allows the user to call for sighted assistance from a friend or relative.</w:t>
                              </w:r>
                              <w:r w:rsidR="00AE7495" w:rsidRPr="003C3217">
                                <w:rPr>
                                  <w:rFonts w:cstheme="minorHAnsi"/>
                                  <w:color w:val="404040"/>
                                </w:rPr>
                                <w:br/>
                              </w:r>
                              <w:r w:rsidR="00AE7495" w:rsidRPr="003C3217">
                                <w:rPr>
                                  <w:rFonts w:cstheme="minorHAnsi"/>
                                  <w:color w:val="404040"/>
                                </w:rPr>
                                <w:br/>
                              </w:r>
                              <w:r>
                                <w:rPr>
                                  <w:rFonts w:cstheme="minorHAnsi"/>
                                  <w:color w:val="404040"/>
                                </w:rPr>
                                <w:t>Sight and Sound</w:t>
                              </w:r>
                              <w:r w:rsidR="00AE7495" w:rsidRPr="003C3217">
                                <w:rPr>
                                  <w:rFonts w:cstheme="minorHAnsi"/>
                                  <w:color w:val="404040"/>
                                </w:rPr>
                                <w:t xml:space="preserve"> </w:t>
                              </w:r>
                              <w:r>
                                <w:rPr>
                                  <w:rFonts w:cstheme="minorHAnsi"/>
                                  <w:color w:val="404040"/>
                                </w:rPr>
                                <w:t>are keen for you to</w:t>
                              </w:r>
                              <w:r w:rsidRPr="003C3217">
                                <w:rPr>
                                  <w:rFonts w:cstheme="minorHAnsi"/>
                                  <w:color w:val="404040"/>
                                </w:rPr>
                                <w:t xml:space="preserve"> join </w:t>
                              </w:r>
                              <w:r w:rsidR="00AE7495" w:rsidRPr="003C3217">
                                <w:rPr>
                                  <w:rFonts w:cstheme="minorHAnsi"/>
                                  <w:color w:val="404040"/>
                                </w:rPr>
                                <w:t xml:space="preserve">as </w:t>
                              </w:r>
                              <w:r>
                                <w:rPr>
                                  <w:rFonts w:cstheme="minorHAnsi"/>
                                  <w:color w:val="404040"/>
                                </w:rPr>
                                <w:t>they</w:t>
                              </w:r>
                              <w:r w:rsidR="00AE7495" w:rsidRPr="003C3217">
                                <w:rPr>
                                  <w:rFonts w:cstheme="minorHAnsi"/>
                                  <w:color w:val="404040"/>
                                </w:rPr>
                                <w:t xml:space="preserve"> dive into the world of wearable assistive technology as </w:t>
                              </w:r>
                              <w:r>
                                <w:rPr>
                                  <w:rFonts w:cstheme="minorHAnsi"/>
                                  <w:color w:val="404040"/>
                                </w:rPr>
                                <w:t xml:space="preserve">they </w:t>
                              </w:r>
                              <w:r w:rsidR="00AE7495" w:rsidRPr="003C3217">
                                <w:rPr>
                                  <w:rFonts w:cstheme="minorHAnsi"/>
                                  <w:color w:val="404040"/>
                                </w:rPr>
                                <w:t>put the Envision Glasses to the test against its closest competitor, the OrCam Pro.</w:t>
                              </w:r>
                              <w:r w:rsidR="00AE7495" w:rsidRPr="003C3217">
                                <w:rPr>
                                  <w:rFonts w:cstheme="minorHAnsi"/>
                                  <w:color w:val="404040"/>
                                </w:rPr>
                                <w:br/>
                              </w:r>
                              <w:r w:rsidR="00AE7495" w:rsidRPr="003C3217">
                                <w:rPr>
                                  <w:rFonts w:cstheme="minorHAnsi"/>
                                  <w:color w:val="404040"/>
                                </w:rPr>
                                <w:br/>
                              </w:r>
                              <w:r>
                                <w:rPr>
                                  <w:rFonts w:cstheme="minorHAnsi"/>
                                  <w:color w:val="404040"/>
                                </w:rPr>
                                <w:t xml:space="preserve">Sight and Sound would like you to </w:t>
                              </w:r>
                              <w:r w:rsidR="00AE7495" w:rsidRPr="003C3217">
                                <w:rPr>
                                  <w:rFonts w:cstheme="minorHAnsi"/>
                                  <w:color w:val="404040"/>
                                </w:rPr>
                                <w:t>come armed with any questions, queries or quibbles that you would like to share with the other Social Hub members. This session is also suitable for teachers, parents and assistive technology beginners.</w:t>
                              </w:r>
                              <w:r w:rsidR="00AE7495" w:rsidRPr="003C3217">
                                <w:rPr>
                                  <w:rFonts w:cstheme="minorHAnsi"/>
                                  <w:color w:val="404040"/>
                                </w:rPr>
                                <w:br/>
                                <w:t> </w:t>
                              </w:r>
                            </w:p>
                          </w:tc>
                        </w:tr>
                      </w:tbl>
                      <w:p w14:paraId="3B6567FC" w14:textId="77777777" w:rsidR="00AE7495" w:rsidRPr="003C3217" w:rsidRDefault="00AE7495">
                        <w:pPr>
                          <w:rPr>
                            <w:rFonts w:eastAsia="Times New Roman" w:cstheme="minorHAnsi"/>
                          </w:rPr>
                        </w:pPr>
                      </w:p>
                    </w:tc>
                  </w:tr>
                </w:tbl>
                <w:p w14:paraId="57813AA1" w14:textId="77777777" w:rsidR="00AE7495" w:rsidRPr="003C3217" w:rsidRDefault="00AE7495">
                  <w:pPr>
                    <w:rPr>
                      <w:rFonts w:eastAsia="Times New Roman" w:cstheme="minorHAnsi"/>
                    </w:rPr>
                  </w:pPr>
                </w:p>
              </w:tc>
            </w:tr>
          </w:tbl>
          <w:p w14:paraId="579C1C4C" w14:textId="77777777" w:rsidR="00AE7495" w:rsidRPr="003C3217" w:rsidRDefault="00AE7495">
            <w:pPr>
              <w:rPr>
                <w:rFonts w:eastAsia="Times New Roman" w:cstheme="minorHAnsi"/>
                <w:vanish/>
              </w:rPr>
            </w:pPr>
          </w:p>
          <w:tbl>
            <w:tblPr>
              <w:tblW w:w="5000" w:type="pct"/>
              <w:tblCellMar>
                <w:left w:w="0" w:type="dxa"/>
                <w:right w:w="0" w:type="dxa"/>
              </w:tblCellMar>
              <w:tblLook w:val="04A0" w:firstRow="1" w:lastRow="0" w:firstColumn="1" w:lastColumn="0" w:noHBand="0" w:noVBand="1"/>
            </w:tblPr>
            <w:tblGrid>
              <w:gridCol w:w="9000"/>
            </w:tblGrid>
            <w:tr w:rsidR="00AE7495" w:rsidRPr="003C3217" w14:paraId="0CA20011" w14:textId="77777777">
              <w:tc>
                <w:tcPr>
                  <w:tcW w:w="0" w:type="auto"/>
                  <w:tcMar>
                    <w:top w:w="0" w:type="dxa"/>
                    <w:left w:w="270" w:type="dxa"/>
                    <w:bottom w:w="270" w:type="dxa"/>
                    <w:right w:w="270" w:type="dxa"/>
                  </w:tcMar>
                  <w:hideMark/>
                </w:tcPr>
                <w:tbl>
                  <w:tblPr>
                    <w:tblW w:w="5000" w:type="pct"/>
                    <w:jc w:val="center"/>
                    <w:shd w:val="clear" w:color="auto" w:fill="00205B"/>
                    <w:tblCellMar>
                      <w:left w:w="0" w:type="dxa"/>
                      <w:right w:w="0" w:type="dxa"/>
                    </w:tblCellMar>
                    <w:tblLook w:val="04A0" w:firstRow="1" w:lastRow="0" w:firstColumn="1" w:lastColumn="0" w:noHBand="0" w:noVBand="1"/>
                  </w:tblPr>
                  <w:tblGrid>
                    <w:gridCol w:w="8460"/>
                  </w:tblGrid>
                  <w:tr w:rsidR="00AE7495" w:rsidRPr="003C3217" w14:paraId="7CB9359B" w14:textId="77777777">
                    <w:trPr>
                      <w:jc w:val="center"/>
                    </w:trPr>
                    <w:tc>
                      <w:tcPr>
                        <w:tcW w:w="0" w:type="auto"/>
                        <w:shd w:val="clear" w:color="auto" w:fill="00205B"/>
                        <w:tcMar>
                          <w:top w:w="270" w:type="dxa"/>
                          <w:left w:w="270" w:type="dxa"/>
                          <w:bottom w:w="270" w:type="dxa"/>
                          <w:right w:w="270" w:type="dxa"/>
                        </w:tcMar>
                        <w:vAlign w:val="center"/>
                        <w:hideMark/>
                      </w:tcPr>
                      <w:p w14:paraId="1AF67A29" w14:textId="77777777" w:rsidR="00AE7495" w:rsidRPr="003C3217" w:rsidRDefault="00EC6C91">
                        <w:pPr>
                          <w:jc w:val="center"/>
                          <w:rPr>
                            <w:rFonts w:eastAsia="Times New Roman" w:cstheme="minorHAnsi"/>
                          </w:rPr>
                        </w:pPr>
                        <w:hyperlink r:id="rId25" w:tgtFrame="_blank" w:tooltip="Register for the Envision AT Social Hub here" w:history="1">
                          <w:r w:rsidR="00AE7495" w:rsidRPr="003C3217">
                            <w:rPr>
                              <w:rStyle w:val="Hyperlink"/>
                              <w:rFonts w:eastAsia="Times New Roman" w:cstheme="minorHAnsi"/>
                              <w:b/>
                              <w:bCs/>
                              <w:color w:val="FFFFFF"/>
                            </w:rPr>
                            <w:t>Register for the Envision AT Social Hub here</w:t>
                          </w:r>
                        </w:hyperlink>
                        <w:r w:rsidR="00AE7495" w:rsidRPr="003C3217">
                          <w:rPr>
                            <w:rFonts w:eastAsia="Times New Roman" w:cstheme="minorHAnsi"/>
                          </w:rPr>
                          <w:t xml:space="preserve"> </w:t>
                        </w:r>
                      </w:p>
                    </w:tc>
                  </w:tr>
                </w:tbl>
                <w:p w14:paraId="684A7CC8" w14:textId="77777777" w:rsidR="00AE7495" w:rsidRPr="003C3217" w:rsidRDefault="00AE7495">
                  <w:pPr>
                    <w:jc w:val="center"/>
                    <w:rPr>
                      <w:rFonts w:eastAsia="Times New Roman" w:cstheme="minorHAnsi"/>
                    </w:rPr>
                  </w:pPr>
                </w:p>
              </w:tc>
            </w:tr>
          </w:tbl>
          <w:p w14:paraId="3DE945DF" w14:textId="77777777" w:rsidR="00AE7495" w:rsidRPr="003C3217" w:rsidRDefault="00AE7495">
            <w:pPr>
              <w:rPr>
                <w:rFonts w:eastAsia="Times New Roman" w:cstheme="minorHAnsi"/>
                <w:vanish/>
              </w:rPr>
            </w:pPr>
          </w:p>
          <w:tbl>
            <w:tblPr>
              <w:tblW w:w="5000" w:type="pct"/>
              <w:tblCellMar>
                <w:left w:w="0" w:type="dxa"/>
                <w:right w:w="0" w:type="dxa"/>
              </w:tblCellMar>
              <w:tblLook w:val="04A0" w:firstRow="1" w:lastRow="0" w:firstColumn="1" w:lastColumn="0" w:noHBand="0" w:noVBand="1"/>
            </w:tblPr>
            <w:tblGrid>
              <w:gridCol w:w="9000"/>
            </w:tblGrid>
            <w:tr w:rsidR="00AE7495" w:rsidRPr="003C3217" w14:paraId="1AE34AAB" w14:textId="77777777">
              <w:trPr>
                <w:hidden/>
              </w:trPr>
              <w:tc>
                <w:tcPr>
                  <w:tcW w:w="0" w:type="auto"/>
                  <w:tcMar>
                    <w:top w:w="300" w:type="dxa"/>
                    <w:left w:w="270" w:type="dxa"/>
                    <w:bottom w:w="300" w:type="dxa"/>
                    <w:right w:w="270" w:type="dxa"/>
                  </w:tcMar>
                  <w:vAlign w:val="center"/>
                  <w:hideMark/>
                </w:tcPr>
                <w:tbl>
                  <w:tblPr>
                    <w:tblW w:w="5000" w:type="pct"/>
                    <w:tblBorders>
                      <w:top w:val="single" w:sz="6" w:space="0" w:color="CCCCCC"/>
                    </w:tblBorders>
                    <w:tblCellMar>
                      <w:left w:w="0" w:type="dxa"/>
                      <w:right w:w="0" w:type="dxa"/>
                    </w:tblCellMar>
                    <w:tblLook w:val="04A0" w:firstRow="1" w:lastRow="0" w:firstColumn="1" w:lastColumn="0" w:noHBand="0" w:noVBand="1"/>
                  </w:tblPr>
                  <w:tblGrid>
                    <w:gridCol w:w="8460"/>
                  </w:tblGrid>
                  <w:tr w:rsidR="00AE7495" w:rsidRPr="003C3217" w14:paraId="276326EC" w14:textId="77777777">
                    <w:trPr>
                      <w:hidden/>
                    </w:trPr>
                    <w:tc>
                      <w:tcPr>
                        <w:tcW w:w="0" w:type="auto"/>
                        <w:tcBorders>
                          <w:top w:val="single" w:sz="6" w:space="0" w:color="CCCCCC"/>
                          <w:left w:val="nil"/>
                          <w:bottom w:val="nil"/>
                          <w:right w:val="nil"/>
                        </w:tcBorders>
                        <w:vAlign w:val="center"/>
                        <w:hideMark/>
                      </w:tcPr>
                      <w:p w14:paraId="392A509B" w14:textId="77777777" w:rsidR="00AE7495" w:rsidRPr="003C3217" w:rsidRDefault="00AE7495">
                        <w:pPr>
                          <w:rPr>
                            <w:rFonts w:eastAsia="Times New Roman" w:cstheme="minorHAnsi"/>
                            <w:vanish/>
                          </w:rPr>
                        </w:pPr>
                      </w:p>
                    </w:tc>
                  </w:tr>
                </w:tbl>
                <w:p w14:paraId="21D8F2B2" w14:textId="77777777" w:rsidR="00AE7495" w:rsidRPr="003C3217" w:rsidRDefault="00AE7495">
                  <w:pPr>
                    <w:rPr>
                      <w:rFonts w:eastAsia="Times New Roman" w:cstheme="minorHAnsi"/>
                    </w:rPr>
                  </w:pPr>
                </w:p>
              </w:tc>
            </w:tr>
          </w:tbl>
          <w:p w14:paraId="1CB437D9" w14:textId="77777777" w:rsidR="00AE7495" w:rsidRPr="003C3217" w:rsidRDefault="00AE7495">
            <w:pPr>
              <w:rPr>
                <w:rFonts w:eastAsia="Times New Roman" w:cstheme="minorHAnsi"/>
              </w:rPr>
            </w:pPr>
          </w:p>
        </w:tc>
      </w:tr>
    </w:tbl>
    <w:p w14:paraId="62BFAE18" w14:textId="77777777" w:rsidR="00AE7495" w:rsidRDefault="00AE7495" w:rsidP="007641DB">
      <w:pPr>
        <w:rPr>
          <w:rFonts w:ascii="Helvetica" w:hAnsi="Helvetica" w:cs="Helvetica"/>
          <w:color w:val="202020"/>
          <w:sz w:val="24"/>
          <w:szCs w:val="24"/>
        </w:rPr>
      </w:pPr>
    </w:p>
    <w:p w14:paraId="1AE7203D" w14:textId="458B049A" w:rsidR="007641DB" w:rsidRDefault="007641DB" w:rsidP="00391A41">
      <w:pPr>
        <w:pStyle w:val="Heading3"/>
      </w:pPr>
      <w:r>
        <w:t>20</w:t>
      </w:r>
      <w:r w:rsidRPr="007641DB">
        <w:rPr>
          <w:vertAlign w:val="superscript"/>
        </w:rPr>
        <w:t>th</w:t>
      </w:r>
      <w:r>
        <w:t xml:space="preserve"> of January – </w:t>
      </w:r>
      <w:proofErr w:type="spellStart"/>
      <w:r>
        <w:t>AbilityNet</w:t>
      </w:r>
      <w:proofErr w:type="spellEnd"/>
      <w:r>
        <w:t xml:space="preserve"> accessibility webinar</w:t>
      </w:r>
    </w:p>
    <w:tbl>
      <w:tblPr>
        <w:tblW w:w="5000" w:type="pct"/>
        <w:tblCellSpacing w:w="0" w:type="dxa"/>
        <w:tblCellMar>
          <w:left w:w="0" w:type="dxa"/>
          <w:right w:w="0" w:type="dxa"/>
        </w:tblCellMar>
        <w:tblLook w:val="04A0" w:firstRow="1" w:lastRow="0" w:firstColumn="1" w:lastColumn="0" w:noHBand="0" w:noVBand="1"/>
      </w:tblPr>
      <w:tblGrid>
        <w:gridCol w:w="9026"/>
      </w:tblGrid>
      <w:tr w:rsidR="007641DB" w14:paraId="324E0826" w14:textId="77777777" w:rsidTr="007641DB">
        <w:trPr>
          <w:tblCellSpacing w:w="0" w:type="dxa"/>
        </w:trPr>
        <w:tc>
          <w:tcPr>
            <w:tcW w:w="0" w:type="auto"/>
            <w:tcMar>
              <w:top w:w="300" w:type="dxa"/>
              <w:left w:w="0" w:type="dxa"/>
              <w:bottom w:w="300" w:type="dxa"/>
              <w:right w:w="0" w:type="dxa"/>
            </w:tcMar>
          </w:tcPr>
          <w:p w14:paraId="26656316" w14:textId="22A9C9AF" w:rsidR="007641DB" w:rsidRPr="003C3217" w:rsidRDefault="007641DB">
            <w:pPr>
              <w:pStyle w:val="NormalWeb"/>
              <w:spacing w:before="0" w:beforeAutospacing="0" w:after="0" w:afterAutospacing="0" w:line="375" w:lineRule="atLeast"/>
              <w:rPr>
                <w:rFonts w:asciiTheme="minorHAnsi" w:hAnsiTheme="minorHAnsi" w:cstheme="minorHAnsi"/>
                <w:color w:val="333333"/>
              </w:rPr>
            </w:pPr>
            <w:r w:rsidRPr="003C3217">
              <w:rPr>
                <w:rFonts w:asciiTheme="minorHAnsi" w:hAnsiTheme="minorHAnsi" w:cstheme="minorHAnsi"/>
                <w:b/>
                <w:bCs/>
                <w:color w:val="005C6E"/>
              </w:rPr>
              <w:t xml:space="preserve">Accessibility Insights with Alejandro </w:t>
            </w:r>
            <w:proofErr w:type="spellStart"/>
            <w:r w:rsidRPr="003C3217">
              <w:rPr>
                <w:rFonts w:asciiTheme="minorHAnsi" w:hAnsiTheme="minorHAnsi" w:cstheme="minorHAnsi"/>
                <w:b/>
                <w:bCs/>
                <w:color w:val="005C6E"/>
              </w:rPr>
              <w:t>Moledo</w:t>
            </w:r>
            <w:proofErr w:type="spellEnd"/>
            <w:r w:rsidRPr="003C3217">
              <w:rPr>
                <w:rFonts w:asciiTheme="minorHAnsi" w:hAnsiTheme="minorHAnsi" w:cstheme="minorHAnsi"/>
                <w:b/>
                <w:bCs/>
                <w:color w:val="005C6E"/>
              </w:rPr>
              <w:t>: January 2021</w:t>
            </w:r>
          </w:p>
          <w:p w14:paraId="1A971D5C" w14:textId="493E9F80" w:rsidR="007641DB" w:rsidRPr="003C3217" w:rsidRDefault="007641DB">
            <w:pPr>
              <w:pStyle w:val="NormalWeb"/>
              <w:spacing w:before="0" w:beforeAutospacing="0" w:after="0" w:afterAutospacing="0" w:line="375" w:lineRule="atLeast"/>
              <w:rPr>
                <w:rFonts w:asciiTheme="minorHAnsi" w:hAnsiTheme="minorHAnsi" w:cstheme="minorHAnsi"/>
                <w:color w:val="333333"/>
              </w:rPr>
            </w:pPr>
            <w:r w:rsidRPr="003C3217">
              <w:rPr>
                <w:rFonts w:asciiTheme="minorHAnsi" w:hAnsiTheme="minorHAnsi" w:cstheme="minorHAnsi"/>
                <w:color w:val="000000"/>
              </w:rPr>
              <w:br/>
              <w:t xml:space="preserve">Each month </w:t>
            </w:r>
            <w:proofErr w:type="spellStart"/>
            <w:r w:rsidR="003C3217">
              <w:rPr>
                <w:rFonts w:asciiTheme="minorHAnsi" w:hAnsiTheme="minorHAnsi" w:cstheme="minorHAnsi"/>
                <w:color w:val="000000"/>
              </w:rPr>
              <w:t>AbilityNet</w:t>
            </w:r>
            <w:proofErr w:type="spellEnd"/>
            <w:r w:rsidRPr="003C3217">
              <w:rPr>
                <w:rFonts w:asciiTheme="minorHAnsi" w:hAnsiTheme="minorHAnsi" w:cstheme="minorHAnsi"/>
                <w:color w:val="000000"/>
              </w:rPr>
              <w:t xml:space="preserve"> host an online chat with individuals who are championing digital accessibility and inclusion. </w:t>
            </w:r>
            <w:r w:rsidR="003C3217">
              <w:rPr>
                <w:rFonts w:asciiTheme="minorHAnsi" w:hAnsiTheme="minorHAnsi" w:cstheme="minorHAnsi"/>
                <w:color w:val="000000"/>
              </w:rPr>
              <w:t>They a</w:t>
            </w:r>
            <w:r w:rsidRPr="003C3217">
              <w:rPr>
                <w:rFonts w:asciiTheme="minorHAnsi" w:hAnsiTheme="minorHAnsi" w:cstheme="minorHAnsi"/>
                <w:color w:val="000000"/>
              </w:rPr>
              <w:t xml:space="preserve">re delighted to welcome Alejandro </w:t>
            </w:r>
            <w:proofErr w:type="spellStart"/>
            <w:r w:rsidRPr="003C3217">
              <w:rPr>
                <w:rFonts w:asciiTheme="minorHAnsi" w:hAnsiTheme="minorHAnsi" w:cstheme="minorHAnsi"/>
                <w:color w:val="000000"/>
              </w:rPr>
              <w:t>Moledo</w:t>
            </w:r>
            <w:proofErr w:type="spellEnd"/>
            <w:r w:rsidRPr="003C3217">
              <w:rPr>
                <w:rFonts w:asciiTheme="minorHAnsi" w:hAnsiTheme="minorHAnsi" w:cstheme="minorHAnsi"/>
                <w:color w:val="000000"/>
              </w:rPr>
              <w:t>, Policy Coordinator at the European Disability Forum, as the next guest in this series. </w:t>
            </w:r>
          </w:p>
        </w:tc>
      </w:tr>
    </w:tbl>
    <w:p w14:paraId="769B5658" w14:textId="77777777" w:rsidR="007641DB" w:rsidRDefault="007641DB" w:rsidP="007641DB">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9026"/>
      </w:tblGrid>
      <w:tr w:rsidR="007641DB" w14:paraId="4DD26F40" w14:textId="77777777" w:rsidTr="007641DB">
        <w:trPr>
          <w:tblCellSpacing w:w="0" w:type="dxa"/>
        </w:trPr>
        <w:tc>
          <w:tcPr>
            <w:tcW w:w="0" w:type="auto"/>
            <w:tcMar>
              <w:top w:w="150" w:type="dxa"/>
              <w:left w:w="150" w:type="dxa"/>
              <w:bottom w:w="150" w:type="dxa"/>
              <w:right w:w="150" w:type="dxa"/>
            </w:tcMar>
            <w:vAlign w:val="center"/>
            <w:hideMark/>
          </w:tcPr>
          <w:p w14:paraId="404C652E" w14:textId="07682BD5" w:rsidR="007641DB" w:rsidRDefault="007641DB">
            <w:pPr>
              <w:jc w:val="center"/>
              <w:rPr>
                <w:rFonts w:ascii="Arial" w:eastAsia="Times New Roman" w:hAnsi="Arial" w:cs="Arial"/>
                <w:sz w:val="21"/>
                <w:szCs w:val="21"/>
              </w:rPr>
            </w:pPr>
            <w:r>
              <w:rPr>
                <w:rFonts w:ascii="Arial" w:eastAsia="Times New Roman" w:hAnsi="Arial" w:cs="Arial"/>
                <w:noProof/>
                <w:sz w:val="21"/>
                <w:szCs w:val="21"/>
              </w:rPr>
              <w:drawing>
                <wp:inline distT="0" distB="0" distL="0" distR="0" wp14:anchorId="0D4A7FD4" wp14:editId="750CCED8">
                  <wp:extent cx="3228975" cy="1933575"/>
                  <wp:effectExtent l="0" t="0" r="9525" b="9525"/>
                  <wp:docPr id="2" name="Picture 2" descr="Profile photos of Robin and Alej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hotos of Robin and Alejandr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975" cy="1933575"/>
                          </a:xfrm>
                          <a:prstGeom prst="rect">
                            <a:avLst/>
                          </a:prstGeom>
                          <a:noFill/>
                          <a:ln>
                            <a:noFill/>
                          </a:ln>
                        </pic:spPr>
                      </pic:pic>
                    </a:graphicData>
                  </a:graphic>
                </wp:inline>
              </w:drawing>
            </w:r>
          </w:p>
        </w:tc>
      </w:tr>
    </w:tbl>
    <w:p w14:paraId="1D02C66A" w14:textId="77777777" w:rsidR="007641DB" w:rsidRDefault="007641DB" w:rsidP="007641DB">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9026"/>
      </w:tblGrid>
      <w:tr w:rsidR="007641DB" w:rsidRPr="003C3217" w14:paraId="4275508B" w14:textId="77777777" w:rsidTr="007641DB">
        <w:trPr>
          <w:tblCellSpacing w:w="0" w:type="dxa"/>
        </w:trPr>
        <w:tc>
          <w:tcPr>
            <w:tcW w:w="0" w:type="auto"/>
            <w:tcMar>
              <w:top w:w="300" w:type="dxa"/>
              <w:left w:w="0" w:type="dxa"/>
              <w:bottom w:w="300" w:type="dxa"/>
              <w:right w:w="0" w:type="dxa"/>
            </w:tcMar>
            <w:hideMark/>
          </w:tcPr>
          <w:p w14:paraId="0E829406" w14:textId="4B80B8AB" w:rsidR="007641DB" w:rsidRPr="003C3217" w:rsidRDefault="007641DB">
            <w:pPr>
              <w:pStyle w:val="NormalWeb"/>
              <w:spacing w:before="0" w:beforeAutospacing="0" w:after="0" w:afterAutospacing="0" w:line="375" w:lineRule="atLeast"/>
              <w:rPr>
                <w:rFonts w:asciiTheme="minorHAnsi" w:hAnsiTheme="minorHAnsi" w:cstheme="minorHAnsi"/>
                <w:color w:val="333333"/>
              </w:rPr>
            </w:pPr>
            <w:r w:rsidRPr="003C3217">
              <w:rPr>
                <w:rFonts w:asciiTheme="minorHAnsi" w:hAnsiTheme="minorHAnsi" w:cstheme="minorHAnsi"/>
                <w:color w:val="000000"/>
              </w:rPr>
              <w:t xml:space="preserve">Alejandro will be interviewed by Robin Christopherson, </w:t>
            </w:r>
            <w:proofErr w:type="spellStart"/>
            <w:r w:rsidRPr="003C3217">
              <w:rPr>
                <w:rFonts w:asciiTheme="minorHAnsi" w:hAnsiTheme="minorHAnsi" w:cstheme="minorHAnsi"/>
                <w:color w:val="000000"/>
              </w:rPr>
              <w:t>AbilityNet's</w:t>
            </w:r>
            <w:proofErr w:type="spellEnd"/>
            <w:r w:rsidRPr="003C3217">
              <w:rPr>
                <w:rFonts w:asciiTheme="minorHAnsi" w:hAnsiTheme="minorHAnsi" w:cstheme="minorHAnsi"/>
                <w:color w:val="000000"/>
              </w:rPr>
              <w:t xml:space="preserve"> Head of Digital Inclusion, who hosts this monthly online chat. </w:t>
            </w:r>
            <w:r w:rsidR="003C3217">
              <w:rPr>
                <w:rFonts w:asciiTheme="minorHAnsi" w:hAnsiTheme="minorHAnsi" w:cstheme="minorHAnsi"/>
                <w:color w:val="000000"/>
              </w:rPr>
              <w:t>They</w:t>
            </w:r>
            <w:r w:rsidRPr="003C3217">
              <w:rPr>
                <w:rFonts w:asciiTheme="minorHAnsi" w:hAnsiTheme="minorHAnsi" w:cstheme="minorHAnsi"/>
                <w:color w:val="000000"/>
              </w:rPr>
              <w:t xml:space="preserve"> hope you'll be able to join </w:t>
            </w:r>
            <w:r w:rsidR="003C3217">
              <w:rPr>
                <w:rFonts w:asciiTheme="minorHAnsi" w:hAnsiTheme="minorHAnsi" w:cstheme="minorHAnsi"/>
                <w:color w:val="000000"/>
              </w:rPr>
              <w:t>them</w:t>
            </w:r>
            <w:r w:rsidRPr="003C3217">
              <w:rPr>
                <w:rFonts w:asciiTheme="minorHAnsi" w:hAnsiTheme="minorHAnsi" w:cstheme="minorHAnsi"/>
                <w:color w:val="000000"/>
              </w:rPr>
              <w:t xml:space="preserve"> on 19 January for this </w:t>
            </w:r>
            <w:proofErr w:type="gramStart"/>
            <w:r w:rsidRPr="003C3217">
              <w:rPr>
                <w:rFonts w:asciiTheme="minorHAnsi" w:hAnsiTheme="minorHAnsi" w:cstheme="minorHAnsi"/>
                <w:color w:val="000000"/>
              </w:rPr>
              <w:t>30 minute</w:t>
            </w:r>
            <w:proofErr w:type="gramEnd"/>
            <w:r w:rsidRPr="003C3217">
              <w:rPr>
                <w:rFonts w:asciiTheme="minorHAnsi" w:hAnsiTheme="minorHAnsi" w:cstheme="minorHAnsi"/>
                <w:color w:val="000000"/>
              </w:rPr>
              <w:t xml:space="preserve"> webinar on all things accessibility, starting at 1pm GMT.</w:t>
            </w:r>
          </w:p>
        </w:tc>
      </w:tr>
    </w:tbl>
    <w:p w14:paraId="299FBE56" w14:textId="77777777" w:rsidR="007641DB" w:rsidRPr="003C3217" w:rsidRDefault="007641DB" w:rsidP="007641DB">
      <w:pPr>
        <w:rPr>
          <w:rFonts w:eastAsia="Times New Roman"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9026"/>
      </w:tblGrid>
      <w:tr w:rsidR="007641DB" w:rsidRPr="003C3217" w14:paraId="23F07C66" w14:textId="77777777" w:rsidTr="007641DB">
        <w:trPr>
          <w:tblCellSpacing w:w="0" w:type="dxa"/>
        </w:trPr>
        <w:tc>
          <w:tcPr>
            <w:tcW w:w="0" w:type="auto"/>
            <w:tcMar>
              <w:top w:w="300" w:type="dxa"/>
              <w:left w:w="0" w:type="dxa"/>
              <w:bottom w:w="300" w:type="dxa"/>
              <w:right w:w="0" w:type="dxa"/>
            </w:tcMar>
            <w:hideMark/>
          </w:tcPr>
          <w:p w14:paraId="09FD9DBA" w14:textId="77777777" w:rsidR="00391A41" w:rsidRPr="003C3217" w:rsidRDefault="00391A41">
            <w:pPr>
              <w:pStyle w:val="NormalWeb"/>
              <w:spacing w:before="0" w:beforeAutospacing="0" w:after="0" w:afterAutospacing="0" w:line="330" w:lineRule="atLeast"/>
              <w:jc w:val="center"/>
              <w:rPr>
                <w:rFonts w:asciiTheme="minorHAnsi" w:hAnsiTheme="minorHAnsi" w:cstheme="minorHAnsi"/>
                <w:b/>
                <w:bCs/>
                <w:color w:val="333333"/>
                <w:u w:val="single"/>
              </w:rPr>
            </w:pPr>
          </w:p>
          <w:p w14:paraId="7055BAE9" w14:textId="700D96A4" w:rsidR="007641DB" w:rsidRPr="003C3217" w:rsidRDefault="00EC6C91">
            <w:pPr>
              <w:pStyle w:val="NormalWeb"/>
              <w:spacing w:before="0" w:beforeAutospacing="0" w:after="0" w:afterAutospacing="0" w:line="330" w:lineRule="atLeast"/>
              <w:jc w:val="center"/>
              <w:rPr>
                <w:rFonts w:asciiTheme="minorHAnsi" w:hAnsiTheme="minorHAnsi" w:cstheme="minorHAnsi"/>
                <w:color w:val="333333"/>
              </w:rPr>
            </w:pPr>
            <w:hyperlink r:id="rId27" w:history="1">
              <w:r w:rsidR="007641DB" w:rsidRPr="003C3217">
                <w:rPr>
                  <w:rStyle w:val="Hyperlink"/>
                  <w:rFonts w:asciiTheme="minorHAnsi" w:hAnsiTheme="minorHAnsi" w:cstheme="minorHAnsi"/>
                  <w:b/>
                  <w:bCs/>
                  <w:color w:val="005C6E"/>
                </w:rPr>
                <w:t xml:space="preserve">Register for </w:t>
              </w:r>
              <w:r w:rsidR="003C3217">
                <w:rPr>
                  <w:rStyle w:val="Hyperlink"/>
                  <w:rFonts w:asciiTheme="minorHAnsi" w:hAnsiTheme="minorHAnsi" w:cstheme="minorHAnsi"/>
                  <w:b/>
                  <w:bCs/>
                  <w:color w:val="005C6E"/>
                </w:rPr>
                <w:t>their</w:t>
              </w:r>
              <w:r w:rsidR="007641DB" w:rsidRPr="003C3217">
                <w:rPr>
                  <w:rStyle w:val="Hyperlink"/>
                  <w:rFonts w:asciiTheme="minorHAnsi" w:hAnsiTheme="minorHAnsi" w:cstheme="minorHAnsi"/>
                  <w:b/>
                  <w:bCs/>
                  <w:color w:val="005C6E"/>
                </w:rPr>
                <w:t xml:space="preserve"> Accessibility Insights January 2021 bitesize webinar</w:t>
              </w:r>
            </w:hyperlink>
          </w:p>
        </w:tc>
      </w:tr>
    </w:tbl>
    <w:p w14:paraId="013C6C47" w14:textId="77777777" w:rsidR="007641DB" w:rsidRPr="007641DB" w:rsidRDefault="007641DB" w:rsidP="007641DB"/>
    <w:p w14:paraId="3026152B" w14:textId="77777777" w:rsidR="00391A41" w:rsidRDefault="00391A41" w:rsidP="00391A41">
      <w:pPr>
        <w:pStyle w:val="Heading3"/>
        <w:rPr>
          <w:rFonts w:eastAsia="Times New Roman"/>
        </w:rPr>
      </w:pPr>
    </w:p>
    <w:p w14:paraId="5D3ABB82" w14:textId="62DF6B59" w:rsidR="00391A41" w:rsidRPr="003C3217" w:rsidRDefault="00391A41" w:rsidP="00391A41">
      <w:pPr>
        <w:pStyle w:val="Heading3"/>
        <w:rPr>
          <w:rFonts w:asciiTheme="minorHAnsi" w:eastAsia="Times New Roman" w:hAnsiTheme="minorHAnsi" w:cstheme="minorHAnsi"/>
          <w:sz w:val="22"/>
          <w:szCs w:val="22"/>
        </w:rPr>
      </w:pPr>
      <w:r w:rsidRPr="003C3217">
        <w:rPr>
          <w:rFonts w:asciiTheme="minorHAnsi" w:eastAsia="Times New Roman" w:hAnsiTheme="minorHAnsi" w:cstheme="minorHAnsi"/>
          <w:sz w:val="22"/>
          <w:szCs w:val="22"/>
        </w:rPr>
        <w:t xml:space="preserve">Braille </w:t>
      </w:r>
      <w:proofErr w:type="gramStart"/>
      <w:r w:rsidRPr="003C3217">
        <w:rPr>
          <w:rFonts w:asciiTheme="minorHAnsi" w:eastAsia="Times New Roman" w:hAnsiTheme="minorHAnsi" w:cstheme="minorHAnsi"/>
          <w:sz w:val="22"/>
          <w:szCs w:val="22"/>
        </w:rPr>
        <w:t>For</w:t>
      </w:r>
      <w:proofErr w:type="gramEnd"/>
      <w:r w:rsidRPr="003C3217">
        <w:rPr>
          <w:rFonts w:asciiTheme="minorHAnsi" w:eastAsia="Times New Roman" w:hAnsiTheme="minorHAnsi" w:cstheme="minorHAnsi"/>
          <w:sz w:val="22"/>
          <w:szCs w:val="22"/>
        </w:rPr>
        <w:t xml:space="preserve"> Beginners by the </w:t>
      </w:r>
      <w:proofErr w:type="spellStart"/>
      <w:r w:rsidRPr="003C3217">
        <w:rPr>
          <w:rFonts w:asciiTheme="minorHAnsi" w:eastAsia="Times New Roman" w:hAnsiTheme="minorHAnsi" w:cstheme="minorHAnsi"/>
          <w:sz w:val="22"/>
          <w:szCs w:val="22"/>
        </w:rPr>
        <w:t>Braillists</w:t>
      </w:r>
      <w:proofErr w:type="spellEnd"/>
      <w:r w:rsidRPr="003C3217">
        <w:rPr>
          <w:rFonts w:asciiTheme="minorHAnsi" w:eastAsia="Times New Roman" w:hAnsiTheme="minorHAnsi" w:cstheme="minorHAnsi"/>
          <w:sz w:val="22"/>
          <w:szCs w:val="22"/>
        </w:rPr>
        <w:t xml:space="preserve"> Foundation Registration now Open</w:t>
      </w:r>
    </w:p>
    <w:p w14:paraId="5B74B9D9" w14:textId="63C62419" w:rsidR="00391A41" w:rsidRPr="003C3217" w:rsidRDefault="00391A41" w:rsidP="00391A41">
      <w:pPr>
        <w:spacing w:before="150" w:after="150" w:line="360" w:lineRule="auto"/>
        <w:rPr>
          <w:rFonts w:cstheme="minorHAnsi"/>
          <w:color w:val="202020"/>
        </w:rPr>
      </w:pPr>
      <w:r w:rsidRPr="003C3217">
        <w:rPr>
          <w:rFonts w:cstheme="minorHAnsi"/>
          <w:color w:val="202020"/>
        </w:rPr>
        <w:t xml:space="preserve">Last week </w:t>
      </w:r>
      <w:r w:rsidR="003C3217">
        <w:rPr>
          <w:rFonts w:cstheme="minorHAnsi"/>
          <w:color w:val="202020"/>
        </w:rPr>
        <w:t xml:space="preserve">the </w:t>
      </w:r>
      <w:proofErr w:type="spellStart"/>
      <w:r w:rsidR="003C3217">
        <w:rPr>
          <w:rFonts w:cstheme="minorHAnsi"/>
          <w:color w:val="202020"/>
        </w:rPr>
        <w:t>Braillists</w:t>
      </w:r>
      <w:proofErr w:type="spellEnd"/>
      <w:r w:rsidRPr="003C3217">
        <w:rPr>
          <w:rFonts w:cstheme="minorHAnsi"/>
          <w:color w:val="202020"/>
        </w:rPr>
        <w:t xml:space="preserve"> shared the news that </w:t>
      </w:r>
      <w:r w:rsidR="003C3217">
        <w:rPr>
          <w:rFonts w:cstheme="minorHAnsi"/>
          <w:color w:val="202020"/>
        </w:rPr>
        <w:t>they</w:t>
      </w:r>
      <w:r w:rsidRPr="003C3217">
        <w:rPr>
          <w:rFonts w:cstheme="minorHAnsi"/>
          <w:color w:val="202020"/>
        </w:rPr>
        <w:t xml:space="preserve"> are relaunching </w:t>
      </w:r>
      <w:r w:rsidR="003C3217">
        <w:rPr>
          <w:rFonts w:cstheme="minorHAnsi"/>
          <w:color w:val="202020"/>
        </w:rPr>
        <w:t>their</w:t>
      </w:r>
      <w:r w:rsidRPr="003C3217">
        <w:rPr>
          <w:rFonts w:cstheme="minorHAnsi"/>
          <w:color w:val="202020"/>
        </w:rPr>
        <w:t xml:space="preserve"> popular Braille for Beginners course in January. This will give those of you who missed out on participating in </w:t>
      </w:r>
      <w:r w:rsidR="003C3217">
        <w:rPr>
          <w:rFonts w:cstheme="minorHAnsi"/>
          <w:color w:val="202020"/>
        </w:rPr>
        <w:t>their</w:t>
      </w:r>
      <w:r w:rsidRPr="003C3217">
        <w:rPr>
          <w:rFonts w:cstheme="minorHAnsi"/>
          <w:color w:val="202020"/>
        </w:rPr>
        <w:t xml:space="preserve"> first course to join and learn braille. The course will take place over 12 weeks, starting on Monday the 11th of January at 7 PM. The course is free to attend for all participants, however </w:t>
      </w:r>
      <w:r w:rsidR="003C3217">
        <w:rPr>
          <w:rFonts w:cstheme="minorHAnsi"/>
          <w:color w:val="202020"/>
        </w:rPr>
        <w:t xml:space="preserve">the </w:t>
      </w:r>
      <w:proofErr w:type="spellStart"/>
      <w:r w:rsidR="003C3217">
        <w:rPr>
          <w:rFonts w:cstheme="minorHAnsi"/>
          <w:color w:val="202020"/>
        </w:rPr>
        <w:t>Braillists</w:t>
      </w:r>
      <w:proofErr w:type="spellEnd"/>
      <w:r w:rsidRPr="003C3217">
        <w:rPr>
          <w:rFonts w:cstheme="minorHAnsi"/>
          <w:color w:val="202020"/>
        </w:rPr>
        <w:t xml:space="preserve"> do require you to register.</w:t>
      </w:r>
    </w:p>
    <w:p w14:paraId="280AA5E1" w14:textId="396A26D1" w:rsidR="00391A41" w:rsidRPr="003C3217" w:rsidRDefault="00391A41" w:rsidP="00391A41">
      <w:pPr>
        <w:spacing w:before="150" w:after="150" w:line="360" w:lineRule="auto"/>
        <w:rPr>
          <w:rFonts w:cstheme="minorHAnsi"/>
          <w:color w:val="202020"/>
        </w:rPr>
      </w:pPr>
      <w:r w:rsidRPr="003C3217">
        <w:rPr>
          <w:rFonts w:cstheme="minorHAnsi"/>
          <w:color w:val="202020"/>
        </w:rPr>
        <w:t xml:space="preserve">Registration gives </w:t>
      </w:r>
      <w:r w:rsidR="003C3217">
        <w:rPr>
          <w:rFonts w:cstheme="minorHAnsi"/>
          <w:color w:val="202020"/>
        </w:rPr>
        <w:t xml:space="preserve">the </w:t>
      </w:r>
      <w:proofErr w:type="spellStart"/>
      <w:r w:rsidR="003C3217">
        <w:rPr>
          <w:rFonts w:cstheme="minorHAnsi"/>
          <w:color w:val="202020"/>
        </w:rPr>
        <w:t>Braillists</w:t>
      </w:r>
      <w:proofErr w:type="spellEnd"/>
      <w:r w:rsidRPr="003C3217">
        <w:rPr>
          <w:rFonts w:cstheme="minorHAnsi"/>
          <w:color w:val="202020"/>
        </w:rPr>
        <w:t xml:space="preserve"> a clear indication of numbers, enabling </w:t>
      </w:r>
      <w:r w:rsidR="003C3217">
        <w:rPr>
          <w:rFonts w:cstheme="minorHAnsi"/>
          <w:color w:val="202020"/>
        </w:rPr>
        <w:t>them</w:t>
      </w:r>
      <w:r w:rsidRPr="003C3217">
        <w:rPr>
          <w:rFonts w:cstheme="minorHAnsi"/>
          <w:color w:val="202020"/>
        </w:rPr>
        <w:t xml:space="preserve"> to produce participant resources. It is also used to add you to the course discussion group, so that you can communicate and share resources with other participants and your instructor outside of class time.</w:t>
      </w:r>
    </w:p>
    <w:p w14:paraId="3B8A7FBB" w14:textId="7DABE783" w:rsidR="00391A41" w:rsidRPr="003C3217" w:rsidRDefault="00391A41" w:rsidP="00391A41">
      <w:pPr>
        <w:spacing w:before="150" w:after="150" w:line="360" w:lineRule="auto"/>
        <w:rPr>
          <w:rFonts w:cstheme="minorHAnsi"/>
          <w:color w:val="202020"/>
        </w:rPr>
      </w:pPr>
      <w:r w:rsidRPr="003C3217">
        <w:rPr>
          <w:rFonts w:cstheme="minorHAnsi"/>
          <w:color w:val="202020"/>
        </w:rPr>
        <w:t xml:space="preserve">If you’re unable to register and need further assistance, please email </w:t>
      </w:r>
      <w:hyperlink r:id="rId28" w:history="1">
        <w:r w:rsidRPr="003C3217">
          <w:rPr>
            <w:rStyle w:val="Hyperlink"/>
            <w:rFonts w:cstheme="minorHAnsi"/>
            <w:color w:val="007C89"/>
          </w:rPr>
          <w:t>help@braillists.org</w:t>
        </w:r>
      </w:hyperlink>
      <w:r w:rsidRPr="003C3217">
        <w:rPr>
          <w:rFonts w:cstheme="minorHAnsi"/>
          <w:color w:val="202020"/>
        </w:rPr>
        <w:t xml:space="preserve"> and one of </w:t>
      </w:r>
      <w:r w:rsidR="003C3217">
        <w:rPr>
          <w:rFonts w:cstheme="minorHAnsi"/>
          <w:color w:val="202020"/>
        </w:rPr>
        <w:t>thei</w:t>
      </w:r>
      <w:r w:rsidRPr="003C3217">
        <w:rPr>
          <w:rFonts w:cstheme="minorHAnsi"/>
          <w:color w:val="202020"/>
        </w:rPr>
        <w:t>r team will assist you.</w:t>
      </w:r>
    </w:p>
    <w:p w14:paraId="5B7E933B" w14:textId="67CD09E4" w:rsidR="00391A41" w:rsidRPr="003C3217" w:rsidRDefault="00EC6C91" w:rsidP="00391A41">
      <w:pPr>
        <w:rPr>
          <w:rFonts w:cstheme="minorHAnsi"/>
          <w:color w:val="202020"/>
        </w:rPr>
      </w:pPr>
      <w:hyperlink r:id="rId29" w:history="1">
        <w:r w:rsidR="00391A41" w:rsidRPr="003C3217">
          <w:rPr>
            <w:rStyle w:val="Hyperlink"/>
            <w:rFonts w:cstheme="minorHAnsi"/>
            <w:color w:val="007C89"/>
          </w:rPr>
          <w:t>Register for Braille for Beginners at: https://us02web.zoom.us/meeting/register/tZAsfu-ppjwvGteUgYHNMNSvhxseX3y8DOjh</w:t>
        </w:r>
      </w:hyperlink>
    </w:p>
    <w:p w14:paraId="1F9FD45B" w14:textId="77777777" w:rsidR="0060186B" w:rsidRPr="003C3217" w:rsidRDefault="0060186B" w:rsidP="00391A41">
      <w:pPr>
        <w:rPr>
          <w:rFonts w:cstheme="minorHAnsi"/>
          <w:color w:val="202020"/>
        </w:rPr>
      </w:pPr>
    </w:p>
    <w:p w14:paraId="40016B63" w14:textId="6717ACC3" w:rsidR="0060186B" w:rsidRPr="003C3217" w:rsidRDefault="0060186B" w:rsidP="0060186B">
      <w:pPr>
        <w:pStyle w:val="Heading3"/>
        <w:rPr>
          <w:rFonts w:asciiTheme="minorHAnsi" w:hAnsiTheme="minorHAnsi" w:cstheme="minorHAnsi"/>
          <w:sz w:val="22"/>
          <w:szCs w:val="22"/>
        </w:rPr>
      </w:pPr>
      <w:r w:rsidRPr="003C3217">
        <w:rPr>
          <w:rFonts w:asciiTheme="minorHAnsi" w:hAnsiTheme="minorHAnsi" w:cstheme="minorHAnsi"/>
          <w:sz w:val="22"/>
          <w:szCs w:val="22"/>
        </w:rPr>
        <w:t>Tuesday 19</w:t>
      </w:r>
      <w:r w:rsidRPr="003C3217">
        <w:rPr>
          <w:rFonts w:asciiTheme="minorHAnsi" w:hAnsiTheme="minorHAnsi" w:cstheme="minorHAnsi"/>
          <w:sz w:val="22"/>
          <w:szCs w:val="22"/>
          <w:vertAlign w:val="superscript"/>
        </w:rPr>
        <w:t>th</w:t>
      </w:r>
      <w:r w:rsidRPr="003C3217">
        <w:rPr>
          <w:rFonts w:asciiTheme="minorHAnsi" w:hAnsiTheme="minorHAnsi" w:cstheme="minorHAnsi"/>
          <w:sz w:val="22"/>
          <w:szCs w:val="22"/>
        </w:rPr>
        <w:t xml:space="preserve"> and Wednesday 20</w:t>
      </w:r>
      <w:r w:rsidRPr="003C3217">
        <w:rPr>
          <w:rFonts w:asciiTheme="minorHAnsi" w:hAnsiTheme="minorHAnsi" w:cstheme="minorHAnsi"/>
          <w:sz w:val="22"/>
          <w:szCs w:val="22"/>
          <w:vertAlign w:val="superscript"/>
        </w:rPr>
        <w:t>th</w:t>
      </w:r>
      <w:r w:rsidRPr="003C3217">
        <w:rPr>
          <w:rFonts w:asciiTheme="minorHAnsi" w:hAnsiTheme="minorHAnsi" w:cstheme="minorHAnsi"/>
          <w:sz w:val="22"/>
          <w:szCs w:val="22"/>
        </w:rPr>
        <w:t xml:space="preserve"> of January - Sight Village virtual</w:t>
      </w:r>
    </w:p>
    <w:p w14:paraId="788AD0EC" w14:textId="77777777" w:rsidR="003C3217" w:rsidRDefault="003C3217" w:rsidP="0060186B">
      <w:pPr>
        <w:rPr>
          <w:rFonts w:cstheme="minorHAnsi"/>
        </w:rPr>
      </w:pPr>
    </w:p>
    <w:p w14:paraId="5747A6E4" w14:textId="124B9474" w:rsidR="0060186B" w:rsidRPr="003C3217" w:rsidRDefault="0060186B" w:rsidP="0060186B">
      <w:pPr>
        <w:rPr>
          <w:rFonts w:cstheme="minorHAnsi"/>
        </w:rPr>
      </w:pPr>
      <w:r w:rsidRPr="003C3217">
        <w:rPr>
          <w:rFonts w:cstheme="minorHAnsi"/>
        </w:rPr>
        <w:t>SAVE THE DATE </w:t>
      </w:r>
    </w:p>
    <w:p w14:paraId="72DA586F" w14:textId="77777777" w:rsidR="0060186B" w:rsidRPr="003C3217" w:rsidRDefault="0060186B" w:rsidP="0060186B">
      <w:pPr>
        <w:rPr>
          <w:rFonts w:cstheme="minorHAnsi"/>
        </w:rPr>
      </w:pPr>
      <w:r w:rsidRPr="003C3217">
        <w:rPr>
          <w:rFonts w:cstheme="minorHAnsi"/>
        </w:rPr>
        <w:t>Sight Village's Online Information Event</w:t>
      </w:r>
    </w:p>
    <w:p w14:paraId="3D7F91D6" w14:textId="77777777" w:rsidR="0060186B" w:rsidRPr="003C3217" w:rsidRDefault="0060186B" w:rsidP="0060186B">
      <w:pPr>
        <w:rPr>
          <w:rFonts w:cstheme="minorHAnsi"/>
        </w:rPr>
      </w:pPr>
      <w:r w:rsidRPr="003C3217">
        <w:rPr>
          <w:rFonts w:cstheme="minorHAnsi"/>
        </w:rPr>
        <w:t>Tuesday 19th and Wednesday 20th January 2021</w:t>
      </w:r>
    </w:p>
    <w:p w14:paraId="620A8DCA" w14:textId="77777777" w:rsidR="0060186B" w:rsidRDefault="0060186B" w:rsidP="0060186B"/>
    <w:p w14:paraId="49EE706C" w14:textId="59DBA801" w:rsidR="0060186B" w:rsidRPr="003C3217" w:rsidRDefault="003C3217" w:rsidP="0060186B">
      <w:pPr>
        <w:pStyle w:val="NormalWeb"/>
        <w:spacing w:before="0" w:beforeAutospacing="0" w:after="240" w:afterAutospacing="0" w:line="336" w:lineRule="atLeast"/>
        <w:rPr>
          <w:rFonts w:asciiTheme="minorHAnsi" w:hAnsiTheme="minorHAnsi" w:cstheme="minorHAnsi"/>
          <w:color w:val="000000"/>
        </w:rPr>
      </w:pPr>
      <w:r>
        <w:rPr>
          <w:rFonts w:asciiTheme="minorHAnsi" w:hAnsiTheme="minorHAnsi" w:cstheme="minorHAnsi"/>
          <w:color w:val="000000"/>
        </w:rPr>
        <w:t>They</w:t>
      </w:r>
      <w:r w:rsidR="0060186B" w:rsidRPr="003C3217">
        <w:rPr>
          <w:rFonts w:asciiTheme="minorHAnsi" w:hAnsiTheme="minorHAnsi" w:cstheme="minorHAnsi"/>
          <w:color w:val="000000"/>
        </w:rPr>
        <w:t xml:space="preserve"> are kicking the Sight Village season off early in 2021 with </w:t>
      </w:r>
      <w:r>
        <w:rPr>
          <w:rFonts w:asciiTheme="minorHAnsi" w:hAnsiTheme="minorHAnsi" w:cstheme="minorHAnsi"/>
          <w:color w:val="000000"/>
        </w:rPr>
        <w:t>their</w:t>
      </w:r>
      <w:r w:rsidR="0060186B" w:rsidRPr="003C3217">
        <w:rPr>
          <w:rFonts w:asciiTheme="minorHAnsi" w:hAnsiTheme="minorHAnsi" w:cstheme="minorHAnsi"/>
          <w:color w:val="000000"/>
        </w:rPr>
        <w:t xml:space="preserve"> Online Information Event that will be taking place via YouTube Live Stream.</w:t>
      </w:r>
    </w:p>
    <w:p w14:paraId="5B5BCA9B" w14:textId="77777777" w:rsidR="0060186B" w:rsidRPr="003C3217" w:rsidRDefault="0060186B" w:rsidP="0060186B">
      <w:pPr>
        <w:pStyle w:val="NormalWeb"/>
        <w:spacing w:before="0" w:beforeAutospacing="0" w:after="240" w:afterAutospacing="0" w:line="336" w:lineRule="atLeast"/>
        <w:rPr>
          <w:rFonts w:asciiTheme="minorHAnsi" w:hAnsiTheme="minorHAnsi" w:cstheme="minorHAnsi"/>
          <w:color w:val="000000"/>
        </w:rPr>
      </w:pPr>
      <w:r w:rsidRPr="003C3217">
        <w:rPr>
          <w:rFonts w:asciiTheme="minorHAnsi" w:hAnsiTheme="minorHAnsi" w:cstheme="minorHAnsi"/>
          <w:color w:val="000000"/>
        </w:rPr>
        <w:t>Sight Village exhibitors and sponsors will be showcasing the latest in technology, with a series of 30-minute product demonstrations followed by Q&amp;A. </w:t>
      </w:r>
    </w:p>
    <w:p w14:paraId="6B78814F" w14:textId="2AAB352E" w:rsidR="0060186B" w:rsidRPr="003C3217" w:rsidRDefault="0060186B" w:rsidP="0060186B">
      <w:pPr>
        <w:pStyle w:val="NormalWeb"/>
        <w:spacing w:before="0" w:beforeAutospacing="0" w:after="240" w:afterAutospacing="0" w:line="336" w:lineRule="atLeast"/>
        <w:rPr>
          <w:rFonts w:asciiTheme="minorHAnsi" w:hAnsiTheme="minorHAnsi" w:cstheme="minorHAnsi"/>
        </w:rPr>
      </w:pPr>
      <w:r w:rsidRPr="003C3217">
        <w:rPr>
          <w:rFonts w:asciiTheme="minorHAnsi" w:hAnsiTheme="minorHAnsi" w:cstheme="minorHAnsi"/>
          <w:color w:val="000000"/>
        </w:rPr>
        <w:t>You</w:t>
      </w:r>
      <w:r w:rsidRPr="003C3217">
        <w:rPr>
          <w:rFonts w:asciiTheme="minorHAnsi" w:hAnsiTheme="minorHAnsi" w:cstheme="minorHAnsi"/>
        </w:rPr>
        <w:t xml:space="preserve"> do not need a YouTube account to access this event.  Please also note </w:t>
      </w:r>
      <w:r w:rsidR="003C3217">
        <w:rPr>
          <w:rFonts w:asciiTheme="minorHAnsi" w:hAnsiTheme="minorHAnsi" w:cstheme="minorHAnsi"/>
        </w:rPr>
        <w:t>they</w:t>
      </w:r>
      <w:r w:rsidRPr="003C3217">
        <w:rPr>
          <w:rFonts w:asciiTheme="minorHAnsi" w:hAnsiTheme="minorHAnsi" w:cstheme="minorHAnsi"/>
        </w:rPr>
        <w:t xml:space="preserve"> will be streaming the event LIVE and the sessions will </w:t>
      </w:r>
      <w:r w:rsidRPr="003C3217">
        <w:rPr>
          <w:rFonts w:asciiTheme="minorHAnsi" w:hAnsiTheme="minorHAnsi" w:cstheme="minorHAnsi"/>
          <w:u w:val="single"/>
        </w:rPr>
        <w:t>not</w:t>
      </w:r>
      <w:r w:rsidRPr="003C3217">
        <w:rPr>
          <w:rFonts w:asciiTheme="minorHAnsi" w:hAnsiTheme="minorHAnsi" w:cstheme="minorHAnsi"/>
        </w:rPr>
        <w:t> be available to view after the event has taken place.  </w:t>
      </w:r>
    </w:p>
    <w:p w14:paraId="0905AE36" w14:textId="464946AB" w:rsidR="0060186B" w:rsidRPr="003C3217" w:rsidRDefault="0060186B" w:rsidP="0060186B">
      <w:pPr>
        <w:pStyle w:val="NormalWeb"/>
        <w:spacing w:before="0" w:beforeAutospacing="0" w:after="240" w:afterAutospacing="0" w:line="336" w:lineRule="atLeast"/>
        <w:rPr>
          <w:rFonts w:asciiTheme="minorHAnsi" w:hAnsiTheme="minorHAnsi" w:cstheme="minorHAnsi"/>
          <w:color w:val="000000"/>
        </w:rPr>
      </w:pPr>
      <w:r w:rsidRPr="003C3217">
        <w:rPr>
          <w:rFonts w:asciiTheme="minorHAnsi" w:hAnsiTheme="minorHAnsi" w:cstheme="minorHAnsi"/>
          <w:color w:val="000000"/>
        </w:rPr>
        <w:t xml:space="preserve">Like all Sight Village events, this event is FREE to attend however </w:t>
      </w:r>
      <w:r w:rsidR="003C3217">
        <w:rPr>
          <w:rFonts w:asciiTheme="minorHAnsi" w:hAnsiTheme="minorHAnsi" w:cstheme="minorHAnsi"/>
          <w:color w:val="000000"/>
        </w:rPr>
        <w:t>they</w:t>
      </w:r>
      <w:r w:rsidRPr="003C3217">
        <w:rPr>
          <w:rFonts w:asciiTheme="minorHAnsi" w:hAnsiTheme="minorHAnsi" w:cstheme="minorHAnsi"/>
          <w:color w:val="000000"/>
        </w:rPr>
        <w:t xml:space="preserve"> ask that you please register your interest by visiting the </w:t>
      </w:r>
      <w:hyperlink r:id="rId30" w:anchor=".X9ibrdj7RPZ" w:tgtFrame="_blank" w:history="1">
        <w:r w:rsidRPr="003C3217">
          <w:rPr>
            <w:rStyle w:val="Hyperlink"/>
            <w:rFonts w:asciiTheme="minorHAnsi" w:hAnsiTheme="minorHAnsi" w:cstheme="minorHAnsi"/>
            <w:b/>
            <w:bCs/>
          </w:rPr>
          <w:t>Online Information Event Programme</w:t>
        </w:r>
      </w:hyperlink>
      <w:r w:rsidRPr="003C3217">
        <w:rPr>
          <w:rStyle w:val="Strong"/>
          <w:rFonts w:asciiTheme="minorHAnsi" w:hAnsiTheme="minorHAnsi" w:cstheme="minorHAnsi"/>
          <w:color w:val="000000"/>
        </w:rPr>
        <w:t>, </w:t>
      </w:r>
      <w:r w:rsidRPr="003C3217">
        <w:rPr>
          <w:rFonts w:asciiTheme="minorHAnsi" w:hAnsiTheme="minorHAnsi" w:cstheme="minorHAnsi"/>
          <w:color w:val="000000"/>
        </w:rPr>
        <w:t xml:space="preserve">ticking the box next to the sessions that interest you and filling in your details towards the end of the page. This will enable </w:t>
      </w:r>
      <w:r w:rsidR="003C3217">
        <w:rPr>
          <w:rFonts w:asciiTheme="minorHAnsi" w:hAnsiTheme="minorHAnsi" w:cstheme="minorHAnsi"/>
          <w:color w:val="000000"/>
        </w:rPr>
        <w:t>them</w:t>
      </w:r>
      <w:r w:rsidRPr="003C3217">
        <w:rPr>
          <w:rFonts w:asciiTheme="minorHAnsi" w:hAnsiTheme="minorHAnsi" w:cstheme="minorHAnsi"/>
          <w:color w:val="000000"/>
        </w:rPr>
        <w:t xml:space="preserve"> to email you with further details about how to access the live stream in the lead up to the event.</w:t>
      </w:r>
      <w:r w:rsidRPr="003C3217">
        <w:rPr>
          <w:rFonts w:asciiTheme="minorHAnsi" w:hAnsiTheme="minorHAnsi" w:cstheme="minorHAnsi"/>
          <w:color w:val="222222"/>
        </w:rPr>
        <w:t> </w:t>
      </w:r>
      <w:r w:rsidRPr="003C3217">
        <w:rPr>
          <w:rFonts w:asciiTheme="minorHAnsi" w:hAnsiTheme="minorHAnsi" w:cstheme="minorHAnsi"/>
          <w:color w:val="000000"/>
        </w:rPr>
        <w:t> </w:t>
      </w:r>
    </w:p>
    <w:p w14:paraId="2094C86D" w14:textId="77B6B6DB" w:rsidR="0060186B" w:rsidRPr="003C3217" w:rsidRDefault="0060186B" w:rsidP="0060186B">
      <w:pPr>
        <w:pStyle w:val="NormalWeb"/>
        <w:spacing w:before="0" w:beforeAutospacing="0" w:after="240" w:afterAutospacing="0" w:line="336" w:lineRule="atLeast"/>
        <w:rPr>
          <w:rFonts w:asciiTheme="minorHAnsi" w:hAnsiTheme="minorHAnsi" w:cstheme="minorHAnsi"/>
          <w:color w:val="000000"/>
        </w:rPr>
      </w:pPr>
      <w:r w:rsidRPr="003C3217">
        <w:rPr>
          <w:rFonts w:asciiTheme="minorHAnsi" w:hAnsiTheme="minorHAnsi" w:cstheme="minorHAnsi"/>
          <w:color w:val="000000"/>
        </w:rPr>
        <w:lastRenderedPageBreak/>
        <w:t xml:space="preserve">At the end of each demonstration there will be time for Q&amp;A therefore if you have any questions you would like exhibitors to answer during the event regarding their products or services, please let </w:t>
      </w:r>
      <w:r w:rsidR="003C3217">
        <w:rPr>
          <w:rFonts w:asciiTheme="minorHAnsi" w:hAnsiTheme="minorHAnsi" w:cstheme="minorHAnsi"/>
          <w:color w:val="000000"/>
        </w:rPr>
        <w:t>the organisers</w:t>
      </w:r>
      <w:r w:rsidRPr="003C3217">
        <w:rPr>
          <w:rFonts w:asciiTheme="minorHAnsi" w:hAnsiTheme="minorHAnsi" w:cstheme="minorHAnsi"/>
          <w:color w:val="000000"/>
        </w:rPr>
        <w:t xml:space="preserve"> know in advance by emailing </w:t>
      </w:r>
      <w:hyperlink r:id="rId31" w:tgtFrame="_blank" w:history="1">
        <w:r w:rsidRPr="003C3217">
          <w:rPr>
            <w:rStyle w:val="Hyperlink"/>
            <w:rFonts w:asciiTheme="minorHAnsi" w:hAnsiTheme="minorHAnsi" w:cstheme="minorHAnsi"/>
            <w:b/>
            <w:bCs/>
          </w:rPr>
          <w:t>sv@qac.ac.uk</w:t>
        </w:r>
      </w:hyperlink>
    </w:p>
    <w:p w14:paraId="06D9D199" w14:textId="1C424B13" w:rsidR="0060186B" w:rsidRPr="003C3217" w:rsidRDefault="0060186B" w:rsidP="0060186B">
      <w:pPr>
        <w:pStyle w:val="NormalWeb"/>
        <w:spacing w:before="0" w:beforeAutospacing="0" w:after="240" w:afterAutospacing="0" w:line="336" w:lineRule="atLeast"/>
        <w:rPr>
          <w:rFonts w:asciiTheme="minorHAnsi" w:hAnsiTheme="minorHAnsi" w:cstheme="minorHAnsi"/>
          <w:color w:val="000000"/>
        </w:rPr>
      </w:pPr>
      <w:r w:rsidRPr="003C3217">
        <w:rPr>
          <w:rFonts w:asciiTheme="minorHAnsi" w:hAnsiTheme="minorHAnsi" w:cstheme="minorHAnsi"/>
          <w:color w:val="000000"/>
        </w:rPr>
        <w:t>In the meantime</w:t>
      </w:r>
      <w:r w:rsidR="00987F11">
        <w:rPr>
          <w:rFonts w:asciiTheme="minorHAnsi" w:hAnsiTheme="minorHAnsi" w:cstheme="minorHAnsi"/>
          <w:color w:val="000000"/>
        </w:rPr>
        <w:t>,</w:t>
      </w:r>
      <w:r w:rsidRPr="003C3217">
        <w:rPr>
          <w:rFonts w:asciiTheme="minorHAnsi" w:hAnsiTheme="minorHAnsi" w:cstheme="minorHAnsi"/>
          <w:color w:val="000000"/>
        </w:rPr>
        <w:t xml:space="preserve"> if you have any questions or require further support and assistance with booking</w:t>
      </w:r>
      <w:r w:rsidR="00987F11">
        <w:rPr>
          <w:rFonts w:asciiTheme="minorHAnsi" w:hAnsiTheme="minorHAnsi" w:cstheme="minorHAnsi"/>
          <w:color w:val="000000"/>
        </w:rPr>
        <w:t>,</w:t>
      </w:r>
      <w:r w:rsidRPr="003C3217">
        <w:rPr>
          <w:rFonts w:asciiTheme="minorHAnsi" w:hAnsiTheme="minorHAnsi" w:cstheme="minorHAnsi"/>
          <w:color w:val="000000"/>
        </w:rPr>
        <w:t xml:space="preserve"> </w:t>
      </w:r>
      <w:r w:rsidR="00987F11">
        <w:rPr>
          <w:rFonts w:asciiTheme="minorHAnsi" w:hAnsiTheme="minorHAnsi" w:cstheme="minorHAnsi"/>
          <w:color w:val="000000"/>
        </w:rPr>
        <w:t>you should</w:t>
      </w:r>
      <w:r w:rsidRPr="003C3217">
        <w:rPr>
          <w:rFonts w:asciiTheme="minorHAnsi" w:hAnsiTheme="minorHAnsi" w:cstheme="minorHAnsi"/>
          <w:color w:val="000000"/>
        </w:rPr>
        <w:t xml:space="preserve"> not hesitate to contact </w:t>
      </w:r>
      <w:r w:rsidR="003C3217">
        <w:rPr>
          <w:rFonts w:asciiTheme="minorHAnsi" w:hAnsiTheme="minorHAnsi" w:cstheme="minorHAnsi"/>
          <w:color w:val="000000"/>
        </w:rPr>
        <w:t>the organisers by</w:t>
      </w:r>
      <w:r w:rsidRPr="003C3217">
        <w:rPr>
          <w:rFonts w:asciiTheme="minorHAnsi" w:hAnsiTheme="minorHAnsi" w:cstheme="minorHAnsi"/>
          <w:color w:val="000000"/>
        </w:rPr>
        <w:t xml:space="preserve"> emailing </w:t>
      </w:r>
      <w:hyperlink r:id="rId32" w:tgtFrame="_blank" w:history="1">
        <w:r w:rsidRPr="003C3217">
          <w:rPr>
            <w:rStyle w:val="Hyperlink"/>
            <w:rFonts w:asciiTheme="minorHAnsi" w:hAnsiTheme="minorHAnsi" w:cstheme="minorHAnsi"/>
            <w:b/>
            <w:bCs/>
          </w:rPr>
          <w:t>sv@qac.ac.uk</w:t>
        </w:r>
      </w:hyperlink>
      <w:r w:rsidRPr="003C3217">
        <w:rPr>
          <w:rFonts w:asciiTheme="minorHAnsi" w:hAnsiTheme="minorHAnsi" w:cstheme="minorHAnsi"/>
          <w:color w:val="000000"/>
        </w:rPr>
        <w:t xml:space="preserve">. QAC closes at 2.30pm today however </w:t>
      </w:r>
      <w:r w:rsidR="003C3217">
        <w:rPr>
          <w:rFonts w:asciiTheme="minorHAnsi" w:hAnsiTheme="minorHAnsi" w:cstheme="minorHAnsi"/>
          <w:color w:val="000000"/>
        </w:rPr>
        <w:t>they</w:t>
      </w:r>
      <w:r w:rsidRPr="003C3217">
        <w:rPr>
          <w:rFonts w:asciiTheme="minorHAnsi" w:hAnsiTheme="minorHAnsi" w:cstheme="minorHAnsi"/>
          <w:color w:val="000000"/>
        </w:rPr>
        <w:t xml:space="preserve"> will respond to you upon </w:t>
      </w:r>
      <w:r w:rsidR="003C3217">
        <w:rPr>
          <w:rFonts w:asciiTheme="minorHAnsi" w:hAnsiTheme="minorHAnsi" w:cstheme="minorHAnsi"/>
          <w:color w:val="000000"/>
        </w:rPr>
        <w:t>their</w:t>
      </w:r>
      <w:r w:rsidRPr="003C3217">
        <w:rPr>
          <w:rFonts w:asciiTheme="minorHAnsi" w:hAnsiTheme="minorHAnsi" w:cstheme="minorHAnsi"/>
          <w:color w:val="000000"/>
        </w:rPr>
        <w:t xml:space="preserve"> return on Monday 4th January.</w:t>
      </w:r>
    </w:p>
    <w:p w14:paraId="35825F01" w14:textId="40856413" w:rsidR="00A252B4" w:rsidRDefault="009930E6" w:rsidP="0060186B">
      <w:pPr>
        <w:rPr>
          <w:rFonts w:cstheme="minorHAnsi"/>
        </w:rPr>
      </w:pPr>
      <w:r w:rsidRPr="003C3217">
        <w:rPr>
          <w:rFonts w:cstheme="minorHAnsi"/>
        </w:rPr>
        <w:t xml:space="preserve">You can also email </w:t>
      </w:r>
      <w:hyperlink r:id="rId33" w:history="1">
        <w:r w:rsidRPr="003C3217">
          <w:rPr>
            <w:rStyle w:val="Hyperlink"/>
            <w:rFonts w:cstheme="minorHAnsi"/>
          </w:rPr>
          <w:t>sv@qac.ac.uk</w:t>
        </w:r>
      </w:hyperlink>
      <w:r w:rsidRPr="003C3217">
        <w:rPr>
          <w:rFonts w:cstheme="minorHAnsi"/>
        </w:rPr>
        <w:t xml:space="preserve"> if you would like to subscribe to the Sight Village newsletter.</w:t>
      </w:r>
    </w:p>
    <w:p w14:paraId="70AB65A1" w14:textId="1A224882" w:rsidR="00A252B4" w:rsidRPr="00987F11" w:rsidRDefault="00A252B4" w:rsidP="00A252B4">
      <w:pPr>
        <w:pStyle w:val="Heading3"/>
        <w:rPr>
          <w:rFonts w:asciiTheme="minorHAnsi" w:hAnsiTheme="minorHAnsi" w:cstheme="minorHAnsi"/>
          <w:sz w:val="22"/>
          <w:szCs w:val="22"/>
        </w:rPr>
      </w:pPr>
      <w:r w:rsidRPr="00987F11">
        <w:rPr>
          <w:rFonts w:asciiTheme="minorHAnsi" w:hAnsiTheme="minorHAnsi" w:cstheme="minorHAnsi"/>
          <w:sz w:val="22"/>
          <w:szCs w:val="22"/>
        </w:rPr>
        <w:t>Royal Albert Hall on-demand video</w:t>
      </w:r>
    </w:p>
    <w:tbl>
      <w:tblPr>
        <w:tblW w:w="0" w:type="auto"/>
        <w:tblCellMar>
          <w:left w:w="0" w:type="dxa"/>
          <w:right w:w="0" w:type="dxa"/>
        </w:tblCellMar>
        <w:tblLook w:val="04A0" w:firstRow="1" w:lastRow="0" w:firstColumn="1" w:lastColumn="0" w:noHBand="0" w:noVBand="1"/>
      </w:tblPr>
      <w:tblGrid>
        <w:gridCol w:w="9000"/>
      </w:tblGrid>
      <w:tr w:rsidR="00A252B4" w14:paraId="137A720C" w14:textId="77777777" w:rsidTr="00A252B4">
        <w:tc>
          <w:tcPr>
            <w:tcW w:w="0" w:type="auto"/>
            <w:tcMar>
              <w:top w:w="150" w:type="dxa"/>
              <w:left w:w="150" w:type="dxa"/>
              <w:bottom w:w="0" w:type="dxa"/>
              <w:right w:w="150" w:type="dxa"/>
            </w:tcMar>
            <w:hideMark/>
          </w:tcPr>
          <w:tbl>
            <w:tblPr>
              <w:tblW w:w="8700" w:type="dxa"/>
              <w:tblCellMar>
                <w:left w:w="0" w:type="dxa"/>
                <w:right w:w="0" w:type="dxa"/>
              </w:tblCellMar>
              <w:tblLook w:val="04A0" w:firstRow="1" w:lastRow="0" w:firstColumn="1" w:lastColumn="0" w:noHBand="0" w:noVBand="1"/>
            </w:tblPr>
            <w:tblGrid>
              <w:gridCol w:w="8700"/>
            </w:tblGrid>
            <w:tr w:rsidR="00A252B4" w14:paraId="56508A2E" w14:textId="77777777">
              <w:tc>
                <w:tcPr>
                  <w:tcW w:w="0" w:type="auto"/>
                  <w:hideMark/>
                </w:tcPr>
                <w:p w14:paraId="34F28120" w14:textId="373D5D88" w:rsidR="00A252B4" w:rsidRDefault="00A252B4">
                  <w:pPr>
                    <w:spacing w:line="0" w:lineRule="atLeast"/>
                    <w:rPr>
                      <w:rFonts w:ascii="Arial" w:eastAsia="Times New Roman" w:hAnsi="Arial" w:cs="Arial"/>
                      <w:color w:val="000000"/>
                    </w:rPr>
                  </w:pPr>
                  <w:r>
                    <w:rPr>
                      <w:rFonts w:ascii="Arial" w:eastAsia="Times New Roman" w:hAnsi="Arial" w:cs="Arial"/>
                      <w:noProof/>
                      <w:color w:val="000000"/>
                    </w:rPr>
                    <w:drawing>
                      <wp:inline distT="0" distB="0" distL="0" distR="0" wp14:anchorId="6ED4218A" wp14:editId="76E7D759">
                        <wp:extent cx="5524500" cy="904875"/>
                        <wp:effectExtent l="0" t="0" r="0" b="9525"/>
                        <wp:docPr id="4" name="Picture 4" descr="What's on bann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on banner 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4500" cy="904875"/>
                                </a:xfrm>
                                <a:prstGeom prst="rect">
                                  <a:avLst/>
                                </a:prstGeom>
                                <a:noFill/>
                                <a:ln>
                                  <a:noFill/>
                                </a:ln>
                              </pic:spPr>
                            </pic:pic>
                          </a:graphicData>
                        </a:graphic>
                      </wp:inline>
                    </w:drawing>
                  </w:r>
                </w:p>
              </w:tc>
            </w:tr>
          </w:tbl>
          <w:p w14:paraId="6AD1F394" w14:textId="77777777" w:rsidR="00A252B4" w:rsidRDefault="00A252B4">
            <w:pPr>
              <w:rPr>
                <w:rFonts w:ascii="Times New Roman" w:eastAsia="Times New Roman" w:hAnsi="Times New Roman" w:cs="Times New Roman"/>
                <w:sz w:val="20"/>
                <w:szCs w:val="20"/>
              </w:rPr>
            </w:pPr>
          </w:p>
        </w:tc>
      </w:tr>
    </w:tbl>
    <w:p w14:paraId="5B7604CF" w14:textId="77777777" w:rsidR="00A252B4" w:rsidRDefault="00A252B4" w:rsidP="00A252B4">
      <w:pPr>
        <w:rPr>
          <w:rFonts w:ascii="Arial" w:eastAsia="Times New Roman" w:hAnsi="Arial" w:cs="Arial"/>
          <w:vanish/>
          <w:color w:val="000000"/>
        </w:rPr>
      </w:pPr>
    </w:p>
    <w:tbl>
      <w:tblPr>
        <w:tblW w:w="0" w:type="auto"/>
        <w:tblCellMar>
          <w:left w:w="0" w:type="dxa"/>
          <w:right w:w="0" w:type="dxa"/>
        </w:tblCellMar>
        <w:tblLook w:val="04A0" w:firstRow="1" w:lastRow="0" w:firstColumn="1" w:lastColumn="0" w:noHBand="0" w:noVBand="1"/>
      </w:tblPr>
      <w:tblGrid>
        <w:gridCol w:w="9000"/>
      </w:tblGrid>
      <w:tr w:rsidR="00A252B4" w14:paraId="449C2D3F" w14:textId="77777777" w:rsidTr="00A252B4">
        <w:tc>
          <w:tcPr>
            <w:tcW w:w="0" w:type="auto"/>
            <w:tcMar>
              <w:top w:w="0" w:type="dxa"/>
              <w:left w:w="150" w:type="dxa"/>
              <w:bottom w:w="0" w:type="dxa"/>
              <w:right w:w="150" w:type="dxa"/>
            </w:tcMar>
            <w:hideMark/>
          </w:tcPr>
          <w:tbl>
            <w:tblPr>
              <w:tblW w:w="8700" w:type="dxa"/>
              <w:shd w:val="clear" w:color="auto" w:fill="FFFFFF"/>
              <w:tblCellMar>
                <w:left w:w="0" w:type="dxa"/>
                <w:right w:w="0" w:type="dxa"/>
              </w:tblCellMar>
              <w:tblLook w:val="04A0" w:firstRow="1" w:lastRow="0" w:firstColumn="1" w:lastColumn="0" w:noHBand="0" w:noVBand="1"/>
            </w:tblPr>
            <w:tblGrid>
              <w:gridCol w:w="8700"/>
            </w:tblGrid>
            <w:tr w:rsidR="00A252B4" w14:paraId="6ABB0C89" w14:textId="77777777">
              <w:tc>
                <w:tcPr>
                  <w:tcW w:w="0" w:type="auto"/>
                  <w:shd w:val="clear" w:color="auto" w:fill="FFFFFF"/>
                  <w:tcMar>
                    <w:top w:w="150" w:type="dxa"/>
                    <w:left w:w="150" w:type="dxa"/>
                    <w:bottom w:w="0" w:type="dxa"/>
                    <w:right w:w="150" w:type="dxa"/>
                  </w:tcMar>
                  <w:hideMark/>
                </w:tcPr>
                <w:p w14:paraId="59A359DB" w14:textId="79F19517" w:rsidR="00A252B4" w:rsidRDefault="00A252B4">
                  <w:pPr>
                    <w:spacing w:line="0" w:lineRule="atLeast"/>
                    <w:rPr>
                      <w:rFonts w:ascii="Arial" w:eastAsia="Times New Roman" w:hAnsi="Arial" w:cs="Arial"/>
                      <w:color w:val="000000"/>
                    </w:rPr>
                  </w:pPr>
                  <w:r>
                    <w:rPr>
                      <w:rFonts w:ascii="Arial" w:eastAsia="Times New Roman" w:hAnsi="Arial" w:cs="Arial"/>
                      <w:noProof/>
                      <w:color w:val="BD131F"/>
                    </w:rPr>
                    <w:drawing>
                      <wp:inline distT="0" distB="0" distL="0" distR="0" wp14:anchorId="5B17A3C4" wp14:editId="2A116F8F">
                        <wp:extent cx="5334000" cy="2971800"/>
                        <wp:effectExtent l="0" t="0" r="0" b="0"/>
                        <wp:docPr id="3" name="Picture 3" descr="Chilly Gonzales">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ly Gonzal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tc>
            </w:tr>
          </w:tbl>
          <w:p w14:paraId="24DCC5C7" w14:textId="77777777" w:rsidR="00A252B4" w:rsidRDefault="00A252B4">
            <w:pPr>
              <w:rPr>
                <w:rFonts w:ascii="Times New Roman" w:eastAsia="Times New Roman" w:hAnsi="Times New Roman" w:cs="Times New Roman"/>
                <w:sz w:val="20"/>
                <w:szCs w:val="20"/>
              </w:rPr>
            </w:pPr>
          </w:p>
        </w:tc>
      </w:tr>
    </w:tbl>
    <w:p w14:paraId="3680AE71" w14:textId="77777777" w:rsidR="00A252B4" w:rsidRDefault="00A252B4" w:rsidP="00A252B4">
      <w:pPr>
        <w:rPr>
          <w:rFonts w:ascii="Arial" w:eastAsia="Times New Roman" w:hAnsi="Arial" w:cs="Arial"/>
          <w:vanish/>
          <w:color w:val="000000"/>
        </w:rPr>
      </w:pPr>
    </w:p>
    <w:tbl>
      <w:tblPr>
        <w:tblW w:w="5000" w:type="pct"/>
        <w:jc w:val="center"/>
        <w:tblCellMar>
          <w:left w:w="0" w:type="dxa"/>
          <w:right w:w="0" w:type="dxa"/>
        </w:tblCellMar>
        <w:tblLook w:val="04A0" w:firstRow="1" w:lastRow="0" w:firstColumn="1" w:lastColumn="0" w:noHBand="0" w:noVBand="1"/>
      </w:tblPr>
      <w:tblGrid>
        <w:gridCol w:w="9026"/>
      </w:tblGrid>
      <w:tr w:rsidR="00A252B4" w14:paraId="070E5A04" w14:textId="77777777" w:rsidTr="00A252B4">
        <w:trPr>
          <w:jc w:val="center"/>
        </w:trPr>
        <w:tc>
          <w:tcPr>
            <w:tcW w:w="0" w:type="auto"/>
            <w:tcMar>
              <w:top w:w="0" w:type="dxa"/>
              <w:left w:w="150" w:type="dxa"/>
              <w:bottom w:w="0" w:type="dxa"/>
              <w:right w:w="150" w:type="dxa"/>
            </w:tcMar>
            <w:hideMark/>
          </w:tcPr>
          <w:tbl>
            <w:tblPr>
              <w:tblW w:w="8700" w:type="dxa"/>
              <w:shd w:val="clear" w:color="auto" w:fill="FFFFFF"/>
              <w:tblCellMar>
                <w:left w:w="0" w:type="dxa"/>
                <w:right w:w="0" w:type="dxa"/>
              </w:tblCellMar>
              <w:tblLook w:val="04A0" w:firstRow="1" w:lastRow="0" w:firstColumn="1" w:lastColumn="0" w:noHBand="0" w:noVBand="1"/>
            </w:tblPr>
            <w:tblGrid>
              <w:gridCol w:w="8700"/>
            </w:tblGrid>
            <w:tr w:rsidR="00A252B4" w14:paraId="70EDE701" w14:textId="77777777">
              <w:tc>
                <w:tcPr>
                  <w:tcW w:w="0" w:type="auto"/>
                  <w:shd w:val="clear" w:color="auto" w:fill="FFFFFF"/>
                  <w:tcMar>
                    <w:top w:w="75" w:type="dxa"/>
                    <w:left w:w="225" w:type="dxa"/>
                    <w:bottom w:w="0" w:type="dxa"/>
                    <w:right w:w="225" w:type="dxa"/>
                  </w:tcMar>
                  <w:hideMark/>
                </w:tcPr>
                <w:tbl>
                  <w:tblPr>
                    <w:tblW w:w="0" w:type="auto"/>
                    <w:tblCellMar>
                      <w:left w:w="0" w:type="dxa"/>
                      <w:right w:w="0" w:type="dxa"/>
                    </w:tblCellMar>
                    <w:tblLook w:val="04A0" w:firstRow="1" w:lastRow="0" w:firstColumn="1" w:lastColumn="0" w:noHBand="0" w:noVBand="1"/>
                  </w:tblPr>
                  <w:tblGrid>
                    <w:gridCol w:w="8250"/>
                  </w:tblGrid>
                  <w:tr w:rsidR="00A252B4" w14:paraId="05CE5846" w14:textId="77777777">
                    <w:tc>
                      <w:tcPr>
                        <w:tcW w:w="0" w:type="auto"/>
                        <w:hideMark/>
                      </w:tcPr>
                      <w:tbl>
                        <w:tblPr>
                          <w:tblW w:w="8250" w:type="dxa"/>
                          <w:tblCellMar>
                            <w:left w:w="0" w:type="dxa"/>
                            <w:right w:w="0" w:type="dxa"/>
                          </w:tblCellMar>
                          <w:tblLook w:val="04A0" w:firstRow="1" w:lastRow="0" w:firstColumn="1" w:lastColumn="0" w:noHBand="0" w:noVBand="1"/>
                        </w:tblPr>
                        <w:tblGrid>
                          <w:gridCol w:w="8250"/>
                        </w:tblGrid>
                        <w:tr w:rsidR="00A252B4" w14:paraId="38E236FF" w14:textId="77777777">
                          <w:tc>
                            <w:tcPr>
                              <w:tcW w:w="0" w:type="auto"/>
                              <w:hideMark/>
                            </w:tcPr>
                            <w:p w14:paraId="01B0F5C1" w14:textId="77777777" w:rsidR="00A252B4" w:rsidRPr="00987F11" w:rsidRDefault="00A252B4" w:rsidP="00A252B4">
                              <w:pPr>
                                <w:pStyle w:val="Heading3"/>
                                <w:rPr>
                                  <w:rFonts w:asciiTheme="minorHAnsi" w:eastAsia="Times New Roman" w:hAnsiTheme="minorHAnsi" w:cstheme="minorHAnsi"/>
                                  <w:sz w:val="22"/>
                                  <w:szCs w:val="22"/>
                                </w:rPr>
                              </w:pPr>
                              <w:r w:rsidRPr="00987F11">
                                <w:rPr>
                                  <w:rFonts w:asciiTheme="minorHAnsi" w:eastAsia="Times New Roman" w:hAnsiTheme="minorHAnsi" w:cstheme="minorHAnsi"/>
                                  <w:sz w:val="22"/>
                                  <w:szCs w:val="22"/>
                                </w:rPr>
                                <w:t>Classic Album Sundays Stream: Chilly Gonzales</w:t>
                              </w:r>
                            </w:p>
                            <w:p w14:paraId="7CD09246" w14:textId="77777777" w:rsidR="00A252B4" w:rsidRPr="00987F11" w:rsidRDefault="00A252B4">
                              <w:pPr>
                                <w:pStyle w:val="NormalWeb"/>
                                <w:spacing w:before="0" w:beforeAutospacing="0" w:after="120" w:afterAutospacing="0" w:line="255" w:lineRule="atLeast"/>
                                <w:rPr>
                                  <w:rFonts w:asciiTheme="minorHAnsi" w:hAnsiTheme="minorHAnsi" w:cstheme="minorHAnsi"/>
                                  <w:color w:val="000000"/>
                                </w:rPr>
                              </w:pPr>
                              <w:r w:rsidRPr="00987F11">
                                <w:rPr>
                                  <w:rFonts w:asciiTheme="minorHAnsi" w:hAnsiTheme="minorHAnsi" w:cstheme="minorHAnsi"/>
                                  <w:b/>
                                  <w:bCs/>
                                  <w:color w:val="000000"/>
                                </w:rPr>
                                <w:t>Streaming until 4 January </w:t>
                              </w:r>
                            </w:p>
                            <w:tbl>
                              <w:tblPr>
                                <w:tblW w:w="0" w:type="auto"/>
                                <w:tblCellMar>
                                  <w:left w:w="0" w:type="dxa"/>
                                  <w:right w:w="0" w:type="dxa"/>
                                </w:tblCellMar>
                                <w:tblLook w:val="04A0" w:firstRow="1" w:lastRow="0" w:firstColumn="1" w:lastColumn="0" w:noHBand="0" w:noVBand="1"/>
                              </w:tblPr>
                              <w:tblGrid>
                                <w:gridCol w:w="8250"/>
                              </w:tblGrid>
                              <w:tr w:rsidR="00A252B4" w:rsidRPr="00987F11" w14:paraId="450C2AC2" w14:textId="77777777">
                                <w:tc>
                                  <w:tcPr>
                                    <w:tcW w:w="0" w:type="auto"/>
                                    <w:hideMark/>
                                  </w:tcPr>
                                  <w:tbl>
                                    <w:tblPr>
                                      <w:tblW w:w="8250" w:type="dxa"/>
                                      <w:tblCellMar>
                                        <w:left w:w="0" w:type="dxa"/>
                                        <w:right w:w="0" w:type="dxa"/>
                                      </w:tblCellMar>
                                      <w:tblLook w:val="04A0" w:firstRow="1" w:lastRow="0" w:firstColumn="1" w:lastColumn="0" w:noHBand="0" w:noVBand="1"/>
                                    </w:tblPr>
                                    <w:tblGrid>
                                      <w:gridCol w:w="8250"/>
                                    </w:tblGrid>
                                    <w:tr w:rsidR="00A252B4" w:rsidRPr="00987F11" w14:paraId="0E49C7EC" w14:textId="77777777">
                                      <w:tc>
                                        <w:tcPr>
                                          <w:tcW w:w="0" w:type="auto"/>
                                          <w:hideMark/>
                                        </w:tcPr>
                                        <w:p w14:paraId="68888B3B" w14:textId="325A62DA" w:rsidR="00A252B4" w:rsidRPr="00987F11" w:rsidRDefault="00A252B4">
                                          <w:pPr>
                                            <w:pStyle w:val="NormalWeb"/>
                                            <w:spacing w:before="0" w:beforeAutospacing="0" w:after="120" w:afterAutospacing="0" w:line="255" w:lineRule="atLeast"/>
                                            <w:rPr>
                                              <w:rFonts w:asciiTheme="minorHAnsi" w:hAnsiTheme="minorHAnsi" w:cstheme="minorHAnsi"/>
                                              <w:color w:val="000000"/>
                                            </w:rPr>
                                          </w:pPr>
                                          <w:r w:rsidRPr="00987F11">
                                            <w:rPr>
                                              <w:rFonts w:asciiTheme="minorHAnsi" w:hAnsiTheme="minorHAnsi" w:cstheme="minorHAnsi"/>
                                              <w:color w:val="000000"/>
                                            </w:rPr>
                                            <w:t xml:space="preserve">If you're staying at home this Christmas you may as well do it in style, and </w:t>
                                          </w:r>
                                          <w:r w:rsidR="00987F11" w:rsidRPr="00987F11">
                                            <w:rPr>
                                              <w:rFonts w:asciiTheme="minorHAnsi" w:hAnsiTheme="minorHAnsi" w:cstheme="minorHAnsi"/>
                                              <w:color w:val="000000"/>
                                            </w:rPr>
                                            <w:t>the Royal Alber</w:t>
                                          </w:r>
                                          <w:r w:rsidR="00987F11">
                                            <w:rPr>
                                              <w:rFonts w:asciiTheme="minorHAnsi" w:hAnsiTheme="minorHAnsi" w:cstheme="minorHAnsi"/>
                                              <w:color w:val="000000"/>
                                            </w:rPr>
                                            <w:t xml:space="preserve">t </w:t>
                                          </w:r>
                                          <w:r w:rsidR="00987F11" w:rsidRPr="00987F11">
                                            <w:rPr>
                                              <w:rFonts w:asciiTheme="minorHAnsi" w:hAnsiTheme="minorHAnsi" w:cstheme="minorHAnsi"/>
                                              <w:color w:val="000000"/>
                                            </w:rPr>
                                            <w:t>Hall have</w:t>
                                          </w:r>
                                          <w:r w:rsidRPr="00987F11">
                                            <w:rPr>
                                              <w:rFonts w:asciiTheme="minorHAnsi" w:hAnsiTheme="minorHAnsi" w:cstheme="minorHAnsi"/>
                                              <w:color w:val="000000"/>
                                            </w:rPr>
                                            <w:t xml:space="preserve"> got a very special online event that might just help.</w:t>
                                          </w:r>
                                        </w:p>
                                        <w:p w14:paraId="59523451" w14:textId="07C67E68" w:rsidR="00A252B4" w:rsidRPr="00987F11" w:rsidRDefault="00987F11">
                                          <w:pPr>
                                            <w:pStyle w:val="NormalWeb"/>
                                            <w:spacing w:before="0" w:beforeAutospacing="0" w:after="120" w:afterAutospacing="0" w:line="255" w:lineRule="atLeast"/>
                                            <w:rPr>
                                              <w:rFonts w:asciiTheme="minorHAnsi" w:hAnsiTheme="minorHAnsi" w:cstheme="minorHAnsi"/>
                                              <w:color w:val="000000"/>
                                            </w:rPr>
                                          </w:pPr>
                                          <w:r w:rsidRPr="00987F11">
                                            <w:rPr>
                                              <w:rFonts w:asciiTheme="minorHAnsi" w:hAnsiTheme="minorHAnsi" w:cstheme="minorHAnsi"/>
                                              <w:color w:val="000000"/>
                                            </w:rPr>
                                            <w:t>You can t</w:t>
                                          </w:r>
                                          <w:r w:rsidR="00A252B4" w:rsidRPr="00987F11">
                                            <w:rPr>
                                              <w:rFonts w:asciiTheme="minorHAnsi" w:hAnsiTheme="minorHAnsi" w:cstheme="minorHAnsi"/>
                                              <w:color w:val="000000"/>
                                            </w:rPr>
                                            <w:t>une</w:t>
                                          </w:r>
                                          <w:r w:rsidRPr="00987F11">
                                            <w:rPr>
                                              <w:rFonts w:asciiTheme="minorHAnsi" w:hAnsiTheme="minorHAnsi" w:cstheme="minorHAnsi"/>
                                              <w:color w:val="000000"/>
                                            </w:rPr>
                                            <w:t xml:space="preserve"> </w:t>
                                          </w:r>
                                          <w:r w:rsidR="00A252B4" w:rsidRPr="00987F11">
                                            <w:rPr>
                                              <w:rFonts w:asciiTheme="minorHAnsi" w:hAnsiTheme="minorHAnsi" w:cstheme="minorHAnsi"/>
                                              <w:color w:val="000000"/>
                                            </w:rPr>
                                            <w:t>in for an exclusive interview between</w:t>
                                          </w:r>
                                          <w:r w:rsidR="00A252B4" w:rsidRPr="00987F11">
                                            <w:rPr>
                                              <w:rFonts w:asciiTheme="minorHAnsi" w:hAnsiTheme="minorHAnsi" w:cstheme="minorHAnsi"/>
                                              <w:b/>
                                              <w:bCs/>
                                              <w:color w:val="000000"/>
                                            </w:rPr>
                                            <w:t xml:space="preserve"> Colleen ‘Cosmo’ Murphy</w:t>
                                          </w:r>
                                          <w:r w:rsidR="00A252B4" w:rsidRPr="00987F11">
                                            <w:rPr>
                                              <w:rFonts w:asciiTheme="minorHAnsi" w:hAnsiTheme="minorHAnsi" w:cstheme="minorHAnsi"/>
                                              <w:color w:val="000000"/>
                                            </w:rPr>
                                            <w:t xml:space="preserve"> and the Grammy-winning Canadian pianist and entertainer, </w:t>
                                          </w:r>
                                          <w:r w:rsidR="00A252B4" w:rsidRPr="00987F11">
                                            <w:rPr>
                                              <w:rFonts w:asciiTheme="minorHAnsi" w:hAnsiTheme="minorHAnsi" w:cstheme="minorHAnsi"/>
                                              <w:b/>
                                              <w:bCs/>
                                              <w:color w:val="000000"/>
                                            </w:rPr>
                                            <w:t>Chilly Gonzales</w:t>
                                          </w:r>
                                          <w:r w:rsidR="00A252B4" w:rsidRPr="00987F11">
                                            <w:rPr>
                                              <w:rFonts w:asciiTheme="minorHAnsi" w:hAnsiTheme="minorHAnsi" w:cstheme="minorHAnsi"/>
                                              <w:color w:val="000000"/>
                                            </w:rPr>
                                            <w:t xml:space="preserve">, who also performs songs from his album </w:t>
                                          </w:r>
                                          <w:r w:rsidR="00A252B4" w:rsidRPr="00987F11">
                                            <w:rPr>
                                              <w:rFonts w:asciiTheme="minorHAnsi" w:hAnsiTheme="minorHAnsi" w:cstheme="minorHAnsi"/>
                                              <w:i/>
                                              <w:iCs/>
                                              <w:color w:val="000000"/>
                                            </w:rPr>
                                            <w:t>A Very Chilly Christmas</w:t>
                                          </w:r>
                                          <w:r w:rsidR="00A252B4" w:rsidRPr="00987F11">
                                            <w:rPr>
                                              <w:rFonts w:asciiTheme="minorHAnsi" w:hAnsiTheme="minorHAnsi" w:cstheme="minorHAnsi"/>
                                              <w:color w:val="000000"/>
                                            </w:rPr>
                                            <w:t xml:space="preserve"> during this festive edition of Classic Album Sundays, filmed in the Hall's Elgar Room.</w:t>
                                          </w:r>
                                        </w:p>
                                        <w:p w14:paraId="41ADF81E" w14:textId="18BFF74E" w:rsidR="00A252B4" w:rsidRPr="00987F11" w:rsidRDefault="00A252B4">
                                          <w:pPr>
                                            <w:pStyle w:val="NormalWeb"/>
                                            <w:spacing w:before="0" w:beforeAutospacing="0" w:after="120" w:afterAutospacing="0" w:line="255" w:lineRule="atLeast"/>
                                            <w:rPr>
                                              <w:rFonts w:asciiTheme="minorHAnsi" w:hAnsiTheme="minorHAnsi" w:cstheme="minorHAnsi"/>
                                              <w:color w:val="000000"/>
                                            </w:rPr>
                                          </w:pPr>
                                          <w:r w:rsidRPr="00987F11">
                                            <w:rPr>
                                              <w:rFonts w:asciiTheme="minorHAnsi" w:hAnsiTheme="minorHAnsi" w:cstheme="minorHAnsi"/>
                                              <w:color w:val="000000"/>
                                            </w:rPr>
                                            <w:t xml:space="preserve">To get a taste of the treats on offer </w:t>
                                          </w:r>
                                          <w:r w:rsidR="00987F11" w:rsidRPr="00987F11">
                                            <w:rPr>
                                              <w:rFonts w:asciiTheme="minorHAnsi" w:hAnsiTheme="minorHAnsi" w:cstheme="minorHAnsi"/>
                                              <w:color w:val="000000"/>
                                            </w:rPr>
                                            <w:t xml:space="preserve">you can </w:t>
                                          </w:r>
                                          <w:r w:rsidRPr="00987F11">
                                            <w:rPr>
                                              <w:rFonts w:asciiTheme="minorHAnsi" w:hAnsiTheme="minorHAnsi" w:cstheme="minorHAnsi"/>
                                              <w:color w:val="000000"/>
                                            </w:rPr>
                                            <w:t xml:space="preserve">listen to </w:t>
                                          </w:r>
                                          <w:r w:rsidRPr="00987F11">
                                            <w:rPr>
                                              <w:rFonts w:asciiTheme="minorHAnsi" w:hAnsiTheme="minorHAnsi" w:cstheme="minorHAnsi"/>
                                              <w:i/>
                                              <w:iCs/>
                                              <w:color w:val="000000"/>
                                            </w:rPr>
                                            <w:t>Silent Night</w:t>
                                          </w:r>
                                          <w:r w:rsidRPr="00987F11">
                                            <w:rPr>
                                              <w:rFonts w:asciiTheme="minorHAnsi" w:hAnsiTheme="minorHAnsi" w:cstheme="minorHAnsi"/>
                                              <w:color w:val="000000"/>
                                            </w:rPr>
                                            <w:t xml:space="preserve">, the first single from the album </w:t>
                                          </w:r>
                                          <w:hyperlink r:id="rId37" w:tgtFrame="_blank" w:tooltip="https://e.wordfly.com/click?sid=otnfntgwnjjfmtg3nziwnf83mdix&amp;l=e64188a3-5844-eb11-a82b-0050569dd3d9&amp;utm_source=wordfly&amp;utm_medium=email&amp;utm_campaign=solus&amp;utm_term=btms-chilly-gonzales-rahome-bookers&amp;utm_content=version_a&amp;emailsource=" w:history="1">
                                            <w:r w:rsidRPr="00987F11">
                                              <w:rPr>
                                                <w:rStyle w:val="Hyperlink"/>
                                                <w:rFonts w:asciiTheme="minorHAnsi" w:hAnsiTheme="minorHAnsi" w:cstheme="minorHAnsi"/>
                                                <w:b/>
                                                <w:bCs/>
                                                <w:color w:val="BD131F"/>
                                              </w:rPr>
                                              <w:t>here</w:t>
                                            </w:r>
                                          </w:hyperlink>
                                          <w:r w:rsidRPr="00987F11">
                                            <w:rPr>
                                              <w:rFonts w:asciiTheme="minorHAnsi" w:hAnsiTheme="minorHAnsi" w:cstheme="minorHAnsi"/>
                                              <w:color w:val="000000"/>
                                            </w:rPr>
                                            <w:t>.</w:t>
                                          </w:r>
                                        </w:p>
                                        <w:p w14:paraId="4A1477EE" w14:textId="77777777" w:rsidR="00A252B4" w:rsidRPr="00987F11" w:rsidRDefault="00A252B4">
                                          <w:pPr>
                                            <w:pStyle w:val="NormalWeb"/>
                                            <w:spacing w:before="0" w:beforeAutospacing="0" w:after="120" w:afterAutospacing="0" w:line="255" w:lineRule="atLeast"/>
                                            <w:rPr>
                                              <w:rFonts w:asciiTheme="minorHAnsi" w:hAnsiTheme="minorHAnsi" w:cstheme="minorHAnsi"/>
                                              <w:color w:val="000000"/>
                                            </w:rPr>
                                          </w:pPr>
                                          <w:r w:rsidRPr="00987F11">
                                            <w:rPr>
                                              <w:rFonts w:asciiTheme="minorHAnsi" w:hAnsiTheme="minorHAnsi" w:cstheme="minorHAnsi"/>
                                              <w:color w:val="000000"/>
                                            </w:rPr>
                                            <w:t>This stream is available to watch online right now, so settle in and enjoy.</w:t>
                                          </w:r>
                                        </w:p>
                                      </w:tc>
                                    </w:tr>
                                  </w:tbl>
                                  <w:p w14:paraId="3F874FC6" w14:textId="77777777" w:rsidR="00A252B4" w:rsidRPr="00987F11" w:rsidRDefault="00A252B4">
                                    <w:pPr>
                                      <w:rPr>
                                        <w:rFonts w:eastAsia="Times New Roman" w:cstheme="minorHAnsi"/>
                                      </w:rPr>
                                    </w:pPr>
                                  </w:p>
                                </w:tc>
                              </w:tr>
                            </w:tbl>
                            <w:p w14:paraId="7ED1276B" w14:textId="77777777" w:rsidR="00A252B4" w:rsidRDefault="00A252B4">
                              <w:pPr>
                                <w:rPr>
                                  <w:rFonts w:ascii="Times New Roman" w:eastAsia="Times New Roman" w:hAnsi="Times New Roman" w:cs="Times New Roman"/>
                                  <w:sz w:val="20"/>
                                  <w:szCs w:val="20"/>
                                </w:rPr>
                              </w:pPr>
                            </w:p>
                          </w:tc>
                        </w:tr>
                      </w:tbl>
                      <w:p w14:paraId="5964A9AE" w14:textId="77777777" w:rsidR="00A252B4" w:rsidRDefault="00A252B4">
                        <w:pPr>
                          <w:rPr>
                            <w:rFonts w:ascii="Times New Roman" w:eastAsia="Times New Roman" w:hAnsi="Times New Roman" w:cs="Times New Roman"/>
                            <w:sz w:val="20"/>
                            <w:szCs w:val="20"/>
                          </w:rPr>
                        </w:pPr>
                      </w:p>
                    </w:tc>
                  </w:tr>
                </w:tbl>
                <w:p w14:paraId="581D23A9" w14:textId="77777777" w:rsidR="00A252B4" w:rsidRDefault="00A252B4">
                  <w:pPr>
                    <w:rPr>
                      <w:rFonts w:ascii="Times New Roman" w:eastAsia="Times New Roman" w:hAnsi="Times New Roman" w:cs="Times New Roman"/>
                      <w:sz w:val="20"/>
                      <w:szCs w:val="20"/>
                    </w:rPr>
                  </w:pPr>
                </w:p>
              </w:tc>
            </w:tr>
          </w:tbl>
          <w:p w14:paraId="71C3FEAE" w14:textId="77777777" w:rsidR="00A252B4" w:rsidRDefault="00A252B4">
            <w:pPr>
              <w:rPr>
                <w:rFonts w:ascii="Times New Roman" w:eastAsia="Times New Roman" w:hAnsi="Times New Roman" w:cs="Times New Roman"/>
                <w:sz w:val="20"/>
                <w:szCs w:val="20"/>
              </w:rPr>
            </w:pPr>
          </w:p>
        </w:tc>
      </w:tr>
    </w:tbl>
    <w:p w14:paraId="4CA00838" w14:textId="77777777" w:rsidR="00A252B4" w:rsidRDefault="00A252B4" w:rsidP="00A252B4">
      <w:pPr>
        <w:rPr>
          <w:rFonts w:ascii="Arial" w:eastAsia="Times New Roman" w:hAnsi="Arial" w:cs="Arial"/>
          <w:vanish/>
          <w:color w:val="000000"/>
        </w:rPr>
      </w:pPr>
    </w:p>
    <w:tbl>
      <w:tblPr>
        <w:tblW w:w="0" w:type="auto"/>
        <w:tblCellMar>
          <w:left w:w="0" w:type="dxa"/>
          <w:right w:w="0" w:type="dxa"/>
        </w:tblCellMar>
        <w:tblLook w:val="04A0" w:firstRow="1" w:lastRow="0" w:firstColumn="1" w:lastColumn="0" w:noHBand="0" w:noVBand="1"/>
      </w:tblPr>
      <w:tblGrid>
        <w:gridCol w:w="9000"/>
      </w:tblGrid>
      <w:tr w:rsidR="00A252B4" w14:paraId="789276CA" w14:textId="77777777" w:rsidTr="00A252B4">
        <w:tc>
          <w:tcPr>
            <w:tcW w:w="0" w:type="auto"/>
            <w:hideMark/>
          </w:tcPr>
          <w:tbl>
            <w:tblPr>
              <w:tblW w:w="9000" w:type="dxa"/>
              <w:shd w:val="clear" w:color="auto" w:fill="FFFFFF"/>
              <w:tblCellMar>
                <w:left w:w="0" w:type="dxa"/>
                <w:right w:w="0" w:type="dxa"/>
              </w:tblCellMar>
              <w:tblLook w:val="04A0" w:firstRow="1" w:lastRow="0" w:firstColumn="1" w:lastColumn="0" w:noHBand="0" w:noVBand="1"/>
            </w:tblPr>
            <w:tblGrid>
              <w:gridCol w:w="9000"/>
            </w:tblGrid>
            <w:tr w:rsidR="00A252B4" w14:paraId="2570C117" w14:textId="77777777">
              <w:tc>
                <w:tcPr>
                  <w:tcW w:w="0" w:type="auto"/>
                  <w:shd w:val="clear" w:color="auto" w:fill="FFFFFF"/>
                  <w:tcMar>
                    <w:top w:w="0" w:type="dxa"/>
                    <w:left w:w="225" w:type="dxa"/>
                    <w:bottom w:w="300" w:type="dxa"/>
                    <w:right w:w="225" w:type="dxa"/>
                  </w:tcMar>
                  <w:hideMark/>
                </w:tcPr>
                <w:tbl>
                  <w:tblPr>
                    <w:tblW w:w="0" w:type="auto"/>
                    <w:tblCellMar>
                      <w:left w:w="0" w:type="dxa"/>
                      <w:right w:w="0" w:type="dxa"/>
                    </w:tblCellMar>
                    <w:tblLook w:val="04A0" w:firstRow="1" w:lastRow="0" w:firstColumn="1" w:lastColumn="0" w:noHBand="0" w:noVBand="1"/>
                  </w:tblPr>
                  <w:tblGrid>
                    <w:gridCol w:w="8550"/>
                  </w:tblGrid>
                  <w:tr w:rsidR="00A252B4" w14:paraId="5D803709" w14:textId="77777777">
                    <w:tc>
                      <w:tcPr>
                        <w:tcW w:w="0" w:type="auto"/>
                        <w:hideMark/>
                      </w:tcPr>
                      <w:tbl>
                        <w:tblPr>
                          <w:tblpPr w:vertAnchor="text" w:tblpXSpec="right" w:tblpYSpec="center"/>
                          <w:tblW w:w="8550" w:type="dxa"/>
                          <w:tblCellMar>
                            <w:left w:w="0" w:type="dxa"/>
                            <w:right w:w="0" w:type="dxa"/>
                          </w:tblCellMar>
                          <w:tblLook w:val="04A0" w:firstRow="1" w:lastRow="0" w:firstColumn="1" w:lastColumn="0" w:noHBand="0" w:noVBand="1"/>
                        </w:tblPr>
                        <w:tblGrid>
                          <w:gridCol w:w="8550"/>
                        </w:tblGrid>
                        <w:tr w:rsidR="00A252B4" w14:paraId="5E4760A4" w14:textId="77777777">
                          <w:tc>
                            <w:tcPr>
                              <w:tcW w:w="0" w:type="auto"/>
                              <w:hideMark/>
                            </w:tcPr>
                            <w:tbl>
                              <w:tblPr>
                                <w:tblpPr w:vertAnchor="text" w:tblpXSpec="right" w:tblpYSpec="center"/>
                                <w:tblW w:w="0" w:type="auto"/>
                                <w:tblCellMar>
                                  <w:left w:w="0" w:type="dxa"/>
                                  <w:right w:w="0" w:type="dxa"/>
                                </w:tblCellMar>
                                <w:tblLook w:val="04A0" w:firstRow="1" w:lastRow="0" w:firstColumn="1" w:lastColumn="0" w:noHBand="0" w:noVBand="1"/>
                              </w:tblPr>
                              <w:tblGrid>
                                <w:gridCol w:w="2625"/>
                              </w:tblGrid>
                              <w:tr w:rsidR="00A252B4" w14:paraId="692D82C1" w14:textId="77777777">
                                <w:tc>
                                  <w:tcPr>
                                    <w:tcW w:w="0" w:type="auto"/>
                                    <w:hideMark/>
                                  </w:tcPr>
                                  <w:tbl>
                                    <w:tblPr>
                                      <w:tblW w:w="2625" w:type="dxa"/>
                                      <w:jc w:val="center"/>
                                      <w:shd w:val="clear" w:color="auto" w:fill="BD131F"/>
                                      <w:tblCellMar>
                                        <w:left w:w="0" w:type="dxa"/>
                                        <w:right w:w="0" w:type="dxa"/>
                                      </w:tblCellMar>
                                      <w:tblLook w:val="04A0" w:firstRow="1" w:lastRow="0" w:firstColumn="1" w:lastColumn="0" w:noHBand="0" w:noVBand="1"/>
                                    </w:tblPr>
                                    <w:tblGrid>
                                      <w:gridCol w:w="2625"/>
                                    </w:tblGrid>
                                    <w:tr w:rsidR="00A252B4" w14:paraId="6256B62E" w14:textId="77777777">
                                      <w:trPr>
                                        <w:jc w:val="center"/>
                                      </w:trPr>
                                      <w:tc>
                                        <w:tcPr>
                                          <w:tcW w:w="0" w:type="auto"/>
                                          <w:shd w:val="clear" w:color="auto" w:fill="BD131F"/>
                                          <w:tcMar>
                                            <w:top w:w="75" w:type="dxa"/>
                                            <w:left w:w="150" w:type="dxa"/>
                                            <w:bottom w:w="75" w:type="dxa"/>
                                            <w:right w:w="150" w:type="dxa"/>
                                          </w:tcMar>
                                          <w:hideMark/>
                                        </w:tcPr>
                                        <w:p w14:paraId="32683219" w14:textId="77777777" w:rsidR="00A252B4" w:rsidRDefault="00A252B4">
                                          <w:pPr>
                                            <w:jc w:val="center"/>
                                            <w:rPr>
                                              <w:rFonts w:ascii="Arial" w:eastAsia="Times New Roman" w:hAnsi="Arial" w:cs="Arial"/>
                                              <w:color w:val="000000"/>
                                            </w:rPr>
                                          </w:pPr>
                                          <w:hyperlink r:id="rId38" w:tgtFrame="_blank" w:history="1">
                                            <w:r>
                                              <w:rPr>
                                                <w:rStyle w:val="Hyperlink"/>
                                                <w:rFonts w:ascii="Arial" w:eastAsia="Times New Roman" w:hAnsi="Arial" w:cs="Arial"/>
                                                <w:b/>
                                                <w:bCs/>
                                                <w:color w:val="FFFFFF"/>
                                                <w:sz w:val="20"/>
                                                <w:szCs w:val="20"/>
                                              </w:rPr>
                                              <w:t>BUY VIDEO ON DEMAND</w:t>
                                            </w:r>
                                          </w:hyperlink>
                                        </w:p>
                                      </w:tc>
                                    </w:tr>
                                  </w:tbl>
                                  <w:p w14:paraId="3397FF65" w14:textId="77777777" w:rsidR="00A252B4" w:rsidRDefault="00A252B4">
                                    <w:pPr>
                                      <w:jc w:val="center"/>
                                      <w:rPr>
                                        <w:rFonts w:ascii="Times New Roman" w:eastAsia="Times New Roman" w:hAnsi="Times New Roman" w:cs="Times New Roman"/>
                                        <w:sz w:val="20"/>
                                        <w:szCs w:val="20"/>
                                      </w:rPr>
                                    </w:pPr>
                                  </w:p>
                                </w:tc>
                              </w:tr>
                            </w:tbl>
                            <w:p w14:paraId="11FE27BE" w14:textId="77777777" w:rsidR="00A252B4" w:rsidRDefault="00A252B4">
                              <w:pPr>
                                <w:rPr>
                                  <w:rFonts w:ascii="Times New Roman" w:eastAsia="Times New Roman" w:hAnsi="Times New Roman" w:cs="Times New Roman"/>
                                  <w:sz w:val="20"/>
                                  <w:szCs w:val="20"/>
                                </w:rPr>
                              </w:pPr>
                            </w:p>
                          </w:tc>
                        </w:tr>
                      </w:tbl>
                      <w:p w14:paraId="73534B64" w14:textId="77777777" w:rsidR="00A252B4" w:rsidRDefault="00A252B4">
                        <w:pPr>
                          <w:rPr>
                            <w:rFonts w:ascii="Times New Roman" w:eastAsia="Times New Roman" w:hAnsi="Times New Roman" w:cs="Times New Roman"/>
                            <w:sz w:val="20"/>
                            <w:szCs w:val="20"/>
                          </w:rPr>
                        </w:pPr>
                      </w:p>
                    </w:tc>
                  </w:tr>
                </w:tbl>
                <w:p w14:paraId="1ACC29EA" w14:textId="77777777" w:rsidR="00A252B4" w:rsidRDefault="00A252B4">
                  <w:pPr>
                    <w:rPr>
                      <w:rFonts w:ascii="Times New Roman" w:eastAsia="Times New Roman" w:hAnsi="Times New Roman" w:cs="Times New Roman"/>
                      <w:sz w:val="20"/>
                      <w:szCs w:val="20"/>
                    </w:rPr>
                  </w:pPr>
                </w:p>
              </w:tc>
            </w:tr>
          </w:tbl>
          <w:p w14:paraId="71AC42FA" w14:textId="77777777" w:rsidR="00A252B4" w:rsidRDefault="00A252B4">
            <w:pPr>
              <w:rPr>
                <w:rFonts w:ascii="Times New Roman" w:eastAsia="Times New Roman" w:hAnsi="Times New Roman" w:cs="Times New Roman"/>
                <w:sz w:val="20"/>
                <w:szCs w:val="20"/>
              </w:rPr>
            </w:pPr>
          </w:p>
        </w:tc>
      </w:tr>
    </w:tbl>
    <w:p w14:paraId="25E41AE5" w14:textId="77777777" w:rsidR="00A252B4" w:rsidRDefault="00A252B4" w:rsidP="00A252B4">
      <w:pPr>
        <w:rPr>
          <w:rFonts w:ascii="Arial" w:eastAsia="Times New Roman" w:hAnsi="Arial" w:cs="Arial"/>
          <w:vanish/>
          <w:color w:val="000000"/>
        </w:rPr>
      </w:pPr>
    </w:p>
    <w:p w14:paraId="01C30E44" w14:textId="77777777" w:rsidR="00A252B4" w:rsidRPr="003C3217" w:rsidRDefault="00A252B4" w:rsidP="0060186B">
      <w:pPr>
        <w:rPr>
          <w:rFonts w:cstheme="minorHAnsi"/>
        </w:rPr>
      </w:pPr>
    </w:p>
    <w:p w14:paraId="6E88FCEE" w14:textId="6541FE01" w:rsidR="00BC711D" w:rsidRDefault="00EC6C91" w:rsidP="00543F59">
      <w:pPr>
        <w:rPr>
          <w:rStyle w:val="Hyperlink"/>
          <w:rFonts w:cstheme="minorHAnsi"/>
        </w:rPr>
      </w:pPr>
      <w:hyperlink w:anchor="_Contents:" w:history="1">
        <w:r w:rsidR="00BE246E" w:rsidRPr="003C3217">
          <w:rPr>
            <w:rStyle w:val="Hyperlink"/>
            <w:rFonts w:cstheme="minorHAnsi"/>
          </w:rPr>
          <w:t>Back to Contents</w:t>
        </w:r>
      </w:hyperlink>
    </w:p>
    <w:p w14:paraId="2FBA6A78" w14:textId="1D934BF9" w:rsidR="00F15E05" w:rsidRDefault="00F15E05" w:rsidP="00543F59">
      <w:pPr>
        <w:rPr>
          <w:rStyle w:val="Hyperlink"/>
          <w:rFonts w:cstheme="minorHAnsi"/>
        </w:rPr>
      </w:pPr>
    </w:p>
    <w:p w14:paraId="54CCDCC1" w14:textId="2BEF0949" w:rsidR="00F15E05" w:rsidRDefault="008A1704" w:rsidP="00F15E05">
      <w:pPr>
        <w:pStyle w:val="Heading2"/>
        <w:rPr>
          <w:rStyle w:val="DefaultParagraphFont1"/>
        </w:rPr>
      </w:pPr>
      <w:bookmarkStart w:id="5" w:name="_==_5._Zoom"/>
      <w:bookmarkEnd w:id="5"/>
      <w:r>
        <w:t xml:space="preserve">== 5. </w:t>
      </w:r>
      <w:r w:rsidR="00F15E05">
        <w:t>Zoom unlimited meetings over the Christmas holidays</w:t>
      </w:r>
    </w:p>
    <w:p w14:paraId="250BA1DD" w14:textId="62B94713" w:rsidR="00F15E05" w:rsidRDefault="008A1704" w:rsidP="00F15E05">
      <w:r>
        <w:t xml:space="preserve">The popular videoconferencing service </w:t>
      </w:r>
      <w:r w:rsidR="00F15E05">
        <w:t>Zoom have decided to give all their free users unlimited meeting time to meet up with people around Christmas and new year. This means that your calls will not be cut off after 40 minutes until the start of 2021!</w:t>
      </w:r>
    </w:p>
    <w:p w14:paraId="4A4D6E15" w14:textId="77777777" w:rsidR="00F15E05" w:rsidRDefault="00F15E05" w:rsidP="00F15E05">
      <w:r>
        <w:t xml:space="preserve">With the new variant of Covid-19 and Tier 4 restrictions racing across the country this is a great way to connect with people who you cannot see physically over the festive period this year. </w:t>
      </w:r>
    </w:p>
    <w:p w14:paraId="208C122B" w14:textId="6E404B3E" w:rsidR="00F15E05" w:rsidRDefault="00F15E05" w:rsidP="00F15E05">
      <w:r>
        <w:t>To take advantage of this, simply register with Zoom at</w:t>
      </w:r>
      <w:r w:rsidR="00987F11">
        <w:t xml:space="preserve">:  </w:t>
      </w:r>
      <w:hyperlink r:id="rId39" w:history="1">
        <w:r w:rsidR="00987F11" w:rsidRPr="002D5BB5">
          <w:rPr>
            <w:rStyle w:val="Hyperlink"/>
          </w:rPr>
          <w:t>https://zoom.us/freesignup</w:t>
        </w:r>
      </w:hyperlink>
      <w:r w:rsidR="00987F11">
        <w:t xml:space="preserve">  Any </w:t>
      </w:r>
      <w:r>
        <w:t xml:space="preserve">email will work </w:t>
      </w:r>
      <w:r w:rsidR="00987F11">
        <w:t>(</w:t>
      </w:r>
      <w:r>
        <w:t>although it says work email only)</w:t>
      </w:r>
      <w:r w:rsidR="00987F11">
        <w:t>.</w:t>
      </w:r>
    </w:p>
    <w:p w14:paraId="2F48526D" w14:textId="16EF0F0F" w:rsidR="00F15E05" w:rsidRDefault="00987F11" w:rsidP="00F15E05">
      <w:r>
        <w:t>F</w:t>
      </w:r>
      <w:r w:rsidR="00F15E05">
        <w:t>or login</w:t>
      </w:r>
      <w:r>
        <w:t xml:space="preserve"> (for those who have already registered) go to: </w:t>
      </w:r>
      <w:hyperlink r:id="rId40" w:history="1">
        <w:r w:rsidRPr="002D5BB5">
          <w:rPr>
            <w:rStyle w:val="Hyperlink"/>
          </w:rPr>
          <w:t>https://zoom.us/signin</w:t>
        </w:r>
      </w:hyperlink>
      <w:r>
        <w:t xml:space="preserve">  You can </w:t>
      </w:r>
      <w:r w:rsidR="00F15E05">
        <w:t xml:space="preserve">start a meeting by either clicking </w:t>
      </w:r>
      <w:r>
        <w:t>'</w:t>
      </w:r>
      <w:r w:rsidR="00F15E05">
        <w:t>New meeting</w:t>
      </w:r>
      <w:r>
        <w:t>'</w:t>
      </w:r>
      <w:r w:rsidR="00F15E05">
        <w:t xml:space="preserve"> for an instant meeting</w:t>
      </w:r>
      <w:r>
        <w:t>,</w:t>
      </w:r>
      <w:r w:rsidR="00F15E05">
        <w:t xml:space="preserve"> or </w:t>
      </w:r>
      <w:r>
        <w:t>click '</w:t>
      </w:r>
      <w:r w:rsidR="00F15E05">
        <w:t>Schedule</w:t>
      </w:r>
      <w:r>
        <w:t>'</w:t>
      </w:r>
      <w:r w:rsidR="00F15E05">
        <w:t xml:space="preserve"> to schedule a meeting for later and add invitees to it whenever you like. Don't forget that meetings you join from other</w:t>
      </w:r>
      <w:r>
        <w:t xml:space="preserve"> people's</w:t>
      </w:r>
      <w:r w:rsidR="00F15E05">
        <w:t xml:space="preserve"> free </w:t>
      </w:r>
      <w:r>
        <w:t xml:space="preserve">Zoom </w:t>
      </w:r>
      <w:r w:rsidR="00F15E05">
        <w:t>accounts will also now be unlimited!</w:t>
      </w:r>
    </w:p>
    <w:p w14:paraId="048EE9DB" w14:textId="41A8E332" w:rsidR="00F15E05" w:rsidRDefault="00F15E05" w:rsidP="00F15E05">
      <w:r>
        <w:t xml:space="preserve">You can then enjoy unlimited time in your meeting and have a great time! </w:t>
      </w:r>
    </w:p>
    <w:p w14:paraId="0720BDC6" w14:textId="1CEA841A" w:rsidR="00A252B4" w:rsidRDefault="00A252B4" w:rsidP="00F15E05">
      <w:r>
        <w:t xml:space="preserve">N.B. You can also complete the above steps using a </w:t>
      </w:r>
      <w:hyperlink r:id="rId41" w:history="1">
        <w:r w:rsidRPr="00A252B4">
          <w:rPr>
            <w:rStyle w:val="Hyperlink"/>
          </w:rPr>
          <w:t>Zoom app or desktop client</w:t>
        </w:r>
      </w:hyperlink>
      <w:r>
        <w:t xml:space="preserve">. See our </w:t>
      </w:r>
      <w:r w:rsidR="00987F11">
        <w:t xml:space="preserve">special </w:t>
      </w:r>
      <w:r>
        <w:t xml:space="preserve">Zoom guide </w:t>
      </w:r>
      <w:r w:rsidR="00987F11">
        <w:t>in</w:t>
      </w:r>
      <w:r>
        <w:t xml:space="preserve"> </w:t>
      </w:r>
      <w:hyperlink r:id="rId42" w:history="1">
        <w:r w:rsidRPr="00A252B4">
          <w:rPr>
            <w:rStyle w:val="Hyperlink"/>
          </w:rPr>
          <w:t>Issue 2</w:t>
        </w:r>
      </w:hyperlink>
      <w:r>
        <w:t xml:space="preserve"> for more information</w:t>
      </w:r>
      <w:r w:rsidR="00987F11">
        <w:t>.</w:t>
      </w:r>
    </w:p>
    <w:p w14:paraId="3093A623" w14:textId="6BDA9828" w:rsidR="00A252B4" w:rsidRDefault="00A252B4" w:rsidP="00F15E05">
      <w:r>
        <w:t xml:space="preserve">If you'd rather not use Zoom for privacy reasons, </w:t>
      </w:r>
      <w:hyperlink r:id="rId43" w:history="1">
        <w:r w:rsidRPr="00A252B4">
          <w:rPr>
            <w:rStyle w:val="Hyperlink"/>
          </w:rPr>
          <w:t>Google Meet</w:t>
        </w:r>
      </w:hyperlink>
      <w:r>
        <w:t xml:space="preserve"> are also offering free Gmail users unlimited meeting time until the end of March 2021</w:t>
      </w:r>
      <w:r w:rsidR="00987F11">
        <w:t>,</w:t>
      </w:r>
      <w:r>
        <w:t xml:space="preserve"> and </w:t>
      </w:r>
      <w:hyperlink r:id="rId44" w:history="1">
        <w:r w:rsidRPr="00A252B4">
          <w:rPr>
            <w:rStyle w:val="Hyperlink"/>
          </w:rPr>
          <w:t>WhatsApp</w:t>
        </w:r>
      </w:hyperlink>
      <w:r>
        <w:t xml:space="preserve"> calls have no time limits at all.</w:t>
      </w:r>
    </w:p>
    <w:p w14:paraId="52C515CD" w14:textId="4290A223" w:rsidR="00A252B4" w:rsidRDefault="00A252B4" w:rsidP="00F15E05">
      <w:hyperlink w:anchor="_Contents:" w:history="1">
        <w:r w:rsidRPr="00A252B4">
          <w:rPr>
            <w:rStyle w:val="Hyperlink"/>
          </w:rPr>
          <w:t>Back to contents</w:t>
        </w:r>
      </w:hyperlink>
    </w:p>
    <w:p w14:paraId="36D642C9" w14:textId="77777777" w:rsidR="00F15E05" w:rsidRPr="003C3217" w:rsidRDefault="00F15E05" w:rsidP="00543F59">
      <w:pPr>
        <w:rPr>
          <w:rStyle w:val="Hyperlink"/>
          <w:rFonts w:cstheme="minorHAnsi"/>
        </w:rPr>
      </w:pPr>
    </w:p>
    <w:p w14:paraId="735D4FA5" w14:textId="4024F7C4" w:rsidR="00555ADD" w:rsidRDefault="007624A4" w:rsidP="00555ADD">
      <w:pPr>
        <w:pStyle w:val="Heading2"/>
        <w:rPr>
          <w:rStyle w:val="Hyperlink"/>
        </w:rPr>
      </w:pPr>
      <w:bookmarkStart w:id="6" w:name="_Contact_details"/>
      <w:bookmarkEnd w:id="6"/>
      <w:r>
        <w:rPr>
          <w:rStyle w:val="Hyperlink"/>
        </w:rPr>
        <w:t xml:space="preserve">== </w:t>
      </w:r>
      <w:r w:rsidR="00F15E05">
        <w:rPr>
          <w:rStyle w:val="Hyperlink"/>
        </w:rPr>
        <w:t>6</w:t>
      </w:r>
      <w:r w:rsidR="003C3217">
        <w:rPr>
          <w:rStyle w:val="Hyperlink"/>
        </w:rPr>
        <w:t xml:space="preserve">. </w:t>
      </w:r>
      <w:r w:rsidR="00555ADD">
        <w:rPr>
          <w:rStyle w:val="Hyperlink"/>
        </w:rPr>
        <w:t>Contact details</w:t>
      </w:r>
    </w:p>
    <w:p w14:paraId="2B743CB7" w14:textId="7980BEFE" w:rsidR="0047495B" w:rsidRPr="0047495B" w:rsidRDefault="0047495B" w:rsidP="0047495B">
      <w:r>
        <w:t>This update was published in December 2020 by the Tactile Times Newspaper.</w:t>
      </w:r>
    </w:p>
    <w:p w14:paraId="4B26FEB3" w14:textId="4A3BC463" w:rsidR="00BC711D" w:rsidRDefault="00555ADD" w:rsidP="00543F59">
      <w:pPr>
        <w:rPr>
          <w:rStyle w:val="Hyperlink"/>
        </w:rPr>
      </w:pPr>
      <w:r>
        <w:rPr>
          <w:rStyle w:val="Hyperlink"/>
        </w:rPr>
        <w:t xml:space="preserve">Email: </w:t>
      </w:r>
      <w:hyperlink r:id="rId45" w:history="1">
        <w:r w:rsidRPr="00815BA1">
          <w:rPr>
            <w:rStyle w:val="Hyperlink"/>
          </w:rPr>
          <w:t>info@tactiletimes.org</w:t>
        </w:r>
      </w:hyperlink>
    </w:p>
    <w:p w14:paraId="71E9E97F" w14:textId="29239A28" w:rsidR="00555ADD" w:rsidRDefault="00555ADD" w:rsidP="00543F59">
      <w:pPr>
        <w:rPr>
          <w:rStyle w:val="Hyperlink"/>
        </w:rPr>
      </w:pPr>
      <w:r>
        <w:rPr>
          <w:rStyle w:val="Hyperlink"/>
        </w:rPr>
        <w:t xml:space="preserve">Or just click </w:t>
      </w:r>
      <w:hyperlink r:id="rId46" w:history="1">
        <w:r w:rsidRPr="00555ADD">
          <w:rPr>
            <w:rStyle w:val="Hyperlink"/>
          </w:rPr>
          <w:t>here</w:t>
        </w:r>
      </w:hyperlink>
      <w:r>
        <w:rPr>
          <w:rStyle w:val="Hyperlink"/>
        </w:rPr>
        <w:t xml:space="preserve"> to contact us.</w:t>
      </w:r>
    </w:p>
    <w:p w14:paraId="55DDAEA5" w14:textId="72BE312F" w:rsidR="00555ADD" w:rsidRDefault="00555ADD" w:rsidP="00543F59">
      <w:pPr>
        <w:rPr>
          <w:rStyle w:val="Hyperlink"/>
        </w:rPr>
      </w:pPr>
      <w:r>
        <w:rPr>
          <w:rStyle w:val="Hyperlink"/>
        </w:rPr>
        <w:t xml:space="preserve">Website: </w:t>
      </w:r>
      <w:hyperlink r:id="rId47" w:history="1">
        <w:r w:rsidRPr="00815BA1">
          <w:rPr>
            <w:rStyle w:val="Hyperlink"/>
          </w:rPr>
          <w:t>tactiletimes.org</w:t>
        </w:r>
      </w:hyperlink>
    </w:p>
    <w:p w14:paraId="0571C88C" w14:textId="072E9B65" w:rsidR="00555ADD" w:rsidRPr="009B792A" w:rsidRDefault="009B792A" w:rsidP="00543F59">
      <w:pPr>
        <w:rPr>
          <w:rStyle w:val="Hyperlink"/>
        </w:rPr>
      </w:pPr>
      <w:r>
        <w:fldChar w:fldCharType="begin"/>
      </w:r>
      <w:r>
        <w:instrText xml:space="preserve"> HYPERLINK "https://tactiletimes.org/" </w:instrText>
      </w:r>
      <w:r>
        <w:fldChar w:fldCharType="separate"/>
      </w:r>
      <w:r w:rsidR="00555ADD" w:rsidRPr="009B792A">
        <w:rPr>
          <w:rStyle w:val="Hyperlink"/>
        </w:rPr>
        <w:t>Visit our website</w:t>
      </w:r>
    </w:p>
    <w:p w14:paraId="5AED5929" w14:textId="3B3EDA6A" w:rsidR="00555ADD" w:rsidRDefault="009B792A" w:rsidP="00543F59">
      <w:pPr>
        <w:rPr>
          <w:rStyle w:val="Hyperlink"/>
        </w:rPr>
      </w:pPr>
      <w:r>
        <w:fldChar w:fldCharType="end"/>
      </w:r>
      <w:hyperlink r:id="rId48" w:history="1">
        <w:r w:rsidR="00555ADD" w:rsidRPr="00555ADD">
          <w:rPr>
            <w:rStyle w:val="Hyperlink"/>
          </w:rPr>
          <w:t>Subscribe to the Tactile Times</w:t>
        </w:r>
      </w:hyperlink>
    </w:p>
    <w:p w14:paraId="424AF15C" w14:textId="3D2DDDD6" w:rsidR="00555ADD" w:rsidRDefault="00EC6C91" w:rsidP="00543F59">
      <w:pPr>
        <w:rPr>
          <w:rStyle w:val="Hyperlink"/>
        </w:rPr>
      </w:pPr>
      <w:hyperlink r:id="rId49" w:history="1">
        <w:r w:rsidR="00555ADD" w:rsidRPr="00555ADD">
          <w:rPr>
            <w:rStyle w:val="Hyperlink"/>
          </w:rPr>
          <w:t>View our past issues</w:t>
        </w:r>
      </w:hyperlink>
    </w:p>
    <w:p w14:paraId="2B11CB80" w14:textId="78BABA1E" w:rsidR="00BC711D" w:rsidRPr="00543F59" w:rsidRDefault="00EC6C91" w:rsidP="00543F59">
      <w:hyperlink w:anchor="_top" w:history="1">
        <w:r w:rsidR="00BC711D" w:rsidRPr="00BC711D">
          <w:rPr>
            <w:rStyle w:val="Hyperlink"/>
          </w:rPr>
          <w:t>Back to Top</w:t>
        </w:r>
      </w:hyperlink>
    </w:p>
    <w:sectPr w:rsidR="00BC711D" w:rsidRPr="0054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1E"/>
    <w:rsid w:val="00075684"/>
    <w:rsid w:val="000A4266"/>
    <w:rsid w:val="000D5AC7"/>
    <w:rsid w:val="0016467E"/>
    <w:rsid w:val="00264F73"/>
    <w:rsid w:val="002A3F13"/>
    <w:rsid w:val="002D7A4B"/>
    <w:rsid w:val="00341108"/>
    <w:rsid w:val="00391A41"/>
    <w:rsid w:val="003C3217"/>
    <w:rsid w:val="00412629"/>
    <w:rsid w:val="0047495B"/>
    <w:rsid w:val="00487E46"/>
    <w:rsid w:val="00543F59"/>
    <w:rsid w:val="00555ADD"/>
    <w:rsid w:val="005707E8"/>
    <w:rsid w:val="005C1BD1"/>
    <w:rsid w:val="005D3EC5"/>
    <w:rsid w:val="0060186B"/>
    <w:rsid w:val="00610B6B"/>
    <w:rsid w:val="00746B12"/>
    <w:rsid w:val="007624A4"/>
    <w:rsid w:val="007641DB"/>
    <w:rsid w:val="00791812"/>
    <w:rsid w:val="007B2008"/>
    <w:rsid w:val="0081408B"/>
    <w:rsid w:val="0081687B"/>
    <w:rsid w:val="008A1704"/>
    <w:rsid w:val="00987F11"/>
    <w:rsid w:val="009930E6"/>
    <w:rsid w:val="009B792A"/>
    <w:rsid w:val="00A02AEA"/>
    <w:rsid w:val="00A07C7F"/>
    <w:rsid w:val="00A252B4"/>
    <w:rsid w:val="00AE7495"/>
    <w:rsid w:val="00BC01BE"/>
    <w:rsid w:val="00BC711D"/>
    <w:rsid w:val="00BE246E"/>
    <w:rsid w:val="00C45ADD"/>
    <w:rsid w:val="00C618C5"/>
    <w:rsid w:val="00C7091E"/>
    <w:rsid w:val="00D37F8C"/>
    <w:rsid w:val="00EA19E0"/>
    <w:rsid w:val="00EC6C91"/>
    <w:rsid w:val="00EF1AE5"/>
    <w:rsid w:val="00F15E05"/>
    <w:rsid w:val="00F33971"/>
    <w:rsid w:val="00F96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AD7"/>
  <w15:chartTrackingRefBased/>
  <w15:docId w15:val="{C49A4B2B-108A-425A-AF8C-0A267E07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0B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9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D7A4B"/>
    <w:rPr>
      <w:color w:val="0563C1" w:themeColor="hyperlink"/>
      <w:u w:val="single"/>
    </w:rPr>
  </w:style>
  <w:style w:type="character" w:styleId="UnresolvedMention">
    <w:name w:val="Unresolved Mention"/>
    <w:basedOn w:val="DefaultParagraphFont"/>
    <w:uiPriority w:val="99"/>
    <w:semiHidden/>
    <w:unhideWhenUsed/>
    <w:rsid w:val="002D7A4B"/>
    <w:rPr>
      <w:color w:val="605E5C"/>
      <w:shd w:val="clear" w:color="auto" w:fill="E1DFDD"/>
    </w:rPr>
  </w:style>
  <w:style w:type="character" w:styleId="FollowedHyperlink">
    <w:name w:val="FollowedHyperlink"/>
    <w:basedOn w:val="DefaultParagraphFont"/>
    <w:uiPriority w:val="99"/>
    <w:semiHidden/>
    <w:unhideWhenUsed/>
    <w:rsid w:val="00BC01BE"/>
    <w:rPr>
      <w:color w:val="954F72" w:themeColor="followedHyperlink"/>
      <w:u w:val="single"/>
    </w:rPr>
  </w:style>
  <w:style w:type="character" w:customStyle="1" w:styleId="Heading3Char">
    <w:name w:val="Heading 3 Char"/>
    <w:basedOn w:val="DefaultParagraphFont"/>
    <w:link w:val="Heading3"/>
    <w:uiPriority w:val="9"/>
    <w:rsid w:val="007641D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641DB"/>
    <w:pPr>
      <w:spacing w:before="100" w:beforeAutospacing="1" w:after="100" w:afterAutospacing="1" w:line="240" w:lineRule="auto"/>
    </w:pPr>
    <w:rPr>
      <w:rFonts w:ascii="Calibri" w:hAnsi="Calibri" w:cs="Calibri"/>
      <w:lang w:eastAsia="en-GB"/>
    </w:rPr>
  </w:style>
  <w:style w:type="character" w:styleId="Emphasis">
    <w:name w:val="Emphasis"/>
    <w:basedOn w:val="DefaultParagraphFont"/>
    <w:uiPriority w:val="20"/>
    <w:qFormat/>
    <w:rsid w:val="00391A41"/>
    <w:rPr>
      <w:i/>
      <w:iCs/>
    </w:rPr>
  </w:style>
  <w:style w:type="character" w:styleId="Strong">
    <w:name w:val="Strong"/>
    <w:basedOn w:val="DefaultParagraphFont"/>
    <w:uiPriority w:val="22"/>
    <w:qFormat/>
    <w:rsid w:val="0060186B"/>
    <w:rPr>
      <w:b/>
      <w:bCs/>
    </w:rPr>
  </w:style>
  <w:style w:type="character" w:customStyle="1" w:styleId="Heading4Char">
    <w:name w:val="Heading 4 Char"/>
    <w:basedOn w:val="DefaultParagraphFont"/>
    <w:link w:val="Heading4"/>
    <w:uiPriority w:val="9"/>
    <w:rsid w:val="00610B6B"/>
    <w:rPr>
      <w:rFonts w:asciiTheme="majorHAnsi" w:eastAsiaTheme="majorEastAsia" w:hAnsiTheme="majorHAnsi" w:cstheme="majorBidi"/>
      <w:i/>
      <w:iCs/>
      <w:color w:val="2F5496" w:themeColor="accent1" w:themeShade="BF"/>
    </w:rPr>
  </w:style>
  <w:style w:type="character" w:customStyle="1" w:styleId="DefaultParagraphFont1">
    <w:name w:val="Default Paragraph Font1"/>
    <w:semiHidden/>
    <w:rsid w:val="00F1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3898">
      <w:bodyDiv w:val="1"/>
      <w:marLeft w:val="0"/>
      <w:marRight w:val="0"/>
      <w:marTop w:val="0"/>
      <w:marBottom w:val="0"/>
      <w:divBdr>
        <w:top w:val="none" w:sz="0" w:space="0" w:color="auto"/>
        <w:left w:val="none" w:sz="0" w:space="0" w:color="auto"/>
        <w:bottom w:val="none" w:sz="0" w:space="0" w:color="auto"/>
        <w:right w:val="none" w:sz="0" w:space="0" w:color="auto"/>
      </w:divBdr>
    </w:div>
    <w:div w:id="82916924">
      <w:bodyDiv w:val="1"/>
      <w:marLeft w:val="0"/>
      <w:marRight w:val="0"/>
      <w:marTop w:val="0"/>
      <w:marBottom w:val="0"/>
      <w:divBdr>
        <w:top w:val="none" w:sz="0" w:space="0" w:color="auto"/>
        <w:left w:val="none" w:sz="0" w:space="0" w:color="auto"/>
        <w:bottom w:val="none" w:sz="0" w:space="0" w:color="auto"/>
        <w:right w:val="none" w:sz="0" w:space="0" w:color="auto"/>
      </w:divBdr>
    </w:div>
    <w:div w:id="284501825">
      <w:bodyDiv w:val="1"/>
      <w:marLeft w:val="0"/>
      <w:marRight w:val="0"/>
      <w:marTop w:val="0"/>
      <w:marBottom w:val="0"/>
      <w:divBdr>
        <w:top w:val="none" w:sz="0" w:space="0" w:color="auto"/>
        <w:left w:val="none" w:sz="0" w:space="0" w:color="auto"/>
        <w:bottom w:val="none" w:sz="0" w:space="0" w:color="auto"/>
        <w:right w:val="none" w:sz="0" w:space="0" w:color="auto"/>
      </w:divBdr>
    </w:div>
    <w:div w:id="293755600">
      <w:bodyDiv w:val="1"/>
      <w:marLeft w:val="0"/>
      <w:marRight w:val="0"/>
      <w:marTop w:val="0"/>
      <w:marBottom w:val="0"/>
      <w:divBdr>
        <w:top w:val="none" w:sz="0" w:space="0" w:color="auto"/>
        <w:left w:val="none" w:sz="0" w:space="0" w:color="auto"/>
        <w:bottom w:val="none" w:sz="0" w:space="0" w:color="auto"/>
        <w:right w:val="none" w:sz="0" w:space="0" w:color="auto"/>
      </w:divBdr>
    </w:div>
    <w:div w:id="576793589">
      <w:bodyDiv w:val="1"/>
      <w:marLeft w:val="0"/>
      <w:marRight w:val="0"/>
      <w:marTop w:val="0"/>
      <w:marBottom w:val="0"/>
      <w:divBdr>
        <w:top w:val="none" w:sz="0" w:space="0" w:color="auto"/>
        <w:left w:val="none" w:sz="0" w:space="0" w:color="auto"/>
        <w:bottom w:val="none" w:sz="0" w:space="0" w:color="auto"/>
        <w:right w:val="none" w:sz="0" w:space="0" w:color="auto"/>
      </w:divBdr>
    </w:div>
    <w:div w:id="708143485">
      <w:bodyDiv w:val="1"/>
      <w:marLeft w:val="0"/>
      <w:marRight w:val="0"/>
      <w:marTop w:val="0"/>
      <w:marBottom w:val="0"/>
      <w:divBdr>
        <w:top w:val="none" w:sz="0" w:space="0" w:color="auto"/>
        <w:left w:val="none" w:sz="0" w:space="0" w:color="auto"/>
        <w:bottom w:val="none" w:sz="0" w:space="0" w:color="auto"/>
        <w:right w:val="none" w:sz="0" w:space="0" w:color="auto"/>
      </w:divBdr>
    </w:div>
    <w:div w:id="1287003313">
      <w:bodyDiv w:val="1"/>
      <w:marLeft w:val="0"/>
      <w:marRight w:val="0"/>
      <w:marTop w:val="0"/>
      <w:marBottom w:val="0"/>
      <w:divBdr>
        <w:top w:val="none" w:sz="0" w:space="0" w:color="auto"/>
        <w:left w:val="none" w:sz="0" w:space="0" w:color="auto"/>
        <w:bottom w:val="none" w:sz="0" w:space="0" w:color="auto"/>
        <w:right w:val="none" w:sz="0" w:space="0" w:color="auto"/>
      </w:divBdr>
    </w:div>
    <w:div w:id="1561599440">
      <w:bodyDiv w:val="1"/>
      <w:marLeft w:val="0"/>
      <w:marRight w:val="0"/>
      <w:marTop w:val="0"/>
      <w:marBottom w:val="0"/>
      <w:divBdr>
        <w:top w:val="none" w:sz="0" w:space="0" w:color="auto"/>
        <w:left w:val="none" w:sz="0" w:space="0" w:color="auto"/>
        <w:bottom w:val="none" w:sz="0" w:space="0" w:color="auto"/>
        <w:right w:val="none" w:sz="0" w:space="0" w:color="auto"/>
      </w:divBdr>
    </w:div>
    <w:div w:id="209408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ptechtidbits.com/archive.html" TargetMode="External"/><Relationship Id="rId18" Type="http://schemas.openxmlformats.org/officeDocument/2006/relationships/hyperlink" Target="https://us8.campaign-archive.com/home/?u=8e3cdaaf06f9717212f8c7e95&amp;id=2acbb15db7" TargetMode="External"/><Relationship Id="rId26" Type="http://schemas.openxmlformats.org/officeDocument/2006/relationships/image" Target="media/image2.png"/><Relationship Id="rId39" Type="http://schemas.openxmlformats.org/officeDocument/2006/relationships/hyperlink" Target="https://zoom.us/freesignup" TargetMode="External"/><Relationship Id="rId3" Type="http://schemas.openxmlformats.org/officeDocument/2006/relationships/webSettings" Target="webSettings.xml"/><Relationship Id="rId21" Type="http://schemas.openxmlformats.org/officeDocument/2006/relationships/hyperlink" Target="https://us02web.zoom.us/meeting/register/tZYlceihrD8uGdwxFXg75iQhhdTwaphqjlzc" TargetMode="External"/><Relationship Id="rId34" Type="http://schemas.openxmlformats.org/officeDocument/2006/relationships/image" Target="media/image3.jpeg"/><Relationship Id="rId42" Type="http://schemas.openxmlformats.org/officeDocument/2006/relationships/hyperlink" Target="https://tactiletimes.page.link/I2" TargetMode="External"/><Relationship Id="rId47" Type="http://schemas.openxmlformats.org/officeDocument/2006/relationships/hyperlink" Target="https://tactiletimes.org" TargetMode="External"/><Relationship Id="rId50" Type="http://schemas.openxmlformats.org/officeDocument/2006/relationships/fontTable" Target="fontTable.xml"/><Relationship Id="rId7" Type="http://schemas.openxmlformats.org/officeDocument/2006/relationships/hyperlink" Target="https://tactiletimes.page.link/HLWS" TargetMode="External"/><Relationship Id="rId12" Type="http://schemas.openxmlformats.org/officeDocument/2006/relationships/hyperlink" Target="https://www.braillecast.com/" TargetMode="External"/><Relationship Id="rId17" Type="http://schemas.openxmlformats.org/officeDocument/2006/relationships/hyperlink" Target="https://tactiletimes.org/issues.html" TargetMode="External"/><Relationship Id="rId25" Type="http://schemas.openxmlformats.org/officeDocument/2006/relationships/hyperlink" Target="https://sightandsound.us17.list-manage.com/track/click?u=ce4cc2711137ac8c3675e910a&amp;id=9754bb9c67&amp;e=2544608e73" TargetMode="External"/><Relationship Id="rId33" Type="http://schemas.openxmlformats.org/officeDocument/2006/relationships/hyperlink" Target="mailto:sv@qac.ac.uk" TargetMode="External"/><Relationship Id="rId38" Type="http://schemas.openxmlformats.org/officeDocument/2006/relationships/hyperlink" Target="https://e.wordfly.com/click?sid=OTNfNTgwNjRfMjAxNzQ5NV82OTY0&amp;l=e54188a3-5844-eb11-a82b-0050569dd3d9&amp;utm_source=wordfly&amp;utm_medium=email&amp;utm_campaign=classic-album-sundays&amp;utm_term=cas-chilly-gonzales-email-to-rahome-bookers-dec-2020&amp;utm_content=version_A&amp;emailsource=58776" TargetMode="External"/><Relationship Id="rId46" Type="http://schemas.openxmlformats.org/officeDocument/2006/relationships/hyperlink" Target="https://tactiletimes.org/contact.html" TargetMode="External"/><Relationship Id="rId2" Type="http://schemas.openxmlformats.org/officeDocument/2006/relationships/settings" Target="settings.xml"/><Relationship Id="rId16" Type="http://schemas.openxmlformats.org/officeDocument/2006/relationships/hyperlink" Target="https://us6.campaign-archive.com/home/?u=a9d59ab4c8&amp;id=27857b700e" TargetMode="External"/><Relationship Id="rId20" Type="http://schemas.openxmlformats.org/officeDocument/2006/relationships/hyperlink" Target="https://tactiletimes.org/links.html" TargetMode="External"/><Relationship Id="rId29" Type="http://schemas.openxmlformats.org/officeDocument/2006/relationships/hyperlink" Target="https://braillists.us8.list-manage.com/track/click?u=f8b3c5f851151c8180717ff70&amp;id=1cabc972d4&amp;e=61d99d728a" TargetMode="External"/><Relationship Id="rId41" Type="http://schemas.openxmlformats.org/officeDocument/2006/relationships/hyperlink" Target="https://zoom.us/download" TargetMode="External"/><Relationship Id="rId1" Type="http://schemas.openxmlformats.org/officeDocument/2006/relationships/styles" Target="styles.xml"/><Relationship Id="rId6" Type="http://schemas.openxmlformats.org/officeDocument/2006/relationships/hyperlink" Target="https://www.youtube.com/user/SightAndSoundTech/about?disable_polymer=1" TargetMode="External"/><Relationship Id="rId11" Type="http://schemas.openxmlformats.org/officeDocument/2006/relationships/hyperlink" Target="https://live.braillecast.com/podcast.php" TargetMode="External"/><Relationship Id="rId24" Type="http://schemas.openxmlformats.org/officeDocument/2006/relationships/hyperlink" Target="https://sightandsound.us17.list-manage.com/track/click?u=ce4cc2711137ac8c3675e910a&amp;id=3555c660eb&amp;e=2544608e73" TargetMode="External"/><Relationship Id="rId32" Type="http://schemas.openxmlformats.org/officeDocument/2006/relationships/hyperlink" Target="mailto:sv@qac.ac.uk" TargetMode="External"/><Relationship Id="rId37" Type="http://schemas.openxmlformats.org/officeDocument/2006/relationships/hyperlink" Target="https://e.wordfly.com/click?sid=OTNfNTgwNjJfMTg3NzIwNF83MDIx&amp;l=e64188a3-5844-eb11-a82b-0050569dd3d9&amp;utm_source=wordfly&amp;utm_medium=email&amp;utm_campaign=solus&amp;utm_term=btms-chilly-gonzales-rahome-bookers&amp;utm_content=version_A&amp;emailsource=&amp;utm_source=wordfly&amp;utm_medium=email&amp;utm_campaign=classic-album-sundays&amp;utm_term=cas-chilly-gonzales-email-to-rahome-bookers-dec-2020&amp;utm_content=version_A&amp;emailsource=58776" TargetMode="External"/><Relationship Id="rId40" Type="http://schemas.openxmlformats.org/officeDocument/2006/relationships/hyperlink" Target="https://zoom.us/signin" TargetMode="External"/><Relationship Id="rId45" Type="http://schemas.openxmlformats.org/officeDocument/2006/relationships/hyperlink" Target="mailto:info@tactiletimes.org" TargetMode="External"/><Relationship Id="rId5" Type="http://schemas.openxmlformats.org/officeDocument/2006/relationships/hyperlink" Target="https://audioboom.com/channels/4972917" TargetMode="External"/><Relationship Id="rId15" Type="http://schemas.openxmlformats.org/officeDocument/2006/relationships/hyperlink" Target="https://us13.campaign-archive.com/home/?u=831403dd02fd4412372ae9267&amp;id=8de2671ac8" TargetMode="External"/><Relationship Id="rId23" Type="http://schemas.openxmlformats.org/officeDocument/2006/relationships/image" Target="media/image1.png"/><Relationship Id="rId28" Type="http://schemas.openxmlformats.org/officeDocument/2006/relationships/hyperlink" Target="mailto:help@braillists.org" TargetMode="External"/><Relationship Id="rId36" Type="http://schemas.openxmlformats.org/officeDocument/2006/relationships/image" Target="media/image4.jpeg"/><Relationship Id="rId49" Type="http://schemas.openxmlformats.org/officeDocument/2006/relationships/hyperlink" Target="https://tactiletimes.org/issues.html" TargetMode="External"/><Relationship Id="rId10" Type="http://schemas.openxmlformats.org/officeDocument/2006/relationships/hyperlink" Target="https://www.look-uk.org/" TargetMode="External"/><Relationship Id="rId19" Type="http://schemas.openxmlformats.org/officeDocument/2006/relationships/hyperlink" Target="https://tactiletimes.org/links.html" TargetMode="External"/><Relationship Id="rId31" Type="http://schemas.openxmlformats.org/officeDocument/2006/relationships/hyperlink" Target="mailto:sv@qac.ac.uk" TargetMode="External"/><Relationship Id="rId44" Type="http://schemas.openxmlformats.org/officeDocument/2006/relationships/hyperlink" Target="https://whatsapp.com/download" TargetMode="External"/><Relationship Id="rId4" Type="http://schemas.openxmlformats.org/officeDocument/2006/relationships/hyperlink" Target="https://www.look-uk.org/festive-open-mic/" TargetMode="External"/><Relationship Id="rId9" Type="http://schemas.openxmlformats.org/officeDocument/2006/relationships/hyperlink" Target="https://www.braillists.org/media/" TargetMode="External"/><Relationship Id="rId14" Type="http://schemas.openxmlformats.org/officeDocument/2006/relationships/hyperlink" Target="https://us7.campaign-archive.com/home/?u=909237df20438895b80cc2b0d&amp;id=1c2762eb08" TargetMode="External"/><Relationship Id="rId22" Type="http://schemas.openxmlformats.org/officeDocument/2006/relationships/hyperlink" Target="https://sightandsound.us17.list-manage.com/track/click?u=ce4cc2711137ac8c3675e910a&amp;id=af991b7864&amp;e=2544608e73" TargetMode="External"/><Relationship Id="rId27" Type="http://schemas.openxmlformats.org/officeDocument/2006/relationships/hyperlink" Target="https://abilitynetnews.org.uk/3SCI-184NV-6KMJ1P-S0VK0-1/c.aspx" TargetMode="External"/><Relationship Id="rId30" Type="http://schemas.openxmlformats.org/officeDocument/2006/relationships/hyperlink" Target="https://www.qac.ac.uk/seminarsevents/sight-village-online-information-event/574.htm" TargetMode="External"/><Relationship Id="rId35" Type="http://schemas.openxmlformats.org/officeDocument/2006/relationships/hyperlink" Target="https://e.wordfly.com/click?sid=OTNfNTgwNjRfMjAxNzQ5NV82OTY0&amp;l=e54188a3-5844-eb11-a82b-0050569dd3d9&amp;utm_source=wordfly&amp;utm_medium=email&amp;utm_campaign=classic-album-sundays&amp;utm_term=cas-chilly-gonzales-email-to-rahome-bookers-dec-2020&amp;utm_content=version_A&amp;emailsource=58776" TargetMode="External"/><Relationship Id="rId43" Type="http://schemas.openxmlformats.org/officeDocument/2006/relationships/hyperlink" Target="https://meet.google.com" TargetMode="External"/><Relationship Id="rId48" Type="http://schemas.openxmlformats.org/officeDocument/2006/relationships/hyperlink" Target="https://tactiletimes.org/subscribe.html" TargetMode="External"/><Relationship Id="rId8" Type="http://schemas.openxmlformats.org/officeDocument/2006/relationships/hyperlink" Target="https://hadley.edu/learn?topic_id=14"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Holroyd</dc:creator>
  <cp:keywords/>
  <dc:description/>
  <cp:lastModifiedBy>Theo Holroyd</cp:lastModifiedBy>
  <cp:revision>2</cp:revision>
  <dcterms:created xsi:type="dcterms:W3CDTF">2020-12-23T09:47:00Z</dcterms:created>
  <dcterms:modified xsi:type="dcterms:W3CDTF">2020-12-23T09:47:00Z</dcterms:modified>
</cp:coreProperties>
</file>