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Android via Java 17.11 -->
  <w:body>
    <w:p w:rsidR="00A77B3E">
      <w:pPr>
        <w:rPr>
          <w:rStyle w:val="Defaultparagraphfont0"/>
        </w:rPr>
      </w:pPr>
      <w:r>
        <w:t>In this email:</w:t>
      </w:r>
    </w:p>
    <w:p>
      <w:r>
        <w:t>• Welcome</w:t>
      </w:r>
    </w:p>
    <w:p>
      <w:r>
        <w:t xml:space="preserve">• WhatsApp group </w:t>
      </w:r>
    </w:p>
    <w:p>
      <w:r>
        <w:t>• Important Notice: No events emails over the next few weeks</w:t>
      </w:r>
    </w:p>
    <w:p>
      <w:r>
        <w:t>• Tactile Times Quiz</w:t>
      </w:r>
    </w:p>
    <w:p>
      <w:r>
        <w:t>• Accessible events</w:t>
      </w:r>
    </w:p>
    <w:p>
      <w:r>
        <w:t xml:space="preserve">• Tips for the Touch/Touch + (including one new tip about formatting in KeyWord that applies both to the Touch and Touch +) </w:t>
      </w:r>
    </w:p>
    <w:p>
      <w:r>
        <w:t>IMPORTANT NEWS: Events emails will not be sent out during the next few weeks, see below for details</w:t>
      </w:r>
    </w:p>
    <w:p/>
    <w:p>
      <w:r>
        <w:t xml:space="preserve">&gt;&gt;&gt; </w:t>
      </w:r>
    </w:p>
    <w:p>
      <w:r>
        <w:t xml:space="preserve">Dear Subscribers, </w:t>
      </w:r>
    </w:p>
    <w:p>
      <w:r>
        <w:t>Welcome to our fifth events email.</w:t>
      </w:r>
    </w:p>
    <w:p>
      <w:r>
        <w:t xml:space="preserve">We are very excited to bring you Week 5 of our accessible online events and activities email, containing all the accessible online events we have found out about this week! </w:t>
      </w:r>
    </w:p>
    <w:p>
      <w:r>
        <w:t>We are also very excited that a new way to chat with fellow Tactile Times readers, a brand new Tactile Times WhatsApp group, has now been live for a week!</w:t>
      </w:r>
    </w:p>
    <w:p>
      <w:r>
        <w:t xml:space="preserve">Any blind people or VIP's are welcome to join in the conversation. </w:t>
      </w:r>
    </w:p>
    <w:p>
      <w:r>
        <w:t>To request to join, or to get more information, just click here:</w:t>
      </w:r>
    </w:p>
    <w:p>
      <w:r>
        <w:t xml:space="preserve">https://forms.gle/dAR32qPPFUqWjPNY9 </w:t>
      </w:r>
    </w:p>
    <w:p/>
    <w:p>
      <w:r>
        <w:t xml:space="preserve">N.B. Because exam season is approaching and revision takes up more time, we will not send out any events emails for the next few weeks. We may still share the odd tip on our WhatsApp group though. </w:t>
      </w:r>
    </w:p>
    <w:p>
      <w:r>
        <w:t xml:space="preserve">Some which the events are repeating events which means they happen every week for example all the Look youth forum events, the HumanWare events and all Braillists calls happen at the same time each week although they may be focused on a different topic. </w:t>
      </w:r>
    </w:p>
    <w:p>
      <w:r>
        <w:t xml:space="preserve">If you have time, we recommend checking out the websites of repeating events to see if those events will be going ahead or not. </w:t>
      </w:r>
    </w:p>
    <w:p>
      <w:r>
        <w:t>We are very sorry we will not be able to bring all the events for blind people/VIP's together into an email for the next few weeks.</w:t>
      </w:r>
    </w:p>
    <w:p>
      <w:r>
        <w:t xml:space="preserve">We will start sending out emails after exams again are over. </w:t>
      </w:r>
    </w:p>
    <w:p>
      <w:r>
        <w:t xml:space="preserve">We look forward to our next email in a few weeks time. </w:t>
      </w:r>
    </w:p>
    <w:p>
      <w:r>
        <w:t xml:space="preserve">Are you feeling like there's nothing fun to do? Check out the events below and chat to other blind p/VIP's in our WhatsApp group! </w:t>
      </w:r>
    </w:p>
    <w:p>
      <w:r>
        <w:t>This week there are events about tech, cooking, learning braille, just chatting to other blind people/VIP's and more.</w:t>
      </w:r>
    </w:p>
    <w:p>
      <w:r>
        <w:t>Wednesday is a particularly busy day events wise and by attending the HumanWare webinar on Thursday evening, you have a chance of winning a VictorReader Stream...</w:t>
      </w:r>
    </w:p>
    <w:p/>
    <w:p>
      <w:r>
        <w:t>Also, if you would like something fun, accessible, quick and exciting to do, why not have a go at the Tactile Times Google form quiz at</w:t>
      </w:r>
    </w:p>
    <w:p>
      <w:r>
        <w:t>ttnquiz.page.link/1</w:t>
      </w:r>
    </w:p>
    <w:p>
      <w:r>
        <w:t>The deadline has been extended so that more people have fun doing the quiz, it is now still accepting submissions and will close at the end of June when we will announce the winner in an email newsletter and on our website...</w:t>
      </w:r>
    </w:p>
    <w:p>
      <w:r>
        <w:t>See below for the accessible events which are on(line) this week, all in one place:</w:t>
      </w:r>
    </w:p>
    <w:p>
      <w:r>
        <w:t>The Tactile Times Newspaper</w:t>
      </w:r>
    </w:p>
    <w:p>
      <w:r>
        <w:t>What's on(line) this week for blind people/VIP's</w:t>
      </w:r>
    </w:p>
    <w:p>
      <w:r>
        <w:t>Week 5  - from 31/05/2020 to 05/05/2020</w:t>
      </w:r>
    </w:p>
    <w:p>
      <w:r>
        <w:t>This is an email from Tactile Times containing accessible events.</w:t>
      </w:r>
    </w:p>
    <w:p/>
    <w:p>
      <w:r>
        <w:t>---</w:t>
      </w:r>
    </w:p>
    <w:p>
      <w:r>
        <w:t>++ Monday (1st June)</w:t>
      </w:r>
    </w:p>
    <w:p/>
    <w:p>
      <w:r>
        <w:t>== 2:00 p.m. - 3:00 p.m.: Look Online Teens forum:</w:t>
      </w:r>
    </w:p>
    <w:p>
      <w:r>
        <w:t>Register at look-uk.org/meet-up</w:t>
      </w:r>
    </w:p>
    <w:p>
      <w:r>
        <w:t>== 6:00 p.m. - 7:00 p.m.: Braille Bar by The Braillists Foundation - Tips on learning braille:</w:t>
      </w:r>
    </w:p>
    <w:p/>
    <w:p/>
    <w:p>
      <w:r>
        <w:t>Joining instructions at braillists.org/staysafe</w:t>
      </w:r>
    </w:p>
    <w:p/>
    <w:p>
      <w:r>
        <w:t>++ Tuesday:</w:t>
      </w:r>
    </w:p>
    <w:p>
      <w:r>
        <w:t>== 4:30 p.m. - 5:00 p.m.: Look UK mindfulness</w:t>
      </w:r>
    </w:p>
    <w:p>
      <w:r>
        <w:t>Look UK are doing a mindfulness workshop. Register at look-uk.org/meet-up</w:t>
      </w:r>
    </w:p>
    <w:p/>
    <w:p>
      <w:r>
        <w:t>== 6:00 p.m. - 7:00 p.m. and 9:00 p.m. - 10:00 p.m.: ViewPlus webinar:</w:t>
      </w:r>
    </w:p>
    <w:p>
      <w:r>
        <w:t xml:space="preserve">ViewPlus are doing a webinar about their software. Register at https://attendee.gototraining.com/rt/8083691258296257793?inf_contact_key=4e4772593d7820faff1c822b63f96d5cb7af0999dac2af6212784c39e05d2aef </w:t>
      </w:r>
    </w:p>
    <w:p/>
    <w:p>
      <w:r>
        <w:t>++ Wednesday:</w:t>
      </w:r>
    </w:p>
    <w:p/>
    <w:p>
      <w:r>
        <w:t>== 2:00 p.m. - 3:30 p.m.: Sight and Sound Webinar Wednesday - Dancing dots:</w:t>
      </w:r>
    </w:p>
    <w:p>
      <w:r>
        <w:t>Sight and Sound are doing a webinar about danceing dots. See details below:</w:t>
      </w:r>
    </w:p>
    <w:p/>
    <w:p>
      <w:r>
        <w:t>Hi everyone,</w:t>
      </w:r>
    </w:p>
    <w:p>
      <w:r>
        <w:t>Its time to bring you details of our next Webinar Wednesday event, taking place on June 3rd, at 2:00 PM here in Ireland and the UK.</w:t>
      </w:r>
    </w:p>
    <w:p>
      <w:r>
        <w:t>We're thrilled to welcome our good friend Bill McCann, President and Founder of Dancing Dots.</w:t>
      </w:r>
    </w:p>
    <w:p>
      <w:r>
        <w:t>Since 1992, Bill and his team have been working to deliver easy access to Braille and large print Music scores to the visually impaired musician. Their sighted teachers and support staff appreciate the ability to prepare scores for VI musicians without having to become braille or accessibility specialists themselves.</w:t>
      </w:r>
    </w:p>
    <w:p>
      <w:r>
        <w:t>In this session, Bill will share his amazing story and demonstrate some of the solutions his company produces, solutions which are used throughout the world by musicians with low or no vision.</w:t>
      </w:r>
    </w:p>
    <w:p>
      <w:r>
        <w:t>Please register for this session at the link below.</w:t>
      </w:r>
    </w:p>
    <w:p>
      <w:r>
        <w:t>https://zoom.us/webinar/register/WN_DLTlM-12T6OB-n3x_q40uw, link</w:t>
      </w:r>
    </w:p>
    <w:p>
      <w:r>
        <w:t>Regards,</w:t>
      </w:r>
    </w:p>
    <w:p>
      <w:r>
        <w:t>Stuart</w:t>
      </w:r>
    </w:p>
    <w:p/>
    <w:p/>
    <w:p>
      <w:r>
        <w:t>== 2:00 p.m. - 3:00 p.m.: Look Youth forum:</w:t>
      </w:r>
    </w:p>
    <w:p>
      <w:r>
        <w:t>Register at look-uk.org/meet-up</w:t>
      </w:r>
    </w:p>
    <w:p/>
    <w:p>
      <w:r>
        <w:t>== 6:00 p.m. - 7:00 p.m.: Clever cooking by The Braillists Foundation:</w:t>
      </w:r>
    </w:p>
    <w:p>
      <w:r>
        <w:t>Joining instructions at braillists.org/staysafe</w:t>
      </w:r>
    </w:p>
    <w:p>
      <w:r>
        <w:t>++ Thursday:</w:t>
      </w:r>
    </w:p>
    <w:p>
      <w:r>
        <w:t xml:space="preserve">== 5:00 p.m. - 6:00 p.m.: HumanWare Live Webinar (We don't know what this will cover yet.) </w:t>
      </w:r>
    </w:p>
    <w:p>
      <w:r>
        <w:t>++ Friday:</w:t>
      </w:r>
    </w:p>
    <w:p>
      <w:r>
        <w:t>== 2:00 p.m. - 3:00 p.m.: Look Juniors forum:</w:t>
      </w:r>
    </w:p>
    <w:p>
      <w:r>
        <w:t xml:space="preserve">This event will be about music. </w:t>
      </w:r>
    </w:p>
    <w:p>
      <w:r>
        <w:t>More details at look-uk.org/meet-up</w:t>
      </w:r>
    </w:p>
    <w:p>
      <w:r>
        <w:t>== 6:00 p.m. - 7:00 p.m.: Stay safe stay connected call-in:</w:t>
      </w:r>
    </w:p>
    <w:p>
      <w:r>
        <w:t>Joining instructions at braillists.org/staysafe</w:t>
      </w:r>
    </w:p>
    <w:p>
      <w:r>
        <w:t>++ On-demand events.</w:t>
      </w:r>
    </w:p>
    <w:p>
      <w:r>
        <w:t xml:space="preserve">These are activities or envents you can do any time: </w:t>
      </w:r>
    </w:p>
    <w:p/>
    <w:p>
      <w:r>
        <w:t>== Free audio yoga and meditation course.</w:t>
      </w:r>
    </w:p>
    <w:p>
      <w:r>
        <w:t xml:space="preserve">To listen to the audio files, click the link below and enter your name and email and then you get access to the files. </w:t>
      </w:r>
    </w:p>
    <w:p>
      <w:r>
        <w:t>https://synergy-dance-online.teachable.com/p/synergy-audio-yoga-meditation</w:t>
      </w:r>
    </w:p>
    <w:p/>
    <w:p/>
    <w:p>
      <w:r>
        <w:t>== Tips for the Touch:</w:t>
      </w:r>
    </w:p>
    <w:p>
      <w:r>
        <w:t>Tip 1:</w:t>
      </w:r>
    </w:p>
    <w:p>
      <w:r>
        <w:t>Having trouble clicking these links on the Touch? Simply copy the link like you'd normally copy text, navigate to your browser's address bar and press Space+Backspace+V.</w:t>
      </w:r>
    </w:p>
    <w:p>
      <w:r>
        <w:t>Tip 2:</w:t>
      </w:r>
    </w:p>
    <w:p>
      <w:r>
        <w:t>Want to close a single app on the Touch + without closing everything else down?</w:t>
      </w:r>
    </w:p>
    <w:p>
      <w:r>
        <w:t>Short press the square button on the front and then scroll down until you get to the app you want, then click "Dismiss (app name)" to close the app.</w:t>
      </w:r>
    </w:p>
    <w:p>
      <w:r>
        <w:t>Tip 3: Want to share your screen on your Touch + with someone?</w:t>
      </w:r>
    </w:p>
    <w:p>
      <w:r>
        <w:t xml:space="preserve">Open or download Zoom, create a free meeting or join an existing meeting and then click Share &gt; Screen &gt; Start Broadcast To stop sharing, open Zoom and click the "Stop share" button. </w:t>
      </w:r>
    </w:p>
    <w:p/>
    <w:p>
      <w:r>
        <w:t>Tip 4: Wondering why you can't see italic and bold text appear as italics or bold in documents.</w:t>
      </w:r>
    </w:p>
    <w:p>
      <w:r>
        <w:t xml:space="preserve">Go to settings &gt; miscellaneous &gt; Format markers and set it to all markers. You should then see a mark each side of text in bold, italics, underline, or headings. Sadly, you cannot navigate by headings though which rather defeats the point of being able to see them. </w:t>
      </w:r>
    </w:p>
    <w:p/>
    <w:p>
      <w:r>
        <w:t xml:space="preserve">We look forward to when we can send out our next email, </w:t>
      </w:r>
    </w:p>
    <w:p/>
    <w:p>
      <w:r>
        <w:t>Theo Holroyd</w:t>
      </w:r>
    </w:p>
    <w:p>
      <w:r>
        <w:t>Tactile Times Newspaper</w:t>
      </w:r>
    </w:p>
    <w:p>
      <w:r>
        <w:t>By young braillists for young braillists</w:t>
      </w:r>
    </w:p>
    <w:p>
      <w:r>
        <w:t xml:space="preserve">Bringing news and events for young braillists all together into one place </w:t>
      </w:r>
    </w:p>
    <w:p>
      <w:r>
        <w:t>Email: tactiletimesnewspaper@gmail.com</w:t>
      </w:r>
    </w:p>
    <w:p>
      <w:r>
        <w:t xml:space="preserve">Website: tactiletimesnewspaper.github.io   </w: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CC6D61E"/>
    <w:lvl w:ilvl="0">
      <w:start w:val="1"/>
      <w:numFmt w:val="decimal"/>
      <w:pStyle w:val="Numberedlist"/>
      <w:lvlText w:val="%1."/>
      <w:lvlJc w:val="left"/>
      <w:pPr>
        <w:tabs>
          <w:tab w:val="num" w:pos="360"/>
        </w:tabs>
        <w:ind w:left="360" w:hanging="360"/>
      </w:pPr>
    </w:lvl>
  </w:abstractNum>
  <w:abstractNum w:abstractNumId="1">
    <w:nsid w:val="FFFFFF89"/>
    <w:multiLevelType w:val="singleLevel"/>
    <w:tmpl w:val="C39236A0"/>
    <w:lvl w:ilvl="0">
      <w:start w:val="1"/>
      <w:numFmt w:val="bullet"/>
      <w:pStyle w:val="Bulletedlis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2"/>
    <w:multiLevelType w:val="multilevel"/>
    <w:tmpl w:val="0000000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3"/>
    <w:multiLevelType w:val="multilevel"/>
    <w:tmpl w:val="00000003"/>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color w:val="000000"/>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paragraph" w:customStyle="1" w:styleId="Numberedlist">
    <w:name w:val="Numbered list"/>
    <w:basedOn w:val="Normal"/>
    <w:rsid w:val="00EF7B96"/>
    <w:pPr>
      <w:numPr>
        <w:numId w:val="2"/>
      </w:numPr>
    </w:pPr>
  </w:style>
  <w:style w:type="paragraph" w:customStyle="1" w:styleId="Alphabeticallist">
    <w:name w:val="Alphabetical list"/>
    <w:basedOn w:val="Normal"/>
    <w:rsid w:val="00EF7B96"/>
    <w:pPr>
      <w:numPr>
        <w:numId w:val="3"/>
      </w:numPr>
      <w:ind w:left="1080" w:hanging="360"/>
    </w:pPr>
  </w:style>
  <w:style w:type="paragraph" w:customStyle="1" w:styleId="Romannumberedlist">
    <w:name w:val="Roman numbered list"/>
    <w:basedOn w:val="Normal"/>
    <w:rsid w:val="00EF7B96"/>
    <w:pPr>
      <w:numPr>
        <w:numId w:val="4"/>
      </w:numPr>
      <w:ind w:left="1440" w:hanging="360"/>
    </w:pPr>
  </w:style>
  <w:style w:type="paragraph" w:customStyle="1" w:styleId="Bulletedlist">
    <w:name w:val="Bulleted list"/>
    <w:basedOn w:val="Normal"/>
    <w:rsid w:val="00EF7B96"/>
    <w:pPr>
      <w:numPr>
        <w:numId w:val="6"/>
      </w:numPr>
    </w:pPr>
  </w:style>
  <w:style w:type="numbering" w:customStyle="1" w:styleId="Nolist">
    <w:name w:val="No list"/>
    <w:semiHidden/>
  </w:style>
  <w:style w:type="character" w:customStyle="1" w:styleId="Defaultparagraphfont0">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