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7806" w14:textId="4A11355F" w:rsidR="0066134E" w:rsidRDefault="3521DB10" w:rsidP="13CEECA9">
      <w:pPr>
        <w:pStyle w:val="Heading1"/>
        <w:spacing w:before="281" w:after="281" w:line="300" w:lineRule="auto"/>
      </w:pPr>
      <w:r w:rsidRPr="13CEECA9">
        <w:rPr>
          <w:rFonts w:ascii="Segoe UI" w:eastAsia="Segoe UI" w:hAnsi="Segoe UI" w:cs="Segoe UI"/>
          <w:b/>
          <w:bCs/>
          <w:sz w:val="42"/>
          <w:szCs w:val="42"/>
        </w:rPr>
        <w:t xml:space="preserve">Observation Planning Template </w:t>
      </w:r>
    </w:p>
    <w:p w14:paraId="27F95947" w14:textId="5CD899D6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t>1. Objective – What decision will the data support?</w:t>
      </w:r>
    </w:p>
    <w:p w14:paraId="462AE977" w14:textId="1DC8A9FD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Objective Statement (Example):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To determine whether maintenance technicians can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log a maintenance activity</w:t>
      </w:r>
      <w:r w:rsidRPr="13CEECA9">
        <w:rPr>
          <w:rFonts w:ascii="Segoe UI" w:eastAsia="Segoe UI" w:hAnsi="Segoe UI" w:cs="Segoe UI"/>
          <w:sz w:val="21"/>
          <w:szCs w:val="21"/>
        </w:rPr>
        <w:t xml:space="preserve"> in under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2 minutes</w:t>
      </w:r>
      <w:r w:rsidRPr="13CEECA9">
        <w:rPr>
          <w:rFonts w:ascii="Segoe UI" w:eastAsia="Segoe UI" w:hAnsi="Segoe UI" w:cs="Segoe UI"/>
          <w:sz w:val="21"/>
          <w:szCs w:val="21"/>
        </w:rPr>
        <w:t xml:space="preserve"> without errors, using the new Maintenance Log interface.</w:t>
      </w:r>
    </w:p>
    <w:p w14:paraId="7F198241" w14:textId="0442A2BF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Linked Requirements / KPIs / Acceptance Criteria:</w:t>
      </w:r>
    </w:p>
    <w:p w14:paraId="2088C726" w14:textId="7F5BD6D9" w:rsidR="0066134E" w:rsidRDefault="3521DB10" w:rsidP="13CEECA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Requirement: Users must be able to record maintenance activities quickly and accurately.</w:t>
      </w:r>
    </w:p>
    <w:p w14:paraId="51416499" w14:textId="72AA9DED" w:rsidR="0066134E" w:rsidRDefault="3521DB10" w:rsidP="13CEECA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KPI: 90% of technicians should complete the log entry process within 2 minutes.</w:t>
      </w:r>
    </w:p>
    <w:p w14:paraId="768359FC" w14:textId="4746F4F8" w:rsidR="0066134E" w:rsidRDefault="3521DB10" w:rsidP="13CEECA9">
      <w:pPr>
        <w:pStyle w:val="ListParagraph"/>
        <w:numPr>
          <w:ilvl w:val="0"/>
          <w:numId w:val="1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Acceptance Criterion: The system must validate all required fields and show clear error messages.</w:t>
      </w:r>
    </w:p>
    <w:p w14:paraId="3ED33727" w14:textId="2AA474A5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Decision the Data Will Support:</w:t>
      </w:r>
    </w:p>
    <w:p w14:paraId="3E7000E5" w14:textId="3B6FBA2D" w:rsidR="0066134E" w:rsidRDefault="3521DB10" w:rsidP="13CEECA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Is the current Maintenance Log interface usable enough to meet the KPI and acceptance criteria?</w:t>
      </w:r>
    </w:p>
    <w:p w14:paraId="0328CB15" w14:textId="679CB759" w:rsidR="0066134E" w:rsidRDefault="3521DB10" w:rsidP="13CEECA9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Does the user flow need redesign before the next iteration?</w:t>
      </w:r>
    </w:p>
    <w:p w14:paraId="204E0174" w14:textId="5399F1E9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t>2. Scenario / Task – Realistic job to perform</w:t>
      </w:r>
    </w:p>
    <w:p w14:paraId="5014BF3A" w14:textId="18277E78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Scenario (Example):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You are a maintenance technician who has just finished replacing a damaged belt on the CNC Milling Machine. You need to log the maintenance activity so the operations team can update the service history.</w:t>
      </w:r>
    </w:p>
    <w:p w14:paraId="6CD9ADCA" w14:textId="198AC55E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Task Definition: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“Use the TechSolutions Intranet to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create a new Maintenance Log entry</w:t>
      </w:r>
      <w:r w:rsidRPr="13CEECA9">
        <w:rPr>
          <w:rFonts w:ascii="Segoe UI" w:eastAsia="Segoe UI" w:hAnsi="Segoe UI" w:cs="Segoe UI"/>
          <w:sz w:val="21"/>
          <w:szCs w:val="21"/>
        </w:rPr>
        <w:t>, including:</w:t>
      </w:r>
    </w:p>
    <w:p w14:paraId="505F4F20" w14:textId="43A6610D" w:rsidR="0066134E" w:rsidRDefault="3521DB10" w:rsidP="13CEECA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Date and time of service</w:t>
      </w:r>
    </w:p>
    <w:p w14:paraId="2C66A285" w14:textId="4D18F8A6" w:rsidR="0066134E" w:rsidRDefault="3521DB10" w:rsidP="13CEECA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Type of service (“belt replacement”)</w:t>
      </w:r>
    </w:p>
    <w:p w14:paraId="12275D32" w14:textId="1DA6DF8C" w:rsidR="0066134E" w:rsidRDefault="3521DB10" w:rsidP="13CEECA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Equipment ID (MILL‑04)</w:t>
      </w:r>
    </w:p>
    <w:p w14:paraId="75E5DB37" w14:textId="585C3A80" w:rsidR="0066134E" w:rsidRDefault="3521DB10" w:rsidP="13CEECA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Technician name</w:t>
      </w:r>
    </w:p>
    <w:p w14:paraId="08D4B851" w14:textId="6F3F8898" w:rsidR="0066134E" w:rsidRDefault="3521DB10" w:rsidP="13CEECA9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Notes on condition and follow‑up actions”</w:t>
      </w:r>
    </w:p>
    <w:p w14:paraId="4841A5AB" w14:textId="0EB1516E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User begins on the intranet homepage, logged in with technician permissions.</w:t>
      </w:r>
    </w:p>
    <w:p w14:paraId="7F5662EF" w14:textId="708D9754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lastRenderedPageBreak/>
        <w:t>End Condition: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A new maintenance record appears in the history list with no missing mandatory fields.</w:t>
      </w:r>
    </w:p>
    <w:p w14:paraId="1B7562FA" w14:textId="67341B09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t>3. Metrics / Evidence – What will be captured?</w:t>
      </w:r>
    </w:p>
    <w:p w14:paraId="6C604A8D" w14:textId="0E242FBC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Quantitative Metrics:</w:t>
      </w:r>
    </w:p>
    <w:p w14:paraId="260E5181" w14:textId="75E5D52A" w:rsidR="0066134E" w:rsidRDefault="3521DB10" w:rsidP="13CEECA9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Completion time: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Start → Save confirmed.</w:t>
      </w:r>
    </w:p>
    <w:p w14:paraId="02CDF6AC" w14:textId="3BB65D9B" w:rsidR="0066134E" w:rsidRDefault="3521DB10" w:rsidP="13CEECA9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Success/Failure: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DA4287A" w14:textId="1C65C91C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Success = record created correctly</w:t>
      </w:r>
    </w:p>
    <w:p w14:paraId="485486DD" w14:textId="264A9C1B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Partial = created but with corrections</w:t>
      </w:r>
    </w:p>
    <w:p w14:paraId="132DEE30" w14:textId="1AF408C6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Fail = unable to complete</w:t>
      </w:r>
    </w:p>
    <w:p w14:paraId="5F00E8A4" w14:textId="2BAA159F" w:rsidR="0066134E" w:rsidRDefault="3521DB10" w:rsidP="13CEECA9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Issue count: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79999FB9" w14:textId="1DFD2D34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Mis-clicks</w:t>
      </w:r>
    </w:p>
    <w:p w14:paraId="48C390EB" w14:textId="3787E715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Backtracking</w:t>
      </w:r>
    </w:p>
    <w:p w14:paraId="26777ECD" w14:textId="59E9AE04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Invalid data attempts</w:t>
      </w:r>
    </w:p>
    <w:p w14:paraId="61BD8AC4" w14:textId="11F59ACD" w:rsidR="0066134E" w:rsidRDefault="3521DB10" w:rsidP="13CEECA9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Missed mandatory fields</w:t>
      </w:r>
    </w:p>
    <w:p w14:paraId="7E08778D" w14:textId="461CDFC5" w:rsidR="0066134E" w:rsidRDefault="3521DB10" w:rsidP="13CEECA9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Severity: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L / M / H for each issue</w:t>
      </w:r>
    </w:p>
    <w:p w14:paraId="4FEE94B1" w14:textId="5C965BC6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Qualitative Evidence:</w:t>
      </w:r>
    </w:p>
    <w:p w14:paraId="442B34E6" w14:textId="7F4F86CF" w:rsidR="0066134E" w:rsidRDefault="3521DB10" w:rsidP="13CEECA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User quotes: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e.g., </w:t>
      </w:r>
      <w:r w:rsidRPr="13CEECA9">
        <w:rPr>
          <w:rFonts w:ascii="Segoe UI" w:eastAsia="Segoe UI" w:hAnsi="Segoe UI" w:cs="Segoe UI"/>
          <w:i/>
          <w:iCs/>
          <w:sz w:val="21"/>
          <w:szCs w:val="21"/>
        </w:rPr>
        <w:t>“I can’t see where to add the notes…”</w:t>
      </w:r>
    </w:p>
    <w:p w14:paraId="783A1BD6" w14:textId="419727C9" w:rsidR="0066134E" w:rsidRDefault="3521DB10" w:rsidP="13CEECA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Observed behaviours: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confusion, hesitation, confidence, searching around UI</w:t>
      </w:r>
    </w:p>
    <w:p w14:paraId="4C29EC03" w14:textId="09EB33E7" w:rsidR="0066134E" w:rsidRDefault="3521DB10" w:rsidP="13CEECA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System messages: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validation warnings, unclear labels, slow loading</w:t>
      </w:r>
    </w:p>
    <w:p w14:paraId="18CBFCBA" w14:textId="5ED48B77" w:rsidR="0066134E" w:rsidRDefault="3521DB10" w:rsidP="13CEECA9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Accessibility observations: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font size, readability, cognitive load</w:t>
      </w:r>
    </w:p>
    <w:p w14:paraId="080681EC" w14:textId="56DEF7B8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t>4. Roles – Observer and Participant</w:t>
      </w:r>
    </w:p>
    <w:p w14:paraId="25A25969" w14:textId="19CF87B4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Observer Responsibilities:</w:t>
      </w:r>
    </w:p>
    <w:p w14:paraId="62B3705E" w14:textId="47BDD530" w:rsidR="0066134E" w:rsidRDefault="3521DB10" w:rsidP="13CEECA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Remain neutral and avoid guiding the participant.</w:t>
      </w:r>
    </w:p>
    <w:p w14:paraId="1E559D2C" w14:textId="0344181E" w:rsidR="0066134E" w:rsidRDefault="3521DB10" w:rsidP="13CEECA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Time the activity and record all metrics accurately.</w:t>
      </w:r>
    </w:p>
    <w:p w14:paraId="72F82417" w14:textId="2AF55B96" w:rsidR="0066134E" w:rsidRDefault="3521DB10" w:rsidP="13CEECA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Capture direct quotes and specific behaviours.</w:t>
      </w:r>
    </w:p>
    <w:p w14:paraId="5FAFE24F" w14:textId="08A6CF16" w:rsidR="0066134E" w:rsidRDefault="3521DB10" w:rsidP="13CEECA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Record any barriers caused by design, accessibility, or system feedback.</w:t>
      </w:r>
    </w:p>
    <w:p w14:paraId="6DA7BA7B" w14:textId="7228A9F5" w:rsidR="0066134E" w:rsidRDefault="3521DB10" w:rsidP="13CEECA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Ensure ethical handling of data (no personal identifiers).</w:t>
      </w:r>
    </w:p>
    <w:p w14:paraId="6BD89335" w14:textId="5EE2836F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Participant Responsibilities:</w:t>
      </w:r>
    </w:p>
    <w:p w14:paraId="16417E18" w14:textId="4B967A46" w:rsidR="0066134E" w:rsidRDefault="3521DB10" w:rsidP="13CEECA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Perform the task naturally, as you would on a real shift.</w:t>
      </w:r>
    </w:p>
    <w:p w14:paraId="15BDD7F0" w14:textId="4E6BF306" w:rsidR="0066134E" w:rsidRDefault="3521DB10" w:rsidP="13CEECA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Think aloud if comfortable (“I expected this button to…”).</w:t>
      </w:r>
    </w:p>
    <w:p w14:paraId="2748EE2C" w14:textId="4D1DBC24" w:rsidR="0066134E" w:rsidRDefault="3521DB10" w:rsidP="13CEECA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Avoid asking for help unless stuck for more than 20 seconds.</w:t>
      </w:r>
    </w:p>
    <w:p w14:paraId="4DEA0164" w14:textId="3B0E80F8" w:rsidR="0066134E" w:rsidRDefault="3521DB10" w:rsidP="13CEECA9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 xml:space="preserve">Report what you expected versus what </w:t>
      </w:r>
      <w:proofErr w:type="gramStart"/>
      <w:r w:rsidRPr="13CEECA9">
        <w:rPr>
          <w:rFonts w:ascii="Segoe UI" w:eastAsia="Segoe UI" w:hAnsi="Segoe UI" w:cs="Segoe UI"/>
          <w:sz w:val="21"/>
          <w:szCs w:val="21"/>
        </w:rPr>
        <w:t>actually occurred</w:t>
      </w:r>
      <w:proofErr w:type="gramEnd"/>
      <w:r w:rsidRPr="13CEECA9">
        <w:rPr>
          <w:rFonts w:ascii="Segoe UI" w:eastAsia="Segoe UI" w:hAnsi="Segoe UI" w:cs="Segoe UI"/>
          <w:sz w:val="21"/>
          <w:szCs w:val="21"/>
        </w:rPr>
        <w:t>.</w:t>
      </w:r>
    </w:p>
    <w:p w14:paraId="120941B8" w14:textId="25CDC6DA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lastRenderedPageBreak/>
        <w:t>5. Risk / Ethics – Data minimisation and accessibility</w:t>
      </w:r>
    </w:p>
    <w:p w14:paraId="5F42098C" w14:textId="62C4A19D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Risks Identified:</w:t>
      </w:r>
    </w:p>
    <w:p w14:paraId="574B5184" w14:textId="5B6E28FD" w:rsidR="0066134E" w:rsidRDefault="3521DB10" w:rsidP="13CEECA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Capturing personal data such as real names, machine IDs, or comments about colleagues.</w:t>
      </w:r>
    </w:p>
    <w:p w14:paraId="24EF5E08" w14:textId="3B4FACBA" w:rsidR="0066134E" w:rsidRDefault="3521DB10" w:rsidP="13CEECA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Potential frustration if participants feel judged.</w:t>
      </w:r>
    </w:p>
    <w:p w14:paraId="5C5E32BC" w14:textId="70344EF2" w:rsidR="0066134E" w:rsidRDefault="3521DB10" w:rsidP="13CEECA9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Accessibility barriers may disadvantage some participants.</w:t>
      </w:r>
    </w:p>
    <w:p w14:paraId="5F07E29E" w14:textId="391BD22F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Controls:</w:t>
      </w:r>
    </w:p>
    <w:p w14:paraId="028DCDD0" w14:textId="1E8EFC7B" w:rsidR="0066134E" w:rsidRDefault="3521DB10" w:rsidP="13CEECA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 xml:space="preserve">Use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participant IDs</w:t>
      </w:r>
      <w:r w:rsidRPr="13CEECA9">
        <w:rPr>
          <w:rFonts w:ascii="Segoe UI" w:eastAsia="Segoe UI" w:hAnsi="Segoe UI" w:cs="Segoe UI"/>
          <w:sz w:val="21"/>
          <w:szCs w:val="21"/>
        </w:rPr>
        <w:t xml:space="preserve"> instead of names (e.g., Tech‑P03).</w:t>
      </w:r>
    </w:p>
    <w:p w14:paraId="16562210" w14:textId="59D7FD1F" w:rsidR="0066134E" w:rsidRDefault="3521DB10" w:rsidP="13CEECA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Do not store login credentials or personal information.</w:t>
      </w:r>
    </w:p>
    <w:p w14:paraId="7C91E44A" w14:textId="2AC6397D" w:rsidR="0066134E" w:rsidRDefault="3521DB10" w:rsidP="13CEECA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Provide accessibility adjustments (larger text, slower pace, verbal instructions).</w:t>
      </w:r>
    </w:p>
    <w:p w14:paraId="3B1F08EE" w14:textId="630A6BC0" w:rsidR="0066134E" w:rsidRDefault="3521DB10" w:rsidP="13CEECA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 xml:space="preserve">Make clear: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the system is being tested, not the person</w:t>
      </w:r>
      <w:r w:rsidRPr="13CEECA9">
        <w:rPr>
          <w:rFonts w:ascii="Segoe UI" w:eastAsia="Segoe UI" w:hAnsi="Segoe UI" w:cs="Segoe UI"/>
          <w:sz w:val="21"/>
          <w:szCs w:val="21"/>
        </w:rPr>
        <w:t>.</w:t>
      </w:r>
    </w:p>
    <w:p w14:paraId="3AC44444" w14:textId="715FEB85" w:rsidR="0066134E" w:rsidRDefault="3521DB10" w:rsidP="13CEECA9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Store observation files in a secure class folder; delete raw notes after marking.</w:t>
      </w:r>
    </w:p>
    <w:p w14:paraId="13E4B575" w14:textId="73D89A8B" w:rsidR="0066134E" w:rsidRDefault="3521DB10" w:rsidP="13CEECA9">
      <w:pPr>
        <w:pStyle w:val="Heading2"/>
        <w:spacing w:before="261" w:after="261" w:line="300" w:lineRule="auto"/>
      </w:pPr>
      <w:r w:rsidRPr="13CEECA9">
        <w:rPr>
          <w:rFonts w:ascii="Segoe UI" w:eastAsia="Segoe UI" w:hAnsi="Segoe UI" w:cs="Segoe UI"/>
          <w:b/>
          <w:bCs/>
          <w:sz w:val="31"/>
          <w:szCs w:val="31"/>
        </w:rPr>
        <w:t xml:space="preserve">6. Output </w:t>
      </w:r>
    </w:p>
    <w:p w14:paraId="17D07616" w14:textId="3BF7B261" w:rsidR="0066134E" w:rsidRDefault="3521DB10" w:rsidP="13CEECA9">
      <w:pPr>
        <w:pStyle w:val="Heading3"/>
        <w:spacing w:before="246" w:after="246" w:line="300" w:lineRule="auto"/>
      </w:pPr>
      <w:r w:rsidRPr="13CEECA9">
        <w:rPr>
          <w:rFonts w:ascii="Segoe UI" w:eastAsia="Segoe UI" w:hAnsi="Segoe UI" w:cs="Segoe UI"/>
          <w:b/>
          <w:bCs/>
          <w:sz w:val="24"/>
          <w:szCs w:val="24"/>
        </w:rPr>
        <w:t xml:space="preserve">A. Observation Record </w:t>
      </w:r>
    </w:p>
    <w:p w14:paraId="4CB37CDE" w14:textId="13D87778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Participant ID: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Tech‑P03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Date/Time: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25 Jan 2026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Scenario: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Log maintenance for MILL‑04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Completion Time: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3:12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Result:</w:t>
      </w:r>
      <w:r w:rsidRPr="13CEECA9">
        <w:rPr>
          <w:rFonts w:ascii="Segoe UI" w:eastAsia="Segoe UI" w:hAnsi="Segoe UI" w:cs="Segoe UI"/>
          <w:sz w:val="21"/>
          <w:szCs w:val="21"/>
        </w:rPr>
        <w:t xml:space="preserve"> Partial success</w:t>
      </w:r>
      <w:r w:rsidR="00000000">
        <w:br/>
      </w:r>
      <w:r w:rsidRPr="13CEECA9">
        <w:rPr>
          <w:rFonts w:ascii="Segoe UI" w:eastAsia="Segoe UI" w:hAnsi="Segoe UI" w:cs="Segoe UI"/>
          <w:sz w:val="21"/>
          <w:szCs w:val="21"/>
        </w:rPr>
        <w:t xml:space="preserve"> </w:t>
      </w:r>
      <w:r w:rsidRPr="13CEECA9">
        <w:rPr>
          <w:rFonts w:ascii="Segoe UI" w:eastAsia="Segoe UI" w:hAnsi="Segoe UI" w:cs="Segoe UI"/>
          <w:b/>
          <w:bCs/>
          <w:sz w:val="21"/>
          <w:szCs w:val="21"/>
        </w:rPr>
        <w:t>Issues Logged:</w:t>
      </w:r>
    </w:p>
    <w:p w14:paraId="086EFE71" w14:textId="091ADF57" w:rsidR="0066134E" w:rsidRDefault="3521DB10" w:rsidP="13CEECA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Missed required “Equipment ID” field (Severity: M)</w:t>
      </w:r>
    </w:p>
    <w:p w14:paraId="654D589B" w14:textId="11BD50DB" w:rsidR="0066134E" w:rsidRDefault="3521DB10" w:rsidP="13CEECA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Confusion locating notes box → 12 seconds searching</w:t>
      </w:r>
    </w:p>
    <w:p w14:paraId="3254E247" w14:textId="3EE4FE3D" w:rsidR="0066134E" w:rsidRDefault="3521DB10" w:rsidP="13CEECA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Error message “Invalid technician” unclear (Severity: H)</w:t>
      </w:r>
    </w:p>
    <w:p w14:paraId="77E48D9C" w14:textId="13AFAFD7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Quotes:</w:t>
      </w:r>
    </w:p>
    <w:p w14:paraId="61B36109" w14:textId="2B43A799" w:rsidR="0066134E" w:rsidRDefault="3521DB10" w:rsidP="13CEECA9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13CEECA9">
        <w:rPr>
          <w:rFonts w:ascii="Segoe UI" w:eastAsia="Segoe UI" w:hAnsi="Segoe UI" w:cs="Segoe UI"/>
          <w:i/>
          <w:iCs/>
          <w:sz w:val="21"/>
          <w:szCs w:val="21"/>
        </w:rPr>
        <w:t>“I didn’t realise I had to scroll down for the notes.”</w:t>
      </w:r>
    </w:p>
    <w:p w14:paraId="1267B900" w14:textId="1E35BF97" w:rsidR="0066134E" w:rsidRDefault="3521DB10" w:rsidP="13CEECA9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13CEECA9">
        <w:rPr>
          <w:rFonts w:ascii="Segoe UI" w:eastAsia="Segoe UI" w:hAnsi="Segoe UI" w:cs="Segoe UI"/>
          <w:i/>
          <w:iCs/>
          <w:sz w:val="21"/>
          <w:szCs w:val="21"/>
        </w:rPr>
        <w:t>“I’m not sure what’s wrong with the technician field.”</w:t>
      </w:r>
    </w:p>
    <w:p w14:paraId="7E326CB5" w14:textId="4761391E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Proposed Changes:</w:t>
      </w:r>
    </w:p>
    <w:p w14:paraId="691ECA95" w14:textId="6BEC079F" w:rsidR="0066134E" w:rsidRDefault="3521DB10" w:rsidP="13CEECA9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Move Notes field higher in the form</w:t>
      </w:r>
    </w:p>
    <w:p w14:paraId="50A319CB" w14:textId="0A2BBA9A" w:rsidR="0066134E" w:rsidRDefault="3521DB10" w:rsidP="13CEECA9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Improve equipment ID auto‑suggest</w:t>
      </w:r>
    </w:p>
    <w:p w14:paraId="65BB515B" w14:textId="030131EA" w:rsidR="0066134E" w:rsidRDefault="3521DB10" w:rsidP="13CEECA9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Rewrite error messages with clearer explanations</w:t>
      </w:r>
    </w:p>
    <w:p w14:paraId="1BD28C04" w14:textId="20096F74" w:rsidR="0066134E" w:rsidRDefault="3521DB10" w:rsidP="13CEECA9">
      <w:pPr>
        <w:pStyle w:val="Heading3"/>
        <w:spacing w:before="246" w:after="246" w:line="300" w:lineRule="auto"/>
      </w:pPr>
      <w:r w:rsidRPr="13CEECA9">
        <w:rPr>
          <w:rFonts w:ascii="Segoe UI" w:eastAsia="Segoe UI" w:hAnsi="Segoe UI" w:cs="Segoe UI"/>
          <w:b/>
          <w:bCs/>
          <w:sz w:val="24"/>
          <w:szCs w:val="24"/>
        </w:rPr>
        <w:lastRenderedPageBreak/>
        <w:t>B. Summary</w:t>
      </w:r>
    </w:p>
    <w:p w14:paraId="4BBF5A3F" w14:textId="454A6BCF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197F40EB" w14:textId="59C8ADD8" w:rsidR="0066134E" w:rsidRDefault="3521DB10" w:rsidP="13CEECA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Error messages unclear → users cannot recover from mistakes quickly.</w:t>
      </w:r>
    </w:p>
    <w:p w14:paraId="69EAD94E" w14:textId="741EB82E" w:rsidR="0066134E" w:rsidRDefault="3521DB10" w:rsidP="13CEECA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Important fields (Notes) placed below the fold → causes missed entries.</w:t>
      </w:r>
    </w:p>
    <w:p w14:paraId="318BEC21" w14:textId="017DA070" w:rsidR="0066134E" w:rsidRDefault="3521DB10" w:rsidP="13CEECA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Form layout increases completion time → missing KPI target.</w:t>
      </w:r>
    </w:p>
    <w:p w14:paraId="2C2F757A" w14:textId="68F79285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Actions to take:</w:t>
      </w:r>
    </w:p>
    <w:p w14:paraId="0DE2B02D" w14:textId="698628FE" w:rsidR="0066134E" w:rsidRDefault="3521DB10" w:rsidP="13CEECA9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Redesign form layout for priority fields.</w:t>
      </w:r>
    </w:p>
    <w:p w14:paraId="217DAD37" w14:textId="3F8AB64A" w:rsidR="0066134E" w:rsidRDefault="3521DB10" w:rsidP="13CEECA9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Improve validation text ("Technician ID must match company records").</w:t>
      </w:r>
    </w:p>
    <w:p w14:paraId="5277C48B" w14:textId="3CB058C1" w:rsidR="0066134E" w:rsidRDefault="3521DB10" w:rsidP="13CEECA9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Add contextual hints next to confusing fields.</w:t>
      </w:r>
    </w:p>
    <w:p w14:paraId="6AD4E2A5" w14:textId="68990E71" w:rsidR="0066134E" w:rsidRDefault="3521DB10" w:rsidP="13CEECA9">
      <w:pPr>
        <w:spacing w:before="210" w:after="210" w:line="300" w:lineRule="auto"/>
      </w:pPr>
      <w:r w:rsidRPr="13CEECA9">
        <w:rPr>
          <w:rFonts w:ascii="Segoe UI" w:eastAsia="Segoe UI" w:hAnsi="Segoe UI" w:cs="Segoe UI"/>
          <w:b/>
          <w:bCs/>
          <w:sz w:val="21"/>
          <w:szCs w:val="21"/>
        </w:rPr>
        <w:t>Impact Expected:</w:t>
      </w:r>
    </w:p>
    <w:p w14:paraId="4C1080B3" w14:textId="146DA477" w:rsidR="0066134E" w:rsidRDefault="3521DB10" w:rsidP="13CEECA9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Faster completion time</w:t>
      </w:r>
    </w:p>
    <w:p w14:paraId="4EE22991" w14:textId="456E1F4B" w:rsidR="0066134E" w:rsidRDefault="3521DB10" w:rsidP="13CEECA9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Fewer user errors</w:t>
      </w:r>
    </w:p>
    <w:p w14:paraId="62001808" w14:textId="62B7A5D4" w:rsidR="0066134E" w:rsidRDefault="3521DB10" w:rsidP="13CEECA9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3CEECA9">
        <w:rPr>
          <w:rFonts w:ascii="Segoe UI" w:eastAsia="Segoe UI" w:hAnsi="Segoe UI" w:cs="Segoe UI"/>
          <w:sz w:val="21"/>
          <w:szCs w:val="21"/>
        </w:rPr>
        <w:t>Higher success rate meeting acceptance criteria</w:t>
      </w:r>
    </w:p>
    <w:p w14:paraId="5E5787A5" w14:textId="3DDA9FCA" w:rsidR="0066134E" w:rsidRDefault="0066134E"/>
    <w:sectPr w:rsidR="006613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1D0C"/>
    <w:multiLevelType w:val="hybridMultilevel"/>
    <w:tmpl w:val="3E4AE8FE"/>
    <w:lvl w:ilvl="0" w:tplc="15B04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23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AA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09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E6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4F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68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0C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83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C28F0"/>
    <w:multiLevelType w:val="hybridMultilevel"/>
    <w:tmpl w:val="45D8DBFE"/>
    <w:lvl w:ilvl="0" w:tplc="5F965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0B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886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C6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8E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A1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20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CD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07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87F60"/>
    <w:multiLevelType w:val="hybridMultilevel"/>
    <w:tmpl w:val="0108D47C"/>
    <w:lvl w:ilvl="0" w:tplc="58620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60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C8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C0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A8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87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A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C3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C5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075E5"/>
    <w:multiLevelType w:val="hybridMultilevel"/>
    <w:tmpl w:val="73D4EFC2"/>
    <w:lvl w:ilvl="0" w:tplc="957AE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E9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40D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C9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2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47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82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C9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20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E0B71"/>
    <w:multiLevelType w:val="hybridMultilevel"/>
    <w:tmpl w:val="F2A08862"/>
    <w:lvl w:ilvl="0" w:tplc="BA5CD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27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A5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CB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0A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04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00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AC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208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89A18"/>
    <w:multiLevelType w:val="hybridMultilevel"/>
    <w:tmpl w:val="FC7EFA24"/>
    <w:lvl w:ilvl="0" w:tplc="F9281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E4C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42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89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CE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4C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E0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928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83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761C4"/>
    <w:multiLevelType w:val="hybridMultilevel"/>
    <w:tmpl w:val="3E7EEAB4"/>
    <w:lvl w:ilvl="0" w:tplc="7DA22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0E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27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6C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4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E0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AB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A7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E5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89774"/>
    <w:multiLevelType w:val="hybridMultilevel"/>
    <w:tmpl w:val="02ACD9A0"/>
    <w:lvl w:ilvl="0" w:tplc="4EC44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E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AB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26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EB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6D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E9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2D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921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51791"/>
    <w:multiLevelType w:val="hybridMultilevel"/>
    <w:tmpl w:val="D98EC4CC"/>
    <w:lvl w:ilvl="0" w:tplc="44EC7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07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A7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0C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72A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89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2F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A9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87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C793E"/>
    <w:multiLevelType w:val="hybridMultilevel"/>
    <w:tmpl w:val="11F094FE"/>
    <w:lvl w:ilvl="0" w:tplc="3A10C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BA9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027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8B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67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3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22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49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00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080FE"/>
    <w:multiLevelType w:val="hybridMultilevel"/>
    <w:tmpl w:val="39FE101C"/>
    <w:lvl w:ilvl="0" w:tplc="72C0BC98">
      <w:start w:val="1"/>
      <w:numFmt w:val="decimal"/>
      <w:lvlText w:val="%1."/>
      <w:lvlJc w:val="left"/>
      <w:pPr>
        <w:ind w:left="720" w:hanging="360"/>
      </w:pPr>
    </w:lvl>
    <w:lvl w:ilvl="1" w:tplc="AFDABD94">
      <w:start w:val="1"/>
      <w:numFmt w:val="lowerLetter"/>
      <w:lvlText w:val="%2."/>
      <w:lvlJc w:val="left"/>
      <w:pPr>
        <w:ind w:left="1440" w:hanging="360"/>
      </w:pPr>
    </w:lvl>
    <w:lvl w:ilvl="2" w:tplc="8012CD26">
      <w:start w:val="1"/>
      <w:numFmt w:val="lowerRoman"/>
      <w:lvlText w:val="%3."/>
      <w:lvlJc w:val="right"/>
      <w:pPr>
        <w:ind w:left="2160" w:hanging="180"/>
      </w:pPr>
    </w:lvl>
    <w:lvl w:ilvl="3" w:tplc="B35E892E">
      <w:start w:val="1"/>
      <w:numFmt w:val="decimal"/>
      <w:lvlText w:val="%4."/>
      <w:lvlJc w:val="left"/>
      <w:pPr>
        <w:ind w:left="2880" w:hanging="360"/>
      </w:pPr>
    </w:lvl>
    <w:lvl w:ilvl="4" w:tplc="54583C36">
      <w:start w:val="1"/>
      <w:numFmt w:val="lowerLetter"/>
      <w:lvlText w:val="%5."/>
      <w:lvlJc w:val="left"/>
      <w:pPr>
        <w:ind w:left="3600" w:hanging="360"/>
      </w:pPr>
    </w:lvl>
    <w:lvl w:ilvl="5" w:tplc="455C54E6">
      <w:start w:val="1"/>
      <w:numFmt w:val="lowerRoman"/>
      <w:lvlText w:val="%6."/>
      <w:lvlJc w:val="right"/>
      <w:pPr>
        <w:ind w:left="4320" w:hanging="180"/>
      </w:pPr>
    </w:lvl>
    <w:lvl w:ilvl="6" w:tplc="8B048D32">
      <w:start w:val="1"/>
      <w:numFmt w:val="decimal"/>
      <w:lvlText w:val="%7."/>
      <w:lvlJc w:val="left"/>
      <w:pPr>
        <w:ind w:left="5040" w:hanging="360"/>
      </w:pPr>
    </w:lvl>
    <w:lvl w:ilvl="7" w:tplc="61D0DEC2">
      <w:start w:val="1"/>
      <w:numFmt w:val="lowerLetter"/>
      <w:lvlText w:val="%8."/>
      <w:lvlJc w:val="left"/>
      <w:pPr>
        <w:ind w:left="5760" w:hanging="360"/>
      </w:pPr>
    </w:lvl>
    <w:lvl w:ilvl="8" w:tplc="769497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633FD"/>
    <w:multiLevelType w:val="hybridMultilevel"/>
    <w:tmpl w:val="499443CA"/>
    <w:lvl w:ilvl="0" w:tplc="F8CE8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05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85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09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21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00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C7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06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C9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5697D"/>
    <w:multiLevelType w:val="hybridMultilevel"/>
    <w:tmpl w:val="FCA83D86"/>
    <w:lvl w:ilvl="0" w:tplc="91085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BEB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04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08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E8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44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E1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89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C9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00E81"/>
    <w:multiLevelType w:val="hybridMultilevel"/>
    <w:tmpl w:val="6FDE1A02"/>
    <w:lvl w:ilvl="0" w:tplc="43B4E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E3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09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6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EF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EA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21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25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6A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56548"/>
    <w:multiLevelType w:val="hybridMultilevel"/>
    <w:tmpl w:val="7924E424"/>
    <w:lvl w:ilvl="0" w:tplc="E96C5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AB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42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8F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EA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00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EC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2F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9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867762">
    <w:abstractNumId w:val="12"/>
  </w:num>
  <w:num w:numId="2" w16cid:durableId="1157309964">
    <w:abstractNumId w:val="13"/>
  </w:num>
  <w:num w:numId="3" w16cid:durableId="14575854">
    <w:abstractNumId w:val="10"/>
  </w:num>
  <w:num w:numId="4" w16cid:durableId="960918288">
    <w:abstractNumId w:val="0"/>
  </w:num>
  <w:num w:numId="5" w16cid:durableId="71658439">
    <w:abstractNumId w:val="1"/>
  </w:num>
  <w:num w:numId="6" w16cid:durableId="938952218">
    <w:abstractNumId w:val="2"/>
  </w:num>
  <w:num w:numId="7" w16cid:durableId="1701279107">
    <w:abstractNumId w:val="4"/>
  </w:num>
  <w:num w:numId="8" w16cid:durableId="1078359754">
    <w:abstractNumId w:val="6"/>
  </w:num>
  <w:num w:numId="9" w16cid:durableId="375007112">
    <w:abstractNumId w:val="5"/>
  </w:num>
  <w:num w:numId="10" w16cid:durableId="702487544">
    <w:abstractNumId w:val="3"/>
  </w:num>
  <w:num w:numId="11" w16cid:durableId="384179241">
    <w:abstractNumId w:val="11"/>
  </w:num>
  <w:num w:numId="12" w16cid:durableId="1857495898">
    <w:abstractNumId w:val="8"/>
  </w:num>
  <w:num w:numId="13" w16cid:durableId="1139222285">
    <w:abstractNumId w:val="9"/>
  </w:num>
  <w:num w:numId="14" w16cid:durableId="492452010">
    <w:abstractNumId w:val="7"/>
  </w:num>
  <w:num w:numId="15" w16cid:durableId="18242724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17454"/>
    <w:rsid w:val="000C2F25"/>
    <w:rsid w:val="00274C00"/>
    <w:rsid w:val="0066134E"/>
    <w:rsid w:val="13CEECA9"/>
    <w:rsid w:val="3521DB10"/>
    <w:rsid w:val="4D31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7454"/>
  <w15:chartTrackingRefBased/>
  <w15:docId w15:val="{1317DC70-7CD8-4811-82B4-113CB048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3CEE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3CEE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3CEE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CEE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4575CB-548B-4ABC-8544-D092F4F41A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017409-498E-4ED3-8A2C-FBB037F3E971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4965DD3A-8038-437F-AF33-028EA7D838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24253616 - Kian O'Meara</cp:lastModifiedBy>
  <cp:revision>3</cp:revision>
  <dcterms:created xsi:type="dcterms:W3CDTF">2026-01-25T07:55:00Z</dcterms:created>
  <dcterms:modified xsi:type="dcterms:W3CDTF">2026-01-29T09:20:00Z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