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66700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66700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copiadas en PROY_USADOS).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M20–M37, M39, M41–M46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Manómetro 1,4 MPa,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M38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M48–M51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R25–R42, R44, R46–R51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Válvula HZ de carro 50-70-100 kg, Manómetro 1,4 MPa,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poliuretano rojo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poliuretano: litros = área exterior del BOM / 8,75 m² por litro (ficha Sinteplast,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esmalte poliuretano, recipiente completo</w:t>
            </w:r>
          </w:p>
          <w:p>
            <w:pPr>
              <w:spacing w:after="30"/>
              <w:jc w:val="center"/>
            </w:pPr>
            <w:r>
              <w:drawing>
                <wp:inline distT="0" distB="0" distL="0" distR="0">
                  <wp:extent cx="3143250" cy="1200150"/>
                  <wp:effectExtent t="0" r="0" b="0" l="0"/>
                  <wp:docPr id="46" name="R11" descr="Proceso de recargas, pintura: esmalte poliuretano,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12001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poliuretano rojo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7"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8"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otro proveedor del mismo producto en el AMBA (W4 a W18, buscados el 12/10/2026). Días corridos → hábiles: × 5 / 7.</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741"/>
        <w:gridCol w:w="1031"/>
        <w:gridCol w:w="3504"/>
        <w:gridCol w:w="1031"/>
      </w:tblGrid>
      <w:tr>
        <w:trPr>
          <w:cantSplit/>
          <w:tblHeader/>
        </w:trPr>
        <w:tc>
          <w:tcPr>
            <w:tcW w:type="dxa" w:w="474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del plazo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Comercial MID: entrega inmediata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(plazo del fleje; para hojas no lo informa)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7 a 10 días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 (Pacheco cotizó el mismo fleje sin plazo)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Importa Fácil: importar de China lleva 75 a 95 días corridos desde el pedido = 54 a 68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 35 a 40 días corridos = 25 a 29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Metapol (CABA), barras SAE 1045: entrega en 24 a 72 h en el AMBA (Vladimirsky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Würth Argentina: despacha al día hábil siguiente a la factura y entrega en hasta 5 días hábiles (unos 3 en CABA y AMBA)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Soldanet, alambre MIG ER70S-6 de 15 kg: 4 a 5 días hábiles después de acreditado el pago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 día + 1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Espacio Industria (Munro), discos de corte y mechas: entrega en CABA y GBA en 24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Enamels (Lanús), pintura en polvo: entrega inmediata desde su stock</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 entrega en 72 h a todo el país (su Facebook); 24 h según un directorio antiguo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Maxiseguridad (Munro): entrega a domicilio a las 48 h del pedido por la web (nota antigua)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Rotolan (Lanús), etiquetas en rollo: 3 a 7 días hábiles desde que se aprueba el arte (Astuprint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(8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FLAMA genera e imprime las tarjetas en el sistema de la AGC al pagar la boleta; no espera a un proveedor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Papelera Damián, que vende los SonFuertes: localidades limítrofes de CABA, 3 a 5 días hábiles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Guía Todo Lanús, Formas Visuales (Lanús Oeste), imprenta digital y offset: entrega en 24 a 72 h</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Maranz, cajas corrugadas a pedido: 5 a 10 días (Maxipack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 a 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Depallet, pallets: entrega en 24 a 72 h (IndusPallets no lo publica)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474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Web Matafuegos Rodo: entrega en 24/48 h en CABA y GBA (ABC, CO₂ 3,5 y 5 kg, K 6 l y HCFC 5 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Para el resto no hay plazo en ninguna cotización ni en la web del proveedor ni de otros del rubro en el AMBA (se buscaron en dos rondas: sitios, preguntas frecuentes, condiciones de envío y directorios de caños, ruedas, abrasivos, granalla, esmalte, agentes extintores, válvulas, manómetros, mangueras, conjuntos de seguridad, obleas, estampillas, tapones y matafuegos de reventa). Usan el plazo de la planilla de MP o del proceso de carros, sin rango, y hay que pedírselo a cada proveedor: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a consultar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Norton / Pferd</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MP-92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Inbaco (Piñeyro), 4208-5257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 / 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MP-49 (4 medidas), MP-48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DPS (PBA)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Ministerio de Ambiente PBA (Res. 349/07)</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Perú 552, CABA · extintores.iram.org.ar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 definir (inyectora)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(Lerma 63, CABA), 4862-1323 · info@acplind.com</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 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49"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0"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1"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2"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3"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4"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5"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6"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7"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Pedir el plazo de entrega, con su mínimo y máximo, a los proveedores sin plazo publicado (tabla de la sección 5), y confirmarlo a los que se tomó de otro proveedor del rubro (Vladimirsky, Astuprint, Maxipack, IndusPallets) o de una fuente antigua (Argensold, Maxiseguridad).</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pStyle w:val="ListParagraph"/>
        <w:numPr>
          <w:ilvl w:val="0"/>
          <w:numId w:val="2"/>
        </w:numPr>
        <w:spacing w:after="30" w:before="0"/>
      </w:pPr>
      <w:r>
        <w:rPr>
          <w:rFonts w:ascii="Arial" w:cs="Arial" w:eastAsia="Arial" w:hAnsi="Arial"/>
          <w:color w:val="000000"/>
          <w:sz w:val="17"/>
          <w:szCs w:val="17"/>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pStyle w:val="ListParagraph"/>
        <w:numPr>
          <w:ilvl w:val="0"/>
          <w:numId w:val="2"/>
        </w:numPr>
        <w:spacing w:after="30" w:before="0"/>
      </w:pPr>
      <w:r>
        <w:rPr>
          <w:rFonts w:ascii="Arial" w:cs="Arial" w:eastAsia="Arial" w:hAnsi="Arial"/>
          <w:color w:val="000000"/>
          <w:sz w:val="17"/>
          <w:szCs w:val="17"/>
        </w:rPr>
        <w:t xml:space="preserve">W1 · Sinteplast, esmalte poliuretano industrial, ficha 356 (8,75 m²/L con 40 µm): https://www.sinteplast.com.ar/admin/uploaded/fichas-tecnicas/producto-sinteplast-ficha-tecnica-356-20220223111619.pdf</w:t>
      </w:r>
    </w:p>
    <w:p>
      <w:pPr>
        <w:pStyle w:val="ListParagraph"/>
        <w:numPr>
          <w:ilvl w:val="0"/>
          <w:numId w:val="2"/>
        </w:numPr>
        <w:spacing w:after="30" w:before="0"/>
      </w:pPr>
      <w:r>
        <w:rPr>
          <w:rFonts w:ascii="Arial" w:cs="Arial" w:eastAsia="Arial" w:hAnsi="Arial"/>
          <w:color w:val="000000"/>
          <w:sz w:val="17"/>
          <w:szCs w:val="17"/>
        </w:rPr>
        <w:t xml:space="preserve">W2 · WEG Politherm 66 (poliéster, 1,51 g/cm³, 9,46 m²/kg a 70 µm): https://static.weg.net/medias/downloadcenter/hc5/h8d/boletin-tecnico-10007312-politherm-66-w-eco-li-blanco-66450-br-es.pdf</w:t>
      </w:r>
    </w:p>
    <w:p>
      <w:pPr>
        <w:pStyle w:val="ListParagraph"/>
        <w:numPr>
          <w:ilvl w:val="0"/>
          <w:numId w:val="2"/>
        </w:numPr>
        <w:spacing w:after="30" w:before="0"/>
      </w:pPr>
      <w:r>
        <w:rPr>
          <w:rFonts w:ascii="Arial" w:cs="Arial" w:eastAsia="Arial" w:hAnsi="Arial"/>
          <w:color w:val="000000"/>
          <w:sz w:val="17"/>
          <w:szCs w:val="17"/>
        </w:rPr>
        <w:t xml:space="preserve">W3 · Products Finishing (Powder Coating Institute): 95 a 98 % de aprovechamiento con recuperación: https://pfonline.com/articles/hte-powder-coatings-take-coverage-to-the-next-level</w:t>
      </w:r>
    </w:p>
    <w:p>
      <w:pPr>
        <w:pStyle w:val="ListParagraph"/>
        <w:numPr>
          <w:ilvl w:val="0"/>
          <w:numId w:val="2"/>
        </w:numPr>
        <w:spacing w:after="30" w:before="0"/>
      </w:pPr>
      <w:r>
        <w:rPr>
          <w:rFonts w:ascii="Arial" w:cs="Arial" w:eastAsia="Arial" w:hAnsi="Arial"/>
          <w:color w:val="000000"/>
          <w:sz w:val="17"/>
          <w:szCs w:val="17"/>
        </w:rPr>
        <w:t xml:space="preserve">Plazos de entrega publicados (buscados el 12/10/2026):</w:t>
      </w:r>
    </w:p>
    <w:p>
      <w:pPr>
        <w:pStyle w:val="ListParagraph"/>
        <w:numPr>
          <w:ilvl w:val="0"/>
          <w:numId w:val="2"/>
        </w:numPr>
        <w:spacing w:after="30" w:before="0"/>
      </w:pPr>
      <w:r>
        <w:rPr>
          <w:rFonts w:ascii="Arial" w:cs="Arial" w:eastAsia="Arial" w:hAnsi="Arial"/>
          <w:color w:val="000000"/>
          <w:sz w:val="17"/>
          <w:szCs w:val="17"/>
        </w:rPr>
        <w:t xml:space="preserve">W4 · Metapol (CABA), acero SAE 1045: stock permanente en CABA de barras y planchuelas, entrega en 24 a 72 h en el AMBA: https://metapol.com.ar/productos/sae-1045.html</w:t>
      </w:r>
    </w:p>
    <w:p>
      <w:pPr>
        <w:pStyle w:val="ListParagraph"/>
        <w:numPr>
          <w:ilvl w:val="0"/>
          <w:numId w:val="2"/>
        </w:numPr>
        <w:spacing w:after="30" w:before="0"/>
      </w:pPr>
      <w:r>
        <w:rPr>
          <w:rFonts w:ascii="Arial" w:cs="Arial" w:eastAsia="Arial" w:hAnsi="Arial"/>
          <w:color w:val="000000"/>
          <w:sz w:val="17"/>
          <w:szCs w:val="17"/>
        </w:rPr>
        <w:t xml:space="preserve">W5 · Importa Fácil, importar de China a Argentina: 75 a 95 días desde la confirmación del pedido (navegación de 35 a 42 días + despacho y transporte interno): https://importa-facil.com.ar/cuanto-cuesta-importar-de-china-argentina</w:t>
      </w:r>
    </w:p>
    <w:p>
      <w:pPr>
        <w:pStyle w:val="ListParagraph"/>
        <w:numPr>
          <w:ilvl w:val="0"/>
          <w:numId w:val="2"/>
        </w:numPr>
        <w:spacing w:after="30" w:before="0"/>
      </w:pPr>
      <w:r>
        <w:rPr>
          <w:rFonts w:ascii="Arial" w:cs="Arial" w:eastAsia="Arial" w:hAnsi="Arial"/>
          <w:color w:val="000000"/>
          <w:sz w:val="17"/>
          <w:szCs w:val="17"/>
        </w:rPr>
        <w:t xml:space="preserve">W6 · Espacio Industria (Munro), distribuidor industrial: envío express con entrega en CABA y GBA en 24 h; vende discos de corte de 115 × 1 mm y mechas de acero rápido: https://espacio-industria.com/</w:t>
      </w:r>
    </w:p>
    <w:p>
      <w:pPr>
        <w:pStyle w:val="ListParagraph"/>
        <w:numPr>
          <w:ilvl w:val="0"/>
          <w:numId w:val="2"/>
        </w:numPr>
        <w:spacing w:after="30" w:before="0"/>
      </w:pPr>
      <w:r>
        <w:rPr>
          <w:rFonts w:ascii="Arial" w:cs="Arial" w:eastAsia="Arial" w:hAnsi="Arial"/>
          <w:color w:val="000000"/>
          <w:sz w:val="17"/>
          <w:szCs w:val="17"/>
        </w:rPr>
        <w:t xml:space="preserve">W7 · Rotolan (Lanús), etiquetas autoadhesivas en rollo: 3 a 7 días hábiles desde la aprobación del arte: https://rotolan.com.ar/etiquetas-en-rollo.html</w:t>
      </w:r>
    </w:p>
    <w:p>
      <w:pPr>
        <w:pStyle w:val="ListParagraph"/>
        <w:numPr>
          <w:ilvl w:val="0"/>
          <w:numId w:val="2"/>
        </w:numPr>
        <w:spacing w:after="30" w:before="0"/>
      </w:pPr>
      <w:r>
        <w:rPr>
          <w:rFonts w:ascii="Arial" w:cs="Arial" w:eastAsia="Arial" w:hAnsi="Arial"/>
          <w:color w:val="000000"/>
          <w:sz w:val="17"/>
          <w:szCs w:val="17"/>
        </w:rPr>
        <w:t xml:space="preserve">W8 · Papelera Damián (marca SonFuertes), entregas: reparto propio a localidades limítrofes de CABA en 3 a 5 días hábiles: https://papeleradamian.com/presta/content/delivery.html</w:t>
      </w:r>
    </w:p>
    <w:p>
      <w:pPr>
        <w:pStyle w:val="ListParagraph"/>
        <w:numPr>
          <w:ilvl w:val="0"/>
          <w:numId w:val="2"/>
        </w:numPr>
        <w:spacing w:after="30" w:before="0"/>
      </w:pPr>
      <w:r>
        <w:rPr>
          <w:rFonts w:ascii="Arial" w:cs="Arial" w:eastAsia="Arial" w:hAnsi="Arial"/>
          <w:color w:val="000000"/>
          <w:sz w:val="17"/>
          <w:szCs w:val="17"/>
        </w:rPr>
        <w:t xml:space="preserve">W9 · Maranz, cajas de cartón corrugado a pedido: 5 a 10 días según el largo de la caja: https://www.maranz.com.ar/</w:t>
      </w:r>
    </w:p>
    <w:p>
      <w:pPr>
        <w:pStyle w:val="ListParagraph"/>
        <w:numPr>
          <w:ilvl w:val="0"/>
          <w:numId w:val="2"/>
        </w:numPr>
        <w:spacing w:after="30" w:before="0"/>
      </w:pPr>
      <w:r>
        <w:rPr>
          <w:rFonts w:ascii="Arial" w:cs="Arial" w:eastAsia="Arial" w:hAnsi="Arial"/>
          <w:color w:val="000000"/>
          <w:sz w:val="17"/>
          <w:szCs w:val="17"/>
        </w:rPr>
        <w:t xml:space="preserve">W10 · Depallet, pallets de madera: entregas en un plazo estimado de 24 a 72 horas: https://depallet.com.ar/logistica/</w:t>
      </w:r>
    </w:p>
    <w:p>
      <w:pPr>
        <w:pStyle w:val="ListParagraph"/>
        <w:numPr>
          <w:ilvl w:val="0"/>
          <w:numId w:val="2"/>
        </w:numPr>
        <w:spacing w:after="30" w:before="0"/>
      </w:pPr>
      <w:r>
        <w:rPr>
          <w:rFonts w:ascii="Arial" w:cs="Arial" w:eastAsia="Arial" w:hAnsi="Arial"/>
          <w:color w:val="000000"/>
          <w:sz w:val="17"/>
          <w:szCs w:val="17"/>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w:t>
      </w:r>
    </w:p>
    <w:p>
      <w:pPr>
        <w:pStyle w:val="ListParagraph"/>
        <w:numPr>
          <w:ilvl w:val="0"/>
          <w:numId w:val="2"/>
        </w:numPr>
        <w:spacing w:after="30" w:before="0"/>
      </w:pPr>
      <w:r>
        <w:rPr>
          <w:rFonts w:ascii="Arial" w:cs="Arial" w:eastAsia="Arial" w:hAnsi="Arial"/>
          <w:color w:val="000000"/>
          <w:sz w:val="17"/>
          <w:szCs w:val="17"/>
        </w:rPr>
        <w:t xml:space="preserve">W12 · Soldanet, preguntas frecuentes: 4 a 5 días hábiles después de acreditado el pago; vende alambre MIG 70S6 de 15 kg: https://soldanet.com/preguntasfrecuentes</w:t>
      </w:r>
    </w:p>
    <w:p>
      <w:pPr>
        <w:pStyle w:val="ListParagraph"/>
        <w:numPr>
          <w:ilvl w:val="0"/>
          <w:numId w:val="2"/>
        </w:numPr>
        <w:spacing w:after="30" w:before="0"/>
      </w:pPr>
      <w:r>
        <w:rPr>
          <w:rFonts w:ascii="Arial" w:cs="Arial" w:eastAsia="Arial" w:hAnsi="Arial"/>
          <w:color w:val="000000"/>
          <w:sz w:val="17"/>
          <w:szCs w:val="17"/>
        </w:rPr>
        <w:t xml:space="preserve">W13 · Matafuegos Rodo: logística para entregar en 24/48 h y envío sin cargo en CABA y GBA (ABC, CO₂ 3,5 y 5 kg, K 6 l, HCFC 5 kg): https://www.matafuegosrodo.com/</w:t>
      </w:r>
    </w:p>
    <w:p>
      <w:pPr>
        <w:pStyle w:val="ListParagraph"/>
        <w:numPr>
          <w:ilvl w:val="0"/>
          <w:numId w:val="2"/>
        </w:numPr>
        <w:spacing w:after="30" w:before="0"/>
      </w:pPr>
      <w:r>
        <w:rPr>
          <w:rFonts w:ascii="Arial" w:cs="Arial" w:eastAsia="Arial" w:hAnsi="Arial"/>
          <w:color w:val="000000"/>
          <w:sz w:val="17"/>
          <w:szCs w:val="17"/>
        </w:rPr>
        <w:t xml:space="preserve">W14 · Argensold (Lomas del Mirador), O-rings: 10.000 productos en stock y entrega en 72 h a todo el país: https://www.facebook.com/people/Argensold-el-nombre-del-Oring/100091676384453/ ; 24 h según https://editores.com.ar/empresa/argensold</w:t>
      </w:r>
    </w:p>
    <w:p>
      <w:pPr>
        <w:pStyle w:val="ListParagraph"/>
        <w:numPr>
          <w:ilvl w:val="0"/>
          <w:numId w:val="2"/>
        </w:numPr>
        <w:spacing w:after="30" w:before="0"/>
      </w:pPr>
      <w:r>
        <w:rPr>
          <w:rFonts w:ascii="Arial" w:cs="Arial" w:eastAsia="Arial" w:hAnsi="Arial"/>
          <w:color w:val="000000"/>
          <w:sz w:val="17"/>
          <w:szCs w:val="17"/>
        </w:rPr>
        <w:t xml:space="preserve">W15 · Maxiseguridad (Munro): entrega a domicilio a las 48 h de pedido por la web: https://www.maxiseguridad.com.ar/detalle-noticias-maxiseguridad/169/Venta-y-Recarga-de-Matafuegos-en-Forma-Online</w:t>
      </w:r>
    </w:p>
    <w:p>
      <w:pPr>
        <w:pStyle w:val="ListParagraph"/>
        <w:numPr>
          <w:ilvl w:val="0"/>
          <w:numId w:val="2"/>
        </w:numPr>
        <w:spacing w:after="30" w:before="0"/>
      </w:pPr>
      <w:r>
        <w:rPr>
          <w:rFonts w:ascii="Arial" w:cs="Arial" w:eastAsia="Arial" w:hAnsi="Arial"/>
          <w:color w:val="000000"/>
          <w:sz w:val="17"/>
          <w:szCs w:val="17"/>
        </w:rPr>
        <w:t xml:space="preserve">W16 · Enamels (Lanús), pintura en polvo: entrega inmediata gracias a su stock y red de distribución en el Gran Buenos Aires: https://www.enamels.com.ar/</w:t>
      </w:r>
    </w:p>
    <w:p>
      <w:pPr>
        <w:pStyle w:val="ListParagraph"/>
        <w:numPr>
          <w:ilvl w:val="0"/>
          <w:numId w:val="2"/>
        </w:numPr>
        <w:spacing w:after="30" w:before="0"/>
      </w:pPr>
      <w:r>
        <w:rPr>
          <w:rFonts w:ascii="Arial" w:cs="Arial" w:eastAsia="Arial" w:hAnsi="Arial"/>
          <w:color w:val="000000"/>
          <w:sz w:val="17"/>
          <w:szCs w:val="17"/>
        </w:rPr>
        <w:t xml:space="preserve">W17 · Todo Lanús, Formas Visuales (Lanús Oeste), imprenta digital y offset: entrega en 24 a 72 h: https://www.todolanus.com.ar/rubro/imprentas-talleres-graficos</w:t>
      </w:r>
    </w:p>
    <w:p>
      <w:pPr>
        <w:pStyle w:val="ListParagraph"/>
        <w:numPr>
          <w:ilvl w:val="0"/>
          <w:numId w:val="2"/>
        </w:numPr>
        <w:spacing w:after="30" w:before="0"/>
      </w:pPr>
      <w:r>
        <w:rPr>
          <w:rFonts w:ascii="Arial" w:cs="Arial" w:eastAsia="Arial" w:hAnsi="Arial"/>
          <w:color w:val="000000"/>
          <w:sz w:val="17"/>
          <w:szCs w:val="17"/>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0a8f3908dc0166517c3dbf761ffe5a699d2eb2d.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7dfe86483dd8c82cea885c084396751ac1b0479f.png"/><Relationship Id="rId54" Type="http://schemas.openxmlformats.org/officeDocument/2006/relationships/image" Target="media/37bb1265f46144e48156aa3d52bf894e7266ca66.png"/><Relationship Id="rId55" Type="http://schemas.openxmlformats.org/officeDocument/2006/relationships/image" Target="media/c55ff3a2d2c0ecdcc38bd9919aa40c23828aa696.png"/><Relationship Id="rId56" Type="http://schemas.openxmlformats.org/officeDocument/2006/relationships/image" Target="media/1d50f47352176058e437dea106498e9468b39d63.png"/><Relationship Id="rId57" Type="http://schemas.openxmlformats.org/officeDocument/2006/relationships/image" Target="media/eb9e1cdaa19f71fdc1fbac73b700c658ca67b170.png"/><Relationship Id="rId58" Type="http://schemas.openxmlformats.org/officeDocument/2006/relationships/image" Target="media/539f8d877ffd41e1b26c400cc65f709af2e5be76.png"/><Relationship Id="rId59" Type="http://schemas.openxmlformats.org/officeDocument/2006/relationships/image" Target="media/bc3ab887e4dfd642de965e4ba93761aa751bc245.png"/><Relationship Id="rId60" Type="http://schemas.openxmlformats.org/officeDocument/2006/relationships/image" Target="media/358dfab36a41ec04c190cb78b1e9e8f472a96693.png"/><Relationship Id="rId61" Type="http://schemas.openxmlformats.org/officeDocument/2006/relationships/image" Target="media/0b5b7e707e6d6b286e0d6ec652c1419b43fa03e8.png"/><Relationship Id="rId62" Type="http://schemas.openxmlformats.org/officeDocument/2006/relationships/image" Target="media/aa6bd6c4f8c579cd6c88513ad196d092d5c4bfa4.png"/><Relationship Id="rId63" Type="http://schemas.openxmlformats.org/officeDocument/2006/relationships/image" Target="media/cac60a3e9ec44029030bc4954e6da1fad69dd481.png"/><Relationship Id="rId64" Type="http://schemas.openxmlformats.org/officeDocument/2006/relationships/image" Target="media/1d4af63d51c2c353a8a7170df58e5c183bc1d520.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2026-10-12T23:45:38.446Z</dcterms:created>
  <dcterms:modified xsi:type="dcterms:W3CDTF">2026-10-12T23:45:38.447Z</dcterms:modified>
</cp:coreProperties>
</file>

<file path=docProps/custom.xml><?xml version="1.0" encoding="utf-8"?>
<Properties xmlns="http://schemas.openxmlformats.org/officeDocument/2006/custom-properties" xmlns:vt="http://schemas.openxmlformats.org/officeDocument/2006/docPropsVTypes"/>
</file>