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Esquemas de corte de cuerpos: dos guillotinas en serie</w:t>
      </w:r>
    </w:p>
    <w:p>
      <w:pPr>
        <w:spacing w:after="60" w:before="0" w:line="276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FLAMA S.A. · Opción D: hojas estándar, guillotina 1 CENA 8 × 3200 (franjas) y guillotina 2 QC12Y 6 × 2500 (piezas). Medidas de los planos de recipiente.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 Cómo trabajan las dos guillotinas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Los cuerpos se cortan en dos pasos, igual que antes: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1.er corte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en franjas y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2.º corte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de cada franja en piezas (desarrollos). Lo que cambia es que cada paso tiene su máquina y que el segundo corta varias franjas a la vez: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Guillotina 1, CENA 8 × 3200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(control E21, tope trasero 20-1.000 mm, 10 golpes por minuto; cotización CENA): corta la hoja en franjas. Entra una hoja por golpe, con el lado largo paralelo a la cuchilla.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Pulmón de franjas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las franjas esperan en el carro porta-desarrollos entre las dos máquinas, así una no frena a la otra.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Guillotina 2, QC12Y 6 × 2500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(cuchilla de 2.550 mm, tope 20-800 mm, control E21, 7,5 kW; </w:t>
      </w:r>
      <w:hyperlink w:history="1" r:id="rIdczr2sx2t7pyz4zay-x9ic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publicación del link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, USD 10.700 FOB): se apoyan varias franjas una al lado de la otra, tantas como entran en 2.500 mm, y cada golpe corta una pieza de cada franja. Para 20 golpes por minuto se toma la ficha de la Molinari HG 6 × 2500 (la publicación no lo informa; confirmar con el vendedor).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Rodantes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la pieza mide de 858 a 1.210 mm y no entra en el tope de 800 mm de la G2; el 2.º corte se hace en la G1 (tope de 1.000 mm), también con franjas en paralelo en sus 3.200 mm.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El tiempo de cada máquina sale de sus golpes por minuto: golpes por hoja ÷ golpes por minuto. La línea rinde lo que rinde la más lenta de las dos (cuello de botella).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1. Recorrido de la chapa por las dos guillotinas.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2. Resumen por formato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1"/>
        <w:gridCol w:w="1147"/>
        <w:gridCol w:w="626"/>
        <w:gridCol w:w="938"/>
        <w:gridCol w:w="730"/>
        <w:gridCol w:w="730"/>
        <w:gridCol w:w="730"/>
        <w:gridCol w:w="730"/>
        <w:gridCol w:w="730"/>
        <w:gridCol w:w="730"/>
        <w:gridCol w:w="730"/>
        <w:gridCol w:w="834"/>
      </w:tblGrid>
      <w:tr>
        <w:trPr>
          <w:cantSplit/>
          <w:tblHeader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Formato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Hoja (mm)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 (mm)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Franjas × piezas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Piezas por hoja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Aprov.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2.º corte en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Franjas en paralelo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Golpes G1 por hoja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Golpes G2 por hoja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Min por hoja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Cuerpos por hora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1.220 × 2.440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0,90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 × 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94,2 %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0,72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5.400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2,5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1.220 × 2.440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1,25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 × 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93,5 %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0,53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5.400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1.000 × 2.000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1,60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 × 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93,4 %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1,7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0,39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2.400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1.500 × 3.000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2,00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 × 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92,7 %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0,45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3.000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25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1.500 × 3.000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3,20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 × 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84,6 %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0,45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1.200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1.500 × 3.000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3,20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 × 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84,9 %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0,32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1.125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70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1.500 × 3.000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4,75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 × 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73,2 %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0,30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1.500 × 3.000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4,75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 × 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72,6 %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2,5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0,25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</w:tr>
      <w:tr>
        <w:trPr>
          <w:cantSplit/>
        </w:trPr>
        <w:tc>
          <w:tcPr>
            <w:tcW w:type="dxa" w:w="12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Mixta 70 + 100 kg</w:t>
            </w:r>
          </w:p>
        </w:tc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1.500 × 3.000</w:t>
            </w:r>
          </w:p>
        </w:tc>
        <w:tc>
          <w:tcPr>
            <w:tcW w:type="dxa" w:w="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4,75</w:t>
            </w:r>
          </w:p>
        </w:tc>
        <w:tc>
          <w:tcPr>
            <w:tcW w:type="dxa" w:w="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 × 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79,1 %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G1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</w:t>
            </w:r>
          </w:p>
        </w:tc>
        <w:tc>
          <w:tcPr>
            <w:tcW w:type="dxa" w:w="7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0,30</w:t>
            </w:r>
          </w:p>
        </w:tc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Cuerpos por hora: piezas por hoja × 60 ÷ minutos de la máquina más cargada (ritmo de máquina, sin manipulación). El 70 kg se corta en la hoja mixta: su pieza de 1.210,5 mm supera el tope de la G1.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Con la demanda de 2035 la G1 trabaja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71 h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y la G2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27 h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al año a ritmo de máquina (hoja Cálculo del Excel, opción D).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 Esquemas por formato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3.1 Cuerpo 1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33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2. 1 kg: hoja 1.220 × 2.440 × 0,90 mm y 2.º corte en la guillotina 2.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236,5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5 franjas de 236,5 × 2.440 mm. 2.º corte en la G2 con 10 franjas en paralelo y piezas de 263,5 mm: 45 cuerpos por hoja, 5,0 golpes de G1 y 4,5 de G2 por hoja. Sobra una orilla de 37,5 mm a lo ancho y 68,5 mm al final de cada franja; aprovechamiento 94,2 %.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3.2 Cuerpo 2,5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526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3. 2,5 kg: hoja 1.220 × 2.440 × 1,25 mm y 2.º corte en la guillotina 2.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385,5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3 franjas de 385,5 × 2.440 mm. 2.º corte en la G2 con 6 franjas en paralelo y piezas de 267,5 mm: 27 cuerpos por hoja, 3,0 golpes de G1 y 4,5 de G2 por hoja. Sobra una orilla de 63,5 mm a lo ancho y 32,5 mm al final de cada franja; aprovechamiento 93,5 %.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3.3 Cuerpo 5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526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4. 5 kg: hoja 1.000 × 2.000 × 1,60 mm y 2.º corte en la guillotina 2.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327,5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3 franjas de 327,5 × 2.000 mm. 2.º corte en la G2 con 7 franjas en paralelo y piezas de 475,5 mm: 12 cuerpos por hoja, 3,0 golpes de G1 y 1,7 de G2 por hoja. Sobra una orilla de 17,5 mm a lo ancho y 98,0 mm al final de cada franja; aprovechamiento 93,4 %.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3.4 Cuerpo 10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526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5. 10 kg: hoja 1.500 × 3.000 × 2,00 mm y 2.º corte en la guillotina 2.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493,0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3 franjas de 493,0 × 3.000 mm. 2.º corte en la G2 con 5 franjas en paralelo y piezas de 564,0 mm: 15 cuerpos por hoja, 3,0 golpes de G1 y 3,0 de G2 por hoja. Sobra una orilla de 21,0 mm a lo ancho y 180,0 mm al final de cada franja; aprovechamiento 92,7 %.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3.5 Cuerpo 25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62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6. 25 kg: hoja 1.500 × 3.000 × 3,20 mm y 2.º corte en la guillotina 1.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493,0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3 franjas de 493,0 × 3.000 mm. 2.º corte en la G1 con 6 franjas en paralelo y piezas de 858,5 mm: 9 cuerpos por hoja, 4,5 golpes de G1 y 0,0 de G2 por hoja. Sobra una orilla de 21,0 mm a lo ancho y 424,5 mm al final de cada franja; aprovechamiento 84,6 %.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3.6 Cuerpo 50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621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7. 50 kg: hoja 1.500 × 3.000 × 3,20 mm y 2.º corte en la guillotina 1.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640,0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2 franjas de 640,0 × 3.000 mm. 2.º corte en la G1 con 5 franjas en paralelo y piezas de 995,5 mm: 6 cuerpos por hoja, 3,2 golpes de G1 y 0,0 de G2 por hoja. Sobra una orilla de 220,0 mm a lo ancho y 13,5 mm al final de cada franja; aprovechamiento 84,9 %.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3.7 Cuerpo 100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621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8. 100 kg: hoja 1.500 × 3.000 × 4,75 mm y 2.º corte en la guillotina 1.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289,5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1 franja de 1.210,5 × 3.000 mm; la franja se saca cortando la orilla del otro lado. 2.º corte en la G1 con 2 franjas en paralelo y piezas de 900,0 mm: 3 cuerpos por hoja, 2,5 golpes de G1 y 0,0 de G2 por hoja. Sobra una orilla de 289,5 mm a lo ancho y 300,0 mm al final de cada franja; aprovechamiento 72,6 %.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3.8 Hoja Mixta 70 + 100 kg</w:t>
      </w:r>
    </w:p>
    <w:p>
      <w:pPr>
        <w:keepNext/>
        <w:spacing w:after="60"/>
        <w:jc w:val="center"/>
      </w:pPr>
      <w:r>
        <w:drawing>
          <wp:inline distT="0" distB="0" distL="0" distR="0">
            <wp:extent cx="5943600" cy="21621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Figura 9. Mixta 70 + 100 kg: hoja 1.500 × 3.000 × 4,75 mm y 2.º corte en la guillotina 1.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1.er corte en la G1 con el tope en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289,5 mm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1 franja de 1.210,5 × 3.000 mm; la franja se saca cortando la orilla del otro lado. 2.º corte en la G1 con 2 franjas en paralelo y piezas de 1 × 900 + 3 × 680: 4 cuerpos por hoja, 3,0 golpes de G1 y 0,0 de G2 por hoja. Sobra una orilla de 289,5 mm a lo ancho y 60,0 mm al final de cada franja; aprovechamiento 79,1 %.</w:t>
      </w:r>
    </w:p>
    <w:p>
      <w:r>
        <w:br w:type="page"/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4. Medidas de las piezas (planos)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Todas las medidas salen de los planos de recipiente (modelo 3D). El cuerpo se desarrolla por la fibra media: desarrollo = π·(Ø exterior − espesor). El alto es el del cuerpo del plano, con el labio del encastre.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3"/>
        <w:gridCol w:w="1223"/>
        <w:gridCol w:w="1223"/>
        <w:gridCol w:w="1223"/>
        <w:gridCol w:w="1345"/>
        <w:gridCol w:w="3669"/>
      </w:tblGrid>
      <w:tr>
        <w:trPr>
          <w:cantSplit/>
          <w:tblHeader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Formato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Ø ext. (mm)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Espesor (mm)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(mm)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Desarrollo (mm)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Plano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76,2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0,90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263,5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236,5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1 kg 3" R1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2,5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124,0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1,25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267,5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385,5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2,5 kg R2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153,0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1,60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327,5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475,5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5 kg R2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181,5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2,00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493,0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564,0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10 kg R2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25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276,5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3,20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493,0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858,5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25 kg R3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50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320,0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3,20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640,0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995,5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recipiente 50 kg R2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70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390,0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4,75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680,0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1.210,5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extintor rodante 70 kg (Ø390)</w:t>
            </w:r>
          </w:p>
        </w:tc>
      </w:tr>
      <w:tr>
        <w:trPr>
          <w:cantSplit/>
        </w:trPr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 kg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390,0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4,75</w:t>
            </w:r>
          </w:p>
        </w:tc>
        <w:tc>
          <w:tcPr>
            <w:tcW w:type="dxa" w:w="12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900,0</w:t>
            </w:r>
          </w:p>
        </w:tc>
        <w:tc>
          <w:tcPr>
            <w:tcW w:type="dxa" w:w="13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1.210,5</w:t>
            </w:r>
          </w:p>
        </w:tc>
        <w:tc>
          <w:tcPr>
            <w:tcW w:type="dxa" w:w="36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Plano extintor rodante 100 kg R1 (Ø390)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El 1 kg se corta de chapa de 0,9 mm por decisión del grupo; el plano G809 todavía lo da en caño de 1,25 mm.</w:t>
      </w:r>
    </w:p>
    <w:p>
      <w:pPr>
        <w:pStyle w:val="Heading2"/>
        <w:keepNext/>
        <w:spacing w:after="80" w:before="18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4.1 Disco de cúpulas y fondos: embutido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El disco no tiene el diámetro de la cúpula ni del fondo: al embutirlo, la chapa toma la profundidad de la pieza. Como el espesor casi no cambia, el disco tiene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la misma superficie que la pieza embutida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(Harsle, «How to Calculate Deep Drawing Parts»). Con las medidas del plano: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Cúpulas y fondo del 1 kg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(casquete): semielipsoide de semiejes a = Ø/2 − e/2 y b = altura − pollera − e/2, más una pollera recta de 6 mm. A = π·a² + π·b²/(2ε)·ln((1+ε)/(1−ε)) + 2π·a·p, con ε = √(1 − b²/a²).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Fondos de 2,5 a 10 kg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(cóncavos): paraboloide de radio ρ = Ø/2 − e/2 y profundidad h, más una pestaña recta de 10 mm. A = π/(6k²)·[(1 + 4k²ρ²)^1,5 − 1] + 2π·ρ·p, con k = h/ρ². Fórmulas de superficie de MathWorld.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Diámetro del disco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D0 = √(4A/π), redondeado a 0,5 mm hacia arriba.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Relación de embutido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m = d/D0, con d = 2a. Si m es mayor que m1 de la tabla del primer embutido (copa sin brida, con prensachapas; EasyChair, preprint Vxvp), sale en un solo golpe. Todas dan m entre 0,77 y 0,90 contra un m1 de 0,53 a 0,55.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Sin sobremedida de recorte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: la prensa corta y embute en el mismo golpe y no hay recorte después (W-MAN, puesto 4); además la tabla de sobremedida de recorte de Harsle arranca en h/d = 0,5 y estas piezas tienen h/d de 0,12 a 0,36.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8"/>
        <w:gridCol w:w="734"/>
        <w:gridCol w:w="856"/>
        <w:gridCol w:w="856"/>
        <w:gridCol w:w="1101"/>
        <w:gridCol w:w="978"/>
        <w:gridCol w:w="978"/>
        <w:gridCol w:w="856"/>
        <w:gridCol w:w="1101"/>
        <w:gridCol w:w="978"/>
      </w:tblGrid>
      <w:tr>
        <w:trPr>
          <w:cantSplit/>
          <w:tblHeader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Pieza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 (mm)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Ø (mm)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 (mm)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Área (mm²)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Disco Ø (mm)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 = d/D0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m1 mín.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Ancho de fleje (mm)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0000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Paso (mm)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Cúpula 1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0,90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76,2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12,5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6.166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89,0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0,846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0,53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93,0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90,3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Fondo 1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1,25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76,2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22,0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7.078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95,0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0,789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0,53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100,6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96,9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Cúpula 2,5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1,25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124,0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39,5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19.119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156,5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0,784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162,1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158,4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Fondo 2,5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1,25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121,5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10,5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15.474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140,5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0,856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146,1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142,4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Cúpula 5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1,60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153,0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54,5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30.398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197,0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0,769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204,2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199,4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Fondo 5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1,60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149,8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16,0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22.687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170,0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0,872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177,2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172,4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Cúpula 10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1,60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181,5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62,5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41.953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231,5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0,777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0,55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238,7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233,9</w:t>
            </w:r>
          </w:p>
        </w:tc>
      </w:tr>
      <w:tr>
        <w:trPr>
          <w:cantSplit/>
        </w:trPr>
        <w:tc>
          <w:tcPr>
            <w:tcW w:type="dxa" w:w="1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Fondo 10 kg</w:t>
            </w:r>
          </w:p>
        </w:tc>
        <w:tc>
          <w:tcPr>
            <w:tcW w:type="dxa" w:w="7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2,00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177,5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11,7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30.129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196,0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0,895</w:t>
            </w:r>
          </w:p>
        </w:tc>
        <w:tc>
          <w:tcPr>
            <w:tcW w:type="dxa" w:w="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0,53</w:t>
            </w:r>
          </w:p>
        </w:tc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205,0</w:t>
            </w:r>
          </w:p>
        </w:tc>
        <w:tc>
          <w:tcPr>
            <w:tcW w:type="dxa" w:w="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199,0</w:t>
            </w:r>
          </w:p>
        </w:tc>
      </w:tr>
    </w:tbl>
    <w:p>
      <w:pPr>
        <w:spacing w:after="120"/>
      </w:pPr>
    </w:p>
    <w:p>
      <w:pPr>
        <w:spacing w:after="120" w:before="0" w:line="276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Fleje: ancho = D0 + 2 × puente al borde y paso = D0 + puente de avance, con los puentes de MISUMI (1,5 veces el espesor, mínimo 0,7 mm; al borde, 1,5 veces el de avance). Antes se usaban discos de la planilla «Dimensiones de chapa» (108 a 258 mm); con el plano dan de 89 a 231,5 mm.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5. Qué cambia en la comparación de alternativas</w:t>
      </w:r>
    </w:p>
    <w:p>
      <w:pPr>
        <w:spacing w:after="10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Con el 1 kg en chapa, las dos guillotinas y las medidas del plano, la </w:t>
      </w: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opción D</w:t>
      </w:r>
      <w:r>
        <w:rPr>
          <w:rFonts w:ascii="Arial" w:cs="Arial" w:eastAsia="Arial" w:hAnsi="Arial"/>
          <w:color w:val="000000"/>
          <w:sz w:val="19"/>
          <w:szCs w:val="19"/>
        </w:rPr>
        <w:t xml:space="preserve"> (hojas + fleje) sigue siendo la que conviene de las que cortan en planta: valor actual de USD 1.120.951, contra 1.149.877 de B, 1.151.076 de A y 1.202.673 de C. El margen se achicó: la hoja tendría que subir 3,8 % para que A la iguale. El detalle está en el Excel Comparacion_corte (hojas Resumen y Cálculo).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6. Pendientes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Que el vendedor de la guillotina 2 confirme los golpes por minuto y el precio puesto en planta (USD 10.700 es FOB).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Cambiar el plano G809 del 1 kg: cuerpo en chapa de 0,9 mm con costura longitudinal.</w:t>
      </w:r>
    </w:p>
    <w:p>
      <w:pPr>
        <w:pStyle w:val="Heading1"/>
        <w:keepNext/>
        <w:spacing w:after="120" w:before="24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Fuentes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Cotización CENA, guillotina hidráulica 8 × 3200 E21 (Drive): USD 36.800 + IVA, tope 20-1.000 mm, 10 golpes por minuto.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hyperlink w:history="1" r:id="rIdwqzx5uddikbssm__7ynpb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Publicación Alibaba 1600900259147, QC12Y 6 × 2500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: cuchilla 2.550 mm, tope 20-800 mm, USD 10.700 FOB.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Molinari Maquinarias, ficha de la guillotina Panther HG (formulario de cotización): HG 6 × 2500, 20 golpes por minuto.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hyperlink w:history="1" r:id="rId2ewnvnfmbn7dzg8a7ox5y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MISUMI, Press Dies Tutorial: puentes de corte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hyperlink w:history="1" r:id="rIda5wamx0op-a4vp0lfy9ah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Harsle, How to Calculate Deep Drawing Parts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hyperlink w:history="1" r:id="rIdfrob7ln1l-rctod-pjinh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EasyChair, preprint Vxvp: relación de embutido m1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hyperlink w:history="1" r:id="rIdpf1euvkuqplqu34rcc6oz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MathWorld, Oblate Spheroid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 y </w:t>
      </w:r>
      <w:hyperlink w:history="1" r:id="rIdgxggccfqbcejflkbj-mqt">
        <w:r>
          <w:rPr>
            <w:rFonts w:ascii="Arial" w:cs="Arial" w:eastAsia="Arial" w:hAnsi="Arial"/>
            <w:color w:val="1F1F1F"/>
            <w:sz w:val="19"/>
            <w:szCs w:val="19"/>
            <w:u w:val="single"/>
          </w:rPr>
          <w:t xml:space="preserve">Paraboloid</w:t>
        </w:r>
      </w:hyperlink>
      <w:r>
        <w:rPr>
          <w:rFonts w:ascii="Arial" w:cs="Arial" w:eastAsia="Arial" w:hAnsi="Arial"/>
          <w:color w:val="000000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Arial" w:cs="Arial" w:eastAsia="Arial" w:hAnsi="Arial"/>
          <w:color w:val="000000"/>
          <w:sz w:val="19"/>
          <w:szCs w:val="19"/>
        </w:rPr>
        <w:t xml:space="preserve">Hierros Parrotta, presupuesto 413329; Pradecon 173170 y 173195; Pacheco Chapas PR 42021 y 42024.</w:t>
      </w: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5"/>
        <w:szCs w:val="15"/>
      </w:rPr>
      <w:t xml:space="preserve">Esquemas de corte de cuerpos ·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2"/>
      </w:pBdr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595959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czr2sx2t7pyz4zay-x9ic" Type="http://schemas.openxmlformats.org/officeDocument/2006/relationships/hyperlink" Target="https://www.alibaba.com/product-detail/QC12-Series-6mm-3-2m-Qc12Y_1600900259147.html" TargetMode="External"/><Relationship Id="rIdwqzx5uddikbssm__7ynpb" Type="http://schemas.openxmlformats.org/officeDocument/2006/relationships/hyperlink" Target="https://www.alibaba.com/product-detail/QC12-Series-6mm-3-2m-Qc12Y_1600900259147.html" TargetMode="External"/><Relationship Id="rId2ewnvnfmbn7dzg8a7ox5y" Type="http://schemas.openxmlformats.org/officeDocument/2006/relationships/hyperlink" Target="https://www.misumi-techcentral.com/tt/en/press/2009/09/012-basics-of-blanking-work-1-blanking-work.html" TargetMode="External"/><Relationship Id="rIda5wamx0op-a4vp0lfy9ah" Type="http://schemas.openxmlformats.org/officeDocument/2006/relationships/hyperlink" Target="https://harslepress.com/how-to-calculate-deep-drawing-parts/" TargetMode="External"/><Relationship Id="rIdfrob7ln1l-rctod-pjinh" Type="http://schemas.openxmlformats.org/officeDocument/2006/relationships/hyperlink" Target="https://easychair.org/publications/preprint/Vxvp" TargetMode="External"/><Relationship Id="rIdpf1euvkuqplqu34rcc6oz" Type="http://schemas.openxmlformats.org/officeDocument/2006/relationships/hyperlink" Target="https://mathworld.wolfram.com/OblateSpheroid.html" TargetMode="External"/><Relationship Id="rIdgxggccfqbcejflkbj-mqt" Type="http://schemas.openxmlformats.org/officeDocument/2006/relationships/hyperlink" Target="https://mathworld.wolfram.com/Paraboloid.html" TargetMode="External"/><Relationship Id="rId15" Type="http://schemas.openxmlformats.org/officeDocument/2006/relationships/image" Target="media/b7498c7760426e8df7a88ab8444d9c47dc0c9879.png"/><Relationship Id="rId16" Type="http://schemas.openxmlformats.org/officeDocument/2006/relationships/image" Target="media/a00e8744c3f01b185b011547d5c3d3f155868963.png"/><Relationship Id="rId17" Type="http://schemas.openxmlformats.org/officeDocument/2006/relationships/image" Target="media/399fba31441b63f6d5b072611d15e36dd0844313.png"/><Relationship Id="rId18" Type="http://schemas.openxmlformats.org/officeDocument/2006/relationships/image" Target="media/0eddfe96a50f22599116cb3132f1054390a2a108.png"/><Relationship Id="rId19" Type="http://schemas.openxmlformats.org/officeDocument/2006/relationships/image" Target="media/1ee4e4b6fe3398e72165270a4eaddb7614673deb.png"/><Relationship Id="rId20" Type="http://schemas.openxmlformats.org/officeDocument/2006/relationships/image" Target="media/9b2905ed0ff4fdc63224918e0ef981551954e232.png"/><Relationship Id="rId21" Type="http://schemas.openxmlformats.org/officeDocument/2006/relationships/image" Target="media/5dc9b3792780456031f3d3f0503331e01389f5a6.png"/><Relationship Id="rId22" Type="http://schemas.openxmlformats.org/officeDocument/2006/relationships/image" Target="media/071f3552d662f1a7e273752768a7c817be9a40f2.png"/><Relationship Id="rId23" Type="http://schemas.openxmlformats.org/officeDocument/2006/relationships/image" Target="media/d5fe005a30b03a5419a196c9373a692151262191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Esquemas de corte de cuerpos</dc:title>
  <dc:creator>FLAMA</dc:creator>
  <cp:lastModifiedBy>Un-named</cp:lastModifiedBy>
  <cp:revision>1</cp:revision>
  <dcterms:created xsi:type="dcterms:W3CDTF">2026-10-20T11:35:47.940Z</dcterms:created>
  <dcterms:modified xsi:type="dcterms:W3CDTF">2026-10-20T11:35:47.940Z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