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2e8e6df0bdb7eca082ac3686b7095d765646cf7"/>
    <w:p>
      <w:pPr>
        <w:pStyle w:val="Heading1"/>
      </w:pPr>
      <w:r>
        <w:t xml:space="preserve">School Portal — System Blueprint &amp; Architecture</w:t>
      </w:r>
    </w:p>
    <w:p>
      <w:pPr>
        <w:pStyle w:val="BlockText"/>
      </w:pPr>
      <w:r>
        <w:t xml:space="preserve">Enterprise-grade, multi-tenant platform for South African schools: public website + secure teaching &amp; learning portal.</w:t>
      </w:r>
    </w:p>
    <w:p>
      <w:r>
        <w:pict>
          <v:rect style="width:0;height:1.5pt" o:hralign="center" o:hrstd="t" o:hr="t"/>
        </w:pict>
      </w:r>
    </w:p>
    <w:bookmarkStart w:id="20" w:name="vision-non-functional-requirements-nfrs"/>
    <w:p>
      <w:pPr>
        <w:pStyle w:val="Heading2"/>
      </w:pPr>
      <w:r>
        <w:t xml:space="preserve">1) Vision &amp; Non-Functional Requirements (NFRs)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Goals:</w:t>
      </w:r>
      <w:r>
        <w:t xml:space="preserve"> </w:t>
      </w:r>
      <w:r>
        <w:t xml:space="preserve">Replace paper, unify tools (assignments, marks, attendance, comms), run fast on low bandwidth, delight with UI.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Users:</w:t>
      </w:r>
      <w:r>
        <w:t xml:space="preserve"> </w:t>
      </w:r>
      <w:r>
        <w:t xml:space="preserve">Students, Teachers, Admins, Parents/Guardians, District/DoE (optional).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Multi-Tenancy:</w:t>
      </w:r>
      <w:r>
        <w:t xml:space="preserve"> </w:t>
      </w:r>
      <w:r>
        <w:t xml:space="preserve">Single platform, logically isolated school tenants (per-tenant data partitioning + org-level branding &amp; settings).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Availability:</w:t>
      </w:r>
      <w:r>
        <w:t xml:space="preserve"> </w:t>
      </w:r>
      <w:r>
        <w:t xml:space="preserve">99.9% (Phase 2), 99.95% (Phase 3) with active-active and failover.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&lt;300ms median API response for common flows on 3G; web-vitals LCP &lt;2.5s on entry pages.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Horizontal via containers/K8s; async jobs for heavy tasks.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RBAC + ABAC, SSO (Google/MS), MFA, encryption in transit (TLS 1.2+), encryption at rest (KMS), audit trails.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&amp; Privacy:</w:t>
      </w:r>
      <w:r>
        <w:t xml:space="preserve"> </w:t>
      </w:r>
      <w:r>
        <w:t xml:space="preserve">POPIA-aligned data handling; data residency in Africa region where possible; consent &amp; retention policies.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Central logs, tracing, metrics; per-tenant dashboards; alerting SLOs.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WCAG 2.1 AA; keyboard-first; screen-reader labels.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Localization:</w:t>
      </w:r>
      <w:r>
        <w:t xml:space="preserve"> </w:t>
      </w:r>
      <w:r>
        <w:t xml:space="preserve">English + Afrikaans (Phase 2), isiZulu/isiXhosa (Phase 3).</w:t>
      </w:r>
    </w:p>
    <w:p>
      <w:r>
        <w:pict>
          <v:rect style="width:0;height:1.5pt" o:hralign="center" o:hrstd="t" o:hr="t"/>
        </w:pict>
      </w:r>
    </w:p>
    <w:bookmarkEnd w:id="20"/>
    <w:bookmarkStart w:id="22" w:name="platform-scope-modules"/>
    <w:p>
      <w:pPr>
        <w:pStyle w:val="Heading2"/>
      </w:pPr>
      <w:r>
        <w:t xml:space="preserve">2) Platform Scope &amp; Modules</w:t>
      </w:r>
    </w:p>
    <w:bookmarkStart w:id="21" w:name="core-modules"/>
    <w:p>
      <w:pPr>
        <w:pStyle w:val="Heading3"/>
      </w:pPr>
      <w:r>
        <w:t xml:space="preserve">Core Modules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Public Website Builder</w:t>
      </w:r>
    </w:p>
    <w:p>
      <w:pPr>
        <w:pStyle w:val="Compact"/>
        <w:numPr>
          <w:ilvl w:val="1"/>
          <w:numId w:val="1003"/>
        </w:numPr>
      </w:pPr>
      <w:r>
        <w:t xml:space="preserve">Pages: Home, About, Curriculum, Staff, Admissions, News, Events, Gallery, Contact.</w:t>
      </w:r>
    </w:p>
    <w:p>
      <w:pPr>
        <w:pStyle w:val="Compact"/>
        <w:numPr>
          <w:ilvl w:val="1"/>
          <w:numId w:val="1003"/>
        </w:numPr>
      </w:pPr>
      <w:r>
        <w:t xml:space="preserve">CMS: Drag-drop blocks, media library, SEO, custom domain/branding.</w:t>
      </w:r>
    </w:p>
    <w:p>
      <w:pPr>
        <w:pStyle w:val="Compact"/>
        <w:numPr>
          <w:ilvl w:val="1"/>
          <w:numId w:val="1003"/>
        </w:numPr>
      </w:pPr>
      <w:r>
        <w:t xml:space="preserve">Forms: Contact, Appointment, Admissions (with workflow to Admin).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Identity &amp; Access</w:t>
      </w:r>
    </w:p>
    <w:p>
      <w:pPr>
        <w:pStyle w:val="Compact"/>
        <w:numPr>
          <w:ilvl w:val="1"/>
          <w:numId w:val="1004"/>
        </w:numPr>
      </w:pPr>
      <w:r>
        <w:t xml:space="preserve">Tenants, Users, Roles (Student/Teacher/Admin/Parent/External), Groups (Classes, Clubs).</w:t>
      </w:r>
    </w:p>
    <w:p>
      <w:pPr>
        <w:pStyle w:val="Compact"/>
        <w:numPr>
          <w:ilvl w:val="1"/>
          <w:numId w:val="1004"/>
        </w:numPr>
      </w:pPr>
      <w:r>
        <w:t xml:space="preserve">SSO (Google Workspace, Microsoft Entra ID), MFA, Passwordless (magic link optional).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Classroom &amp; Content</w:t>
      </w:r>
    </w:p>
    <w:p>
      <w:pPr>
        <w:pStyle w:val="Compact"/>
        <w:numPr>
          <w:ilvl w:val="1"/>
          <w:numId w:val="1005"/>
        </w:numPr>
      </w:pPr>
      <w:r>
        <w:t xml:space="preserve">Announcements, Timetable, Resources (eBooks, PDFs, videos), Collections.</w:t>
      </w:r>
    </w:p>
    <w:p>
      <w:pPr>
        <w:pStyle w:val="Compact"/>
        <w:numPr>
          <w:ilvl w:val="1"/>
          <w:numId w:val="1005"/>
        </w:numPr>
      </w:pPr>
      <w:r>
        <w:t xml:space="preserve">Quizzes (auto-marking), Assignments (file/text), Rubrics, Feedback.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Assessment &amp; Markbook</w:t>
      </w:r>
    </w:p>
    <w:p>
      <w:pPr>
        <w:pStyle w:val="Compact"/>
        <w:numPr>
          <w:ilvl w:val="1"/>
          <w:numId w:val="1006"/>
        </w:numPr>
      </w:pPr>
      <w:r>
        <w:t xml:space="preserve">Grade schemes (SA CAPS-aligned), mark capture, weighting, moderation, reports.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Attendance</w:t>
      </w:r>
    </w:p>
    <w:p>
      <w:pPr>
        <w:pStyle w:val="Compact"/>
        <w:numPr>
          <w:ilvl w:val="1"/>
          <w:numId w:val="1007"/>
        </w:numPr>
      </w:pPr>
      <w:r>
        <w:t xml:space="preserve">Daily/period attendance; reasons; automated summaries; escalation rules.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Communication Hub</w:t>
      </w:r>
    </w:p>
    <w:p>
      <w:pPr>
        <w:pStyle w:val="Compact"/>
        <w:numPr>
          <w:ilvl w:val="1"/>
          <w:numId w:val="1008"/>
        </w:numPr>
      </w:pPr>
      <w:r>
        <w:t xml:space="preserve">In-app messaging, email/SMS push, parent digest, bulk notices, opt-in channels.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Fees (Add‑on)</w:t>
      </w:r>
    </w:p>
    <w:p>
      <w:pPr>
        <w:pStyle w:val="Compact"/>
        <w:numPr>
          <w:ilvl w:val="1"/>
          <w:numId w:val="1009"/>
        </w:numPr>
      </w:pPr>
      <w:r>
        <w:t xml:space="preserve">Invoices, statements, receipts; payment gateways; reconciliations.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Analytics &amp; Reports</w:t>
      </w:r>
    </w:p>
    <w:p>
      <w:pPr>
        <w:pStyle w:val="Compact"/>
        <w:numPr>
          <w:ilvl w:val="1"/>
          <w:numId w:val="1010"/>
        </w:numPr>
      </w:pPr>
      <w:r>
        <w:t xml:space="preserve">Per-tenant dashboards: performance, attendance, submissions, engagement.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Admin Console</w:t>
      </w:r>
    </w:p>
    <w:p>
      <w:pPr>
        <w:pStyle w:val="Compact"/>
        <w:numPr>
          <w:ilvl w:val="1"/>
          <w:numId w:val="1011"/>
        </w:numPr>
      </w:pPr>
      <w:r>
        <w:t xml:space="preserve">Tenant setup/migration, branding, roles, policies, quotas, audit logs.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Integrations</w:t>
      </w:r>
    </w:p>
    <w:p>
      <w:pPr>
        <w:pStyle w:val="Compact"/>
        <w:numPr>
          <w:ilvl w:val="0"/>
          <w:numId w:val="1012"/>
        </w:numPr>
      </w:pPr>
      <w:r>
        <w:t xml:space="preserve">Google Drive/OneDrive, MS Teams/Meet, Calendar, Payment providers, CSV/SIS import.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f22d934bfaefc4882b077998c2beed7ff763aea"/>
    <w:p>
      <w:pPr>
        <w:pStyle w:val="Heading2"/>
      </w:pPr>
      <w:r>
        <w:t xml:space="preserve">3) High-Level Architecture (C4: System Context)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Users</w:t>
      </w:r>
      <w:r>
        <w:br/>
      </w:r>
      <w:r>
        <w:rPr>
          <w:rStyle w:val="VerbatimChar"/>
        </w:rPr>
        <w:t xml:space="preserve">    P[Parents/Guardians]</w:t>
      </w:r>
      <w:r>
        <w:br/>
      </w:r>
      <w:r>
        <w:rPr>
          <w:rStyle w:val="VerbatimChar"/>
        </w:rPr>
        <w:t xml:space="preserve">    S[Students]</w:t>
      </w:r>
      <w:r>
        <w:br/>
      </w:r>
      <w:r>
        <w:rPr>
          <w:rStyle w:val="VerbatimChar"/>
        </w:rPr>
        <w:t xml:space="preserve">    T[Teachers]</w:t>
      </w:r>
      <w:r>
        <w:br/>
      </w:r>
      <w:r>
        <w:rPr>
          <w:rStyle w:val="VerbatimChar"/>
        </w:rPr>
        <w:t xml:space="preserve">    A[School Admin]</w:t>
      </w:r>
      <w:r>
        <w:br/>
      </w:r>
      <w:r>
        <w:rPr>
          <w:rStyle w:val="VerbatimChar"/>
        </w:rPr>
        <w:t xml:space="preserve">    D[District/DoE]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Portal[School Portal Platform\n(Multi-tenant SaaS)]</w:t>
      </w:r>
      <w:r>
        <w:br/>
      </w:r>
      <w:r>
        <w:br/>
      </w:r>
      <w:r>
        <w:rPr>
          <w:rStyle w:val="VerbatimChar"/>
        </w:rPr>
        <w:t xml:space="preserve">  P --&gt; Portal</w:t>
      </w:r>
      <w:r>
        <w:br/>
      </w:r>
      <w:r>
        <w:rPr>
          <w:rStyle w:val="VerbatimChar"/>
        </w:rPr>
        <w:t xml:space="preserve">  S --&gt; Portal</w:t>
      </w:r>
      <w:r>
        <w:br/>
      </w:r>
      <w:r>
        <w:rPr>
          <w:rStyle w:val="VerbatimChar"/>
        </w:rPr>
        <w:t xml:space="preserve">  T --&gt; Portal</w:t>
      </w:r>
      <w:r>
        <w:br/>
      </w:r>
      <w:r>
        <w:rPr>
          <w:rStyle w:val="VerbatimChar"/>
        </w:rPr>
        <w:t xml:space="preserve">  A --&gt; Portal</w:t>
      </w:r>
      <w:r>
        <w:br/>
      </w:r>
      <w:r>
        <w:rPr>
          <w:rStyle w:val="VerbatimChar"/>
        </w:rPr>
        <w:t xml:space="preserve">  D --&gt; Portal</w:t>
      </w:r>
      <w:r>
        <w:br/>
      </w:r>
      <w:r>
        <w:br/>
      </w:r>
      <w:r>
        <w:rPr>
          <w:rStyle w:val="VerbatimChar"/>
        </w:rPr>
        <w:t xml:space="preserve">  subgraph External Services</w:t>
      </w:r>
      <w:r>
        <w:br/>
      </w:r>
      <w:r>
        <w:rPr>
          <w:rStyle w:val="VerbatimChar"/>
        </w:rPr>
        <w:t xml:space="preserve">    IDP[SSO IdPs\n(Google/MS)]</w:t>
      </w:r>
      <w:r>
        <w:br/>
      </w:r>
      <w:r>
        <w:rPr>
          <w:rStyle w:val="VerbatimChar"/>
        </w:rPr>
        <w:t xml:space="preserve">    PAY[Payment Gateways]</w:t>
      </w:r>
      <w:r>
        <w:br/>
      </w:r>
      <w:r>
        <w:rPr>
          <w:rStyle w:val="VerbatimChar"/>
        </w:rPr>
        <w:t xml:space="preserve">    SMTP[Email/SMS Providers]</w:t>
      </w:r>
      <w:r>
        <w:br/>
      </w:r>
      <w:r>
        <w:rPr>
          <w:rStyle w:val="VerbatimChar"/>
        </w:rPr>
        <w:t xml:space="preserve">    CDN[CDN/Edge]</w:t>
      </w:r>
      <w:r>
        <w:br/>
      </w:r>
      <w:r>
        <w:rPr>
          <w:rStyle w:val="VerbatimChar"/>
        </w:rPr>
        <w:t xml:space="preserve">    STOR[Object Storage]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Portal &lt;---&gt; IDP</w:t>
      </w:r>
      <w:r>
        <w:br/>
      </w:r>
      <w:r>
        <w:rPr>
          <w:rStyle w:val="VerbatimChar"/>
        </w:rPr>
        <w:t xml:space="preserve">  Portal &lt;---&gt; PAY</w:t>
      </w:r>
      <w:r>
        <w:br/>
      </w:r>
      <w:r>
        <w:rPr>
          <w:rStyle w:val="VerbatimChar"/>
        </w:rPr>
        <w:t xml:space="preserve">  Portal &lt;---&gt; SMTP</w:t>
      </w:r>
      <w:r>
        <w:br/>
      </w:r>
      <w:r>
        <w:rPr>
          <w:rStyle w:val="VerbatimChar"/>
        </w:rPr>
        <w:t xml:space="preserve">  Portal &lt;---&gt; CDN</w:t>
      </w:r>
      <w:r>
        <w:br/>
      </w:r>
      <w:r>
        <w:rPr>
          <w:rStyle w:val="VerbatimChar"/>
        </w:rPr>
        <w:t xml:space="preserve">  Portal &lt;---&gt; STOR</w:t>
      </w:r>
    </w:p>
    <w:p>
      <w:r>
        <w:pict>
          <v:rect style="width:0;height:1.5pt" o:hralign="center" o:hrstd="t" o:hr="t"/>
        </w:pict>
      </w:r>
    </w:p>
    <w:bookmarkEnd w:id="23"/>
    <w:bookmarkStart w:id="24" w:name="container-c4-container-diagram"/>
    <w:p>
      <w:pPr>
        <w:pStyle w:val="Heading2"/>
      </w:pPr>
      <w:r>
        <w:t xml:space="preserve">4) Container (C4: Container Diagram)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Browser[Web/Mobile Web Client\n(Next.js/React, PWA)]</w:t>
      </w:r>
      <w:r>
        <w:br/>
      </w:r>
      <w:r>
        <w:rPr>
          <w:rStyle w:val="VerbatimChar"/>
        </w:rPr>
        <w:t xml:space="preserve">  API[API Gateway\n(REST/GraphQL, BFF)]</w:t>
      </w:r>
      <w:r>
        <w:br/>
      </w:r>
      <w:r>
        <w:rPr>
          <w:rStyle w:val="VerbatimChar"/>
        </w:rPr>
        <w:t xml:space="preserve">  Auth[Auth Service\n(SSO, RBAC, MFA)]</w:t>
      </w:r>
      <w:r>
        <w:br/>
      </w:r>
      <w:r>
        <w:rPr>
          <w:rStyle w:val="VerbatimChar"/>
        </w:rPr>
        <w:t xml:space="preserve">  CMS[CMS/Website Service]</w:t>
      </w:r>
      <w:r>
        <w:br/>
      </w:r>
      <w:r>
        <w:rPr>
          <w:rStyle w:val="VerbatimChar"/>
        </w:rPr>
        <w:t xml:space="preserve">  Classroom[Classroom Service\n(assignments, quizzes, resources)]</w:t>
      </w:r>
      <w:r>
        <w:br/>
      </w:r>
      <w:r>
        <w:rPr>
          <w:rStyle w:val="VerbatimChar"/>
        </w:rPr>
        <w:t xml:space="preserve">  Marks[Assessment Service\n(markbook, reports)]</w:t>
      </w:r>
      <w:r>
        <w:br/>
      </w:r>
      <w:r>
        <w:rPr>
          <w:rStyle w:val="VerbatimChar"/>
        </w:rPr>
        <w:t xml:space="preserve">  Attend[Attendance Service]</w:t>
      </w:r>
      <w:r>
        <w:br/>
      </w:r>
      <w:r>
        <w:rPr>
          <w:rStyle w:val="VerbatimChar"/>
        </w:rPr>
        <w:t xml:space="preserve">  Comms[Comms Service\n(email/SMS/in-app)]</w:t>
      </w:r>
      <w:r>
        <w:br/>
      </w:r>
      <w:r>
        <w:rPr>
          <w:rStyle w:val="VerbatimChar"/>
        </w:rPr>
        <w:t xml:space="preserve">  Billing[Fees/Invoices Service]</w:t>
      </w:r>
      <w:r>
        <w:br/>
      </w:r>
      <w:r>
        <w:rPr>
          <w:rStyle w:val="VerbatimChar"/>
        </w:rPr>
        <w:t xml:space="preserve">  Files[File Service\n(presigned URLs)]</w:t>
      </w:r>
      <w:r>
        <w:br/>
      </w:r>
      <w:r>
        <w:rPr>
          <w:rStyle w:val="VerbatimChar"/>
        </w:rPr>
        <w:t xml:space="preserve">  Search[Search Service\n(OpenSearch/Algolia)]</w:t>
      </w:r>
      <w:r>
        <w:br/>
      </w:r>
      <w:r>
        <w:rPr>
          <w:rStyle w:val="VerbatimChar"/>
        </w:rPr>
        <w:t xml:space="preserve">  Jobs[Async Workers\n(queues, schedulers)]</w:t>
      </w:r>
      <w:r>
        <w:br/>
      </w:r>
      <w:r>
        <w:rPr>
          <w:rStyle w:val="VerbatimChar"/>
        </w:rPr>
        <w:t xml:space="preserve">  Admin[Admin/Config Service]</w:t>
      </w:r>
      <w:r>
        <w:br/>
      </w:r>
      <w:r>
        <w:rPr>
          <w:rStyle w:val="VerbatimChar"/>
        </w:rPr>
        <w:t xml:space="preserve">  DB[(Multi-tenant DB: Postgres)]</w:t>
      </w:r>
      <w:r>
        <w:br/>
      </w:r>
      <w:r>
        <w:rPr>
          <w:rStyle w:val="VerbatimChar"/>
        </w:rPr>
        <w:t xml:space="preserve">  Cache[(Cache: Redis)]</w:t>
      </w:r>
      <w:r>
        <w:br/>
      </w:r>
      <w:r>
        <w:rPr>
          <w:rStyle w:val="VerbatimChar"/>
        </w:rPr>
        <w:t xml:space="preserve">  Obj[(Object Storage: S3/Blob)]</w:t>
      </w:r>
      <w:r>
        <w:br/>
      </w:r>
      <w:r>
        <w:rPr>
          <w:rStyle w:val="VerbatimChar"/>
        </w:rPr>
        <w:t xml:space="preserve">  MQ[(Queue: SQS/RabbitMQ)]</w:t>
      </w:r>
      <w:r>
        <w:br/>
      </w:r>
      <w:r>
        <w:rPr>
          <w:rStyle w:val="VerbatimChar"/>
        </w:rPr>
        <w:t xml:space="preserve">  Telemetry[(Logs/Tracing/Metrics)]</w:t>
      </w:r>
      <w:r>
        <w:br/>
      </w:r>
      <w:r>
        <w:br/>
      </w:r>
      <w:r>
        <w:rPr>
          <w:rStyle w:val="VerbatimChar"/>
        </w:rPr>
        <w:t xml:space="preserve">  Browser &lt;---&gt; API</w:t>
      </w:r>
      <w:r>
        <w:br/>
      </w:r>
      <w:r>
        <w:rPr>
          <w:rStyle w:val="VerbatimChar"/>
        </w:rPr>
        <w:t xml:space="preserve">  API --&gt; Auth</w:t>
      </w:r>
      <w:r>
        <w:br/>
      </w:r>
      <w:r>
        <w:rPr>
          <w:rStyle w:val="VerbatimChar"/>
        </w:rPr>
        <w:t xml:space="preserve">  API --&gt; CMS</w:t>
      </w:r>
      <w:r>
        <w:br/>
      </w:r>
      <w:r>
        <w:rPr>
          <w:rStyle w:val="VerbatimChar"/>
        </w:rPr>
        <w:t xml:space="preserve">  API --&gt; Classroom</w:t>
      </w:r>
      <w:r>
        <w:br/>
      </w:r>
      <w:r>
        <w:rPr>
          <w:rStyle w:val="VerbatimChar"/>
        </w:rPr>
        <w:t xml:space="preserve">  API --&gt; Marks</w:t>
      </w:r>
      <w:r>
        <w:br/>
      </w:r>
      <w:r>
        <w:rPr>
          <w:rStyle w:val="VerbatimChar"/>
        </w:rPr>
        <w:t xml:space="preserve">  API --&gt; Attend</w:t>
      </w:r>
      <w:r>
        <w:br/>
      </w:r>
      <w:r>
        <w:rPr>
          <w:rStyle w:val="VerbatimChar"/>
        </w:rPr>
        <w:t xml:space="preserve">  API --&gt; Comms</w:t>
      </w:r>
      <w:r>
        <w:br/>
      </w:r>
      <w:r>
        <w:rPr>
          <w:rStyle w:val="VerbatimChar"/>
        </w:rPr>
        <w:t xml:space="preserve">  API --&gt; Billing</w:t>
      </w:r>
      <w:r>
        <w:br/>
      </w:r>
      <w:r>
        <w:rPr>
          <w:rStyle w:val="VerbatimChar"/>
        </w:rPr>
        <w:t xml:space="preserve">  API --&gt; Files</w:t>
      </w:r>
      <w:r>
        <w:br/>
      </w:r>
      <w:r>
        <w:rPr>
          <w:rStyle w:val="VerbatimChar"/>
        </w:rPr>
        <w:t xml:space="preserve">  API --&gt; Search</w:t>
      </w:r>
      <w:r>
        <w:br/>
      </w:r>
      <w:r>
        <w:rPr>
          <w:rStyle w:val="VerbatimChar"/>
        </w:rPr>
        <w:t xml:space="preserve">  API --&gt; Admin</w:t>
      </w:r>
      <w:r>
        <w:br/>
      </w:r>
      <w:r>
        <w:rPr>
          <w:rStyle w:val="VerbatimChar"/>
        </w:rPr>
        <w:t xml:space="preserve">  Auth --&gt; DB</w:t>
      </w:r>
      <w:r>
        <w:br/>
      </w:r>
      <w:r>
        <w:rPr>
          <w:rStyle w:val="VerbatimChar"/>
        </w:rPr>
        <w:t xml:space="preserve">  CMS --&gt; DB</w:t>
      </w:r>
      <w:r>
        <w:br/>
      </w:r>
      <w:r>
        <w:rPr>
          <w:rStyle w:val="VerbatimChar"/>
        </w:rPr>
        <w:t xml:space="preserve">  Classroom --&gt; DB</w:t>
      </w:r>
      <w:r>
        <w:br/>
      </w:r>
      <w:r>
        <w:rPr>
          <w:rStyle w:val="VerbatimChar"/>
        </w:rPr>
        <w:t xml:space="preserve">  Marks --&gt; DB</w:t>
      </w:r>
      <w:r>
        <w:br/>
      </w:r>
      <w:r>
        <w:rPr>
          <w:rStyle w:val="VerbatimChar"/>
        </w:rPr>
        <w:t xml:space="preserve">  Attend --&gt; DB</w:t>
      </w:r>
      <w:r>
        <w:br/>
      </w:r>
      <w:r>
        <w:rPr>
          <w:rStyle w:val="VerbatimChar"/>
        </w:rPr>
        <w:t xml:space="preserve">  Billing --&gt; DB</w:t>
      </w:r>
      <w:r>
        <w:br/>
      </w:r>
      <w:r>
        <w:rPr>
          <w:rStyle w:val="VerbatimChar"/>
        </w:rPr>
        <w:t xml:space="preserve">  Comms --&gt; MQ</w:t>
      </w:r>
      <w:r>
        <w:br/>
      </w:r>
      <w:r>
        <w:rPr>
          <w:rStyle w:val="VerbatimChar"/>
        </w:rPr>
        <w:t xml:space="preserve">  Jobs --&gt; MQ</w:t>
      </w:r>
      <w:r>
        <w:br/>
      </w:r>
      <w:r>
        <w:rPr>
          <w:rStyle w:val="VerbatimChar"/>
        </w:rPr>
        <w:t xml:space="preserve">  Files --&gt; Obj</w:t>
      </w:r>
      <w:r>
        <w:br/>
      </w:r>
      <w:r>
        <w:rPr>
          <w:rStyle w:val="VerbatimChar"/>
        </w:rPr>
        <w:t xml:space="preserve">  API --&gt; Cache</w:t>
      </w:r>
      <w:r>
        <w:br/>
      </w:r>
      <w:r>
        <w:rPr>
          <w:rStyle w:val="VerbatimChar"/>
        </w:rPr>
        <w:t xml:space="preserve">  All["All Services"] --&gt; Telemetry</w:t>
      </w:r>
    </w:p>
    <w:p>
      <w:r>
        <w:pict>
          <v:rect style="width:0;height:1.5pt" o:hralign="center" o:hrstd="t" o:hr="t"/>
        </w:pict>
      </w:r>
    </w:p>
    <w:bookmarkEnd w:id="24"/>
    <w:bookmarkStart w:id="25" w:name="component-cut-example-assignments"/>
    <w:p>
      <w:pPr>
        <w:pStyle w:val="Heading2"/>
      </w:pPr>
      <w:r>
        <w:t xml:space="preserve">5) Component Cut (example: Assignments)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UI[Assignments UI\n(React BFF)] --&gt; BFF[BFF Resolver]</w:t>
      </w:r>
      <w:r>
        <w:br/>
      </w:r>
      <w:r>
        <w:rPr>
          <w:rStyle w:val="VerbatimChar"/>
        </w:rPr>
        <w:t xml:space="preserve">  BFF --&gt; AssignAPI[Assignments API]</w:t>
      </w:r>
      <w:r>
        <w:br/>
      </w:r>
      <w:r>
        <w:rPr>
          <w:rStyle w:val="VerbatimChar"/>
        </w:rPr>
        <w:t xml:space="preserve">  AssignAPI --&gt; Val[Validation &amp; Policy]</w:t>
      </w:r>
      <w:r>
        <w:br/>
      </w:r>
      <w:r>
        <w:rPr>
          <w:rStyle w:val="VerbatimChar"/>
        </w:rPr>
        <w:t xml:space="preserve">  Val --&gt; Repo[Assignment Repository]</w:t>
      </w:r>
      <w:r>
        <w:br/>
      </w:r>
      <w:r>
        <w:rPr>
          <w:rStyle w:val="VerbatimChar"/>
        </w:rPr>
        <w:t xml:space="preserve">  Repo --&gt; DB[(Tenant-scoped Tables)]</w:t>
      </w:r>
      <w:r>
        <w:br/>
      </w:r>
      <w:r>
        <w:rPr>
          <w:rStyle w:val="VerbatimChar"/>
        </w:rPr>
        <w:t xml:space="preserve">  AssignAPI --&gt; FileSvc[File Service\n(presigned upload)]</w:t>
      </w:r>
      <w:r>
        <w:br/>
      </w:r>
      <w:r>
        <w:rPr>
          <w:rStyle w:val="VerbatimChar"/>
        </w:rPr>
        <w:t xml:space="preserve">  AssignAPI --&gt; Notif[Notifications Producer]</w:t>
      </w:r>
      <w:r>
        <w:br/>
      </w:r>
      <w:r>
        <w:rPr>
          <w:rStyle w:val="VerbatimChar"/>
        </w:rPr>
        <w:t xml:space="preserve">  Notif --&gt; MQ[(Queue)]</w:t>
      </w:r>
      <w:r>
        <w:br/>
      </w:r>
      <w:r>
        <w:rPr>
          <w:rStyle w:val="VerbatimChar"/>
        </w:rPr>
        <w:t xml:space="preserve">  Worker[Notifications Worker] --&gt; MQ</w:t>
      </w:r>
      <w:r>
        <w:br/>
      </w:r>
      <w:r>
        <w:rPr>
          <w:rStyle w:val="VerbatimChar"/>
        </w:rPr>
        <w:t xml:space="preserve">  Worker --&gt; Email[Email/SMS Provider]</w:t>
      </w:r>
    </w:p>
    <w:p>
      <w:r>
        <w:pict>
          <v:rect style="width:0;height:1.5pt" o:hralign="center" o:hrstd="t" o:hr="t"/>
        </w:pict>
      </w:r>
    </w:p>
    <w:bookmarkEnd w:id="25"/>
    <w:bookmarkStart w:id="26" w:name="data-model-er-overview"/>
    <w:p>
      <w:pPr>
        <w:pStyle w:val="Heading2"/>
      </w:pPr>
      <w:r>
        <w:t xml:space="preserve">6) Data Model (ER Overview)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TENANT ||--o{ USER : has</w:t>
      </w:r>
      <w:r>
        <w:br/>
      </w:r>
      <w:r>
        <w:rPr>
          <w:rStyle w:val="VerbatimChar"/>
        </w:rPr>
        <w:t xml:space="preserve">  TENANT ||--o{ CLASS : offers</w:t>
      </w:r>
      <w:r>
        <w:br/>
      </w:r>
      <w:r>
        <w:rPr>
          <w:rStyle w:val="VerbatimChar"/>
        </w:rPr>
        <w:t xml:space="preserve">  CLASS ||--o{ ENROLMENT : maps</w:t>
      </w:r>
      <w:r>
        <w:br/>
      </w:r>
      <w:r>
        <w:rPr>
          <w:rStyle w:val="VerbatimChar"/>
        </w:rPr>
        <w:t xml:space="preserve">  USER ||--o{ ENROLMENT : has</w:t>
      </w:r>
      <w:r>
        <w:br/>
      </w:r>
      <w:r>
        <w:rPr>
          <w:rStyle w:val="VerbatimChar"/>
        </w:rPr>
        <w:t xml:space="preserve">  USER ||--o{ SUBMISSION : makes</w:t>
      </w:r>
      <w:r>
        <w:br/>
      </w:r>
      <w:r>
        <w:rPr>
          <w:rStyle w:val="VerbatimChar"/>
        </w:rPr>
        <w:t xml:space="preserve">  ASSIGNMENT ||--o{ SUBMISSION : receives</w:t>
      </w:r>
      <w:r>
        <w:br/>
      </w:r>
      <w:r>
        <w:rPr>
          <w:rStyle w:val="VerbatimChar"/>
        </w:rPr>
        <w:t xml:space="preserve">  USER ||--o{ GRADE : records</w:t>
      </w:r>
      <w:r>
        <w:br/>
      </w:r>
      <w:r>
        <w:rPr>
          <w:rStyle w:val="VerbatimChar"/>
        </w:rPr>
        <w:t xml:space="preserve">  SUBMISSION ||--o{ GRADE : results</w:t>
      </w:r>
      <w:r>
        <w:br/>
      </w:r>
      <w:r>
        <w:rPr>
          <w:rStyle w:val="VerbatimChar"/>
        </w:rPr>
        <w:t xml:space="preserve">  USER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string role</w:t>
      </w:r>
      <w:r>
        <w:br/>
      </w:r>
      <w:r>
        <w:rPr>
          <w:rStyle w:val="VerbatimChar"/>
        </w:rPr>
        <w:t xml:space="preserve">    string email</w:t>
      </w:r>
      <w:r>
        <w:br/>
      </w:r>
      <w:r>
        <w:rPr>
          <w:rStyle w:val="VerbatimChar"/>
        </w:rPr>
        <w:t xml:space="preserve">    string display_name</w:t>
      </w:r>
      <w:r>
        <w:br/>
      </w:r>
      <w:r>
        <w:rPr>
          <w:rStyle w:val="VerbatimChar"/>
        </w:rPr>
        <w:t xml:space="preserve">    jsonb attributes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TENANT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string name</w:t>
      </w:r>
      <w:r>
        <w:br/>
      </w:r>
      <w:r>
        <w:rPr>
          <w:rStyle w:val="VerbatimChar"/>
        </w:rPr>
        <w:t xml:space="preserve">    jsonb branding</w:t>
      </w:r>
      <w:r>
        <w:br/>
      </w:r>
      <w:r>
        <w:rPr>
          <w:rStyle w:val="VerbatimChar"/>
        </w:rPr>
        <w:t xml:space="preserve">    jsonb settings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CLASS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string name</w:t>
      </w:r>
      <w:r>
        <w:br/>
      </w:r>
      <w:r>
        <w:rPr>
          <w:rStyle w:val="VerbatimChar"/>
        </w:rPr>
        <w:t xml:space="preserve">    uuid teacher_id FK</w:t>
      </w:r>
      <w:r>
        <w:br/>
      </w:r>
      <w:r>
        <w:rPr>
          <w:rStyle w:val="VerbatimChar"/>
        </w:rPr>
        <w:t xml:space="preserve">    jsonb timetable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ASSIGNMENT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class_id FK</w:t>
      </w:r>
      <w:r>
        <w:br/>
      </w:r>
      <w:r>
        <w:rPr>
          <w:rStyle w:val="VerbatimChar"/>
        </w:rPr>
        <w:t xml:space="preserve">    string title</w:t>
      </w:r>
      <w:r>
        <w:br/>
      </w:r>
      <w:r>
        <w:rPr>
          <w:rStyle w:val="VerbatimChar"/>
        </w:rPr>
        <w:t xml:space="preserve">    text instructions</w:t>
      </w:r>
      <w:r>
        <w:br/>
      </w:r>
      <w:r>
        <w:rPr>
          <w:rStyle w:val="VerbatimChar"/>
        </w:rPr>
        <w:t xml:space="preserve">    timestamp due_at</w:t>
      </w:r>
      <w:r>
        <w:br/>
      </w:r>
      <w:r>
        <w:rPr>
          <w:rStyle w:val="VerbatimChar"/>
        </w:rPr>
        <w:t xml:space="preserve">    jsonb rubric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SUBMISSION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assignment_id FK</w:t>
      </w:r>
      <w:r>
        <w:br/>
      </w:r>
      <w:r>
        <w:rPr>
          <w:rStyle w:val="VerbatimChar"/>
        </w:rPr>
        <w:t xml:space="preserve">    uuid student_id FK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  jsonb files</w:t>
      </w:r>
      <w:r>
        <w:br/>
      </w:r>
      <w:r>
        <w:rPr>
          <w:rStyle w:val="VerbatimChar"/>
        </w:rPr>
        <w:t xml:space="preserve">    timestamp submitted_at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GRADE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uuid submission_id FK</w:t>
      </w:r>
      <w:r>
        <w:br/>
      </w:r>
      <w:r>
        <w:rPr>
          <w:rStyle w:val="VerbatimChar"/>
        </w:rPr>
        <w:t xml:space="preserve">    uuid grader_id FK</w:t>
      </w:r>
      <w:r>
        <w:br/>
      </w:r>
      <w:r>
        <w:rPr>
          <w:rStyle w:val="VerbatimChar"/>
        </w:rPr>
        <w:t xml:space="preserve">    numeric score</w:t>
      </w:r>
      <w:r>
        <w:br/>
      </w:r>
      <w:r>
        <w:rPr>
          <w:rStyle w:val="VerbatimChar"/>
        </w:rPr>
        <w:t xml:space="preserve">    jsonb feedback</w:t>
      </w:r>
      <w:r>
        <w:br/>
      </w:r>
      <w:r>
        <w:rPr>
          <w:rStyle w:val="VerbatimChar"/>
        </w:rPr>
        <w:t xml:space="preserve">  }</w:t>
      </w:r>
    </w:p>
    <w:p>
      <w:r>
        <w:pict>
          <v:rect style="width:0;height:1.5pt" o:hralign="center" o:hrstd="t" o:hr="t"/>
        </w:pict>
      </w:r>
    </w:p>
    <w:bookmarkEnd w:id="26"/>
    <w:bookmarkStart w:id="29" w:name="key-sequences"/>
    <w:p>
      <w:pPr>
        <w:pStyle w:val="Heading2"/>
      </w:pPr>
      <w:r>
        <w:t xml:space="preserve">7) Key Sequences</w:t>
      </w:r>
    </w:p>
    <w:bookmarkStart w:id="27" w:name="assignment-submission-happy-path"/>
    <w:p>
      <w:pPr>
        <w:pStyle w:val="Heading3"/>
      </w:pPr>
      <w:r>
        <w:t xml:space="preserve">7.1 Assignment Submission (Happy Path)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autonumber</w:t>
      </w:r>
      <w:r>
        <w:br/>
      </w:r>
      <w:r>
        <w:rPr>
          <w:rStyle w:val="VerbatimChar"/>
        </w:rPr>
        <w:t xml:space="preserve">  participant U as Student (Web)</w:t>
      </w:r>
      <w:r>
        <w:br/>
      </w:r>
      <w:r>
        <w:rPr>
          <w:rStyle w:val="VerbatimChar"/>
        </w:rPr>
        <w:t xml:space="preserve">  participant B as BFF/API Gateway</w:t>
      </w:r>
      <w:r>
        <w:br/>
      </w:r>
      <w:r>
        <w:rPr>
          <w:rStyle w:val="VerbatimChar"/>
        </w:rPr>
        <w:t xml:space="preserve">  participant A as Assignments Svc</w:t>
      </w:r>
      <w:r>
        <w:br/>
      </w:r>
      <w:r>
        <w:rPr>
          <w:rStyle w:val="VerbatimChar"/>
        </w:rPr>
        <w:t xml:space="preserve">  participant F as File Svc (S3)</w:t>
      </w:r>
      <w:r>
        <w:br/>
      </w:r>
      <w:r>
        <w:rPr>
          <w:rStyle w:val="VerbatimChar"/>
        </w:rPr>
        <w:t xml:space="preserve">  participant Q as Comms Queue</w:t>
      </w:r>
      <w:r>
        <w:br/>
      </w:r>
      <w:r>
        <w:br/>
      </w:r>
      <w:r>
        <w:rPr>
          <w:rStyle w:val="VerbatimChar"/>
        </w:rPr>
        <w:t xml:space="preserve">  U-&gt;&gt;B: Request presigned upload URL</w:t>
      </w:r>
      <w:r>
        <w:br/>
      </w:r>
      <w:r>
        <w:rPr>
          <w:rStyle w:val="VerbatimChar"/>
        </w:rPr>
        <w:t xml:space="preserve">  B-&gt;&gt;F: Create presigned URL (PUT)</w:t>
      </w:r>
      <w:r>
        <w:br/>
      </w:r>
      <w:r>
        <w:rPr>
          <w:rStyle w:val="VerbatimChar"/>
        </w:rPr>
        <w:t xml:space="preserve">  F--&gt;&gt;B: URL + key</w:t>
      </w:r>
      <w:r>
        <w:br/>
      </w:r>
      <w:r>
        <w:rPr>
          <w:rStyle w:val="VerbatimChar"/>
        </w:rPr>
        <w:t xml:space="preserve">  B--&gt;&gt;U: URL + key</w:t>
      </w:r>
      <w:r>
        <w:br/>
      </w:r>
      <w:r>
        <w:rPr>
          <w:rStyle w:val="VerbatimChar"/>
        </w:rPr>
        <w:t xml:space="preserve">  U-&gt;&gt;F: Upload file via URL (direct to storage)</w:t>
      </w:r>
      <w:r>
        <w:br/>
      </w:r>
      <w:r>
        <w:rPr>
          <w:rStyle w:val="VerbatimChar"/>
        </w:rPr>
        <w:t xml:space="preserve">  U-&gt;&gt;B: Submit assignment metadata (file key)</w:t>
      </w:r>
      <w:r>
        <w:br/>
      </w:r>
      <w:r>
        <w:rPr>
          <w:rStyle w:val="VerbatimChar"/>
        </w:rPr>
        <w:t xml:space="preserve">  B-&gt;&gt;A: Create Submission</w:t>
      </w:r>
      <w:r>
        <w:br/>
      </w:r>
      <w:r>
        <w:rPr>
          <w:rStyle w:val="VerbatimChar"/>
        </w:rPr>
        <w:t xml:space="preserve">  A-&gt;&gt;A: Validate, link to student/class</w:t>
      </w:r>
      <w:r>
        <w:br/>
      </w:r>
      <w:r>
        <w:rPr>
          <w:rStyle w:val="VerbatimChar"/>
        </w:rPr>
        <w:t xml:space="preserve">  A-&gt;&gt;Q: Emit "SubmissionCreated"</w:t>
      </w:r>
      <w:r>
        <w:br/>
      </w:r>
      <w:r>
        <w:rPr>
          <w:rStyle w:val="VerbatimChar"/>
        </w:rPr>
        <w:t xml:space="preserve">  A--&gt;&gt;B: 201 Created</w:t>
      </w:r>
      <w:r>
        <w:br/>
      </w:r>
      <w:r>
        <w:rPr>
          <w:rStyle w:val="VerbatimChar"/>
        </w:rPr>
        <w:t xml:space="preserve">  B--&gt;&gt;U: Confirmation</w:t>
      </w:r>
    </w:p>
    <w:bookmarkEnd w:id="27"/>
    <w:bookmarkStart w:id="28" w:name="teacher-grading"/>
    <w:p>
      <w:pPr>
        <w:pStyle w:val="Heading3"/>
      </w:pPr>
      <w:r>
        <w:t xml:space="preserve">7.2 Teacher Grading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T as Teacher UI</w:t>
      </w:r>
      <w:r>
        <w:br/>
      </w:r>
      <w:r>
        <w:rPr>
          <w:rStyle w:val="VerbatimChar"/>
        </w:rPr>
        <w:t xml:space="preserve">  participant B as BFF/API</w:t>
      </w:r>
      <w:r>
        <w:br/>
      </w:r>
      <w:r>
        <w:rPr>
          <w:rStyle w:val="VerbatimChar"/>
        </w:rPr>
        <w:t xml:space="preserve">  participant G as Grades Svc</w:t>
      </w:r>
      <w:r>
        <w:br/>
      </w:r>
      <w:r>
        <w:rPr>
          <w:rStyle w:val="VerbatimChar"/>
        </w:rPr>
        <w:t xml:space="preserve">  participant N as Notifications Worker</w:t>
      </w:r>
      <w:r>
        <w:br/>
      </w:r>
      <w:r>
        <w:br/>
      </w:r>
      <w:r>
        <w:rPr>
          <w:rStyle w:val="VerbatimChar"/>
        </w:rPr>
        <w:t xml:space="preserve">  T-&gt;&gt;B: Post grade + feedback</w:t>
      </w:r>
      <w:r>
        <w:br/>
      </w:r>
      <w:r>
        <w:rPr>
          <w:rStyle w:val="VerbatimChar"/>
        </w:rPr>
        <w:t xml:space="preserve">  B-&gt;&gt;G: Save grade</w:t>
      </w:r>
      <w:r>
        <w:br/>
      </w:r>
      <w:r>
        <w:rPr>
          <w:rStyle w:val="VerbatimChar"/>
        </w:rPr>
        <w:t xml:space="preserve">  G-&gt;&gt;G: Compute aggregates</w:t>
      </w:r>
      <w:r>
        <w:br/>
      </w:r>
      <w:r>
        <w:rPr>
          <w:rStyle w:val="VerbatimChar"/>
        </w:rPr>
        <w:t xml:space="preserve">  G--&gt;&gt;B: OK</w:t>
      </w:r>
      <w:r>
        <w:br/>
      </w:r>
      <w:r>
        <w:rPr>
          <w:rStyle w:val="VerbatimChar"/>
        </w:rPr>
        <w:t xml:space="preserve">  B--&gt;&gt;T: Success</w:t>
      </w:r>
      <w:r>
        <w:br/>
      </w:r>
      <w:r>
        <w:rPr>
          <w:rStyle w:val="VerbatimChar"/>
        </w:rPr>
        <w:t xml:space="preserve">  G-&gt;&gt;N: Event: GradeRecorded</w:t>
      </w:r>
      <w:r>
        <w:br/>
      </w:r>
      <w:r>
        <w:rPr>
          <w:rStyle w:val="VerbatimChar"/>
        </w:rPr>
        <w:t xml:space="preserve">  N-&gt;&gt;Parent/Student: Email/SMS/In-app push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curity-privacy"/>
    <w:p>
      <w:pPr>
        <w:pStyle w:val="Heading2"/>
      </w:pPr>
      <w:r>
        <w:t xml:space="preserve">8) Security &amp; Privacy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AuthN/AuthZ:</w:t>
      </w:r>
      <w:r>
        <w:t xml:space="preserve"> </w:t>
      </w:r>
      <w:r>
        <w:t xml:space="preserve">OAuth/OIDC to IdPs; session tokens (short); JWT access tokens (scoped); role + attribute checks per request.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Tenant Isolation:</w:t>
      </w:r>
      <w:r>
        <w:t xml:space="preserve"> </w:t>
      </w:r>
      <w:r>
        <w:t xml:space="preserve">Row-level security (RLS) in Postgres + tenant_id scoping in services; S3 key prefix per tenant.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Secrets:</w:t>
      </w:r>
      <w:r>
        <w:t xml:space="preserve"> </w:t>
      </w:r>
      <w:r>
        <w:t xml:space="preserve">Managed (AWS Secrets Manager/Azure KV); no secrets in code or images.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Protection:</w:t>
      </w:r>
      <w:r>
        <w:t xml:space="preserve"> </w:t>
      </w:r>
      <w:r>
        <w:t xml:space="preserve">TLS everywhere; AES-256 at rest; per-tenant export/delete; retention policies; DLP for PII.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Auditing:</w:t>
      </w:r>
      <w:r>
        <w:t xml:space="preserve"> </w:t>
      </w:r>
      <w:r>
        <w:t xml:space="preserve">Append-only audit_log table + immutable object storage for critical events.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Rate Limiting &amp; WAF:</w:t>
      </w:r>
      <w:r>
        <w:t xml:space="preserve"> </w:t>
      </w:r>
      <w:r>
        <w:t xml:space="preserve">API Gateway policies; bot defense on public endpoints.</w:t>
      </w:r>
    </w:p>
    <w:p>
      <w:r>
        <w:pict>
          <v:rect style="width:0;height:1.5pt" o:hralign="center" o:hrstd="t" o:hr="t"/>
        </w:pict>
      </w:r>
    </w:p>
    <w:bookmarkEnd w:id="30"/>
    <w:bookmarkStart w:id="31" w:name="devops-observability"/>
    <w:p>
      <w:pPr>
        <w:pStyle w:val="Heading2"/>
      </w:pPr>
      <w:r>
        <w:t xml:space="preserve">9) DevOps &amp; Observability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GitHub Actions → build, test, SAST, container scan, deploy.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IaC:</w:t>
      </w:r>
      <w:r>
        <w:t xml:space="preserve"> </w:t>
      </w:r>
      <w:r>
        <w:t xml:space="preserve">Terraform; per-env stacks (dev/stage/prod); blue/green or canary.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OpenTelemetry → traces/metrics; dashboards (per tenant &amp; global); synthetic checks.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Structured JSON logs; retention/PII scrubbing.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Backups/DR:</w:t>
      </w:r>
      <w:r>
        <w:t xml:space="preserve"> </w:t>
      </w:r>
      <w:r>
        <w:t xml:space="preserve">PITR for Postgres; daily snapshots; cross-region replica (Phase 3); runbooks &amp; chaos days.</w:t>
      </w:r>
    </w:p>
    <w:p>
      <w:r>
        <w:pict>
          <v:rect style="width:0;height:1.5pt" o:hralign="center" o:hrstd="t" o:hr="t"/>
        </w:pict>
      </w:r>
    </w:p>
    <w:bookmarkEnd w:id="31"/>
    <w:bookmarkStart w:id="32" w:name="technology-choices-recommended"/>
    <w:p>
      <w:pPr>
        <w:pStyle w:val="Heading2"/>
      </w:pPr>
      <w:r>
        <w:t xml:space="preserve">10) Technology Choices (Recommended)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(App Router), React, TypeScript, Tailwind, shadcn/ui, PWA; React Query/RTK Query.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BFF/API:</w:t>
      </w:r>
      <w:r>
        <w:t xml:space="preserve"> </w:t>
      </w:r>
      <w:r>
        <w:t xml:space="preserve">NestJS (Node) with GraphQL + REST; Zod for schema; tRPC optional for internal.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Services:</w:t>
      </w:r>
      <w:r>
        <w:t xml:space="preserve"> </w:t>
      </w:r>
      <w:r>
        <w:t xml:space="preserve">NestJS microservices (gRPC/REST); BullMQ for queues.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DB:</w:t>
      </w:r>
      <w:r>
        <w:t xml:space="preserve"> </w:t>
      </w:r>
      <w:r>
        <w:t xml:space="preserve">PostgreSQL (RLS, JSONB, partitions); Prisma ORM.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Cache:</w:t>
      </w:r>
      <w:r>
        <w:t xml:space="preserve"> </w:t>
      </w:r>
      <w:r>
        <w:t xml:space="preserve">Redis (caching, sessions, rate limits).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Search:</w:t>
      </w:r>
      <w:r>
        <w:t xml:space="preserve"> </w:t>
      </w:r>
      <w:r>
        <w:t xml:space="preserve">OpenSearch/Elastic (Phase 2) or Algolia (faster go‑live).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S3/Blob with presigned URLs.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Comms:</w:t>
      </w:r>
      <w:r>
        <w:t xml:space="preserve"> </w:t>
      </w:r>
      <w:r>
        <w:t xml:space="preserve">Postmark/SES; SMS: Clickatell/Twilio; Push: FCM.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Infra:</w:t>
      </w:r>
      <w:r>
        <w:t xml:space="preserve"> </w:t>
      </w:r>
      <w:r>
        <w:t xml:space="preserve">Kubernetes (EKS/AKS) or ECS; API Gateway + CloudFront; WAF; KMS.</w:t>
      </w:r>
    </w:p>
    <w:p>
      <w:r>
        <w:pict>
          <v:rect style="width:0;height:1.5pt" o:hralign="center" o:hrstd="t" o:hr="t"/>
        </w:pict>
      </w:r>
    </w:p>
    <w:bookmarkEnd w:id="32"/>
    <w:bookmarkStart w:id="33" w:name="api-design-sample"/>
    <w:p>
      <w:pPr>
        <w:pStyle w:val="Heading2"/>
      </w:pPr>
      <w:r>
        <w:t xml:space="preserve">11) API Design (Sample)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/auth/</w:t>
      </w:r>
      <w:r>
        <w:t xml:space="preserve"> </w:t>
      </w:r>
      <w:r>
        <w:t xml:space="preserve">(login, refresh, SSO callback)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/tenants/</w:t>
      </w:r>
      <w:r>
        <w:t xml:space="preserve"> </w:t>
      </w:r>
      <w:r>
        <w:t xml:space="preserve">(create, brand, export, quotas)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/classes/</w:t>
      </w:r>
      <w:r>
        <w:t xml:space="preserve"> </w:t>
      </w:r>
      <w:r>
        <w:t xml:space="preserve">(CRUD, enrollments)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/users/</w:t>
      </w:r>
      <w:r>
        <w:t xml:space="preserve"> </w:t>
      </w:r>
      <w:r>
        <w:t xml:space="preserve">(CRUD, roles, invite)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/assignments/</w:t>
      </w:r>
      <w:r>
        <w:t xml:space="preserve"> </w:t>
      </w:r>
      <w:r>
        <w:t xml:space="preserve">(create, list, submit)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/submissions/</w:t>
      </w:r>
      <w:r>
        <w:t xml:space="preserve"> </w:t>
      </w:r>
      <w:r>
        <w:t xml:space="preserve">(list, grade)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/marks/</w:t>
      </w:r>
      <w:r>
        <w:t xml:space="preserve"> </w:t>
      </w:r>
      <w:r>
        <w:t xml:space="preserve">(scheme, finalize, export)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/attendance/</w:t>
      </w:r>
      <w:r>
        <w:t xml:space="preserve"> </w:t>
      </w:r>
      <w:r>
        <w:t xml:space="preserve">(take, report)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/comms/</w:t>
      </w:r>
      <w:r>
        <w:t xml:space="preserve"> </w:t>
      </w:r>
      <w:r>
        <w:t xml:space="preserve">(send, templates)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/files/</w:t>
      </w:r>
      <w:r>
        <w:t xml:space="preserve"> </w:t>
      </w:r>
      <w:r>
        <w:t xml:space="preserve">(presign, revoke)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/reports/</w:t>
      </w:r>
      <w:r>
        <w:t xml:space="preserve"> </w:t>
      </w:r>
      <w:r>
        <w:t xml:space="preserve">(attendance, performance, term)</w:t>
      </w:r>
    </w:p>
    <w:p>
      <w:pPr>
        <w:pStyle w:val="FirstParagraph"/>
      </w:pPr>
      <w:r>
        <w:t xml:space="preserve">GraphQL schema groups: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deployment-diagram"/>
    <w:p>
      <w:pPr>
        <w:pStyle w:val="Heading2"/>
      </w:pPr>
      <w:r>
        <w:t xml:space="preserve">12) Deployment 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User[(Students/Teachers/Admin/Parents)] --&gt; Edge[CDN/Edge]\</w:t>
      </w:r>
      <w:r>
        <w:br/>
      </w:r>
      <w:r>
        <w:rPr>
          <w:rStyle w:val="VerbatimChar"/>
        </w:rPr>
        <w:t xml:space="preserve">  Edge --&gt; Web[Next.js Static/SSR]</w:t>
      </w:r>
      <w:r>
        <w:br/>
      </w:r>
      <w:r>
        <w:rPr>
          <w:rStyle w:val="VerbatimChar"/>
        </w:rPr>
        <w:t xml:space="preserve">  Web --&gt; APIGW[API Gateway/WAF]</w:t>
      </w:r>
      <w:r>
        <w:br/>
      </w:r>
      <w:r>
        <w:rPr>
          <w:rStyle w:val="VerbatimChar"/>
        </w:rPr>
        <w:t xml:space="preserve">  APIGW --&gt; BFF[BFF]</w:t>
      </w:r>
      <w:r>
        <w:br/>
      </w:r>
      <w:r>
        <w:rPr>
          <w:rStyle w:val="VerbatimChar"/>
        </w:rPr>
        <w:t xml:space="preserve">  BFF --&gt; SVC1[Classroom Svc]</w:t>
      </w:r>
      <w:r>
        <w:br/>
      </w:r>
      <w:r>
        <w:rPr>
          <w:rStyle w:val="VerbatimChar"/>
        </w:rPr>
        <w:t xml:space="preserve">  BFF --&gt; SVC2[Assessment Svc]</w:t>
      </w:r>
      <w:r>
        <w:br/>
      </w:r>
      <w:r>
        <w:rPr>
          <w:rStyle w:val="VerbatimChar"/>
        </w:rPr>
        <w:t xml:space="preserve">  BFF --&gt; SVC3[Attendance Svc]</w:t>
      </w:r>
      <w:r>
        <w:br/>
      </w:r>
      <w:r>
        <w:rPr>
          <w:rStyle w:val="VerbatimChar"/>
        </w:rPr>
        <w:t xml:space="preserve">  BFF --&gt; SVC4[Comms Svc]</w:t>
      </w:r>
      <w:r>
        <w:br/>
      </w:r>
      <w:r>
        <w:rPr>
          <w:rStyle w:val="VerbatimChar"/>
        </w:rPr>
        <w:t xml:space="preserve">  BFF --&gt; SVC5[CMS/Website Svc]</w:t>
      </w:r>
      <w:r>
        <w:br/>
      </w:r>
      <w:r>
        <w:rPr>
          <w:rStyle w:val="VerbatimChar"/>
        </w:rPr>
        <w:t xml:space="preserve">  BFF --&gt; AUTH[Auth Svc]</w:t>
      </w:r>
      <w:r>
        <w:br/>
      </w:r>
      <w:r>
        <w:rPr>
          <w:rStyle w:val="VerbatimChar"/>
        </w:rPr>
        <w:t xml:space="preserve">  SVC1 --&gt; DB[(Postgres: RLS, Partitions)]</w:t>
      </w:r>
      <w:r>
        <w:br/>
      </w:r>
      <w:r>
        <w:rPr>
          <w:rStyle w:val="VerbatimChar"/>
        </w:rPr>
        <w:t xml:space="preserve">  SVC2 --&gt; DB</w:t>
      </w:r>
      <w:r>
        <w:br/>
      </w:r>
      <w:r>
        <w:rPr>
          <w:rStyle w:val="VerbatimChar"/>
        </w:rPr>
        <w:t xml:space="preserve">  SVC3 --&gt; DB</w:t>
      </w:r>
      <w:r>
        <w:br/>
      </w:r>
      <w:r>
        <w:rPr>
          <w:rStyle w:val="VerbatimChar"/>
        </w:rPr>
        <w:t xml:space="preserve">  SVC4 --&gt; MQ[(Queue)]</w:t>
      </w:r>
      <w:r>
        <w:br/>
      </w:r>
      <w:r>
        <w:rPr>
          <w:rStyle w:val="VerbatimChar"/>
        </w:rPr>
        <w:t xml:space="preserve">  SVC5 --&gt; OBJ[(Object Storage)]</w:t>
      </w:r>
      <w:r>
        <w:br/>
      </w:r>
      <w:r>
        <w:rPr>
          <w:rStyle w:val="VerbatimChar"/>
        </w:rPr>
        <w:t xml:space="preserve">  BFF --&gt; CACHE[(Redis)]</w:t>
      </w:r>
      <w:r>
        <w:br/>
      </w:r>
      <w:r>
        <w:rPr>
          <w:rStyle w:val="VerbatimChar"/>
        </w:rPr>
        <w:t xml:space="preserve">  Workers[Async Workers] --&gt; MQ</w:t>
      </w:r>
      <w:r>
        <w:br/>
      </w:r>
      <w:r>
        <w:rPr>
          <w:rStyle w:val="VerbatimChar"/>
        </w:rPr>
        <w:t xml:space="preserve">  Workers --&gt; SMTP[Email/SMS]</w:t>
      </w:r>
      <w:r>
        <w:br/>
      </w:r>
      <w:r>
        <w:rPr>
          <w:rStyle w:val="VerbatimChar"/>
        </w:rPr>
        <w:t xml:space="preserve">  Backup[(Backups/DR)] -.-&gt; DB</w:t>
      </w:r>
    </w:p>
    <w:p>
      <w:r>
        <w:pict>
          <v:rect style="width:0;height:1.5pt" o:hralign="center" o:hrstd="t" o:hr="t"/>
        </w:pict>
      </w:r>
    </w:p>
    <w:bookmarkEnd w:id="34"/>
    <w:bookmarkStart w:id="35" w:name="tenanting-branding-strategy"/>
    <w:p>
      <w:pPr>
        <w:pStyle w:val="Heading2"/>
      </w:pPr>
      <w:r>
        <w:t xml:space="preserve">13) Tenanting &amp; Branding Strategy</w:t>
      </w:r>
    </w:p>
    <w:p>
      <w:pPr>
        <w:pStyle w:val="Compact"/>
        <w:numPr>
          <w:ilvl w:val="0"/>
          <w:numId w:val="1017"/>
        </w:numPr>
      </w:pPr>
      <w:r>
        <w:t xml:space="preserve">Per-tenant</w:t>
      </w:r>
      <w:r>
        <w:t xml:space="preserve"> </w:t>
      </w:r>
      <w:r>
        <w:rPr>
          <w:rStyle w:val="VerbatimChar"/>
        </w:rPr>
        <w:t xml:space="preserve">settings.branding</w:t>
      </w:r>
      <w:r>
        <w:t xml:space="preserve"> </w:t>
      </w:r>
      <w:r>
        <w:t xml:space="preserve">(logo, colors, domain), feature flags, quotas.</w:t>
      </w:r>
    </w:p>
    <w:p>
      <w:pPr>
        <w:pStyle w:val="Compact"/>
        <w:numPr>
          <w:ilvl w:val="0"/>
          <w:numId w:val="1017"/>
        </w:numPr>
      </w:pPr>
      <w:r>
        <w:t xml:space="preserve">Asset isolation via</w:t>
      </w:r>
      <w:r>
        <w:t xml:space="preserve"> </w:t>
      </w:r>
      <w:r>
        <w:rPr>
          <w:rStyle w:val="VerbatimChar"/>
        </w:rPr>
        <w:t xml:space="preserve">tenant-slug/</w:t>
      </w:r>
      <w:r>
        <w:t xml:space="preserve"> </w:t>
      </w:r>
      <w:r>
        <w:t xml:space="preserve">prefixes in storage; CDN caching rules per domain.</w:t>
      </w:r>
    </w:p>
    <w:p>
      <w:pPr>
        <w:pStyle w:val="Compact"/>
        <w:numPr>
          <w:ilvl w:val="0"/>
          <w:numId w:val="1017"/>
        </w:numPr>
      </w:pPr>
      <w:r>
        <w:t xml:space="preserve">Email/SMS templates support tenant variables (names, terms, holidays).</w:t>
      </w:r>
    </w:p>
    <w:p>
      <w:r>
        <w:pict>
          <v:rect style="width:0;height:1.5pt" o:hralign="center" o:hrstd="t" o:hr="t"/>
        </w:pict>
      </w:r>
    </w:p>
    <w:bookmarkEnd w:id="35"/>
    <w:bookmarkStart w:id="36" w:name="migration-onboarding"/>
    <w:p>
      <w:pPr>
        <w:pStyle w:val="Heading2"/>
      </w:pPr>
      <w:r>
        <w:t xml:space="preserve">14) Migration &amp; Onboarding</w:t>
      </w:r>
    </w:p>
    <w:p>
      <w:pPr>
        <w:pStyle w:val="Compact"/>
        <w:numPr>
          <w:ilvl w:val="0"/>
          <w:numId w:val="1018"/>
        </w:numPr>
      </w:pPr>
      <w:r>
        <w:t xml:space="preserve">CSV/SIS import (students, staff, classes); staged validation.</w:t>
      </w:r>
    </w:p>
    <w:p>
      <w:pPr>
        <w:pStyle w:val="Compact"/>
        <w:numPr>
          <w:ilvl w:val="0"/>
          <w:numId w:val="1018"/>
        </w:numPr>
      </w:pPr>
      <w:r>
        <w:t xml:space="preserve">Bulk passwordless invites; SSO mapping to roles.</w:t>
      </w:r>
    </w:p>
    <w:p>
      <w:pPr>
        <w:pStyle w:val="Compact"/>
        <w:numPr>
          <w:ilvl w:val="0"/>
          <w:numId w:val="1018"/>
        </w:numPr>
      </w:pPr>
      <w:r>
        <w:t xml:space="preserve">Guided setup wizard; sample content + sandbox class.</w:t>
      </w:r>
    </w:p>
    <w:p>
      <w:r>
        <w:pict>
          <v:rect style="width:0;height:1.5pt" o:hralign="center" o:hrstd="t" o:hr="t"/>
        </w:pict>
      </w:r>
    </w:p>
    <w:bookmarkEnd w:id="36"/>
    <w:bookmarkStart w:id="37" w:name="phased-roadmap-69-months"/>
    <w:p>
      <w:pPr>
        <w:pStyle w:val="Heading2"/>
      </w:pPr>
      <w:r>
        <w:t xml:space="preserve">15) Phased Roadmap (6–9 months)</w:t>
      </w:r>
    </w:p>
    <w:p>
      <w:pPr>
        <w:pStyle w:val="FirstParagraph"/>
      </w:pPr>
      <w:r>
        <w:rPr>
          <w:b/>
          <w:bCs/>
        </w:rPr>
        <w:t xml:space="preserve">Phase 0 (2–3 wks):</w:t>
      </w:r>
      <w:r>
        <w:t xml:space="preserve"> </w:t>
      </w:r>
      <w:r>
        <w:t xml:space="preserve">Design system, tokens, UX prototypes, RFCs, infra scaffold, CI/CD.</w:t>
      </w:r>
    </w:p>
    <w:p>
      <w:pPr>
        <w:pStyle w:val="BodyText"/>
      </w:pPr>
      <w:r>
        <w:rPr>
          <w:b/>
          <w:bCs/>
        </w:rPr>
        <w:t xml:space="preserve">Phase 1 (6–8 wks):</w:t>
      </w:r>
      <w:r>
        <w:t xml:space="preserve"> </w:t>
      </w:r>
      <w:r>
        <w:t xml:space="preserve">Identity &amp; Tenancy, CMS (public site), Classroom (assignments + submissions), Files, Comms (email), basic Analytics.</w:t>
      </w:r>
    </w:p>
    <w:p>
      <w:pPr>
        <w:pStyle w:val="BodyText"/>
      </w:pPr>
      <w:r>
        <w:rPr>
          <w:b/>
          <w:bCs/>
        </w:rPr>
        <w:t xml:space="preserve">Phase 2 (6–8 wks):</w:t>
      </w:r>
      <w:r>
        <w:t xml:space="preserve"> </w:t>
      </w:r>
      <w:r>
        <w:t xml:space="preserve">Markbook, Attendance, Search, SMS, Parent accounts, Reporting, Localization (Afrikaans), Accessibility polish, Caching.</w:t>
      </w:r>
    </w:p>
    <w:p>
      <w:pPr>
        <w:pStyle w:val="BodyText"/>
      </w:pPr>
      <w:r>
        <w:rPr>
          <w:b/>
          <w:bCs/>
        </w:rPr>
        <w:t xml:space="preserve">Phase 3 (6–8 wks):</w:t>
      </w:r>
      <w:r>
        <w:t xml:space="preserve"> </w:t>
      </w:r>
      <w:r>
        <w:t xml:space="preserve">Fees, Advanced Analytics, Mobile PWA offline mode, District/DoE exports, Disaster Recovery, SSO to Teams/Meet.</w:t>
      </w:r>
    </w:p>
    <w:p>
      <w:r>
        <w:pict>
          <v:rect style="width:0;height:1.5pt" o:hralign="center" o:hrstd="t" o:hr="t"/>
        </w:pict>
      </w:r>
    </w:p>
    <w:bookmarkEnd w:id="37"/>
    <w:bookmarkStart w:id="38" w:name="success-metrics-slas"/>
    <w:p>
      <w:pPr>
        <w:pStyle w:val="Heading2"/>
      </w:pPr>
      <w:r>
        <w:t xml:space="preserve">16) Success Metrics &amp; SLAs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Adoption:</w:t>
      </w:r>
      <w:r>
        <w:t xml:space="preserve"> </w:t>
      </w:r>
      <w:r>
        <w:t xml:space="preserve">≥80% weekly active students per tenant after 4 weeks.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Engagement:</w:t>
      </w:r>
      <w:r>
        <w:t xml:space="preserve"> </w:t>
      </w:r>
      <w:r>
        <w:t xml:space="preserve">Median submission turnaround &lt;24h; open rate of notices &gt;60%.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Reliability:</w:t>
      </w:r>
      <w:r>
        <w:t xml:space="preserve"> </w:t>
      </w:r>
      <w:r>
        <w:t xml:space="preserve">99.9% uptime/30 days; P1 incident MTTR &lt;60 min.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p95 API &lt;800ms; Web Vitals LCP &lt;2.5s on mid-tier Android.</w:t>
      </w:r>
    </w:p>
    <w:p>
      <w:r>
        <w:pict>
          <v:rect style="width:0;height:1.5pt" o:hralign="center" o:hrstd="t" o:hr="t"/>
        </w:pict>
      </w:r>
    </w:p>
    <w:bookmarkEnd w:id="38"/>
    <w:bookmarkStart w:id="39" w:name="risks-mitigations"/>
    <w:p>
      <w:pPr>
        <w:pStyle w:val="Heading2"/>
      </w:pPr>
      <w:r>
        <w:t xml:space="preserve">17) Risks &amp; Mitigations</w:t>
      </w:r>
    </w:p>
    <w:p>
      <w:pPr>
        <w:pStyle w:val="Compact"/>
        <w:numPr>
          <w:ilvl w:val="0"/>
          <w:numId w:val="1020"/>
        </w:numPr>
      </w:pPr>
      <w:r>
        <w:t xml:space="preserve">Low bandwidth devices → PWA, offline read, lightweight pages.</w:t>
      </w:r>
    </w:p>
    <w:p>
      <w:pPr>
        <w:pStyle w:val="Compact"/>
        <w:numPr>
          <w:ilvl w:val="0"/>
          <w:numId w:val="1020"/>
        </w:numPr>
      </w:pPr>
      <w:r>
        <w:t xml:space="preserve">Data privacy (POPIA) → Minimise PII, consent flows, per-tenant exports, DPAs.</w:t>
      </w:r>
    </w:p>
    <w:p>
      <w:pPr>
        <w:pStyle w:val="Compact"/>
        <w:numPr>
          <w:ilvl w:val="0"/>
          <w:numId w:val="1020"/>
        </w:numPr>
      </w:pPr>
      <w:r>
        <w:t xml:space="preserve">Change management → Training kits, in-app tours, teacher champions.</w:t>
      </w:r>
    </w:p>
    <w:p>
      <w:pPr>
        <w:pStyle w:val="Compact"/>
        <w:numPr>
          <w:ilvl w:val="0"/>
          <w:numId w:val="1020"/>
        </w:numPr>
      </w:pPr>
      <w:r>
        <w:t xml:space="preserve">Support load → Self-help KB, ticketing integration, status page.</w:t>
      </w:r>
    </w:p>
    <w:p>
      <w:r>
        <w:pict>
          <v:rect style="width:0;height:1.5pt" o:hralign="center" o:hrstd="t" o:hr="t"/>
        </w:pict>
      </w:r>
    </w:p>
    <w:bookmarkEnd w:id="39"/>
    <w:bookmarkStart w:id="40" w:name="next-steps-executable"/>
    <w:p>
      <w:pPr>
        <w:pStyle w:val="Heading2"/>
      </w:pPr>
      <w:r>
        <w:t xml:space="preserve">18) Next Steps (Executable)</w:t>
      </w:r>
    </w:p>
    <w:p>
      <w:pPr>
        <w:pStyle w:val="Compact"/>
        <w:numPr>
          <w:ilvl w:val="0"/>
          <w:numId w:val="1021"/>
        </w:numPr>
      </w:pPr>
      <w:r>
        <w:t xml:space="preserve">Approve MVP scope (Phase 1 list).</w:t>
      </w:r>
    </w:p>
    <w:p>
      <w:pPr>
        <w:pStyle w:val="Compact"/>
        <w:numPr>
          <w:ilvl w:val="0"/>
          <w:numId w:val="1021"/>
        </w:numPr>
      </w:pPr>
      <w:r>
        <w:t xml:space="preserve">Pick cloud (AWS/Azure) + region.</w:t>
      </w:r>
    </w:p>
    <w:p>
      <w:pPr>
        <w:pStyle w:val="Compact"/>
        <w:numPr>
          <w:ilvl w:val="0"/>
          <w:numId w:val="1021"/>
        </w:numPr>
      </w:pPr>
      <w:r>
        <w:t xml:space="preserve">Spin up infra scaffold (Terraform), repos, mono‑repo or poly‑repo decision.</w:t>
      </w:r>
    </w:p>
    <w:p>
      <w:pPr>
        <w:pStyle w:val="Compact"/>
        <w:numPr>
          <w:ilvl w:val="0"/>
          <w:numId w:val="1021"/>
        </w:numPr>
      </w:pPr>
      <w:r>
        <w:t xml:space="preserve">Implement Identity/Tenancy + CMS + Assignments vertical slice.</w:t>
      </w:r>
    </w:p>
    <w:p>
      <w:pPr>
        <w:pStyle w:val="Compact"/>
        <w:numPr>
          <w:ilvl w:val="0"/>
          <w:numId w:val="1021"/>
        </w:numPr>
      </w:pPr>
      <w:r>
        <w:t xml:space="preserve">Pilot with 1–2 schools; gather feedback; iterate.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2025-08-13T20:01:29Z</dcterms:created>
  <dcterms:modified xsi:type="dcterms:W3CDTF">2025-08-13T20:01:29Z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