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콘텐츠 구성 - 개요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＃벌목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벌목을 통한 손잡이 등 부속 품을 만들 수 있음. 건물 업그레이드의 재료로도 사용.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＃채광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게임의 필수 컨텐츠 항상 해야 함. 무기의 주 재료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＃대장간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컨텐츠 용광로를 통해 제작이 가능. 너무 디테일 하게 말고. 확률을 넣어서 무기의 공격력 및 실패가 좌지우지 됨.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#골드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골드를 통한 상인에게 일반 재료 및 특수한 재료 구매 가능. 또는 새로운 무기의 제작법을 획득할 수 있음.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#용병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자신이 직접 고용할 수 있는 용병 한명과 일반적으로 무기를 받으러 오는 용병들을 통해 스테이지를 클리어할 수 있음.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#몬스터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필드 몬스터를 통해. 기본적인 재료들을 얻을 수 있음.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스테이지 몬스터를 통해. 희귀 재료들을 얻을 수 있음.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#상인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상인은 게임을 플레이하다 대장간을 랜덤으로 방문함. 다양한 재료 및 설계도를 판매함.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콘텐츠 구성 - 상세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#벌목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xp 히어로를 래퍼런스로 만들 생각.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대장간 밖의 울타리를 나가서 벌목을 할 수 있음.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나무는 항상 필요한 재료 중 하나.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