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12" w:rsidRPr="000B63FD" w:rsidRDefault="00080512">
      <w:pPr>
        <w:pStyle w:val="ZA"/>
        <w:framePr w:wrap="notBeside"/>
      </w:pPr>
      <w:bookmarkStart w:id="0" w:name="page1"/>
      <w:r w:rsidRPr="000B63FD">
        <w:rPr>
          <w:sz w:val="64"/>
        </w:rPr>
        <w:t xml:space="preserve">3GPP TS </w:t>
      </w:r>
      <w:r w:rsidR="00C27621" w:rsidRPr="000B63FD">
        <w:rPr>
          <w:rFonts w:hint="eastAsia"/>
          <w:sz w:val="64"/>
          <w:lang w:eastAsia="zh-CN"/>
        </w:rPr>
        <w:t>29</w:t>
      </w:r>
      <w:r w:rsidRPr="000B63FD">
        <w:rPr>
          <w:sz w:val="64"/>
        </w:rPr>
        <w:t>.</w:t>
      </w:r>
      <w:r w:rsidR="00051DE6" w:rsidRPr="000B63FD">
        <w:rPr>
          <w:rFonts w:hint="eastAsia"/>
          <w:sz w:val="64"/>
          <w:lang w:eastAsia="zh-CN"/>
        </w:rPr>
        <w:t>500</w:t>
      </w:r>
      <w:r w:rsidRPr="000B63FD">
        <w:rPr>
          <w:sz w:val="64"/>
        </w:rPr>
        <w:t xml:space="preserve"> </w:t>
      </w:r>
      <w:r w:rsidRPr="000B63FD">
        <w:t>V</w:t>
      </w:r>
      <w:r w:rsidR="001648C6" w:rsidRPr="000B63FD">
        <w:rPr>
          <w:rFonts w:hint="eastAsia"/>
          <w:lang w:eastAsia="zh-CN"/>
        </w:rPr>
        <w:t>1</w:t>
      </w:r>
      <w:r w:rsidR="00CF73F4">
        <w:rPr>
          <w:lang w:eastAsia="zh-CN"/>
        </w:rPr>
        <w:t>6</w:t>
      </w:r>
      <w:r w:rsidRPr="000B63FD">
        <w:t>.</w:t>
      </w:r>
      <w:r w:rsidR="00CF73F4">
        <w:rPr>
          <w:lang w:eastAsia="zh-CN"/>
        </w:rPr>
        <w:t>0</w:t>
      </w:r>
      <w:r w:rsidRPr="000B63FD">
        <w:t>.</w:t>
      </w:r>
      <w:r w:rsidR="008539CA">
        <w:rPr>
          <w:lang w:eastAsia="zh-CN"/>
        </w:rPr>
        <w:t>0</w:t>
      </w:r>
      <w:r w:rsidRPr="000B63FD">
        <w:t xml:space="preserve"> </w:t>
      </w:r>
      <w:r w:rsidRPr="000B63FD">
        <w:rPr>
          <w:sz w:val="32"/>
        </w:rPr>
        <w:t>(</w:t>
      </w:r>
      <w:r w:rsidR="005327EB" w:rsidRPr="000B63FD">
        <w:rPr>
          <w:rFonts w:hint="eastAsia"/>
          <w:sz w:val="32"/>
          <w:lang w:eastAsia="zh-CN"/>
        </w:rPr>
        <w:t>201</w:t>
      </w:r>
      <w:r w:rsidR="008539CA">
        <w:rPr>
          <w:sz w:val="32"/>
          <w:lang w:eastAsia="zh-CN"/>
        </w:rPr>
        <w:t>9</w:t>
      </w:r>
      <w:r w:rsidRPr="000B63FD">
        <w:rPr>
          <w:sz w:val="32"/>
        </w:rPr>
        <w:t>-</w:t>
      </w:r>
      <w:r w:rsidR="008539CA">
        <w:rPr>
          <w:sz w:val="32"/>
          <w:lang w:eastAsia="zh-CN"/>
        </w:rPr>
        <w:t>0</w:t>
      </w:r>
      <w:r w:rsidR="00170CE8">
        <w:rPr>
          <w:sz w:val="32"/>
          <w:lang w:eastAsia="zh-CN"/>
        </w:rPr>
        <w:t>6</w:t>
      </w:r>
      <w:r w:rsidRPr="000B63FD">
        <w:rPr>
          <w:sz w:val="32"/>
        </w:rPr>
        <w:t>)</w:t>
      </w:r>
    </w:p>
    <w:p w:rsidR="00080512" w:rsidRPr="000B63FD" w:rsidRDefault="00080512">
      <w:pPr>
        <w:pStyle w:val="ZB"/>
        <w:framePr w:wrap="notBeside"/>
      </w:pPr>
      <w:r w:rsidRPr="000B63FD">
        <w:t>Technical Specification</w:t>
      </w:r>
    </w:p>
    <w:p w:rsidR="00080512" w:rsidRPr="000B63FD" w:rsidRDefault="00080512">
      <w:pPr>
        <w:pStyle w:val="ZT"/>
        <w:framePr w:wrap="notBeside"/>
      </w:pPr>
      <w:r w:rsidRPr="000B63FD">
        <w:t>3rd Generation Partnership Project;</w:t>
      </w:r>
    </w:p>
    <w:p w:rsidR="00080512" w:rsidRPr="000B63FD" w:rsidRDefault="00080512">
      <w:pPr>
        <w:pStyle w:val="ZT"/>
        <w:framePr w:wrap="notBeside"/>
      </w:pPr>
      <w:r w:rsidRPr="000B63FD">
        <w:t xml:space="preserve">Technical Specification Group </w:t>
      </w:r>
      <w:r w:rsidR="00C27621" w:rsidRPr="000B63FD">
        <w:t>Core Network and Terminals</w:t>
      </w:r>
      <w:r w:rsidRPr="000B63FD">
        <w:t>;</w:t>
      </w:r>
    </w:p>
    <w:p w:rsidR="00BC6065" w:rsidRPr="000B63FD" w:rsidRDefault="00C27621">
      <w:pPr>
        <w:pStyle w:val="ZT"/>
        <w:framePr w:wrap="notBeside"/>
        <w:rPr>
          <w:lang w:eastAsia="zh-CN"/>
        </w:rPr>
      </w:pPr>
      <w:r w:rsidRPr="000B63FD">
        <w:t>5G System</w:t>
      </w:r>
      <w:r w:rsidR="00D45D4F" w:rsidRPr="000B63FD">
        <w:rPr>
          <w:rFonts w:hint="eastAsia"/>
          <w:lang w:eastAsia="zh-CN"/>
        </w:rPr>
        <w:t>;</w:t>
      </w:r>
    </w:p>
    <w:p w:rsidR="00080512" w:rsidRPr="000B63FD" w:rsidRDefault="00C27621">
      <w:pPr>
        <w:pStyle w:val="ZT"/>
        <w:framePr w:wrap="notBeside"/>
      </w:pPr>
      <w:r w:rsidRPr="000B63FD">
        <w:rPr>
          <w:lang w:eastAsia="zh-CN"/>
        </w:rPr>
        <w:t xml:space="preserve">Technical Realization of Service Based </w:t>
      </w:r>
      <w:r w:rsidR="00BC6065" w:rsidRPr="000B63FD">
        <w:rPr>
          <w:lang w:eastAsia="zh-CN"/>
        </w:rPr>
        <w:t>Architecture</w:t>
      </w:r>
      <w:r w:rsidR="00080512" w:rsidRPr="000B63FD">
        <w:t>;</w:t>
      </w:r>
    </w:p>
    <w:p w:rsidR="00BC6065" w:rsidRPr="000B63FD" w:rsidRDefault="00BC6065" w:rsidP="00BC6065">
      <w:pPr>
        <w:pStyle w:val="ZT"/>
        <w:framePr w:wrap="notBeside"/>
      </w:pPr>
      <w:r w:rsidRPr="000B63FD">
        <w:t>Stage 3</w:t>
      </w:r>
    </w:p>
    <w:p w:rsidR="00080512" w:rsidRPr="000B63FD" w:rsidRDefault="00FC1192" w:rsidP="00BC6065">
      <w:pPr>
        <w:pStyle w:val="ZT"/>
        <w:framePr w:wrap="notBeside"/>
        <w:rPr>
          <w:i/>
          <w:sz w:val="28"/>
        </w:rPr>
      </w:pPr>
      <w:r w:rsidRPr="000B63FD">
        <w:t>(</w:t>
      </w:r>
      <w:r w:rsidRPr="000B63FD">
        <w:rPr>
          <w:rStyle w:val="ZGSM"/>
        </w:rPr>
        <w:t xml:space="preserve">Release </w:t>
      </w:r>
      <w:r w:rsidR="00054A22" w:rsidRPr="000B63FD">
        <w:rPr>
          <w:rStyle w:val="ZGSM"/>
        </w:rPr>
        <w:t>1</w:t>
      </w:r>
      <w:r w:rsidR="00CF73F4">
        <w:rPr>
          <w:rStyle w:val="ZGSM"/>
        </w:rPr>
        <w:t>6</w:t>
      </w:r>
      <w:r w:rsidRPr="000B63FD">
        <w:t>)</w:t>
      </w:r>
    </w:p>
    <w:p w:rsidR="00917CCB" w:rsidRPr="000B63FD" w:rsidRDefault="00917CCB" w:rsidP="00917CCB">
      <w:pPr>
        <w:pStyle w:val="ZU"/>
        <w:framePr w:h="4929" w:hRule="exact" w:wrap="notBeside"/>
        <w:tabs>
          <w:tab w:val="right" w:pos="10206"/>
        </w:tabs>
        <w:jc w:val="left"/>
      </w:pPr>
      <w:r w:rsidRPr="000B63FD">
        <w:rPr>
          <w:i/>
        </w:rPr>
        <w:t xml:space="preserve">  </w:t>
      </w:r>
      <w:r w:rsidR="00BF6208" w:rsidRPr="000B63FD">
        <w:rPr>
          <w:i/>
          <w:lang w:val="en-US" w:eastAsia="zh-CN"/>
        </w:rPr>
        <w:drawing>
          <wp:inline distT="0" distB="0" distL="0" distR="0">
            <wp:extent cx="1209675"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r w:rsidRPr="000B63FD">
        <w:rPr>
          <w:color w:val="0000FF"/>
        </w:rPr>
        <w:tab/>
      </w:r>
      <w:r w:rsidR="00BF6208" w:rsidRPr="000B63FD">
        <w:rPr>
          <w:lang w:val="en-US" w:eastAsia="zh-CN"/>
        </w:rPr>
        <w:drawing>
          <wp:inline distT="0" distB="0" distL="0" distR="0">
            <wp:extent cx="1628775"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rsidR="00080512" w:rsidRPr="000B63FD" w:rsidRDefault="00080512">
      <w:pPr>
        <w:pStyle w:val="ZU"/>
        <w:framePr w:h="4929" w:hRule="exact" w:wrap="notBeside"/>
        <w:tabs>
          <w:tab w:val="right" w:pos="10206"/>
        </w:tabs>
        <w:jc w:val="left"/>
      </w:pPr>
    </w:p>
    <w:p w:rsidR="00080512" w:rsidRPr="000B63FD" w:rsidRDefault="00080512" w:rsidP="00734A5B">
      <w:pPr>
        <w:framePr w:h="1377" w:hRule="exact" w:wrap="notBeside" w:vAnchor="page" w:hAnchor="margin" w:y="15305"/>
        <w:rPr>
          <w:sz w:val="16"/>
        </w:rPr>
      </w:pPr>
      <w:r w:rsidRPr="000B63FD">
        <w:rPr>
          <w:sz w:val="16"/>
        </w:rPr>
        <w:t>The present document has been developed within the 3</w:t>
      </w:r>
      <w:r w:rsidR="00F04712" w:rsidRPr="000B63FD">
        <w:rPr>
          <w:sz w:val="16"/>
        </w:rPr>
        <w:t>rd</w:t>
      </w:r>
      <w:r w:rsidRPr="000B63FD">
        <w:rPr>
          <w:sz w:val="16"/>
        </w:rPr>
        <w:t xml:space="preserve"> Generation Partnership Project (3GPP</w:t>
      </w:r>
      <w:r w:rsidRPr="000B63FD">
        <w:rPr>
          <w:sz w:val="16"/>
          <w:vertAlign w:val="superscript"/>
        </w:rPr>
        <w:t xml:space="preserve"> TM</w:t>
      </w:r>
      <w:r w:rsidRPr="000B63FD">
        <w:rPr>
          <w:sz w:val="16"/>
        </w:rPr>
        <w:t>) and may be further elaborated for the purposes of 3GPP..</w:t>
      </w:r>
      <w:r w:rsidRPr="000B63FD">
        <w:rPr>
          <w:sz w:val="16"/>
        </w:rPr>
        <w:br/>
        <w:t>The present document has not been subject to any approval process by the 3GPP</w:t>
      </w:r>
      <w:r w:rsidRPr="000B63FD">
        <w:rPr>
          <w:sz w:val="16"/>
          <w:vertAlign w:val="superscript"/>
        </w:rPr>
        <w:t xml:space="preserve"> </w:t>
      </w:r>
      <w:r w:rsidRPr="000B63FD">
        <w:rPr>
          <w:sz w:val="16"/>
        </w:rPr>
        <w:t>Organizational Partners and shall not be implemented.</w:t>
      </w:r>
      <w:r w:rsidRPr="000B63FD">
        <w:rPr>
          <w:sz w:val="16"/>
        </w:rPr>
        <w:br/>
        <w:t>This Specification is provided for future development work within 3GPP</w:t>
      </w:r>
      <w:r w:rsidRPr="000B63FD">
        <w:rPr>
          <w:sz w:val="16"/>
          <w:vertAlign w:val="superscript"/>
        </w:rPr>
        <w:t xml:space="preserve"> </w:t>
      </w:r>
      <w:r w:rsidRPr="000B63FD">
        <w:rPr>
          <w:sz w:val="16"/>
        </w:rPr>
        <w:t>only. The Organizational Partners accept no liability for any use of this Specification.</w:t>
      </w:r>
      <w:r w:rsidRPr="000B63FD">
        <w:rPr>
          <w:sz w:val="16"/>
        </w:rPr>
        <w:br/>
        <w:t xml:space="preserve">Specifications and </w:t>
      </w:r>
      <w:r w:rsidR="00F653B8" w:rsidRPr="000B63FD">
        <w:rPr>
          <w:sz w:val="16"/>
        </w:rPr>
        <w:t>Reports</w:t>
      </w:r>
      <w:r w:rsidRPr="000B63FD">
        <w:rPr>
          <w:sz w:val="16"/>
        </w:rPr>
        <w:t xml:space="preserve"> for implementation of the 3GPP</w:t>
      </w:r>
      <w:r w:rsidRPr="000B63FD">
        <w:rPr>
          <w:sz w:val="16"/>
          <w:vertAlign w:val="superscript"/>
        </w:rPr>
        <w:t xml:space="preserve"> TM</w:t>
      </w:r>
      <w:r w:rsidRPr="000B63FD">
        <w:rPr>
          <w:sz w:val="16"/>
        </w:rPr>
        <w:t xml:space="preserve"> system should be obtained via the 3GPP Organizational Partners' Publications Offices.</w:t>
      </w:r>
    </w:p>
    <w:p w:rsidR="00080512" w:rsidRPr="000B63FD" w:rsidRDefault="00080512">
      <w:pPr>
        <w:pStyle w:val="ZV"/>
        <w:framePr w:wrap="notBeside"/>
      </w:pPr>
    </w:p>
    <w:p w:rsidR="00080512" w:rsidRPr="000B63FD" w:rsidRDefault="00080512"/>
    <w:bookmarkEnd w:id="0"/>
    <w:p w:rsidR="00080512" w:rsidRPr="000B63FD" w:rsidRDefault="00080512">
      <w:pPr>
        <w:sectPr w:rsidR="00080512" w:rsidRPr="000B63FD">
          <w:footnotePr>
            <w:numRestart w:val="eachSect"/>
          </w:footnotePr>
          <w:pgSz w:w="11907" w:h="16840"/>
          <w:pgMar w:top="2268" w:right="851" w:bottom="10773" w:left="851" w:header="0" w:footer="0" w:gutter="0"/>
          <w:cols w:space="720"/>
        </w:sectPr>
      </w:pPr>
    </w:p>
    <w:p w:rsidR="00080512" w:rsidRPr="000B63FD" w:rsidRDefault="00080512">
      <w:pPr>
        <w:rPr>
          <w:lang w:eastAsia="zh-CN"/>
        </w:rPr>
      </w:pPr>
      <w:bookmarkStart w:id="1" w:name="page2"/>
    </w:p>
    <w:p w:rsidR="00082A47" w:rsidRPr="000B63FD" w:rsidRDefault="00082A47">
      <w:pPr>
        <w:rPr>
          <w:lang w:eastAsia="zh-CN"/>
        </w:rPr>
      </w:pPr>
    </w:p>
    <w:p w:rsidR="00082A47" w:rsidRPr="000B63FD" w:rsidRDefault="00082A47">
      <w:pPr>
        <w:rPr>
          <w:lang w:eastAsia="zh-CN"/>
        </w:rPr>
      </w:pPr>
    </w:p>
    <w:p w:rsidR="00082A47" w:rsidRPr="000B63FD" w:rsidRDefault="00082A47">
      <w:pPr>
        <w:rPr>
          <w:lang w:eastAsia="zh-CN"/>
        </w:rPr>
      </w:pPr>
    </w:p>
    <w:p w:rsidR="00080512" w:rsidRPr="000B63FD" w:rsidRDefault="00080512">
      <w:pPr>
        <w:pStyle w:val="FP"/>
        <w:framePr w:wrap="notBeside" w:hAnchor="margin" w:y="1419"/>
        <w:pBdr>
          <w:bottom w:val="single" w:sz="6" w:space="1" w:color="auto"/>
        </w:pBdr>
        <w:spacing w:before="240"/>
        <w:ind w:left="2835" w:right="2835"/>
        <w:jc w:val="center"/>
      </w:pPr>
      <w:r w:rsidRPr="000B63FD">
        <w:t>Keywords</w:t>
      </w:r>
    </w:p>
    <w:p w:rsidR="00080512" w:rsidRPr="000B63FD" w:rsidRDefault="00E46D06">
      <w:pPr>
        <w:pStyle w:val="FP"/>
        <w:framePr w:wrap="notBeside" w:hAnchor="margin" w:y="1419"/>
        <w:ind w:left="2835" w:right="2835"/>
        <w:jc w:val="center"/>
        <w:rPr>
          <w:rFonts w:ascii="Arial" w:hAnsi="Arial"/>
          <w:sz w:val="18"/>
        </w:rPr>
      </w:pPr>
      <w:r w:rsidRPr="000B63FD">
        <w:rPr>
          <w:rFonts w:ascii="Arial" w:hAnsi="Arial"/>
          <w:sz w:val="18"/>
        </w:rPr>
        <w:t>3GPP, 5GS, SBA</w:t>
      </w:r>
    </w:p>
    <w:p w:rsidR="00080512" w:rsidRPr="000B63FD" w:rsidRDefault="00080512"/>
    <w:p w:rsidR="00080512" w:rsidRPr="000B63FD" w:rsidRDefault="00080512">
      <w:pPr>
        <w:pStyle w:val="FP"/>
        <w:framePr w:wrap="notBeside" w:hAnchor="margin" w:yAlign="center"/>
        <w:spacing w:after="240"/>
        <w:ind w:left="2835" w:right="2835"/>
        <w:jc w:val="center"/>
        <w:rPr>
          <w:rFonts w:ascii="Arial" w:hAnsi="Arial"/>
          <w:b/>
          <w:i/>
        </w:rPr>
      </w:pPr>
      <w:r w:rsidRPr="000B63FD">
        <w:rPr>
          <w:rFonts w:ascii="Arial" w:hAnsi="Arial"/>
          <w:b/>
          <w:i/>
        </w:rPr>
        <w:t>3GPP</w:t>
      </w:r>
    </w:p>
    <w:p w:rsidR="00080512" w:rsidRPr="000B63FD" w:rsidRDefault="00080512">
      <w:pPr>
        <w:pStyle w:val="FP"/>
        <w:framePr w:wrap="notBeside" w:hAnchor="margin" w:yAlign="center"/>
        <w:pBdr>
          <w:bottom w:val="single" w:sz="6" w:space="1" w:color="auto"/>
        </w:pBdr>
        <w:ind w:left="2835" w:right="2835"/>
        <w:jc w:val="center"/>
      </w:pPr>
      <w:r w:rsidRPr="000B63FD">
        <w:t>Postal address</w:t>
      </w:r>
    </w:p>
    <w:p w:rsidR="00080512" w:rsidRPr="000B63FD" w:rsidRDefault="00080512">
      <w:pPr>
        <w:pStyle w:val="FP"/>
        <w:framePr w:wrap="notBeside" w:hAnchor="margin" w:yAlign="center"/>
        <w:ind w:left="2835" w:right="2835"/>
        <w:jc w:val="center"/>
        <w:rPr>
          <w:rFonts w:ascii="Arial" w:hAnsi="Arial"/>
          <w:sz w:val="18"/>
        </w:rPr>
      </w:pPr>
    </w:p>
    <w:p w:rsidR="00080512" w:rsidRPr="000B63FD" w:rsidRDefault="00080512">
      <w:pPr>
        <w:pStyle w:val="FP"/>
        <w:framePr w:wrap="notBeside" w:hAnchor="margin" w:yAlign="center"/>
        <w:pBdr>
          <w:bottom w:val="single" w:sz="6" w:space="1" w:color="auto"/>
        </w:pBdr>
        <w:spacing w:before="240"/>
        <w:ind w:left="2835" w:right="2835"/>
        <w:jc w:val="center"/>
      </w:pPr>
      <w:r w:rsidRPr="000B63FD">
        <w:t>3GPP support office address</w:t>
      </w:r>
    </w:p>
    <w:p w:rsidR="00080512" w:rsidRPr="000B63FD" w:rsidRDefault="00080512">
      <w:pPr>
        <w:pStyle w:val="FP"/>
        <w:framePr w:wrap="notBeside" w:hAnchor="margin" w:yAlign="center"/>
        <w:ind w:left="2835" w:right="2835"/>
        <w:jc w:val="center"/>
        <w:rPr>
          <w:rFonts w:ascii="Arial" w:hAnsi="Arial"/>
          <w:sz w:val="18"/>
        </w:rPr>
      </w:pPr>
      <w:r w:rsidRPr="000B63FD">
        <w:rPr>
          <w:rFonts w:ascii="Arial" w:hAnsi="Arial"/>
          <w:sz w:val="18"/>
        </w:rPr>
        <w:t>650 Route des Lucioles - Sophia Antipolis</w:t>
      </w:r>
    </w:p>
    <w:p w:rsidR="00080512" w:rsidRPr="000B63FD" w:rsidRDefault="00080512">
      <w:pPr>
        <w:pStyle w:val="FP"/>
        <w:framePr w:wrap="notBeside" w:hAnchor="margin" w:yAlign="center"/>
        <w:ind w:left="2835" w:right="2835"/>
        <w:jc w:val="center"/>
        <w:rPr>
          <w:rFonts w:ascii="Arial" w:hAnsi="Arial"/>
          <w:sz w:val="18"/>
        </w:rPr>
      </w:pPr>
      <w:r w:rsidRPr="000B63FD">
        <w:rPr>
          <w:rFonts w:ascii="Arial" w:hAnsi="Arial"/>
          <w:sz w:val="18"/>
        </w:rPr>
        <w:t>Valbonne - FRANCE</w:t>
      </w:r>
    </w:p>
    <w:p w:rsidR="00080512" w:rsidRPr="000B63FD" w:rsidRDefault="00080512">
      <w:pPr>
        <w:pStyle w:val="FP"/>
        <w:framePr w:wrap="notBeside" w:hAnchor="margin" w:yAlign="center"/>
        <w:spacing w:after="20"/>
        <w:ind w:left="2835" w:right="2835"/>
        <w:jc w:val="center"/>
        <w:rPr>
          <w:rFonts w:ascii="Arial" w:hAnsi="Arial"/>
          <w:sz w:val="18"/>
        </w:rPr>
      </w:pPr>
      <w:r w:rsidRPr="000B63FD">
        <w:rPr>
          <w:rFonts w:ascii="Arial" w:hAnsi="Arial"/>
          <w:sz w:val="18"/>
        </w:rPr>
        <w:t>Tel.: +33 4 92 94 42 00 Fax: +33 4 93 65 47 16</w:t>
      </w:r>
    </w:p>
    <w:p w:rsidR="00080512" w:rsidRPr="000B63FD" w:rsidRDefault="00080512">
      <w:pPr>
        <w:pStyle w:val="FP"/>
        <w:framePr w:wrap="notBeside" w:hAnchor="margin" w:yAlign="center"/>
        <w:pBdr>
          <w:bottom w:val="single" w:sz="6" w:space="1" w:color="auto"/>
        </w:pBdr>
        <w:spacing w:before="240"/>
        <w:ind w:left="2835" w:right="2835"/>
        <w:jc w:val="center"/>
      </w:pPr>
      <w:r w:rsidRPr="000B63FD">
        <w:t>Internet</w:t>
      </w:r>
    </w:p>
    <w:p w:rsidR="00080512" w:rsidRPr="000B63FD" w:rsidRDefault="00080512">
      <w:pPr>
        <w:pStyle w:val="FP"/>
        <w:framePr w:wrap="notBeside" w:hAnchor="margin" w:yAlign="center"/>
        <w:ind w:left="2835" w:right="2835"/>
        <w:jc w:val="center"/>
        <w:rPr>
          <w:rFonts w:ascii="Arial" w:hAnsi="Arial"/>
          <w:sz w:val="18"/>
        </w:rPr>
      </w:pPr>
      <w:r w:rsidRPr="000B63FD">
        <w:rPr>
          <w:rFonts w:ascii="Arial" w:hAnsi="Arial"/>
          <w:sz w:val="18"/>
        </w:rPr>
        <w:t>http://www.3gpp.org</w:t>
      </w:r>
    </w:p>
    <w:p w:rsidR="00080512" w:rsidRPr="000B63FD" w:rsidRDefault="00080512"/>
    <w:p w:rsidR="00080512" w:rsidRPr="000B63FD"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0B63FD">
        <w:rPr>
          <w:rFonts w:ascii="Arial" w:hAnsi="Arial"/>
          <w:b/>
          <w:i/>
          <w:noProof/>
        </w:rPr>
        <w:t>Copyright Notification</w:t>
      </w:r>
    </w:p>
    <w:p w:rsidR="00080512" w:rsidRPr="000B63FD" w:rsidRDefault="00080512" w:rsidP="00FA1266">
      <w:pPr>
        <w:pStyle w:val="FP"/>
        <w:framePr w:h="3057" w:hRule="exact" w:wrap="notBeside" w:vAnchor="page" w:hAnchor="margin" w:y="12605"/>
        <w:jc w:val="center"/>
        <w:rPr>
          <w:noProof/>
        </w:rPr>
      </w:pPr>
      <w:r w:rsidRPr="000B63FD">
        <w:rPr>
          <w:noProof/>
        </w:rPr>
        <w:t>No part may be reproduced except as authorized by written permission.</w:t>
      </w:r>
      <w:r w:rsidRPr="000B63FD">
        <w:rPr>
          <w:noProof/>
        </w:rPr>
        <w:br/>
        <w:t>The copyright and the foregoing restriction extend to reproduction in all media.</w:t>
      </w:r>
    </w:p>
    <w:p w:rsidR="00080512" w:rsidRPr="000B63FD" w:rsidRDefault="00080512" w:rsidP="00FA1266">
      <w:pPr>
        <w:pStyle w:val="FP"/>
        <w:framePr w:h="3057" w:hRule="exact" w:wrap="notBeside" w:vAnchor="page" w:hAnchor="margin" w:y="12605"/>
        <w:jc w:val="center"/>
        <w:rPr>
          <w:noProof/>
        </w:rPr>
      </w:pPr>
    </w:p>
    <w:p w:rsidR="00080512" w:rsidRPr="000B63FD" w:rsidRDefault="00DC309B" w:rsidP="00FA1266">
      <w:pPr>
        <w:pStyle w:val="FP"/>
        <w:framePr w:h="3057" w:hRule="exact" w:wrap="notBeside" w:vAnchor="page" w:hAnchor="margin" w:y="12605"/>
        <w:jc w:val="center"/>
        <w:rPr>
          <w:noProof/>
          <w:sz w:val="18"/>
        </w:rPr>
      </w:pPr>
      <w:r w:rsidRPr="000B63FD">
        <w:rPr>
          <w:noProof/>
          <w:sz w:val="18"/>
        </w:rPr>
        <w:t>© 20</w:t>
      </w:r>
      <w:r w:rsidR="00DB1818" w:rsidRPr="000B63FD">
        <w:rPr>
          <w:noProof/>
          <w:sz w:val="18"/>
        </w:rPr>
        <w:t>1</w:t>
      </w:r>
      <w:r w:rsidR="00DA1378">
        <w:rPr>
          <w:noProof/>
          <w:sz w:val="18"/>
        </w:rPr>
        <w:t>9</w:t>
      </w:r>
      <w:r w:rsidR="00080512" w:rsidRPr="000B63FD">
        <w:rPr>
          <w:noProof/>
          <w:sz w:val="18"/>
        </w:rPr>
        <w:t>, 3GPP Organizational Partners (ARIB, ATIS, CCSA, ETSI,</w:t>
      </w:r>
      <w:r w:rsidR="00F22EC7" w:rsidRPr="000B63FD">
        <w:rPr>
          <w:noProof/>
          <w:sz w:val="18"/>
        </w:rPr>
        <w:t xml:space="preserve"> TSDSI, </w:t>
      </w:r>
      <w:r w:rsidR="00080512" w:rsidRPr="000B63FD">
        <w:rPr>
          <w:noProof/>
          <w:sz w:val="18"/>
        </w:rPr>
        <w:t>TTA, TTC).</w:t>
      </w:r>
      <w:bookmarkStart w:id="2" w:name="copyrightaddon"/>
      <w:bookmarkEnd w:id="2"/>
    </w:p>
    <w:p w:rsidR="00734A5B" w:rsidRPr="000B63FD" w:rsidRDefault="00080512" w:rsidP="00FA1266">
      <w:pPr>
        <w:pStyle w:val="FP"/>
        <w:framePr w:h="3057" w:hRule="exact" w:wrap="notBeside" w:vAnchor="page" w:hAnchor="margin" w:y="12605"/>
        <w:jc w:val="center"/>
        <w:rPr>
          <w:noProof/>
          <w:sz w:val="18"/>
        </w:rPr>
      </w:pPr>
      <w:r w:rsidRPr="000B63FD">
        <w:rPr>
          <w:noProof/>
          <w:sz w:val="18"/>
        </w:rPr>
        <w:t>All rights reserved.</w:t>
      </w:r>
    </w:p>
    <w:p w:rsidR="00FC1192" w:rsidRPr="000B63FD" w:rsidRDefault="00FC1192" w:rsidP="00FA1266">
      <w:pPr>
        <w:pStyle w:val="FP"/>
        <w:framePr w:h="3057" w:hRule="exact" w:wrap="notBeside" w:vAnchor="page" w:hAnchor="margin" w:y="12605"/>
        <w:rPr>
          <w:noProof/>
          <w:sz w:val="18"/>
        </w:rPr>
      </w:pPr>
    </w:p>
    <w:p w:rsidR="00734A5B" w:rsidRPr="000B63FD" w:rsidRDefault="00734A5B" w:rsidP="00FA1266">
      <w:pPr>
        <w:pStyle w:val="FP"/>
        <w:framePr w:h="3057" w:hRule="exact" w:wrap="notBeside" w:vAnchor="page" w:hAnchor="margin" w:y="12605"/>
        <w:rPr>
          <w:noProof/>
          <w:sz w:val="18"/>
        </w:rPr>
      </w:pPr>
      <w:r w:rsidRPr="000B63FD">
        <w:rPr>
          <w:noProof/>
          <w:sz w:val="18"/>
        </w:rPr>
        <w:t>UMTS™ is a Trade Mark of ETSI registered for the benefit of its members</w:t>
      </w:r>
    </w:p>
    <w:p w:rsidR="00080512" w:rsidRPr="000B63FD" w:rsidRDefault="00734A5B" w:rsidP="00FA1266">
      <w:pPr>
        <w:pStyle w:val="FP"/>
        <w:framePr w:h="3057" w:hRule="exact" w:wrap="notBeside" w:vAnchor="page" w:hAnchor="margin" w:y="12605"/>
        <w:rPr>
          <w:noProof/>
          <w:sz w:val="18"/>
        </w:rPr>
      </w:pPr>
      <w:r w:rsidRPr="000B63FD">
        <w:rPr>
          <w:noProof/>
          <w:sz w:val="18"/>
        </w:rPr>
        <w:t>3GPP™ is a Trade Mark of ETSI registered for the benefit of its Members and of the 3GPP Organizational Partners</w:t>
      </w:r>
      <w:r w:rsidR="00080512" w:rsidRPr="000B63FD">
        <w:rPr>
          <w:noProof/>
          <w:sz w:val="18"/>
        </w:rPr>
        <w:br/>
      </w:r>
      <w:r w:rsidR="00FA1266" w:rsidRPr="000B63FD">
        <w:rPr>
          <w:noProof/>
          <w:sz w:val="18"/>
        </w:rPr>
        <w:t>LTE™ is a Trade Mark of ETSI registered for the benefit of its Members and of the 3GPP Organizational Partners</w:t>
      </w:r>
    </w:p>
    <w:p w:rsidR="00FA1266" w:rsidRPr="000B63FD" w:rsidRDefault="00FA1266" w:rsidP="00FA1266">
      <w:pPr>
        <w:pStyle w:val="FP"/>
        <w:framePr w:h="3057" w:hRule="exact" w:wrap="notBeside" w:vAnchor="page" w:hAnchor="margin" w:y="12605"/>
        <w:rPr>
          <w:noProof/>
          <w:sz w:val="18"/>
        </w:rPr>
      </w:pPr>
      <w:r w:rsidRPr="000B63FD">
        <w:rPr>
          <w:noProof/>
          <w:sz w:val="18"/>
        </w:rPr>
        <w:t>GSM® and the GSM logo are registered and owned by the GSM Association</w:t>
      </w:r>
    </w:p>
    <w:bookmarkEnd w:id="1"/>
    <w:p w:rsidR="0080370F" w:rsidRPr="000B63FD" w:rsidRDefault="00080512" w:rsidP="0080370F">
      <w:pPr>
        <w:pStyle w:val="TT"/>
      </w:pPr>
      <w:r w:rsidRPr="000B63FD">
        <w:br w:type="page"/>
      </w:r>
      <w:r w:rsidRPr="000B63FD">
        <w:lastRenderedPageBreak/>
        <w:t>Contents</w:t>
      </w:r>
    </w:p>
    <w:p w:rsidR="006B12A5" w:rsidRPr="000B63FD" w:rsidRDefault="006B12A5" w:rsidP="006B12A5"/>
    <w:p w:rsidR="00C85E4A" w:rsidRDefault="00C85E4A">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_Toc9500996 \h </w:instrText>
      </w:r>
      <w:r>
        <w:fldChar w:fldCharType="separate"/>
      </w:r>
      <w:r>
        <w:t>5</w:t>
      </w:r>
      <w:r>
        <w:fldChar w:fldCharType="end"/>
      </w:r>
    </w:p>
    <w:p w:rsidR="00C85E4A" w:rsidRDefault="00C85E4A">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_Toc9500997 \h </w:instrText>
      </w:r>
      <w:r>
        <w:fldChar w:fldCharType="separate"/>
      </w:r>
      <w:r>
        <w:t>6</w:t>
      </w:r>
      <w:r>
        <w:fldChar w:fldCharType="end"/>
      </w:r>
    </w:p>
    <w:p w:rsidR="00C85E4A" w:rsidRDefault="00C85E4A">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_Toc9500998 \h </w:instrText>
      </w:r>
      <w:r>
        <w:fldChar w:fldCharType="separate"/>
      </w:r>
      <w:r>
        <w:t>6</w:t>
      </w:r>
      <w:r>
        <w:fldChar w:fldCharType="end"/>
      </w:r>
    </w:p>
    <w:p w:rsidR="00C85E4A" w:rsidRDefault="00C85E4A">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and abbreviations</w:t>
      </w:r>
      <w:r>
        <w:tab/>
      </w:r>
      <w:r>
        <w:fldChar w:fldCharType="begin" w:fldLock="1"/>
      </w:r>
      <w:r>
        <w:instrText xml:space="preserve"> PAGEREF _Toc9500999 \h </w:instrText>
      </w:r>
      <w:r>
        <w:fldChar w:fldCharType="separate"/>
      </w:r>
      <w:r>
        <w:t>7</w:t>
      </w:r>
      <w:r>
        <w:fldChar w:fldCharType="end"/>
      </w:r>
    </w:p>
    <w:p w:rsidR="00C85E4A" w:rsidRDefault="00C85E4A">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_Toc9501000 \h </w:instrText>
      </w:r>
      <w:r>
        <w:fldChar w:fldCharType="separate"/>
      </w:r>
      <w:r>
        <w:t>7</w:t>
      </w:r>
      <w:r>
        <w:fldChar w:fldCharType="end"/>
      </w:r>
    </w:p>
    <w:p w:rsidR="00C85E4A" w:rsidRDefault="00C85E4A">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_Toc9501001 \h </w:instrText>
      </w:r>
      <w:r>
        <w:fldChar w:fldCharType="separate"/>
      </w:r>
      <w:r>
        <w:t>7</w:t>
      </w:r>
      <w:r>
        <w:fldChar w:fldCharType="end"/>
      </w:r>
    </w:p>
    <w:p w:rsidR="00C85E4A" w:rsidRDefault="00C85E4A">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rPr>
          <w:lang w:eastAsia="zh-CN"/>
        </w:rPr>
        <w:t>Service Based Architecture Overview</w:t>
      </w:r>
      <w:r>
        <w:tab/>
      </w:r>
      <w:r>
        <w:fldChar w:fldCharType="begin" w:fldLock="1"/>
      </w:r>
      <w:r>
        <w:instrText xml:space="preserve"> PAGEREF _Toc9501002 \h </w:instrText>
      </w:r>
      <w:r>
        <w:fldChar w:fldCharType="separate"/>
      </w:r>
      <w:r>
        <w:t>7</w:t>
      </w:r>
      <w:r>
        <w:fldChar w:fldCharType="end"/>
      </w:r>
    </w:p>
    <w:p w:rsidR="00C85E4A" w:rsidRDefault="00C85E4A">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rPr>
          <w:lang w:eastAsia="zh-CN"/>
        </w:rPr>
        <w:t>NF Services</w:t>
      </w:r>
      <w:r>
        <w:tab/>
      </w:r>
      <w:r>
        <w:fldChar w:fldCharType="begin" w:fldLock="1"/>
      </w:r>
      <w:r>
        <w:instrText xml:space="preserve"> PAGEREF _Toc9501003 \h </w:instrText>
      </w:r>
      <w:r>
        <w:fldChar w:fldCharType="separate"/>
      </w:r>
      <w:r>
        <w:t>7</w:t>
      </w:r>
      <w:r>
        <w:fldChar w:fldCharType="end"/>
      </w:r>
    </w:p>
    <w:p w:rsidR="00C85E4A" w:rsidRDefault="00C85E4A">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rPr>
          <w:lang w:eastAsia="zh-CN"/>
        </w:rPr>
        <w:t>Service Based Interfaces</w:t>
      </w:r>
      <w:r>
        <w:tab/>
      </w:r>
      <w:r>
        <w:fldChar w:fldCharType="begin" w:fldLock="1"/>
      </w:r>
      <w:r>
        <w:instrText xml:space="preserve"> PAGEREF _Toc9501004 \h </w:instrText>
      </w:r>
      <w:r>
        <w:fldChar w:fldCharType="separate"/>
      </w:r>
      <w:r>
        <w:t>8</w:t>
      </w:r>
      <w:r>
        <w:fldChar w:fldCharType="end"/>
      </w:r>
    </w:p>
    <w:p w:rsidR="00C85E4A" w:rsidRDefault="00C85E4A">
      <w:pPr>
        <w:pStyle w:val="TOC2"/>
        <w:rPr>
          <w:rFonts w:asciiTheme="minorHAnsi" w:eastAsiaTheme="minorEastAsia" w:hAnsiTheme="minorHAnsi" w:cstheme="minorBidi"/>
          <w:sz w:val="22"/>
          <w:szCs w:val="22"/>
          <w:lang w:eastAsia="en-GB"/>
        </w:rPr>
      </w:pPr>
      <w:r>
        <w:t>4.</w:t>
      </w:r>
      <w:r>
        <w:rPr>
          <w:lang w:eastAsia="zh-CN"/>
        </w:rPr>
        <w:t>3</w:t>
      </w:r>
      <w:r>
        <w:rPr>
          <w:rFonts w:asciiTheme="minorHAnsi" w:eastAsiaTheme="minorEastAsia" w:hAnsiTheme="minorHAnsi" w:cstheme="minorBidi"/>
          <w:sz w:val="22"/>
          <w:szCs w:val="22"/>
          <w:lang w:eastAsia="en-GB"/>
        </w:rPr>
        <w:tab/>
      </w:r>
      <w:r>
        <w:rPr>
          <w:lang w:eastAsia="zh-CN"/>
        </w:rPr>
        <w:t>NF Service Framework</w:t>
      </w:r>
      <w:r>
        <w:tab/>
      </w:r>
      <w:r>
        <w:fldChar w:fldCharType="begin" w:fldLock="1"/>
      </w:r>
      <w:r>
        <w:instrText xml:space="preserve"> PAGEREF _Toc9501005 \h </w:instrText>
      </w:r>
      <w:r>
        <w:fldChar w:fldCharType="separate"/>
      </w:r>
      <w:r>
        <w:t>8</w:t>
      </w:r>
      <w:r>
        <w:fldChar w:fldCharType="end"/>
      </w:r>
    </w:p>
    <w:p w:rsidR="00C85E4A" w:rsidRDefault="00C85E4A">
      <w:pPr>
        <w:pStyle w:val="TOC3"/>
        <w:rPr>
          <w:rFonts w:asciiTheme="minorHAnsi" w:eastAsiaTheme="minorEastAsia" w:hAnsiTheme="minorHAnsi" w:cstheme="minorBidi"/>
          <w:sz w:val="22"/>
          <w:szCs w:val="22"/>
          <w:lang w:eastAsia="en-GB"/>
        </w:rPr>
      </w:pPr>
      <w:r w:rsidRPr="00C85E4A">
        <w:t>4.3.1</w:t>
      </w:r>
      <w:r w:rsidRPr="00C85E4A">
        <w:rPr>
          <w:rFonts w:asciiTheme="minorHAnsi" w:eastAsiaTheme="minorEastAsia" w:hAnsiTheme="minorHAnsi" w:cstheme="minorBidi"/>
          <w:sz w:val="22"/>
          <w:szCs w:val="22"/>
        </w:rPr>
        <w:tab/>
      </w:r>
      <w:r w:rsidRPr="00BE3041">
        <w:rPr>
          <w:color w:val="000000"/>
        </w:rPr>
        <w:t>General</w:t>
      </w:r>
      <w:r>
        <w:tab/>
      </w:r>
      <w:r>
        <w:fldChar w:fldCharType="begin" w:fldLock="1"/>
      </w:r>
      <w:r>
        <w:instrText xml:space="preserve"> PAGEREF _Toc9501006 \h </w:instrText>
      </w:r>
      <w:r>
        <w:fldChar w:fldCharType="separate"/>
      </w:r>
      <w:r>
        <w:t>8</w:t>
      </w:r>
      <w:r>
        <w:fldChar w:fldCharType="end"/>
      </w:r>
    </w:p>
    <w:p w:rsidR="00C85E4A" w:rsidRDefault="00C85E4A">
      <w:pPr>
        <w:pStyle w:val="TOC3"/>
        <w:rPr>
          <w:rFonts w:asciiTheme="minorHAnsi" w:eastAsiaTheme="minorEastAsia" w:hAnsiTheme="minorHAnsi" w:cstheme="minorBidi"/>
          <w:sz w:val="22"/>
          <w:szCs w:val="22"/>
          <w:lang w:eastAsia="en-GB"/>
        </w:rPr>
      </w:pPr>
      <w:r w:rsidRPr="00C85E4A">
        <w:t>4.3.2</w:t>
      </w:r>
      <w:r w:rsidRPr="00C85E4A">
        <w:rPr>
          <w:rFonts w:asciiTheme="minorHAnsi" w:eastAsiaTheme="minorEastAsia" w:hAnsiTheme="minorHAnsi" w:cstheme="minorBidi"/>
          <w:sz w:val="22"/>
          <w:szCs w:val="22"/>
        </w:rPr>
        <w:tab/>
      </w:r>
      <w:r w:rsidRPr="00BE3041">
        <w:rPr>
          <w:color w:val="000000"/>
          <w:lang w:eastAsia="zh-CN"/>
        </w:rPr>
        <w:t>NF Service Advertisement URI</w:t>
      </w:r>
      <w:r>
        <w:tab/>
      </w:r>
      <w:r>
        <w:fldChar w:fldCharType="begin" w:fldLock="1"/>
      </w:r>
      <w:r>
        <w:instrText xml:space="preserve"> PAGEREF _Toc9501007 \h </w:instrText>
      </w:r>
      <w:r>
        <w:fldChar w:fldCharType="separate"/>
      </w:r>
      <w:r>
        <w:t>8</w:t>
      </w:r>
      <w:r>
        <w:fldChar w:fldCharType="end"/>
      </w:r>
    </w:p>
    <w:p w:rsidR="00C85E4A" w:rsidRDefault="00C85E4A">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rPr>
        <w:tab/>
      </w:r>
      <w:r>
        <w:rPr>
          <w:lang w:eastAsia="zh-CN"/>
        </w:rPr>
        <w:t>Protocols Over Service Based Interfaces</w:t>
      </w:r>
      <w:r>
        <w:tab/>
      </w:r>
      <w:r>
        <w:fldChar w:fldCharType="begin" w:fldLock="1"/>
      </w:r>
      <w:r>
        <w:instrText xml:space="preserve"> PAGEREF _Toc9501008 \h </w:instrText>
      </w:r>
      <w:r>
        <w:fldChar w:fldCharType="separate"/>
      </w:r>
      <w:r>
        <w:t>9</w:t>
      </w:r>
      <w:r>
        <w:fldChar w:fldCharType="end"/>
      </w:r>
    </w:p>
    <w:p w:rsidR="00C85E4A" w:rsidRDefault="00C85E4A">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rPr>
        <w:tab/>
      </w:r>
      <w:r>
        <w:rPr>
          <w:lang w:eastAsia="zh-CN"/>
        </w:rPr>
        <w:t>Protocol Stack Overview</w:t>
      </w:r>
      <w:r>
        <w:tab/>
      </w:r>
      <w:r>
        <w:fldChar w:fldCharType="begin" w:fldLock="1"/>
      </w:r>
      <w:r>
        <w:instrText xml:space="preserve"> PAGEREF _Toc9501009 \h </w:instrText>
      </w:r>
      <w:r>
        <w:fldChar w:fldCharType="separate"/>
      </w:r>
      <w:r>
        <w:t>9</w:t>
      </w:r>
      <w:r>
        <w:fldChar w:fldCharType="end"/>
      </w:r>
    </w:p>
    <w:p w:rsidR="00C85E4A" w:rsidRDefault="00C85E4A">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rPr>
        <w:tab/>
      </w:r>
      <w:r>
        <w:rPr>
          <w:lang w:eastAsia="zh-CN"/>
        </w:rPr>
        <w:t>HTTP/2 Protocol</w:t>
      </w:r>
      <w:r>
        <w:tab/>
      </w:r>
      <w:r>
        <w:fldChar w:fldCharType="begin" w:fldLock="1"/>
      </w:r>
      <w:r>
        <w:instrText xml:space="preserve"> PAGEREF _Toc9501010 \h </w:instrText>
      </w:r>
      <w:r>
        <w:fldChar w:fldCharType="separate"/>
      </w:r>
      <w:r>
        <w:t>9</w:t>
      </w:r>
      <w:r>
        <w:fldChar w:fldCharType="end"/>
      </w:r>
    </w:p>
    <w:p w:rsidR="00C85E4A" w:rsidRDefault="00C85E4A">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rPr>
        <w:tab/>
      </w:r>
      <w:r>
        <w:t>General</w:t>
      </w:r>
      <w:r>
        <w:tab/>
      </w:r>
      <w:r>
        <w:fldChar w:fldCharType="begin" w:fldLock="1"/>
      </w:r>
      <w:r>
        <w:instrText xml:space="preserve"> PAGEREF _Toc9501011 \h </w:instrText>
      </w:r>
      <w:r>
        <w:fldChar w:fldCharType="separate"/>
      </w:r>
      <w:r>
        <w:t>9</w:t>
      </w:r>
      <w:r>
        <w:fldChar w:fldCharType="end"/>
      </w:r>
    </w:p>
    <w:p w:rsidR="00C85E4A" w:rsidRDefault="00C85E4A">
      <w:pPr>
        <w:pStyle w:val="TOC3"/>
        <w:rPr>
          <w:rFonts w:asciiTheme="minorHAnsi" w:eastAsiaTheme="minorEastAsia" w:hAnsiTheme="minorHAnsi" w:cstheme="minorBidi"/>
          <w:sz w:val="22"/>
          <w:szCs w:val="22"/>
          <w:lang w:eastAsia="en-GB"/>
        </w:rPr>
      </w:pPr>
      <w:r>
        <w:t>5.2.2</w:t>
      </w:r>
      <w:r>
        <w:rPr>
          <w:rFonts w:asciiTheme="minorHAnsi" w:eastAsiaTheme="minorEastAsia" w:hAnsiTheme="minorHAnsi" w:cstheme="minorBidi"/>
          <w:sz w:val="22"/>
          <w:szCs w:val="22"/>
        </w:rPr>
        <w:tab/>
      </w:r>
      <w:r>
        <w:t>HTTP standard headers</w:t>
      </w:r>
      <w:r>
        <w:tab/>
      </w:r>
      <w:r>
        <w:fldChar w:fldCharType="begin" w:fldLock="1"/>
      </w:r>
      <w:r>
        <w:instrText xml:space="preserve"> PAGEREF _Toc9501012 \h </w:instrText>
      </w:r>
      <w:r>
        <w:fldChar w:fldCharType="separate"/>
      </w:r>
      <w:r>
        <w:t>9</w:t>
      </w:r>
      <w:r>
        <w:fldChar w:fldCharType="end"/>
      </w:r>
    </w:p>
    <w:p w:rsidR="00C85E4A" w:rsidRDefault="00C85E4A">
      <w:pPr>
        <w:pStyle w:val="TOC4"/>
        <w:rPr>
          <w:rFonts w:asciiTheme="minorHAnsi" w:eastAsiaTheme="minorEastAsia" w:hAnsiTheme="minorHAnsi" w:cstheme="minorBidi"/>
          <w:sz w:val="22"/>
          <w:szCs w:val="22"/>
          <w:lang w:eastAsia="en-GB"/>
        </w:rPr>
      </w:pPr>
      <w:r>
        <w:t>5.2.2.1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_Toc9501013 \h </w:instrText>
      </w:r>
      <w:r>
        <w:fldChar w:fldCharType="separate"/>
      </w:r>
      <w:r>
        <w:t>9</w:t>
      </w:r>
      <w:r>
        <w:fldChar w:fldCharType="end"/>
      </w:r>
    </w:p>
    <w:p w:rsidR="00C85E4A" w:rsidRDefault="00C85E4A">
      <w:pPr>
        <w:pStyle w:val="TOC4"/>
        <w:rPr>
          <w:rFonts w:asciiTheme="minorHAnsi" w:eastAsiaTheme="minorEastAsia" w:hAnsiTheme="minorHAnsi" w:cstheme="minorBidi"/>
          <w:sz w:val="22"/>
          <w:szCs w:val="22"/>
          <w:lang w:eastAsia="en-GB"/>
        </w:rPr>
      </w:pPr>
      <w:r>
        <w:t>5.2.2.2</w:t>
      </w:r>
      <w:r>
        <w:rPr>
          <w:rFonts w:asciiTheme="minorHAnsi" w:eastAsiaTheme="minorEastAsia" w:hAnsiTheme="minorHAnsi" w:cstheme="minorBidi"/>
          <w:sz w:val="22"/>
          <w:szCs w:val="22"/>
          <w:lang w:eastAsia="en-GB"/>
        </w:rPr>
        <w:tab/>
      </w:r>
      <w:r>
        <w:rPr>
          <w:lang w:eastAsia="zh-CN"/>
        </w:rPr>
        <w:t>Mandatory to support HTTP standard headers</w:t>
      </w:r>
      <w:r>
        <w:tab/>
      </w:r>
      <w:r>
        <w:fldChar w:fldCharType="begin" w:fldLock="1"/>
      </w:r>
      <w:r>
        <w:instrText xml:space="preserve"> PAGEREF _Toc9501014 \h </w:instrText>
      </w:r>
      <w:r>
        <w:fldChar w:fldCharType="separate"/>
      </w:r>
      <w:r>
        <w:t>9</w:t>
      </w:r>
      <w:r>
        <w:fldChar w:fldCharType="end"/>
      </w:r>
    </w:p>
    <w:p w:rsidR="00C85E4A" w:rsidRDefault="00C85E4A">
      <w:pPr>
        <w:pStyle w:val="TOC3"/>
        <w:rPr>
          <w:rFonts w:asciiTheme="minorHAnsi" w:eastAsiaTheme="minorEastAsia" w:hAnsiTheme="minorHAnsi" w:cstheme="minorBidi"/>
          <w:sz w:val="22"/>
          <w:szCs w:val="22"/>
          <w:lang w:eastAsia="en-GB"/>
        </w:rPr>
      </w:pPr>
      <w:r>
        <w:t>5.2.3</w:t>
      </w:r>
      <w:r>
        <w:rPr>
          <w:rFonts w:asciiTheme="minorHAnsi" w:eastAsiaTheme="minorEastAsia" w:hAnsiTheme="minorHAnsi" w:cstheme="minorBidi"/>
          <w:sz w:val="22"/>
          <w:szCs w:val="22"/>
        </w:rPr>
        <w:tab/>
      </w:r>
      <w:r>
        <w:t>HTTP custom headers</w:t>
      </w:r>
      <w:r>
        <w:tab/>
      </w:r>
      <w:r>
        <w:fldChar w:fldCharType="begin" w:fldLock="1"/>
      </w:r>
      <w:r>
        <w:instrText xml:space="preserve"> PAGEREF _Toc9501015 \h </w:instrText>
      </w:r>
      <w:r>
        <w:fldChar w:fldCharType="separate"/>
      </w:r>
      <w:r>
        <w:t>11</w:t>
      </w:r>
      <w:r>
        <w:fldChar w:fldCharType="end"/>
      </w:r>
    </w:p>
    <w:p w:rsidR="00C85E4A" w:rsidRDefault="00C85E4A">
      <w:pPr>
        <w:pStyle w:val="TOC4"/>
        <w:rPr>
          <w:rFonts w:asciiTheme="minorHAnsi" w:eastAsiaTheme="minorEastAsia" w:hAnsiTheme="minorHAnsi" w:cstheme="minorBidi"/>
          <w:sz w:val="22"/>
          <w:szCs w:val="22"/>
          <w:lang w:eastAsia="en-GB"/>
        </w:rPr>
      </w:pPr>
      <w:r>
        <w:t>5.2.3.1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_Toc9501016 \h </w:instrText>
      </w:r>
      <w:r>
        <w:fldChar w:fldCharType="separate"/>
      </w:r>
      <w:r>
        <w:t>11</w:t>
      </w:r>
      <w:r>
        <w:fldChar w:fldCharType="end"/>
      </w:r>
    </w:p>
    <w:p w:rsidR="00C85E4A" w:rsidRDefault="00C85E4A">
      <w:pPr>
        <w:pStyle w:val="TOC4"/>
        <w:rPr>
          <w:rFonts w:asciiTheme="minorHAnsi" w:eastAsiaTheme="minorEastAsia" w:hAnsiTheme="minorHAnsi" w:cstheme="minorBidi"/>
          <w:sz w:val="22"/>
          <w:szCs w:val="22"/>
          <w:lang w:eastAsia="en-GB"/>
        </w:rPr>
      </w:pPr>
      <w:r>
        <w:t>5.2.3.2</w:t>
      </w:r>
      <w:r>
        <w:rPr>
          <w:rFonts w:asciiTheme="minorHAnsi" w:eastAsiaTheme="minorEastAsia" w:hAnsiTheme="minorHAnsi" w:cstheme="minorBidi"/>
          <w:sz w:val="22"/>
          <w:szCs w:val="22"/>
          <w:lang w:eastAsia="en-GB"/>
        </w:rPr>
        <w:tab/>
      </w:r>
      <w:r>
        <w:t>Mandatory to support custom headers</w:t>
      </w:r>
      <w:r>
        <w:tab/>
      </w:r>
      <w:r>
        <w:fldChar w:fldCharType="begin" w:fldLock="1"/>
      </w:r>
      <w:r>
        <w:instrText xml:space="preserve"> PAGEREF _Toc9501017 \h </w:instrText>
      </w:r>
      <w:r>
        <w:fldChar w:fldCharType="separate"/>
      </w:r>
      <w:r>
        <w:t>11</w:t>
      </w:r>
      <w:r>
        <w:fldChar w:fldCharType="end"/>
      </w:r>
    </w:p>
    <w:p w:rsidR="00C85E4A" w:rsidRDefault="00C85E4A">
      <w:pPr>
        <w:pStyle w:val="TOC4"/>
        <w:rPr>
          <w:rFonts w:asciiTheme="minorHAnsi" w:eastAsiaTheme="minorEastAsia" w:hAnsiTheme="minorHAnsi" w:cstheme="minorBidi"/>
          <w:sz w:val="22"/>
          <w:szCs w:val="22"/>
          <w:lang w:eastAsia="en-GB"/>
        </w:rPr>
      </w:pPr>
      <w:r>
        <w:t>5.2.3.2.1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_Toc9501018 \h </w:instrText>
      </w:r>
      <w:r>
        <w:fldChar w:fldCharType="separate"/>
      </w:r>
      <w:r>
        <w:t>11</w:t>
      </w:r>
      <w:r>
        <w:fldChar w:fldCharType="end"/>
      </w:r>
    </w:p>
    <w:p w:rsidR="00C85E4A" w:rsidRDefault="00C85E4A">
      <w:pPr>
        <w:pStyle w:val="TOC4"/>
        <w:rPr>
          <w:rFonts w:asciiTheme="minorHAnsi" w:eastAsiaTheme="minorEastAsia" w:hAnsiTheme="minorHAnsi" w:cstheme="minorBidi"/>
          <w:sz w:val="22"/>
          <w:szCs w:val="22"/>
          <w:lang w:eastAsia="en-GB"/>
        </w:rPr>
      </w:pPr>
      <w:r>
        <w:t>5.2.3.2.2</w:t>
      </w:r>
      <w:r>
        <w:rPr>
          <w:rFonts w:asciiTheme="minorHAnsi" w:eastAsiaTheme="minorEastAsia" w:hAnsiTheme="minorHAnsi" w:cstheme="minorBidi"/>
          <w:sz w:val="22"/>
          <w:szCs w:val="22"/>
          <w:lang w:eastAsia="en-GB"/>
        </w:rPr>
        <w:tab/>
      </w:r>
      <w:r>
        <w:rPr>
          <w:lang w:eastAsia="zh-CN"/>
        </w:rPr>
        <w:t>3gpp-Sbi-Message-Priority</w:t>
      </w:r>
      <w:r>
        <w:tab/>
      </w:r>
      <w:r>
        <w:fldChar w:fldCharType="begin" w:fldLock="1"/>
      </w:r>
      <w:r>
        <w:instrText xml:space="preserve"> PAGEREF _Toc9501019 \h </w:instrText>
      </w:r>
      <w:r>
        <w:fldChar w:fldCharType="separate"/>
      </w:r>
      <w:r>
        <w:t>12</w:t>
      </w:r>
      <w:r>
        <w:fldChar w:fldCharType="end"/>
      </w:r>
    </w:p>
    <w:p w:rsidR="00C85E4A" w:rsidRDefault="00C85E4A">
      <w:pPr>
        <w:pStyle w:val="TOC4"/>
        <w:rPr>
          <w:rFonts w:asciiTheme="minorHAnsi" w:eastAsiaTheme="minorEastAsia" w:hAnsiTheme="minorHAnsi" w:cstheme="minorBidi"/>
          <w:sz w:val="22"/>
          <w:szCs w:val="22"/>
          <w:lang w:eastAsia="en-GB"/>
        </w:rPr>
      </w:pPr>
      <w:r>
        <w:t>5.2.3.2.3</w:t>
      </w:r>
      <w:r>
        <w:rPr>
          <w:rFonts w:asciiTheme="minorHAnsi" w:eastAsiaTheme="minorEastAsia" w:hAnsiTheme="minorHAnsi" w:cstheme="minorBidi"/>
          <w:sz w:val="22"/>
          <w:szCs w:val="22"/>
          <w:lang w:eastAsia="en-GB"/>
        </w:rPr>
        <w:tab/>
      </w:r>
      <w:r>
        <w:rPr>
          <w:lang w:eastAsia="zh-CN"/>
        </w:rPr>
        <w:t>3gpp-Sbi-Callback</w:t>
      </w:r>
      <w:r>
        <w:tab/>
      </w:r>
      <w:r>
        <w:fldChar w:fldCharType="begin" w:fldLock="1"/>
      </w:r>
      <w:r>
        <w:instrText xml:space="preserve"> PAGEREF _Toc9501020 \h </w:instrText>
      </w:r>
      <w:r>
        <w:fldChar w:fldCharType="separate"/>
      </w:r>
      <w:r>
        <w:t>12</w:t>
      </w:r>
      <w:r>
        <w:fldChar w:fldCharType="end"/>
      </w:r>
    </w:p>
    <w:p w:rsidR="00C85E4A" w:rsidRDefault="00C85E4A">
      <w:pPr>
        <w:pStyle w:val="TOC3"/>
        <w:rPr>
          <w:rFonts w:asciiTheme="minorHAnsi" w:eastAsiaTheme="minorEastAsia" w:hAnsiTheme="minorHAnsi" w:cstheme="minorBidi"/>
          <w:sz w:val="22"/>
          <w:szCs w:val="22"/>
          <w:lang w:eastAsia="en-GB"/>
        </w:rPr>
      </w:pPr>
      <w:r>
        <w:t>5.2.4</w:t>
      </w:r>
      <w:r>
        <w:rPr>
          <w:rFonts w:asciiTheme="minorHAnsi" w:eastAsiaTheme="minorEastAsia" w:hAnsiTheme="minorHAnsi" w:cstheme="minorBidi"/>
          <w:sz w:val="22"/>
          <w:szCs w:val="22"/>
        </w:rPr>
        <w:tab/>
      </w:r>
      <w:r>
        <w:t>HTTP error handling</w:t>
      </w:r>
      <w:r>
        <w:tab/>
      </w:r>
      <w:r>
        <w:fldChar w:fldCharType="begin" w:fldLock="1"/>
      </w:r>
      <w:r>
        <w:instrText xml:space="preserve"> PAGEREF _Toc9501021 \h </w:instrText>
      </w:r>
      <w:r>
        <w:fldChar w:fldCharType="separate"/>
      </w:r>
      <w:r>
        <w:t>12</w:t>
      </w:r>
      <w:r>
        <w:fldChar w:fldCharType="end"/>
      </w:r>
    </w:p>
    <w:p w:rsidR="00C85E4A" w:rsidRDefault="00C85E4A">
      <w:pPr>
        <w:pStyle w:val="TOC3"/>
        <w:rPr>
          <w:rFonts w:asciiTheme="minorHAnsi" w:eastAsiaTheme="minorEastAsia" w:hAnsiTheme="minorHAnsi" w:cstheme="minorBidi"/>
          <w:sz w:val="22"/>
          <w:szCs w:val="22"/>
          <w:lang w:eastAsia="en-GB"/>
        </w:rPr>
      </w:pPr>
      <w:r>
        <w:t>5.2.5</w:t>
      </w:r>
      <w:r>
        <w:rPr>
          <w:rFonts w:asciiTheme="minorHAnsi" w:eastAsiaTheme="minorEastAsia" w:hAnsiTheme="minorHAnsi" w:cstheme="minorBidi"/>
          <w:sz w:val="22"/>
          <w:szCs w:val="22"/>
        </w:rPr>
        <w:tab/>
      </w:r>
      <w:r>
        <w:rPr>
          <w:lang w:eastAsia="zh-CN"/>
        </w:rPr>
        <w:t>HTTP/2 server push</w:t>
      </w:r>
      <w:r>
        <w:tab/>
      </w:r>
      <w:r>
        <w:fldChar w:fldCharType="begin" w:fldLock="1"/>
      </w:r>
      <w:r>
        <w:instrText xml:space="preserve"> PAGEREF _Toc9501022 \h </w:instrText>
      </w:r>
      <w:r>
        <w:fldChar w:fldCharType="separate"/>
      </w:r>
      <w:r>
        <w:t>12</w:t>
      </w:r>
      <w:r>
        <w:fldChar w:fldCharType="end"/>
      </w:r>
    </w:p>
    <w:p w:rsidR="00C85E4A" w:rsidRDefault="00C85E4A">
      <w:pPr>
        <w:pStyle w:val="TOC3"/>
        <w:rPr>
          <w:rFonts w:asciiTheme="minorHAnsi" w:eastAsiaTheme="minorEastAsia" w:hAnsiTheme="minorHAnsi" w:cstheme="minorBidi"/>
          <w:sz w:val="22"/>
          <w:szCs w:val="22"/>
          <w:lang w:eastAsia="en-GB"/>
        </w:rPr>
      </w:pPr>
      <w:r>
        <w:t>5.2.6</w:t>
      </w:r>
      <w:r>
        <w:rPr>
          <w:rFonts w:asciiTheme="minorHAnsi" w:eastAsiaTheme="minorEastAsia" w:hAnsiTheme="minorHAnsi" w:cstheme="minorBidi"/>
          <w:sz w:val="22"/>
          <w:szCs w:val="22"/>
        </w:rPr>
        <w:tab/>
      </w:r>
      <w:r>
        <w:rPr>
          <w:lang w:eastAsia="zh-CN"/>
        </w:rPr>
        <w:t>HTTP/2 connection management</w:t>
      </w:r>
      <w:r>
        <w:tab/>
      </w:r>
      <w:r>
        <w:fldChar w:fldCharType="begin" w:fldLock="1"/>
      </w:r>
      <w:r>
        <w:instrText xml:space="preserve"> PAGEREF _Toc9501023 \h </w:instrText>
      </w:r>
      <w:r>
        <w:fldChar w:fldCharType="separate"/>
      </w:r>
      <w:r>
        <w:t>12</w:t>
      </w:r>
      <w:r>
        <w:fldChar w:fldCharType="end"/>
      </w:r>
    </w:p>
    <w:p w:rsidR="00C85E4A" w:rsidRDefault="00C85E4A">
      <w:pPr>
        <w:pStyle w:val="TOC3"/>
        <w:rPr>
          <w:rFonts w:asciiTheme="minorHAnsi" w:eastAsiaTheme="minorEastAsia" w:hAnsiTheme="minorHAnsi" w:cstheme="minorBidi"/>
          <w:sz w:val="22"/>
          <w:szCs w:val="22"/>
          <w:lang w:eastAsia="en-GB"/>
        </w:rPr>
      </w:pPr>
      <w:r>
        <w:t>5.2.7</w:t>
      </w:r>
      <w:r>
        <w:rPr>
          <w:rFonts w:asciiTheme="minorHAnsi" w:eastAsiaTheme="minorEastAsia" w:hAnsiTheme="minorHAnsi" w:cstheme="minorBidi"/>
          <w:sz w:val="22"/>
          <w:szCs w:val="22"/>
        </w:rPr>
        <w:tab/>
      </w:r>
      <w:r>
        <w:t>HTTP status codes</w:t>
      </w:r>
      <w:r>
        <w:tab/>
      </w:r>
      <w:r>
        <w:fldChar w:fldCharType="begin" w:fldLock="1"/>
      </w:r>
      <w:r>
        <w:instrText xml:space="preserve"> PAGEREF _Toc9501024 \h </w:instrText>
      </w:r>
      <w:r>
        <w:fldChar w:fldCharType="separate"/>
      </w:r>
      <w:r>
        <w:t>13</w:t>
      </w:r>
      <w:r>
        <w:fldChar w:fldCharType="end"/>
      </w:r>
    </w:p>
    <w:p w:rsidR="00C85E4A" w:rsidRDefault="00C85E4A">
      <w:pPr>
        <w:pStyle w:val="TOC4"/>
        <w:rPr>
          <w:rFonts w:asciiTheme="minorHAnsi" w:eastAsiaTheme="minorEastAsia" w:hAnsiTheme="minorHAnsi" w:cstheme="minorBidi"/>
          <w:sz w:val="22"/>
          <w:szCs w:val="22"/>
          <w:lang w:eastAsia="en-GB"/>
        </w:rPr>
      </w:pPr>
      <w:r>
        <w:t>5.2.7.1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_Toc9501025 \h </w:instrText>
      </w:r>
      <w:r>
        <w:fldChar w:fldCharType="separate"/>
      </w:r>
      <w:r>
        <w:t>13</w:t>
      </w:r>
      <w:r>
        <w:fldChar w:fldCharType="end"/>
      </w:r>
    </w:p>
    <w:p w:rsidR="00C85E4A" w:rsidRDefault="00C85E4A">
      <w:pPr>
        <w:pStyle w:val="TOC4"/>
        <w:rPr>
          <w:rFonts w:asciiTheme="minorHAnsi" w:eastAsiaTheme="minorEastAsia" w:hAnsiTheme="minorHAnsi" w:cstheme="minorBidi"/>
          <w:sz w:val="22"/>
          <w:szCs w:val="22"/>
          <w:lang w:eastAsia="en-GB"/>
        </w:rPr>
      </w:pPr>
      <w:r>
        <w:t>5.2.7.2</w:t>
      </w:r>
      <w:r>
        <w:rPr>
          <w:rFonts w:asciiTheme="minorHAnsi" w:eastAsiaTheme="minorEastAsia" w:hAnsiTheme="minorHAnsi" w:cstheme="minorBidi"/>
          <w:sz w:val="22"/>
          <w:szCs w:val="22"/>
          <w:lang w:eastAsia="en-GB"/>
        </w:rPr>
        <w:tab/>
      </w:r>
      <w:r>
        <w:rPr>
          <w:lang w:eastAsia="zh-CN"/>
        </w:rPr>
        <w:t>NF as HTTP Server</w:t>
      </w:r>
      <w:r>
        <w:tab/>
      </w:r>
      <w:r>
        <w:fldChar w:fldCharType="begin" w:fldLock="1"/>
      </w:r>
      <w:r>
        <w:instrText xml:space="preserve"> PAGEREF _Toc9501026 \h </w:instrText>
      </w:r>
      <w:r>
        <w:fldChar w:fldCharType="separate"/>
      </w:r>
      <w:r>
        <w:t>14</w:t>
      </w:r>
      <w:r>
        <w:fldChar w:fldCharType="end"/>
      </w:r>
    </w:p>
    <w:p w:rsidR="00C85E4A" w:rsidRDefault="00C85E4A">
      <w:pPr>
        <w:pStyle w:val="TOC4"/>
        <w:rPr>
          <w:rFonts w:asciiTheme="minorHAnsi" w:eastAsiaTheme="minorEastAsia" w:hAnsiTheme="minorHAnsi" w:cstheme="minorBidi"/>
          <w:sz w:val="22"/>
          <w:szCs w:val="22"/>
          <w:lang w:eastAsia="en-GB"/>
        </w:rPr>
      </w:pPr>
      <w:r>
        <w:t>5.2.7.3</w:t>
      </w:r>
      <w:r>
        <w:rPr>
          <w:rFonts w:asciiTheme="minorHAnsi" w:eastAsiaTheme="minorEastAsia" w:hAnsiTheme="minorHAnsi" w:cstheme="minorBidi"/>
          <w:sz w:val="22"/>
          <w:szCs w:val="22"/>
          <w:lang w:eastAsia="en-GB"/>
        </w:rPr>
        <w:tab/>
      </w:r>
      <w:r>
        <w:rPr>
          <w:lang w:eastAsia="zh-CN"/>
        </w:rPr>
        <w:t>NF as HTTP Client</w:t>
      </w:r>
      <w:r>
        <w:tab/>
      </w:r>
      <w:r>
        <w:fldChar w:fldCharType="begin" w:fldLock="1"/>
      </w:r>
      <w:r>
        <w:instrText xml:space="preserve"> PAGEREF _Toc9501027 \h </w:instrText>
      </w:r>
      <w:r>
        <w:fldChar w:fldCharType="separate"/>
      </w:r>
      <w:r>
        <w:t>18</w:t>
      </w:r>
      <w:r>
        <w:fldChar w:fldCharType="end"/>
      </w:r>
    </w:p>
    <w:p w:rsidR="00C85E4A" w:rsidRDefault="00C85E4A">
      <w:pPr>
        <w:pStyle w:val="TOC3"/>
        <w:rPr>
          <w:rFonts w:asciiTheme="minorHAnsi" w:eastAsiaTheme="minorEastAsia" w:hAnsiTheme="minorHAnsi" w:cstheme="minorBidi"/>
          <w:sz w:val="22"/>
          <w:szCs w:val="22"/>
          <w:lang w:eastAsia="en-GB"/>
        </w:rPr>
      </w:pPr>
      <w:r>
        <w:t>5.2.8</w:t>
      </w:r>
      <w:r>
        <w:rPr>
          <w:rFonts w:asciiTheme="minorHAnsi" w:eastAsiaTheme="minorEastAsia" w:hAnsiTheme="minorHAnsi" w:cstheme="minorBidi"/>
          <w:sz w:val="22"/>
          <w:szCs w:val="22"/>
        </w:rPr>
        <w:tab/>
      </w:r>
      <w:r>
        <w:t>HTTP/2 request retries</w:t>
      </w:r>
      <w:r>
        <w:tab/>
      </w:r>
      <w:r>
        <w:fldChar w:fldCharType="begin" w:fldLock="1"/>
      </w:r>
      <w:r>
        <w:instrText xml:space="preserve"> PAGEREF _Toc9501028 \h </w:instrText>
      </w:r>
      <w:r>
        <w:fldChar w:fldCharType="separate"/>
      </w:r>
      <w:r>
        <w:t>18</w:t>
      </w:r>
      <w:r>
        <w:fldChar w:fldCharType="end"/>
      </w:r>
    </w:p>
    <w:p w:rsidR="00C85E4A" w:rsidRDefault="00C85E4A">
      <w:pPr>
        <w:pStyle w:val="TOC3"/>
        <w:rPr>
          <w:rFonts w:asciiTheme="minorHAnsi" w:eastAsiaTheme="minorEastAsia" w:hAnsiTheme="minorHAnsi" w:cstheme="minorBidi"/>
          <w:sz w:val="22"/>
          <w:szCs w:val="22"/>
          <w:lang w:eastAsia="en-GB"/>
        </w:rPr>
      </w:pPr>
      <w:r>
        <w:t>5.2.9</w:t>
      </w:r>
      <w:r>
        <w:rPr>
          <w:rFonts w:asciiTheme="minorHAnsi" w:eastAsiaTheme="minorEastAsia" w:hAnsiTheme="minorHAnsi" w:cstheme="minorBidi"/>
          <w:sz w:val="22"/>
          <w:szCs w:val="22"/>
        </w:rPr>
        <w:tab/>
      </w:r>
      <w:r>
        <w:t>Handling of unsupported query parameters</w:t>
      </w:r>
      <w:r>
        <w:tab/>
      </w:r>
      <w:r>
        <w:fldChar w:fldCharType="begin" w:fldLock="1"/>
      </w:r>
      <w:r>
        <w:instrText xml:space="preserve"> PAGEREF _Toc9501029 \h </w:instrText>
      </w:r>
      <w:r>
        <w:fldChar w:fldCharType="separate"/>
      </w:r>
      <w:r>
        <w:t>19</w:t>
      </w:r>
      <w:r>
        <w:fldChar w:fldCharType="end"/>
      </w:r>
    </w:p>
    <w:p w:rsidR="00C85E4A" w:rsidRDefault="00C85E4A">
      <w:pPr>
        <w:pStyle w:val="TOC2"/>
        <w:rPr>
          <w:rFonts w:asciiTheme="minorHAnsi" w:eastAsiaTheme="minorEastAsia" w:hAnsiTheme="minorHAnsi" w:cstheme="minorBidi"/>
          <w:sz w:val="22"/>
          <w:szCs w:val="22"/>
          <w:lang w:eastAsia="en-GB"/>
        </w:rPr>
      </w:pPr>
      <w:r>
        <w:t>5.3</w:t>
      </w:r>
      <w:r>
        <w:rPr>
          <w:rFonts w:asciiTheme="minorHAnsi" w:eastAsiaTheme="minorEastAsia" w:hAnsiTheme="minorHAnsi" w:cstheme="minorBidi"/>
          <w:sz w:val="22"/>
          <w:szCs w:val="22"/>
        </w:rPr>
        <w:tab/>
      </w:r>
      <w:r>
        <w:rPr>
          <w:lang w:eastAsia="zh-CN"/>
        </w:rPr>
        <w:t>Transport Protocol</w:t>
      </w:r>
      <w:r>
        <w:tab/>
      </w:r>
      <w:r>
        <w:fldChar w:fldCharType="begin" w:fldLock="1"/>
      </w:r>
      <w:r>
        <w:instrText xml:space="preserve"> PAGEREF _Toc9501030 \h </w:instrText>
      </w:r>
      <w:r>
        <w:fldChar w:fldCharType="separate"/>
      </w:r>
      <w:r>
        <w:t>19</w:t>
      </w:r>
      <w:r>
        <w:fldChar w:fldCharType="end"/>
      </w:r>
    </w:p>
    <w:p w:rsidR="00C85E4A" w:rsidRDefault="00C85E4A">
      <w:pPr>
        <w:pStyle w:val="TOC2"/>
        <w:rPr>
          <w:rFonts w:asciiTheme="minorHAnsi" w:eastAsiaTheme="minorEastAsia" w:hAnsiTheme="minorHAnsi" w:cstheme="minorBidi"/>
          <w:sz w:val="22"/>
          <w:szCs w:val="22"/>
          <w:lang w:eastAsia="en-GB"/>
        </w:rPr>
      </w:pPr>
      <w:r>
        <w:t>5.4</w:t>
      </w:r>
      <w:r>
        <w:rPr>
          <w:rFonts w:asciiTheme="minorHAnsi" w:eastAsiaTheme="minorEastAsia" w:hAnsiTheme="minorHAnsi" w:cstheme="minorBidi"/>
          <w:sz w:val="22"/>
          <w:szCs w:val="22"/>
        </w:rPr>
        <w:tab/>
      </w:r>
      <w:r>
        <w:rPr>
          <w:lang w:eastAsia="zh-CN"/>
        </w:rPr>
        <w:t>Serialization Protocol</w:t>
      </w:r>
      <w:r>
        <w:tab/>
      </w:r>
      <w:r>
        <w:fldChar w:fldCharType="begin" w:fldLock="1"/>
      </w:r>
      <w:r>
        <w:instrText xml:space="preserve"> PAGEREF _Toc9501031 \h </w:instrText>
      </w:r>
      <w:r>
        <w:fldChar w:fldCharType="separate"/>
      </w:r>
      <w:r>
        <w:t>19</w:t>
      </w:r>
      <w:r>
        <w:fldChar w:fldCharType="end"/>
      </w:r>
    </w:p>
    <w:p w:rsidR="00C85E4A" w:rsidRDefault="00C85E4A">
      <w:pPr>
        <w:pStyle w:val="TOC2"/>
        <w:rPr>
          <w:rFonts w:asciiTheme="minorHAnsi" w:eastAsiaTheme="minorEastAsia" w:hAnsiTheme="minorHAnsi" w:cstheme="minorBidi"/>
          <w:sz w:val="22"/>
          <w:szCs w:val="22"/>
          <w:lang w:eastAsia="en-GB"/>
        </w:rPr>
      </w:pPr>
      <w:r>
        <w:t>5.5</w:t>
      </w:r>
      <w:r>
        <w:rPr>
          <w:rFonts w:asciiTheme="minorHAnsi" w:eastAsiaTheme="minorEastAsia" w:hAnsiTheme="minorHAnsi" w:cstheme="minorBidi"/>
          <w:sz w:val="22"/>
          <w:szCs w:val="22"/>
        </w:rPr>
        <w:tab/>
      </w:r>
      <w:r>
        <w:rPr>
          <w:lang w:eastAsia="zh-CN"/>
        </w:rPr>
        <w:t>Interface Definition Language</w:t>
      </w:r>
      <w:r>
        <w:tab/>
      </w:r>
      <w:r>
        <w:fldChar w:fldCharType="begin" w:fldLock="1"/>
      </w:r>
      <w:r>
        <w:instrText xml:space="preserve"> PAGEREF _Toc9501032 \h </w:instrText>
      </w:r>
      <w:r>
        <w:fldChar w:fldCharType="separate"/>
      </w:r>
      <w:r>
        <w:t>20</w:t>
      </w:r>
      <w:r>
        <w:fldChar w:fldCharType="end"/>
      </w:r>
    </w:p>
    <w:p w:rsidR="00C85E4A" w:rsidRDefault="00C85E4A">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rPr>
        <w:tab/>
      </w:r>
      <w:r>
        <w:rPr>
          <w:lang w:eastAsia="zh-CN"/>
        </w:rPr>
        <w:t>General Functionalities in Service Based Architecture</w:t>
      </w:r>
      <w:r>
        <w:tab/>
      </w:r>
      <w:r>
        <w:fldChar w:fldCharType="begin" w:fldLock="1"/>
      </w:r>
      <w:r>
        <w:instrText xml:space="preserve"> PAGEREF _Toc9501033 \h </w:instrText>
      </w:r>
      <w:r>
        <w:fldChar w:fldCharType="separate"/>
      </w:r>
      <w:r>
        <w:t>20</w:t>
      </w:r>
      <w:r>
        <w:fldChar w:fldCharType="end"/>
      </w:r>
    </w:p>
    <w:p w:rsidR="00C85E4A" w:rsidRDefault="00C85E4A">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rPr>
        <w:tab/>
      </w:r>
      <w:r>
        <w:t>Routing Mechanisms</w:t>
      </w:r>
      <w:r>
        <w:tab/>
      </w:r>
      <w:r>
        <w:fldChar w:fldCharType="begin" w:fldLock="1"/>
      </w:r>
      <w:r>
        <w:instrText xml:space="preserve"> PAGEREF _Toc9501034 \h </w:instrText>
      </w:r>
      <w:r>
        <w:fldChar w:fldCharType="separate"/>
      </w:r>
      <w:r>
        <w:t>20</w:t>
      </w:r>
      <w:r>
        <w:fldChar w:fldCharType="end"/>
      </w:r>
    </w:p>
    <w:p w:rsidR="00C85E4A" w:rsidRDefault="00C85E4A">
      <w:pPr>
        <w:pStyle w:val="TOC3"/>
        <w:rPr>
          <w:rFonts w:asciiTheme="minorHAnsi" w:eastAsiaTheme="minorEastAsia" w:hAnsiTheme="minorHAnsi" w:cstheme="minorBidi"/>
          <w:sz w:val="22"/>
          <w:szCs w:val="22"/>
          <w:lang w:eastAsia="en-GB"/>
        </w:rPr>
      </w:pPr>
      <w:r w:rsidRPr="00C85E4A">
        <w:t>6.1.1</w:t>
      </w:r>
      <w:r w:rsidRPr="00C85E4A">
        <w:rPr>
          <w:rFonts w:asciiTheme="minorHAnsi" w:eastAsiaTheme="minorEastAsia" w:hAnsiTheme="minorHAnsi" w:cstheme="minorBidi"/>
          <w:sz w:val="22"/>
          <w:szCs w:val="22"/>
          <w:lang w:eastAsia="en-GB"/>
        </w:rPr>
        <w:tab/>
      </w:r>
      <w:r w:rsidRPr="00BE3041">
        <w:rPr>
          <w:lang w:val="en-US"/>
        </w:rPr>
        <w:t>General</w:t>
      </w:r>
      <w:r>
        <w:tab/>
      </w:r>
      <w:r>
        <w:fldChar w:fldCharType="begin" w:fldLock="1"/>
      </w:r>
      <w:r>
        <w:instrText xml:space="preserve"> PAGEREF _Toc9501035 \h </w:instrText>
      </w:r>
      <w:r>
        <w:fldChar w:fldCharType="separate"/>
      </w:r>
      <w:r>
        <w:t>20</w:t>
      </w:r>
      <w:r>
        <w:fldChar w:fldCharType="end"/>
      </w:r>
    </w:p>
    <w:p w:rsidR="00C85E4A" w:rsidRDefault="00C85E4A">
      <w:pPr>
        <w:pStyle w:val="TOC3"/>
        <w:rPr>
          <w:rFonts w:asciiTheme="minorHAnsi" w:eastAsiaTheme="minorEastAsia" w:hAnsiTheme="minorHAnsi" w:cstheme="minorBidi"/>
          <w:sz w:val="22"/>
          <w:szCs w:val="22"/>
          <w:lang w:eastAsia="en-GB"/>
        </w:rPr>
      </w:pPr>
      <w:r w:rsidRPr="00C85E4A">
        <w:t>6.1.2</w:t>
      </w:r>
      <w:r w:rsidRPr="00C85E4A">
        <w:rPr>
          <w:rFonts w:asciiTheme="minorHAnsi" w:eastAsiaTheme="minorEastAsia" w:hAnsiTheme="minorHAnsi" w:cstheme="minorBidi"/>
          <w:sz w:val="22"/>
          <w:szCs w:val="22"/>
          <w:lang w:eastAsia="en-GB"/>
        </w:rPr>
        <w:tab/>
      </w:r>
      <w:r w:rsidRPr="00BE3041">
        <w:rPr>
          <w:lang w:val="en-US"/>
        </w:rPr>
        <w:t>Identifying a target resource</w:t>
      </w:r>
      <w:r>
        <w:tab/>
      </w:r>
      <w:r>
        <w:fldChar w:fldCharType="begin" w:fldLock="1"/>
      </w:r>
      <w:r>
        <w:instrText xml:space="preserve"> PAGEREF _Toc9501036 \h </w:instrText>
      </w:r>
      <w:r>
        <w:fldChar w:fldCharType="separate"/>
      </w:r>
      <w:r>
        <w:t>20</w:t>
      </w:r>
      <w:r>
        <w:fldChar w:fldCharType="end"/>
      </w:r>
    </w:p>
    <w:p w:rsidR="00C85E4A" w:rsidRDefault="00C85E4A">
      <w:pPr>
        <w:pStyle w:val="TOC3"/>
        <w:rPr>
          <w:rFonts w:asciiTheme="minorHAnsi" w:eastAsiaTheme="minorEastAsia" w:hAnsiTheme="minorHAnsi" w:cstheme="minorBidi"/>
          <w:sz w:val="22"/>
          <w:szCs w:val="22"/>
          <w:lang w:eastAsia="en-GB"/>
        </w:rPr>
      </w:pPr>
      <w:r w:rsidRPr="00C85E4A">
        <w:t>6.1.3</w:t>
      </w:r>
      <w:r w:rsidRPr="00C85E4A">
        <w:rPr>
          <w:rFonts w:asciiTheme="minorHAnsi" w:eastAsiaTheme="minorEastAsia" w:hAnsiTheme="minorHAnsi" w:cstheme="minorBidi"/>
          <w:sz w:val="22"/>
          <w:szCs w:val="22"/>
          <w:lang w:eastAsia="en-GB"/>
        </w:rPr>
        <w:tab/>
      </w:r>
      <w:r w:rsidRPr="00BE3041">
        <w:rPr>
          <w:lang w:val="en-US"/>
        </w:rPr>
        <w:t>Connecting inbound</w:t>
      </w:r>
      <w:r>
        <w:tab/>
      </w:r>
      <w:r>
        <w:fldChar w:fldCharType="begin" w:fldLock="1"/>
      </w:r>
      <w:r>
        <w:instrText xml:space="preserve"> PAGEREF _Toc9501037 \h </w:instrText>
      </w:r>
      <w:r>
        <w:fldChar w:fldCharType="separate"/>
      </w:r>
      <w:r>
        <w:t>20</w:t>
      </w:r>
      <w:r>
        <w:fldChar w:fldCharType="end"/>
      </w:r>
    </w:p>
    <w:p w:rsidR="00C85E4A" w:rsidRDefault="00C85E4A">
      <w:pPr>
        <w:pStyle w:val="TOC3"/>
        <w:rPr>
          <w:rFonts w:asciiTheme="minorHAnsi" w:eastAsiaTheme="minorEastAsia" w:hAnsiTheme="minorHAnsi" w:cstheme="minorBidi"/>
          <w:sz w:val="22"/>
          <w:szCs w:val="22"/>
          <w:lang w:eastAsia="en-GB"/>
        </w:rPr>
      </w:pPr>
      <w:r w:rsidRPr="00C85E4A">
        <w:t>6.1.4</w:t>
      </w:r>
      <w:r w:rsidRPr="00C85E4A">
        <w:rPr>
          <w:rFonts w:asciiTheme="minorHAnsi" w:eastAsiaTheme="minorEastAsia" w:hAnsiTheme="minorHAnsi" w:cstheme="minorBidi"/>
          <w:sz w:val="22"/>
          <w:szCs w:val="22"/>
          <w:lang w:eastAsia="en-GB"/>
        </w:rPr>
        <w:tab/>
      </w:r>
      <w:r w:rsidRPr="00BE3041">
        <w:rPr>
          <w:lang w:val="en-US"/>
        </w:rPr>
        <w:t>Pseudo-header setting</w:t>
      </w:r>
      <w:r>
        <w:tab/>
      </w:r>
      <w:r>
        <w:fldChar w:fldCharType="begin" w:fldLock="1"/>
      </w:r>
      <w:r>
        <w:instrText xml:space="preserve"> PAGEREF _Toc9501038 \h </w:instrText>
      </w:r>
      <w:r>
        <w:fldChar w:fldCharType="separate"/>
      </w:r>
      <w:r>
        <w:t>20</w:t>
      </w:r>
      <w:r>
        <w:fldChar w:fldCharType="end"/>
      </w:r>
    </w:p>
    <w:p w:rsidR="00C85E4A" w:rsidRDefault="00C85E4A">
      <w:pPr>
        <w:pStyle w:val="TOC4"/>
        <w:rPr>
          <w:rFonts w:asciiTheme="minorHAnsi" w:eastAsiaTheme="minorEastAsia" w:hAnsiTheme="minorHAnsi" w:cstheme="minorBidi"/>
          <w:sz w:val="22"/>
          <w:szCs w:val="22"/>
          <w:lang w:eastAsia="en-GB"/>
        </w:rPr>
      </w:pPr>
      <w:r w:rsidRPr="00C85E4A">
        <w:t>6.1.4.1</w:t>
      </w:r>
      <w:r w:rsidRPr="00C85E4A">
        <w:rPr>
          <w:rFonts w:asciiTheme="minorHAnsi" w:eastAsiaTheme="minorEastAsia" w:hAnsiTheme="minorHAnsi" w:cstheme="minorBidi"/>
          <w:sz w:val="22"/>
          <w:szCs w:val="22"/>
          <w:lang w:eastAsia="en-GB"/>
        </w:rPr>
        <w:tab/>
      </w:r>
      <w:r w:rsidRPr="00BE3041">
        <w:rPr>
          <w:lang w:val="en-US"/>
        </w:rPr>
        <w:t>General</w:t>
      </w:r>
      <w:r>
        <w:tab/>
      </w:r>
      <w:r>
        <w:fldChar w:fldCharType="begin" w:fldLock="1"/>
      </w:r>
      <w:r>
        <w:instrText xml:space="preserve"> PAGEREF _Toc9501039 \h </w:instrText>
      </w:r>
      <w:r>
        <w:fldChar w:fldCharType="separate"/>
      </w:r>
      <w:r>
        <w:t>20</w:t>
      </w:r>
      <w:r>
        <w:fldChar w:fldCharType="end"/>
      </w:r>
    </w:p>
    <w:p w:rsidR="00C85E4A" w:rsidRDefault="00C85E4A">
      <w:pPr>
        <w:pStyle w:val="TOC4"/>
        <w:rPr>
          <w:rFonts w:asciiTheme="minorHAnsi" w:eastAsiaTheme="minorEastAsia" w:hAnsiTheme="minorHAnsi" w:cstheme="minorBidi"/>
          <w:sz w:val="22"/>
          <w:szCs w:val="22"/>
          <w:lang w:eastAsia="en-GB"/>
        </w:rPr>
      </w:pPr>
      <w:r w:rsidRPr="00C85E4A">
        <w:t>6.1.4.2</w:t>
      </w:r>
      <w:r w:rsidRPr="00C85E4A">
        <w:rPr>
          <w:rFonts w:asciiTheme="minorHAnsi" w:eastAsiaTheme="minorEastAsia" w:hAnsiTheme="minorHAnsi" w:cstheme="minorBidi"/>
          <w:sz w:val="22"/>
          <w:szCs w:val="22"/>
          <w:lang w:eastAsia="en-GB"/>
        </w:rPr>
        <w:tab/>
      </w:r>
      <w:r w:rsidRPr="00BE3041">
        <w:rPr>
          <w:lang w:val="en-US"/>
        </w:rPr>
        <w:t>Routing within a PLMN</w:t>
      </w:r>
      <w:r>
        <w:tab/>
      </w:r>
      <w:r>
        <w:fldChar w:fldCharType="begin" w:fldLock="1"/>
      </w:r>
      <w:r>
        <w:instrText xml:space="preserve"> PAGEREF _Toc9501040 \h </w:instrText>
      </w:r>
      <w:r>
        <w:fldChar w:fldCharType="separate"/>
      </w:r>
      <w:r>
        <w:t>21</w:t>
      </w:r>
      <w:r>
        <w:fldChar w:fldCharType="end"/>
      </w:r>
    </w:p>
    <w:p w:rsidR="00C85E4A" w:rsidRDefault="00C85E4A">
      <w:pPr>
        <w:pStyle w:val="TOC4"/>
        <w:rPr>
          <w:rFonts w:asciiTheme="minorHAnsi" w:eastAsiaTheme="minorEastAsia" w:hAnsiTheme="minorHAnsi" w:cstheme="minorBidi"/>
          <w:sz w:val="22"/>
          <w:szCs w:val="22"/>
          <w:lang w:eastAsia="en-GB"/>
        </w:rPr>
      </w:pPr>
      <w:r w:rsidRPr="00C85E4A">
        <w:t>6.1.4.3</w:t>
      </w:r>
      <w:r w:rsidRPr="00C85E4A">
        <w:rPr>
          <w:rFonts w:asciiTheme="minorHAnsi" w:eastAsiaTheme="minorEastAsia" w:hAnsiTheme="minorHAnsi" w:cstheme="minorBidi"/>
          <w:sz w:val="22"/>
          <w:szCs w:val="22"/>
          <w:lang w:eastAsia="en-GB"/>
        </w:rPr>
        <w:tab/>
      </w:r>
      <w:r w:rsidRPr="00BE3041">
        <w:rPr>
          <w:lang w:val="en-US"/>
        </w:rPr>
        <w:t>Routing across PLMN</w:t>
      </w:r>
      <w:r>
        <w:tab/>
      </w:r>
      <w:r>
        <w:fldChar w:fldCharType="begin" w:fldLock="1"/>
      </w:r>
      <w:r>
        <w:instrText xml:space="preserve"> PAGEREF _Toc9501041 \h </w:instrText>
      </w:r>
      <w:r>
        <w:fldChar w:fldCharType="separate"/>
      </w:r>
      <w:r>
        <w:t>21</w:t>
      </w:r>
      <w:r>
        <w:fldChar w:fldCharType="end"/>
      </w:r>
    </w:p>
    <w:p w:rsidR="00C85E4A" w:rsidRDefault="00C85E4A">
      <w:pPr>
        <w:pStyle w:val="TOC3"/>
        <w:rPr>
          <w:rFonts w:asciiTheme="minorHAnsi" w:eastAsiaTheme="minorEastAsia" w:hAnsiTheme="minorHAnsi" w:cstheme="minorBidi"/>
          <w:sz w:val="22"/>
          <w:szCs w:val="22"/>
          <w:lang w:eastAsia="en-GB"/>
        </w:rPr>
      </w:pPr>
      <w:r w:rsidRPr="00C85E4A">
        <w:t>6.1.5</w:t>
      </w:r>
      <w:r w:rsidRPr="00C85E4A">
        <w:rPr>
          <w:rFonts w:asciiTheme="minorHAnsi" w:eastAsiaTheme="minorEastAsia" w:hAnsiTheme="minorHAnsi" w:cstheme="minorBidi"/>
          <w:sz w:val="22"/>
          <w:szCs w:val="22"/>
          <w:lang w:eastAsia="en-GB"/>
        </w:rPr>
        <w:tab/>
      </w:r>
      <w:r w:rsidRPr="00BE3041">
        <w:rPr>
          <w:lang w:val="en-US"/>
        </w:rPr>
        <w:t>Host header</w:t>
      </w:r>
      <w:r>
        <w:tab/>
      </w:r>
      <w:r>
        <w:fldChar w:fldCharType="begin" w:fldLock="1"/>
      </w:r>
      <w:r>
        <w:instrText xml:space="preserve"> PAGEREF _Toc9501042 \h </w:instrText>
      </w:r>
      <w:r>
        <w:fldChar w:fldCharType="separate"/>
      </w:r>
      <w:r>
        <w:t>22</w:t>
      </w:r>
      <w:r>
        <w:fldChar w:fldCharType="end"/>
      </w:r>
    </w:p>
    <w:p w:rsidR="00C85E4A" w:rsidRDefault="00C85E4A">
      <w:pPr>
        <w:pStyle w:val="TOC3"/>
        <w:rPr>
          <w:rFonts w:asciiTheme="minorHAnsi" w:eastAsiaTheme="minorEastAsia" w:hAnsiTheme="minorHAnsi" w:cstheme="minorBidi"/>
          <w:sz w:val="22"/>
          <w:szCs w:val="22"/>
          <w:lang w:eastAsia="en-GB"/>
        </w:rPr>
      </w:pPr>
      <w:r w:rsidRPr="00C85E4A">
        <w:t>6.1.6</w:t>
      </w:r>
      <w:r w:rsidRPr="00C85E4A">
        <w:rPr>
          <w:rFonts w:asciiTheme="minorHAnsi" w:eastAsiaTheme="minorEastAsia" w:hAnsiTheme="minorHAnsi" w:cstheme="minorBidi"/>
          <w:sz w:val="22"/>
          <w:szCs w:val="22"/>
          <w:lang w:eastAsia="en-GB"/>
        </w:rPr>
        <w:tab/>
      </w:r>
      <w:r w:rsidRPr="00BE3041">
        <w:rPr>
          <w:lang w:val="en-US"/>
        </w:rPr>
        <w:t>Message forwarding</w:t>
      </w:r>
      <w:r>
        <w:tab/>
      </w:r>
      <w:r>
        <w:fldChar w:fldCharType="begin" w:fldLock="1"/>
      </w:r>
      <w:r>
        <w:instrText xml:space="preserve"> PAGEREF _Toc9501043 \h </w:instrText>
      </w:r>
      <w:r>
        <w:fldChar w:fldCharType="separate"/>
      </w:r>
      <w:r>
        <w:t>22</w:t>
      </w:r>
      <w:r>
        <w:fldChar w:fldCharType="end"/>
      </w:r>
    </w:p>
    <w:p w:rsidR="00C85E4A" w:rsidRDefault="00C85E4A">
      <w:pPr>
        <w:pStyle w:val="TOC2"/>
        <w:rPr>
          <w:rFonts w:asciiTheme="minorHAnsi" w:eastAsiaTheme="minorEastAsia" w:hAnsiTheme="minorHAnsi" w:cstheme="minorBidi"/>
          <w:sz w:val="22"/>
          <w:szCs w:val="22"/>
          <w:lang w:eastAsia="en-GB"/>
        </w:rPr>
      </w:pPr>
      <w:r>
        <w:t>6.2</w:t>
      </w:r>
      <w:r>
        <w:rPr>
          <w:rFonts w:asciiTheme="minorHAnsi" w:eastAsiaTheme="minorEastAsia" w:hAnsiTheme="minorHAnsi" w:cstheme="minorBidi"/>
          <w:sz w:val="22"/>
          <w:szCs w:val="22"/>
        </w:rPr>
        <w:tab/>
      </w:r>
      <w:r>
        <w:rPr>
          <w:lang w:eastAsia="zh-CN"/>
        </w:rPr>
        <w:t>Server-Initiated Communication</w:t>
      </w:r>
      <w:r>
        <w:tab/>
      </w:r>
      <w:r>
        <w:fldChar w:fldCharType="begin" w:fldLock="1"/>
      </w:r>
      <w:r>
        <w:instrText xml:space="preserve"> PAGEREF _Toc9501044 \h </w:instrText>
      </w:r>
      <w:r>
        <w:fldChar w:fldCharType="separate"/>
      </w:r>
      <w:r>
        <w:t>22</w:t>
      </w:r>
      <w:r>
        <w:fldChar w:fldCharType="end"/>
      </w:r>
    </w:p>
    <w:p w:rsidR="00C85E4A" w:rsidRDefault="00C85E4A">
      <w:pPr>
        <w:pStyle w:val="TOC2"/>
        <w:rPr>
          <w:rFonts w:asciiTheme="minorHAnsi" w:eastAsiaTheme="minorEastAsia" w:hAnsiTheme="minorHAnsi" w:cstheme="minorBidi"/>
          <w:sz w:val="22"/>
          <w:szCs w:val="22"/>
          <w:lang w:eastAsia="en-GB"/>
        </w:rPr>
      </w:pPr>
      <w:r>
        <w:t>6.3</w:t>
      </w:r>
      <w:r>
        <w:rPr>
          <w:rFonts w:asciiTheme="minorHAnsi" w:eastAsiaTheme="minorEastAsia" w:hAnsiTheme="minorHAnsi" w:cstheme="minorBidi"/>
          <w:sz w:val="22"/>
          <w:szCs w:val="22"/>
        </w:rPr>
        <w:tab/>
      </w:r>
      <w:r>
        <w:rPr>
          <w:lang w:eastAsia="zh-CN"/>
        </w:rPr>
        <w:t>Load Control</w:t>
      </w:r>
      <w:r>
        <w:tab/>
      </w:r>
      <w:r>
        <w:fldChar w:fldCharType="begin" w:fldLock="1"/>
      </w:r>
      <w:r>
        <w:instrText xml:space="preserve"> PAGEREF _Toc9501045 \h </w:instrText>
      </w:r>
      <w:r>
        <w:fldChar w:fldCharType="separate"/>
      </w:r>
      <w:r>
        <w:t>22</w:t>
      </w:r>
      <w:r>
        <w:fldChar w:fldCharType="end"/>
      </w:r>
    </w:p>
    <w:p w:rsidR="00C85E4A" w:rsidRDefault="00C85E4A">
      <w:pPr>
        <w:pStyle w:val="TOC2"/>
        <w:rPr>
          <w:rFonts w:asciiTheme="minorHAnsi" w:eastAsiaTheme="minorEastAsia" w:hAnsiTheme="minorHAnsi" w:cstheme="minorBidi"/>
          <w:sz w:val="22"/>
          <w:szCs w:val="22"/>
          <w:lang w:eastAsia="en-GB"/>
        </w:rPr>
      </w:pPr>
      <w:r>
        <w:t>6.4</w:t>
      </w:r>
      <w:r>
        <w:rPr>
          <w:rFonts w:asciiTheme="minorHAnsi" w:eastAsiaTheme="minorEastAsia" w:hAnsiTheme="minorHAnsi" w:cstheme="minorBidi"/>
          <w:sz w:val="22"/>
          <w:szCs w:val="22"/>
        </w:rPr>
        <w:tab/>
      </w:r>
      <w:r>
        <w:rPr>
          <w:lang w:eastAsia="zh-CN"/>
        </w:rPr>
        <w:t>Overload Control</w:t>
      </w:r>
      <w:r>
        <w:tab/>
      </w:r>
      <w:r>
        <w:fldChar w:fldCharType="begin" w:fldLock="1"/>
      </w:r>
      <w:r>
        <w:instrText xml:space="preserve"> PAGEREF _Toc9501046 \h </w:instrText>
      </w:r>
      <w:r>
        <w:fldChar w:fldCharType="separate"/>
      </w:r>
      <w:r>
        <w:t>22</w:t>
      </w:r>
      <w:r>
        <w:fldChar w:fldCharType="end"/>
      </w:r>
    </w:p>
    <w:p w:rsidR="00C85E4A" w:rsidRDefault="00C85E4A">
      <w:pPr>
        <w:pStyle w:val="TOC3"/>
        <w:rPr>
          <w:rFonts w:asciiTheme="minorHAnsi" w:eastAsiaTheme="minorEastAsia" w:hAnsiTheme="minorHAnsi" w:cstheme="minorBidi"/>
          <w:sz w:val="22"/>
          <w:szCs w:val="22"/>
          <w:lang w:eastAsia="en-GB"/>
        </w:rPr>
      </w:pPr>
      <w:r>
        <w:t>6.4.1</w:t>
      </w:r>
      <w:r>
        <w:rPr>
          <w:rFonts w:asciiTheme="minorHAnsi" w:eastAsiaTheme="minorEastAsia" w:hAnsiTheme="minorHAnsi" w:cstheme="minorBidi"/>
          <w:sz w:val="22"/>
          <w:szCs w:val="22"/>
        </w:rPr>
        <w:tab/>
      </w:r>
      <w:r>
        <w:rPr>
          <w:lang w:eastAsia="zh-CN"/>
        </w:rPr>
        <w:t>General</w:t>
      </w:r>
      <w:r>
        <w:tab/>
      </w:r>
      <w:r>
        <w:fldChar w:fldCharType="begin" w:fldLock="1"/>
      </w:r>
      <w:r>
        <w:instrText xml:space="preserve"> PAGEREF _Toc9501047 \h </w:instrText>
      </w:r>
      <w:r>
        <w:fldChar w:fldCharType="separate"/>
      </w:r>
      <w:r>
        <w:t>22</w:t>
      </w:r>
      <w:r>
        <w:fldChar w:fldCharType="end"/>
      </w:r>
    </w:p>
    <w:p w:rsidR="00C85E4A" w:rsidRDefault="00C85E4A">
      <w:pPr>
        <w:pStyle w:val="TOC3"/>
        <w:rPr>
          <w:rFonts w:asciiTheme="minorHAnsi" w:eastAsiaTheme="minorEastAsia" w:hAnsiTheme="minorHAnsi" w:cstheme="minorBidi"/>
          <w:sz w:val="22"/>
          <w:szCs w:val="22"/>
          <w:lang w:eastAsia="en-GB"/>
        </w:rPr>
      </w:pPr>
      <w:r>
        <w:t>6.4.2</w:t>
      </w:r>
      <w:r>
        <w:rPr>
          <w:rFonts w:asciiTheme="minorHAnsi" w:eastAsiaTheme="minorEastAsia" w:hAnsiTheme="minorHAnsi" w:cstheme="minorBidi"/>
          <w:sz w:val="22"/>
          <w:szCs w:val="22"/>
        </w:rPr>
        <w:tab/>
      </w:r>
      <w:r>
        <w:rPr>
          <w:lang w:eastAsia="zh-CN"/>
        </w:rPr>
        <w:t>HTTP Status Code "503 Service Unavailable"</w:t>
      </w:r>
      <w:r>
        <w:tab/>
      </w:r>
      <w:r>
        <w:fldChar w:fldCharType="begin" w:fldLock="1"/>
      </w:r>
      <w:r>
        <w:instrText xml:space="preserve"> PAGEREF _Toc9501048 \h </w:instrText>
      </w:r>
      <w:r>
        <w:fldChar w:fldCharType="separate"/>
      </w:r>
      <w:r>
        <w:t>23</w:t>
      </w:r>
      <w:r>
        <w:fldChar w:fldCharType="end"/>
      </w:r>
    </w:p>
    <w:p w:rsidR="00C85E4A" w:rsidRDefault="00C85E4A">
      <w:pPr>
        <w:pStyle w:val="TOC3"/>
        <w:rPr>
          <w:rFonts w:asciiTheme="minorHAnsi" w:eastAsiaTheme="minorEastAsia" w:hAnsiTheme="minorHAnsi" w:cstheme="minorBidi"/>
          <w:sz w:val="22"/>
          <w:szCs w:val="22"/>
          <w:lang w:eastAsia="en-GB"/>
        </w:rPr>
      </w:pPr>
      <w:r>
        <w:lastRenderedPageBreak/>
        <w:t>6.4.3</w:t>
      </w:r>
      <w:r>
        <w:rPr>
          <w:rFonts w:asciiTheme="minorHAnsi" w:eastAsiaTheme="minorEastAsia" w:hAnsiTheme="minorHAnsi" w:cstheme="minorBidi"/>
          <w:sz w:val="22"/>
          <w:szCs w:val="22"/>
        </w:rPr>
        <w:tab/>
      </w:r>
      <w:r>
        <w:rPr>
          <w:lang w:eastAsia="zh-CN"/>
        </w:rPr>
        <w:t>HTTP Status Code "429 Too Many Requests"</w:t>
      </w:r>
      <w:r>
        <w:tab/>
      </w:r>
      <w:r>
        <w:fldChar w:fldCharType="begin" w:fldLock="1"/>
      </w:r>
      <w:r>
        <w:instrText xml:space="preserve"> PAGEREF _Toc9501049 \h </w:instrText>
      </w:r>
      <w:r>
        <w:fldChar w:fldCharType="separate"/>
      </w:r>
      <w:r>
        <w:t>23</w:t>
      </w:r>
      <w:r>
        <w:fldChar w:fldCharType="end"/>
      </w:r>
    </w:p>
    <w:p w:rsidR="00C85E4A" w:rsidRDefault="00C85E4A">
      <w:pPr>
        <w:pStyle w:val="TOC3"/>
        <w:rPr>
          <w:rFonts w:asciiTheme="minorHAnsi" w:eastAsiaTheme="minorEastAsia" w:hAnsiTheme="minorHAnsi" w:cstheme="minorBidi"/>
          <w:sz w:val="22"/>
          <w:szCs w:val="22"/>
          <w:lang w:eastAsia="en-GB"/>
        </w:rPr>
      </w:pPr>
      <w:r>
        <w:t>6.4.4</w:t>
      </w:r>
      <w:r>
        <w:rPr>
          <w:rFonts w:asciiTheme="minorHAnsi" w:eastAsiaTheme="minorEastAsia" w:hAnsiTheme="minorHAnsi" w:cstheme="minorBidi"/>
          <w:sz w:val="22"/>
          <w:szCs w:val="22"/>
        </w:rPr>
        <w:tab/>
      </w:r>
      <w:r>
        <w:rPr>
          <w:lang w:eastAsia="zh-CN"/>
        </w:rPr>
        <w:t>HTTP Status Code "307 Temporary Redirect"</w:t>
      </w:r>
      <w:r>
        <w:tab/>
      </w:r>
      <w:r>
        <w:fldChar w:fldCharType="begin" w:fldLock="1"/>
      </w:r>
      <w:r>
        <w:instrText xml:space="preserve"> PAGEREF _Toc9501050 \h </w:instrText>
      </w:r>
      <w:r>
        <w:fldChar w:fldCharType="separate"/>
      </w:r>
      <w:r>
        <w:t>23</w:t>
      </w:r>
      <w:r>
        <w:fldChar w:fldCharType="end"/>
      </w:r>
    </w:p>
    <w:p w:rsidR="00C85E4A" w:rsidRDefault="00C85E4A">
      <w:pPr>
        <w:pStyle w:val="TOC2"/>
        <w:rPr>
          <w:rFonts w:asciiTheme="minorHAnsi" w:eastAsiaTheme="minorEastAsia" w:hAnsiTheme="minorHAnsi" w:cstheme="minorBidi"/>
          <w:sz w:val="22"/>
          <w:szCs w:val="22"/>
          <w:lang w:eastAsia="en-GB"/>
        </w:rPr>
      </w:pPr>
      <w:r>
        <w:t>6.5</w:t>
      </w:r>
      <w:r>
        <w:rPr>
          <w:rFonts w:asciiTheme="minorHAnsi" w:eastAsiaTheme="minorEastAsia" w:hAnsiTheme="minorHAnsi" w:cstheme="minorBidi"/>
          <w:sz w:val="22"/>
          <w:szCs w:val="22"/>
        </w:rPr>
        <w:tab/>
      </w:r>
      <w:r>
        <w:rPr>
          <w:lang w:eastAsia="zh-CN"/>
        </w:rPr>
        <w:t>Support of Stateless NFs</w:t>
      </w:r>
      <w:r>
        <w:tab/>
      </w:r>
      <w:r>
        <w:fldChar w:fldCharType="begin" w:fldLock="1"/>
      </w:r>
      <w:r>
        <w:instrText xml:space="preserve"> PAGEREF _Toc9501051 \h </w:instrText>
      </w:r>
      <w:r>
        <w:fldChar w:fldCharType="separate"/>
      </w:r>
      <w:r>
        <w:t>24</w:t>
      </w:r>
      <w:r>
        <w:fldChar w:fldCharType="end"/>
      </w:r>
    </w:p>
    <w:p w:rsidR="00C85E4A" w:rsidRDefault="00C85E4A">
      <w:pPr>
        <w:pStyle w:val="TOC3"/>
        <w:rPr>
          <w:rFonts w:asciiTheme="minorHAnsi" w:eastAsiaTheme="minorEastAsia" w:hAnsiTheme="minorHAnsi" w:cstheme="minorBidi"/>
          <w:sz w:val="22"/>
          <w:szCs w:val="22"/>
          <w:lang w:eastAsia="en-GB"/>
        </w:rPr>
      </w:pPr>
      <w:r>
        <w:t>6.5.1</w:t>
      </w:r>
      <w:r>
        <w:rPr>
          <w:rFonts w:asciiTheme="minorHAnsi" w:eastAsiaTheme="minorEastAsia" w:hAnsiTheme="minorHAnsi" w:cstheme="minorBidi"/>
          <w:sz w:val="22"/>
          <w:szCs w:val="22"/>
        </w:rPr>
        <w:tab/>
      </w:r>
      <w:r>
        <w:rPr>
          <w:lang w:eastAsia="zh-CN"/>
        </w:rPr>
        <w:t>General</w:t>
      </w:r>
      <w:r>
        <w:tab/>
      </w:r>
      <w:r>
        <w:fldChar w:fldCharType="begin" w:fldLock="1"/>
      </w:r>
      <w:r>
        <w:instrText xml:space="preserve"> PAGEREF _Toc9501052 \h </w:instrText>
      </w:r>
      <w:r>
        <w:fldChar w:fldCharType="separate"/>
      </w:r>
      <w:r>
        <w:t>24</w:t>
      </w:r>
      <w:r>
        <w:fldChar w:fldCharType="end"/>
      </w:r>
    </w:p>
    <w:p w:rsidR="00C85E4A" w:rsidRDefault="00C85E4A">
      <w:pPr>
        <w:pStyle w:val="TOC3"/>
        <w:rPr>
          <w:rFonts w:asciiTheme="minorHAnsi" w:eastAsiaTheme="minorEastAsia" w:hAnsiTheme="minorHAnsi" w:cstheme="minorBidi"/>
          <w:sz w:val="22"/>
          <w:szCs w:val="22"/>
          <w:lang w:eastAsia="en-GB"/>
        </w:rPr>
      </w:pPr>
      <w:r>
        <w:t>6.5.2</w:t>
      </w:r>
      <w:r>
        <w:rPr>
          <w:rFonts w:asciiTheme="minorHAnsi" w:eastAsiaTheme="minorEastAsia" w:hAnsiTheme="minorHAnsi" w:cstheme="minorBidi"/>
          <w:sz w:val="22"/>
          <w:szCs w:val="22"/>
        </w:rPr>
        <w:tab/>
      </w:r>
      <w:r>
        <w:rPr>
          <w:lang w:eastAsia="zh-CN"/>
        </w:rPr>
        <w:t>Stateless AMFs</w:t>
      </w:r>
      <w:r>
        <w:tab/>
      </w:r>
      <w:r>
        <w:fldChar w:fldCharType="begin" w:fldLock="1"/>
      </w:r>
      <w:r>
        <w:instrText xml:space="preserve"> PAGEREF _Toc9501053 \h </w:instrText>
      </w:r>
      <w:r>
        <w:fldChar w:fldCharType="separate"/>
      </w:r>
      <w:r>
        <w:t>24</w:t>
      </w:r>
      <w:r>
        <w:fldChar w:fldCharType="end"/>
      </w:r>
    </w:p>
    <w:p w:rsidR="00C85E4A" w:rsidRDefault="00C85E4A">
      <w:pPr>
        <w:pStyle w:val="TOC4"/>
        <w:rPr>
          <w:rFonts w:asciiTheme="minorHAnsi" w:eastAsiaTheme="minorEastAsia" w:hAnsiTheme="minorHAnsi" w:cstheme="minorBidi"/>
          <w:sz w:val="22"/>
          <w:szCs w:val="22"/>
          <w:lang w:eastAsia="en-GB"/>
        </w:rPr>
      </w:pPr>
      <w:r>
        <w:t>6.5.2.1</w:t>
      </w:r>
      <w:r>
        <w:rPr>
          <w:rFonts w:asciiTheme="minorHAnsi" w:eastAsiaTheme="minorEastAsia" w:hAnsiTheme="minorHAnsi" w:cstheme="minorBidi"/>
          <w:sz w:val="22"/>
          <w:szCs w:val="22"/>
        </w:rPr>
        <w:tab/>
      </w:r>
      <w:r>
        <w:rPr>
          <w:lang w:eastAsia="zh-CN"/>
        </w:rPr>
        <w:t>General</w:t>
      </w:r>
      <w:r>
        <w:tab/>
      </w:r>
      <w:r>
        <w:fldChar w:fldCharType="begin" w:fldLock="1"/>
      </w:r>
      <w:r>
        <w:instrText xml:space="preserve"> PAGEREF _Toc9501054 \h </w:instrText>
      </w:r>
      <w:r>
        <w:fldChar w:fldCharType="separate"/>
      </w:r>
      <w:r>
        <w:t>24</w:t>
      </w:r>
      <w:r>
        <w:fldChar w:fldCharType="end"/>
      </w:r>
    </w:p>
    <w:p w:rsidR="00C85E4A" w:rsidRDefault="00C85E4A">
      <w:pPr>
        <w:pStyle w:val="TOC4"/>
        <w:rPr>
          <w:rFonts w:asciiTheme="minorHAnsi" w:eastAsiaTheme="minorEastAsia" w:hAnsiTheme="minorHAnsi" w:cstheme="minorBidi"/>
          <w:sz w:val="22"/>
          <w:szCs w:val="22"/>
          <w:lang w:eastAsia="en-GB"/>
        </w:rPr>
      </w:pPr>
      <w:r>
        <w:t>6.5.2.2</w:t>
      </w:r>
      <w:r>
        <w:rPr>
          <w:rFonts w:asciiTheme="minorHAnsi" w:eastAsiaTheme="minorEastAsia" w:hAnsiTheme="minorHAnsi" w:cstheme="minorBidi"/>
          <w:sz w:val="22"/>
          <w:szCs w:val="22"/>
        </w:rPr>
        <w:tab/>
      </w:r>
      <w:r w:rsidRPr="00BE3041">
        <w:rPr>
          <w:lang w:val="en-US"/>
        </w:rPr>
        <w:t>AMF as service consumer</w:t>
      </w:r>
      <w:r>
        <w:tab/>
      </w:r>
      <w:r>
        <w:fldChar w:fldCharType="begin" w:fldLock="1"/>
      </w:r>
      <w:r>
        <w:instrText xml:space="preserve"> PAGEREF _Toc9501055 \h </w:instrText>
      </w:r>
      <w:r>
        <w:fldChar w:fldCharType="separate"/>
      </w:r>
      <w:r>
        <w:t>24</w:t>
      </w:r>
      <w:r>
        <w:fldChar w:fldCharType="end"/>
      </w:r>
    </w:p>
    <w:p w:rsidR="00C85E4A" w:rsidRDefault="00C85E4A">
      <w:pPr>
        <w:pStyle w:val="TOC4"/>
        <w:rPr>
          <w:rFonts w:asciiTheme="minorHAnsi" w:eastAsiaTheme="minorEastAsia" w:hAnsiTheme="minorHAnsi" w:cstheme="minorBidi"/>
          <w:sz w:val="22"/>
          <w:szCs w:val="22"/>
          <w:lang w:eastAsia="en-GB"/>
        </w:rPr>
      </w:pPr>
      <w:r>
        <w:t>6.5.2.3</w:t>
      </w:r>
      <w:r>
        <w:rPr>
          <w:rFonts w:asciiTheme="minorHAnsi" w:eastAsiaTheme="minorEastAsia" w:hAnsiTheme="minorHAnsi" w:cstheme="minorBidi"/>
          <w:sz w:val="22"/>
          <w:szCs w:val="22"/>
        </w:rPr>
        <w:tab/>
      </w:r>
      <w:r w:rsidRPr="00BE3041">
        <w:rPr>
          <w:lang w:val="en-US"/>
        </w:rPr>
        <w:t>AMF as service producer</w:t>
      </w:r>
      <w:r>
        <w:tab/>
      </w:r>
      <w:r>
        <w:fldChar w:fldCharType="begin" w:fldLock="1"/>
      </w:r>
      <w:r>
        <w:instrText xml:space="preserve"> PAGEREF _Toc9501056 \h </w:instrText>
      </w:r>
      <w:r>
        <w:fldChar w:fldCharType="separate"/>
      </w:r>
      <w:r>
        <w:t>25</w:t>
      </w:r>
      <w:r>
        <w:fldChar w:fldCharType="end"/>
      </w:r>
    </w:p>
    <w:p w:rsidR="00C85E4A" w:rsidRDefault="00C85E4A">
      <w:pPr>
        <w:pStyle w:val="TOC2"/>
        <w:rPr>
          <w:rFonts w:asciiTheme="minorHAnsi" w:eastAsiaTheme="minorEastAsia" w:hAnsiTheme="minorHAnsi" w:cstheme="minorBidi"/>
          <w:sz w:val="22"/>
          <w:szCs w:val="22"/>
          <w:lang w:eastAsia="en-GB"/>
        </w:rPr>
      </w:pPr>
      <w:r>
        <w:t>6.6</w:t>
      </w:r>
      <w:r>
        <w:rPr>
          <w:rFonts w:asciiTheme="minorHAnsi" w:eastAsiaTheme="minorEastAsia" w:hAnsiTheme="minorHAnsi" w:cstheme="minorBidi"/>
          <w:sz w:val="22"/>
          <w:szCs w:val="22"/>
        </w:rPr>
        <w:tab/>
      </w:r>
      <w:r>
        <w:rPr>
          <w:lang w:eastAsia="zh-CN"/>
        </w:rPr>
        <w:t>Extensibility Mechanisms</w:t>
      </w:r>
      <w:r>
        <w:tab/>
      </w:r>
      <w:r>
        <w:fldChar w:fldCharType="begin" w:fldLock="1"/>
      </w:r>
      <w:r>
        <w:instrText xml:space="preserve"> PAGEREF _Toc9501057 \h </w:instrText>
      </w:r>
      <w:r>
        <w:fldChar w:fldCharType="separate"/>
      </w:r>
      <w:r>
        <w:t>25</w:t>
      </w:r>
      <w:r>
        <w:fldChar w:fldCharType="end"/>
      </w:r>
    </w:p>
    <w:p w:rsidR="00C85E4A" w:rsidRDefault="00C85E4A">
      <w:pPr>
        <w:pStyle w:val="TOC3"/>
        <w:rPr>
          <w:rFonts w:asciiTheme="minorHAnsi" w:eastAsiaTheme="minorEastAsia" w:hAnsiTheme="minorHAnsi" w:cstheme="minorBidi"/>
          <w:sz w:val="22"/>
          <w:szCs w:val="22"/>
          <w:lang w:eastAsia="en-GB"/>
        </w:rPr>
      </w:pPr>
      <w:r>
        <w:t>6.6.1</w:t>
      </w:r>
      <w:r>
        <w:rPr>
          <w:rFonts w:asciiTheme="minorHAnsi" w:eastAsiaTheme="minorEastAsia" w:hAnsiTheme="minorHAnsi" w:cstheme="minorBidi"/>
          <w:sz w:val="22"/>
          <w:szCs w:val="22"/>
        </w:rPr>
        <w:tab/>
      </w:r>
      <w:r>
        <w:rPr>
          <w:lang w:eastAsia="zh-CN"/>
        </w:rPr>
        <w:t>General</w:t>
      </w:r>
      <w:r>
        <w:tab/>
      </w:r>
      <w:r>
        <w:fldChar w:fldCharType="begin" w:fldLock="1"/>
      </w:r>
      <w:r>
        <w:instrText xml:space="preserve"> PAGEREF _Toc9501058 \h </w:instrText>
      </w:r>
      <w:r>
        <w:fldChar w:fldCharType="separate"/>
      </w:r>
      <w:r>
        <w:t>25</w:t>
      </w:r>
      <w:r>
        <w:fldChar w:fldCharType="end"/>
      </w:r>
    </w:p>
    <w:p w:rsidR="00C85E4A" w:rsidRDefault="00C85E4A">
      <w:pPr>
        <w:pStyle w:val="TOC3"/>
        <w:rPr>
          <w:rFonts w:asciiTheme="minorHAnsi" w:eastAsiaTheme="minorEastAsia" w:hAnsiTheme="minorHAnsi" w:cstheme="minorBidi"/>
          <w:sz w:val="22"/>
          <w:szCs w:val="22"/>
          <w:lang w:eastAsia="en-GB"/>
        </w:rPr>
      </w:pPr>
      <w:r>
        <w:t>6.6.2</w:t>
      </w:r>
      <w:r>
        <w:rPr>
          <w:rFonts w:asciiTheme="minorHAnsi" w:eastAsiaTheme="minorEastAsia" w:hAnsiTheme="minorHAnsi" w:cstheme="minorBidi"/>
          <w:sz w:val="22"/>
          <w:szCs w:val="22"/>
        </w:rPr>
        <w:tab/>
      </w:r>
      <w:r>
        <w:rPr>
          <w:lang w:eastAsia="zh-CN"/>
        </w:rPr>
        <w:t>Feature negotiation</w:t>
      </w:r>
      <w:r>
        <w:tab/>
      </w:r>
      <w:r>
        <w:fldChar w:fldCharType="begin" w:fldLock="1"/>
      </w:r>
      <w:r>
        <w:instrText xml:space="preserve"> PAGEREF _Toc9501059 \h </w:instrText>
      </w:r>
      <w:r>
        <w:fldChar w:fldCharType="separate"/>
      </w:r>
      <w:r>
        <w:t>26</w:t>
      </w:r>
      <w:r>
        <w:fldChar w:fldCharType="end"/>
      </w:r>
    </w:p>
    <w:p w:rsidR="00C85E4A" w:rsidRDefault="00C85E4A">
      <w:pPr>
        <w:pStyle w:val="TOC3"/>
        <w:rPr>
          <w:rFonts w:asciiTheme="minorHAnsi" w:eastAsiaTheme="minorEastAsia" w:hAnsiTheme="minorHAnsi" w:cstheme="minorBidi"/>
          <w:sz w:val="22"/>
          <w:szCs w:val="22"/>
          <w:lang w:eastAsia="en-GB"/>
        </w:rPr>
      </w:pPr>
      <w:r>
        <w:t>6.6.3</w:t>
      </w:r>
      <w:r>
        <w:rPr>
          <w:rFonts w:asciiTheme="minorHAnsi" w:eastAsiaTheme="minorEastAsia" w:hAnsiTheme="minorHAnsi" w:cstheme="minorBidi"/>
          <w:sz w:val="22"/>
          <w:szCs w:val="22"/>
          <w:lang w:eastAsia="en-GB"/>
        </w:rPr>
        <w:tab/>
      </w:r>
      <w:r>
        <w:t>Vendor-specific extensions</w:t>
      </w:r>
      <w:r>
        <w:tab/>
      </w:r>
      <w:r>
        <w:fldChar w:fldCharType="begin" w:fldLock="1"/>
      </w:r>
      <w:r>
        <w:instrText xml:space="preserve"> PAGEREF _Toc9501060 \h </w:instrText>
      </w:r>
      <w:r>
        <w:fldChar w:fldCharType="separate"/>
      </w:r>
      <w:r>
        <w:t>27</w:t>
      </w:r>
      <w:r>
        <w:fldChar w:fldCharType="end"/>
      </w:r>
    </w:p>
    <w:p w:rsidR="00C85E4A" w:rsidRDefault="00C85E4A">
      <w:pPr>
        <w:pStyle w:val="TOC3"/>
        <w:rPr>
          <w:rFonts w:asciiTheme="minorHAnsi" w:eastAsiaTheme="minorEastAsia" w:hAnsiTheme="minorHAnsi" w:cstheme="minorBidi"/>
          <w:sz w:val="22"/>
          <w:szCs w:val="22"/>
          <w:lang w:eastAsia="en-GB"/>
        </w:rPr>
      </w:pPr>
      <w:r>
        <w:t>6.6.4</w:t>
      </w:r>
      <w:r>
        <w:rPr>
          <w:rFonts w:asciiTheme="minorHAnsi" w:eastAsiaTheme="minorEastAsia" w:hAnsiTheme="minorHAnsi" w:cstheme="minorBidi"/>
          <w:sz w:val="22"/>
          <w:szCs w:val="22"/>
          <w:lang w:eastAsia="en-GB"/>
        </w:rPr>
        <w:tab/>
      </w:r>
      <w:r>
        <w:t>Extensibility for Query parameters</w:t>
      </w:r>
      <w:r>
        <w:tab/>
      </w:r>
      <w:r>
        <w:fldChar w:fldCharType="begin" w:fldLock="1"/>
      </w:r>
      <w:r>
        <w:instrText xml:space="preserve"> PAGEREF _Toc9501061 \h </w:instrText>
      </w:r>
      <w:r>
        <w:fldChar w:fldCharType="separate"/>
      </w:r>
      <w:r>
        <w:t>27</w:t>
      </w:r>
      <w:r>
        <w:fldChar w:fldCharType="end"/>
      </w:r>
    </w:p>
    <w:p w:rsidR="00C85E4A" w:rsidRDefault="00C85E4A">
      <w:pPr>
        <w:pStyle w:val="TOC2"/>
        <w:rPr>
          <w:rFonts w:asciiTheme="minorHAnsi" w:eastAsiaTheme="minorEastAsia" w:hAnsiTheme="minorHAnsi" w:cstheme="minorBidi"/>
          <w:sz w:val="22"/>
          <w:szCs w:val="22"/>
          <w:lang w:eastAsia="en-GB"/>
        </w:rPr>
      </w:pPr>
      <w:r>
        <w:t>6.7</w:t>
      </w:r>
      <w:r>
        <w:rPr>
          <w:rFonts w:asciiTheme="minorHAnsi" w:eastAsiaTheme="minorEastAsia" w:hAnsiTheme="minorHAnsi" w:cstheme="minorBidi"/>
          <w:sz w:val="22"/>
          <w:szCs w:val="22"/>
        </w:rPr>
        <w:tab/>
      </w:r>
      <w:r>
        <w:rPr>
          <w:lang w:eastAsia="zh-CN"/>
        </w:rPr>
        <w:t>Security Mechanisms</w:t>
      </w:r>
      <w:r>
        <w:tab/>
      </w:r>
      <w:r>
        <w:fldChar w:fldCharType="begin" w:fldLock="1"/>
      </w:r>
      <w:r>
        <w:instrText xml:space="preserve"> PAGEREF _Toc9501062 \h </w:instrText>
      </w:r>
      <w:r>
        <w:fldChar w:fldCharType="separate"/>
      </w:r>
      <w:r>
        <w:t>28</w:t>
      </w:r>
      <w:r>
        <w:fldChar w:fldCharType="end"/>
      </w:r>
    </w:p>
    <w:p w:rsidR="00C85E4A" w:rsidRDefault="00C85E4A">
      <w:pPr>
        <w:pStyle w:val="TOC3"/>
        <w:rPr>
          <w:rFonts w:asciiTheme="minorHAnsi" w:eastAsiaTheme="minorEastAsia" w:hAnsiTheme="minorHAnsi" w:cstheme="minorBidi"/>
          <w:sz w:val="22"/>
          <w:szCs w:val="22"/>
          <w:lang w:eastAsia="en-GB"/>
        </w:rPr>
      </w:pPr>
      <w:r>
        <w:t>6.7.1</w:t>
      </w:r>
      <w:r>
        <w:rPr>
          <w:rFonts w:asciiTheme="minorHAnsi" w:eastAsiaTheme="minorEastAsia" w:hAnsiTheme="minorHAnsi" w:cstheme="minorBidi"/>
          <w:sz w:val="22"/>
          <w:szCs w:val="22"/>
        </w:rPr>
        <w:tab/>
      </w:r>
      <w:r>
        <w:rPr>
          <w:lang w:eastAsia="zh-CN"/>
        </w:rPr>
        <w:t>General</w:t>
      </w:r>
      <w:r>
        <w:tab/>
      </w:r>
      <w:r>
        <w:fldChar w:fldCharType="begin" w:fldLock="1"/>
      </w:r>
      <w:r>
        <w:instrText xml:space="preserve"> PAGEREF _Toc9501063 \h </w:instrText>
      </w:r>
      <w:r>
        <w:fldChar w:fldCharType="separate"/>
      </w:r>
      <w:r>
        <w:t>28</w:t>
      </w:r>
      <w:r>
        <w:fldChar w:fldCharType="end"/>
      </w:r>
    </w:p>
    <w:p w:rsidR="00C85E4A" w:rsidRDefault="00C85E4A">
      <w:pPr>
        <w:pStyle w:val="TOC3"/>
        <w:rPr>
          <w:rFonts w:asciiTheme="minorHAnsi" w:eastAsiaTheme="minorEastAsia" w:hAnsiTheme="minorHAnsi" w:cstheme="minorBidi"/>
          <w:sz w:val="22"/>
          <w:szCs w:val="22"/>
          <w:lang w:eastAsia="en-GB"/>
        </w:rPr>
      </w:pPr>
      <w:r>
        <w:t>6.7.2</w:t>
      </w:r>
      <w:r>
        <w:rPr>
          <w:rFonts w:asciiTheme="minorHAnsi" w:eastAsiaTheme="minorEastAsia" w:hAnsiTheme="minorHAnsi" w:cstheme="minorBidi"/>
          <w:sz w:val="22"/>
          <w:szCs w:val="22"/>
        </w:rPr>
        <w:tab/>
      </w:r>
      <w:r>
        <w:rPr>
          <w:lang w:eastAsia="zh-CN"/>
        </w:rPr>
        <w:t>Transport layer security protection of messages</w:t>
      </w:r>
      <w:r>
        <w:tab/>
      </w:r>
      <w:r>
        <w:fldChar w:fldCharType="begin" w:fldLock="1"/>
      </w:r>
      <w:r>
        <w:instrText xml:space="preserve"> PAGEREF _Toc9501064 \h </w:instrText>
      </w:r>
      <w:r>
        <w:fldChar w:fldCharType="separate"/>
      </w:r>
      <w:r>
        <w:t>28</w:t>
      </w:r>
      <w:r>
        <w:fldChar w:fldCharType="end"/>
      </w:r>
    </w:p>
    <w:p w:rsidR="00C85E4A" w:rsidRDefault="00C85E4A">
      <w:pPr>
        <w:pStyle w:val="TOC3"/>
        <w:rPr>
          <w:rFonts w:asciiTheme="minorHAnsi" w:eastAsiaTheme="minorEastAsia" w:hAnsiTheme="minorHAnsi" w:cstheme="minorBidi"/>
          <w:sz w:val="22"/>
          <w:szCs w:val="22"/>
          <w:lang w:eastAsia="en-GB"/>
        </w:rPr>
      </w:pPr>
      <w:r>
        <w:t>6.7.3</w:t>
      </w:r>
      <w:r>
        <w:rPr>
          <w:rFonts w:asciiTheme="minorHAnsi" w:eastAsiaTheme="minorEastAsia" w:hAnsiTheme="minorHAnsi" w:cstheme="minorBidi"/>
          <w:sz w:val="22"/>
          <w:szCs w:val="22"/>
        </w:rPr>
        <w:tab/>
      </w:r>
      <w:r>
        <w:rPr>
          <w:lang w:eastAsia="zh-CN"/>
        </w:rPr>
        <w:t>Authorization of NF service access</w:t>
      </w:r>
      <w:r>
        <w:tab/>
      </w:r>
      <w:r>
        <w:fldChar w:fldCharType="begin" w:fldLock="1"/>
      </w:r>
      <w:r>
        <w:instrText xml:space="preserve"> PAGEREF _Toc9501065 \h </w:instrText>
      </w:r>
      <w:r>
        <w:fldChar w:fldCharType="separate"/>
      </w:r>
      <w:r>
        <w:t>28</w:t>
      </w:r>
      <w:r>
        <w:fldChar w:fldCharType="end"/>
      </w:r>
    </w:p>
    <w:p w:rsidR="00C85E4A" w:rsidRDefault="00C85E4A">
      <w:pPr>
        <w:pStyle w:val="TOC3"/>
        <w:rPr>
          <w:rFonts w:asciiTheme="minorHAnsi" w:eastAsiaTheme="minorEastAsia" w:hAnsiTheme="minorHAnsi" w:cstheme="minorBidi"/>
          <w:sz w:val="22"/>
          <w:szCs w:val="22"/>
          <w:lang w:eastAsia="en-GB"/>
        </w:rPr>
      </w:pPr>
      <w:r>
        <w:t>6.7.4</w:t>
      </w:r>
      <w:r>
        <w:rPr>
          <w:rFonts w:asciiTheme="minorHAnsi" w:eastAsiaTheme="minorEastAsia" w:hAnsiTheme="minorHAnsi" w:cstheme="minorBidi"/>
          <w:sz w:val="22"/>
          <w:szCs w:val="22"/>
        </w:rPr>
        <w:tab/>
      </w:r>
      <w:r>
        <w:rPr>
          <w:lang w:eastAsia="zh-CN"/>
        </w:rPr>
        <w:t>Application layer security across PLMN</w:t>
      </w:r>
      <w:r>
        <w:tab/>
      </w:r>
      <w:r>
        <w:fldChar w:fldCharType="begin" w:fldLock="1"/>
      </w:r>
      <w:r>
        <w:instrText xml:space="preserve"> PAGEREF _Toc9501066 \h </w:instrText>
      </w:r>
      <w:r>
        <w:fldChar w:fldCharType="separate"/>
      </w:r>
      <w:r>
        <w:t>29</w:t>
      </w:r>
      <w:r>
        <w:fldChar w:fldCharType="end"/>
      </w:r>
    </w:p>
    <w:p w:rsidR="00C85E4A" w:rsidRDefault="00C85E4A">
      <w:pPr>
        <w:pStyle w:val="TOC4"/>
        <w:rPr>
          <w:rFonts w:asciiTheme="minorHAnsi" w:eastAsiaTheme="minorEastAsia" w:hAnsiTheme="minorHAnsi" w:cstheme="minorBidi"/>
          <w:sz w:val="22"/>
          <w:szCs w:val="22"/>
          <w:lang w:eastAsia="en-GB"/>
        </w:rPr>
      </w:pPr>
      <w:r>
        <w:t>6.7.4.1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_Toc9501067 \h </w:instrText>
      </w:r>
      <w:r>
        <w:fldChar w:fldCharType="separate"/>
      </w:r>
      <w:r>
        <w:t>29</w:t>
      </w:r>
      <w:r>
        <w:fldChar w:fldCharType="end"/>
      </w:r>
    </w:p>
    <w:p w:rsidR="00C85E4A" w:rsidRDefault="00C85E4A">
      <w:pPr>
        <w:pStyle w:val="TOC4"/>
        <w:rPr>
          <w:rFonts w:asciiTheme="minorHAnsi" w:eastAsiaTheme="minorEastAsia" w:hAnsiTheme="minorHAnsi" w:cstheme="minorBidi"/>
          <w:sz w:val="22"/>
          <w:szCs w:val="22"/>
          <w:lang w:eastAsia="en-GB"/>
        </w:rPr>
      </w:pPr>
      <w:r>
        <w:t>6.7.4.2</w:t>
      </w:r>
      <w:r>
        <w:rPr>
          <w:rFonts w:asciiTheme="minorHAnsi" w:eastAsiaTheme="minorEastAsia" w:hAnsiTheme="minorHAnsi" w:cstheme="minorBidi"/>
          <w:sz w:val="22"/>
          <w:szCs w:val="22"/>
          <w:lang w:eastAsia="en-GB"/>
        </w:rPr>
        <w:tab/>
      </w:r>
      <w:r>
        <w:t>N32 Procedures</w:t>
      </w:r>
      <w:r>
        <w:tab/>
      </w:r>
      <w:r>
        <w:fldChar w:fldCharType="begin" w:fldLock="1"/>
      </w:r>
      <w:r>
        <w:instrText xml:space="preserve"> PAGEREF _Toc9501068 \h </w:instrText>
      </w:r>
      <w:r>
        <w:fldChar w:fldCharType="separate"/>
      </w:r>
      <w:r>
        <w:t>29</w:t>
      </w:r>
      <w:r>
        <w:fldChar w:fldCharType="end"/>
      </w:r>
    </w:p>
    <w:p w:rsidR="00C85E4A" w:rsidRDefault="00C85E4A">
      <w:pPr>
        <w:pStyle w:val="TOC2"/>
        <w:rPr>
          <w:rFonts w:asciiTheme="minorHAnsi" w:eastAsiaTheme="minorEastAsia" w:hAnsiTheme="minorHAnsi" w:cstheme="minorBidi"/>
          <w:sz w:val="22"/>
          <w:szCs w:val="22"/>
          <w:lang w:eastAsia="en-GB"/>
        </w:rPr>
      </w:pPr>
      <w:r>
        <w:t>6.8</w:t>
      </w:r>
      <w:r>
        <w:rPr>
          <w:rFonts w:asciiTheme="minorHAnsi" w:eastAsiaTheme="minorEastAsia" w:hAnsiTheme="minorHAnsi" w:cstheme="minorBidi"/>
          <w:sz w:val="22"/>
          <w:szCs w:val="22"/>
        </w:rPr>
        <w:tab/>
      </w:r>
      <w:r>
        <w:rPr>
          <w:lang w:eastAsia="zh-CN"/>
        </w:rPr>
        <w:t>SBI Message Priority Mechanism</w:t>
      </w:r>
      <w:r>
        <w:tab/>
      </w:r>
      <w:r>
        <w:fldChar w:fldCharType="begin" w:fldLock="1"/>
      </w:r>
      <w:r>
        <w:instrText xml:space="preserve"> PAGEREF _Toc9501069 \h </w:instrText>
      </w:r>
      <w:r>
        <w:fldChar w:fldCharType="separate"/>
      </w:r>
      <w:r>
        <w:t>29</w:t>
      </w:r>
      <w:r>
        <w:fldChar w:fldCharType="end"/>
      </w:r>
    </w:p>
    <w:p w:rsidR="00C85E4A" w:rsidRDefault="00C85E4A">
      <w:pPr>
        <w:pStyle w:val="TOC3"/>
        <w:rPr>
          <w:rFonts w:asciiTheme="minorHAnsi" w:eastAsiaTheme="minorEastAsia" w:hAnsiTheme="minorHAnsi" w:cstheme="minorBidi"/>
          <w:sz w:val="22"/>
          <w:szCs w:val="22"/>
          <w:lang w:eastAsia="en-GB"/>
        </w:rPr>
      </w:pPr>
      <w:r>
        <w:t>6.8.1</w:t>
      </w:r>
      <w:r>
        <w:rPr>
          <w:rFonts w:asciiTheme="minorHAnsi" w:eastAsiaTheme="minorEastAsia" w:hAnsiTheme="minorHAnsi" w:cstheme="minorBidi"/>
          <w:sz w:val="22"/>
          <w:szCs w:val="22"/>
        </w:rPr>
        <w:tab/>
      </w:r>
      <w:r>
        <w:rPr>
          <w:lang w:eastAsia="zh-CN"/>
        </w:rPr>
        <w:t>General</w:t>
      </w:r>
      <w:r>
        <w:tab/>
      </w:r>
      <w:r>
        <w:fldChar w:fldCharType="begin" w:fldLock="1"/>
      </w:r>
      <w:r>
        <w:instrText xml:space="preserve"> PAGEREF _Toc9501070 \h </w:instrText>
      </w:r>
      <w:r>
        <w:fldChar w:fldCharType="separate"/>
      </w:r>
      <w:r>
        <w:t>29</w:t>
      </w:r>
      <w:r>
        <w:fldChar w:fldCharType="end"/>
      </w:r>
    </w:p>
    <w:p w:rsidR="00C85E4A" w:rsidRDefault="00C85E4A">
      <w:pPr>
        <w:pStyle w:val="TOC3"/>
        <w:rPr>
          <w:rFonts w:asciiTheme="minorHAnsi" w:eastAsiaTheme="minorEastAsia" w:hAnsiTheme="minorHAnsi" w:cstheme="minorBidi"/>
          <w:sz w:val="22"/>
          <w:szCs w:val="22"/>
          <w:lang w:eastAsia="en-GB"/>
        </w:rPr>
      </w:pPr>
      <w:r>
        <w:t>6.8.2</w:t>
      </w:r>
      <w:r>
        <w:rPr>
          <w:rFonts w:asciiTheme="minorHAnsi" w:eastAsiaTheme="minorEastAsia" w:hAnsiTheme="minorHAnsi" w:cstheme="minorBidi"/>
          <w:sz w:val="22"/>
          <w:szCs w:val="22"/>
        </w:rPr>
        <w:tab/>
      </w:r>
      <w:r>
        <w:rPr>
          <w:lang w:eastAsia="zh-CN"/>
        </w:rPr>
        <w:t>Message level priority</w:t>
      </w:r>
      <w:r>
        <w:tab/>
      </w:r>
      <w:r>
        <w:fldChar w:fldCharType="begin" w:fldLock="1"/>
      </w:r>
      <w:r>
        <w:instrText xml:space="preserve"> PAGEREF _Toc9501071 \h </w:instrText>
      </w:r>
      <w:r>
        <w:fldChar w:fldCharType="separate"/>
      </w:r>
      <w:r>
        <w:t>30</w:t>
      </w:r>
      <w:r>
        <w:fldChar w:fldCharType="end"/>
      </w:r>
    </w:p>
    <w:p w:rsidR="00C85E4A" w:rsidRDefault="00C85E4A">
      <w:pPr>
        <w:pStyle w:val="TOC3"/>
        <w:rPr>
          <w:rFonts w:asciiTheme="minorHAnsi" w:eastAsiaTheme="minorEastAsia" w:hAnsiTheme="minorHAnsi" w:cstheme="minorBidi"/>
          <w:sz w:val="22"/>
          <w:szCs w:val="22"/>
          <w:lang w:eastAsia="en-GB"/>
        </w:rPr>
      </w:pPr>
      <w:r>
        <w:t>6.8.3</w:t>
      </w:r>
      <w:r>
        <w:rPr>
          <w:rFonts w:asciiTheme="minorHAnsi" w:eastAsiaTheme="minorEastAsia" w:hAnsiTheme="minorHAnsi" w:cstheme="minorBidi"/>
          <w:sz w:val="22"/>
          <w:szCs w:val="22"/>
        </w:rPr>
        <w:tab/>
      </w:r>
      <w:r>
        <w:rPr>
          <w:lang w:eastAsia="zh-CN"/>
        </w:rPr>
        <w:t>Stream priority</w:t>
      </w:r>
      <w:r>
        <w:tab/>
      </w:r>
      <w:r>
        <w:fldChar w:fldCharType="begin" w:fldLock="1"/>
      </w:r>
      <w:r>
        <w:instrText xml:space="preserve"> PAGEREF _Toc9501072 \h </w:instrText>
      </w:r>
      <w:r>
        <w:fldChar w:fldCharType="separate"/>
      </w:r>
      <w:r>
        <w:t>30</w:t>
      </w:r>
      <w:r>
        <w:fldChar w:fldCharType="end"/>
      </w:r>
    </w:p>
    <w:p w:rsidR="00C85E4A" w:rsidRDefault="00C85E4A">
      <w:pPr>
        <w:pStyle w:val="TOC3"/>
        <w:rPr>
          <w:rFonts w:asciiTheme="minorHAnsi" w:eastAsiaTheme="minorEastAsia" w:hAnsiTheme="minorHAnsi" w:cstheme="minorBidi"/>
          <w:sz w:val="22"/>
          <w:szCs w:val="22"/>
          <w:lang w:eastAsia="en-GB"/>
        </w:rPr>
      </w:pPr>
      <w:r>
        <w:t>6.8.4</w:t>
      </w:r>
      <w:r>
        <w:rPr>
          <w:rFonts w:asciiTheme="minorHAnsi" w:eastAsiaTheme="minorEastAsia" w:hAnsiTheme="minorHAnsi" w:cstheme="minorBidi"/>
          <w:sz w:val="22"/>
          <w:szCs w:val="22"/>
        </w:rPr>
        <w:tab/>
      </w:r>
      <w:r>
        <w:rPr>
          <w:lang w:eastAsia="zh-CN"/>
        </w:rPr>
        <w:t>Recommendations when defining SBI Message Priorities</w:t>
      </w:r>
      <w:r>
        <w:tab/>
      </w:r>
      <w:r>
        <w:fldChar w:fldCharType="begin" w:fldLock="1"/>
      </w:r>
      <w:r>
        <w:instrText xml:space="preserve"> PAGEREF _Toc9501073 \h </w:instrText>
      </w:r>
      <w:r>
        <w:fldChar w:fldCharType="separate"/>
      </w:r>
      <w:r>
        <w:t>30</w:t>
      </w:r>
      <w:r>
        <w:fldChar w:fldCharType="end"/>
      </w:r>
    </w:p>
    <w:p w:rsidR="00C85E4A" w:rsidRDefault="00C85E4A">
      <w:pPr>
        <w:pStyle w:val="TOC3"/>
        <w:rPr>
          <w:rFonts w:asciiTheme="minorHAnsi" w:eastAsiaTheme="minorEastAsia" w:hAnsiTheme="minorHAnsi" w:cstheme="minorBidi"/>
          <w:sz w:val="22"/>
          <w:szCs w:val="22"/>
          <w:lang w:eastAsia="en-GB"/>
        </w:rPr>
      </w:pPr>
      <w:r>
        <w:t>6.8.5</w:t>
      </w:r>
      <w:r>
        <w:rPr>
          <w:rFonts w:asciiTheme="minorHAnsi" w:eastAsiaTheme="minorEastAsia" w:hAnsiTheme="minorHAnsi" w:cstheme="minorBidi"/>
          <w:sz w:val="22"/>
          <w:szCs w:val="22"/>
        </w:rPr>
        <w:tab/>
      </w:r>
      <w:r>
        <w:rPr>
          <w:lang w:eastAsia="zh-CN"/>
        </w:rPr>
        <w:t>HTTP/2 client behaviour</w:t>
      </w:r>
      <w:r>
        <w:tab/>
      </w:r>
      <w:r>
        <w:fldChar w:fldCharType="begin" w:fldLock="1"/>
      </w:r>
      <w:r>
        <w:instrText xml:space="preserve"> PAGEREF _Toc9501074 \h </w:instrText>
      </w:r>
      <w:r>
        <w:fldChar w:fldCharType="separate"/>
      </w:r>
      <w:r>
        <w:t>31</w:t>
      </w:r>
      <w:r>
        <w:fldChar w:fldCharType="end"/>
      </w:r>
    </w:p>
    <w:p w:rsidR="00C85E4A" w:rsidRDefault="00C85E4A">
      <w:pPr>
        <w:pStyle w:val="TOC3"/>
        <w:rPr>
          <w:rFonts w:asciiTheme="minorHAnsi" w:eastAsiaTheme="minorEastAsia" w:hAnsiTheme="minorHAnsi" w:cstheme="minorBidi"/>
          <w:sz w:val="22"/>
          <w:szCs w:val="22"/>
          <w:lang w:eastAsia="en-GB"/>
        </w:rPr>
      </w:pPr>
      <w:r>
        <w:t>6.8.6</w:t>
      </w:r>
      <w:r>
        <w:rPr>
          <w:rFonts w:asciiTheme="minorHAnsi" w:eastAsiaTheme="minorEastAsia" w:hAnsiTheme="minorHAnsi" w:cstheme="minorBidi"/>
          <w:sz w:val="22"/>
          <w:szCs w:val="22"/>
        </w:rPr>
        <w:tab/>
      </w:r>
      <w:r>
        <w:rPr>
          <w:lang w:eastAsia="zh-CN"/>
        </w:rPr>
        <w:t>HTTP/2 server behaviour</w:t>
      </w:r>
      <w:r>
        <w:tab/>
      </w:r>
      <w:r>
        <w:fldChar w:fldCharType="begin" w:fldLock="1"/>
      </w:r>
      <w:r>
        <w:instrText xml:space="preserve"> PAGEREF _Toc9501075 \h </w:instrText>
      </w:r>
      <w:r>
        <w:fldChar w:fldCharType="separate"/>
      </w:r>
      <w:r>
        <w:t>32</w:t>
      </w:r>
      <w:r>
        <w:fldChar w:fldCharType="end"/>
      </w:r>
    </w:p>
    <w:p w:rsidR="00C85E4A" w:rsidRDefault="00C85E4A">
      <w:pPr>
        <w:pStyle w:val="TOC3"/>
        <w:rPr>
          <w:rFonts w:asciiTheme="minorHAnsi" w:eastAsiaTheme="minorEastAsia" w:hAnsiTheme="minorHAnsi" w:cstheme="minorBidi"/>
          <w:sz w:val="22"/>
          <w:szCs w:val="22"/>
          <w:lang w:eastAsia="en-GB"/>
        </w:rPr>
      </w:pPr>
      <w:r>
        <w:t>6.8.7</w:t>
      </w:r>
      <w:r>
        <w:rPr>
          <w:rFonts w:asciiTheme="minorHAnsi" w:eastAsiaTheme="minorEastAsia" w:hAnsiTheme="minorHAnsi" w:cstheme="minorBidi"/>
          <w:sz w:val="22"/>
          <w:szCs w:val="22"/>
        </w:rPr>
        <w:tab/>
      </w:r>
      <w:r>
        <w:rPr>
          <w:lang w:eastAsia="zh-CN"/>
        </w:rPr>
        <w:t>HTTP/2 proxy behaviour</w:t>
      </w:r>
      <w:r>
        <w:tab/>
      </w:r>
      <w:r>
        <w:fldChar w:fldCharType="begin" w:fldLock="1"/>
      </w:r>
      <w:r>
        <w:instrText xml:space="preserve"> PAGEREF _Toc9501076 \h </w:instrText>
      </w:r>
      <w:r>
        <w:fldChar w:fldCharType="separate"/>
      </w:r>
      <w:r>
        <w:t>32</w:t>
      </w:r>
      <w:r>
        <w:fldChar w:fldCharType="end"/>
      </w:r>
    </w:p>
    <w:p w:rsidR="00C85E4A" w:rsidRDefault="00C85E4A">
      <w:pPr>
        <w:pStyle w:val="TOC3"/>
        <w:rPr>
          <w:rFonts w:asciiTheme="minorHAnsi" w:eastAsiaTheme="minorEastAsia" w:hAnsiTheme="minorHAnsi" w:cstheme="minorBidi"/>
          <w:sz w:val="22"/>
          <w:szCs w:val="22"/>
          <w:lang w:eastAsia="en-GB"/>
        </w:rPr>
      </w:pPr>
      <w:r>
        <w:t>6.8.8</w:t>
      </w:r>
      <w:r>
        <w:rPr>
          <w:rFonts w:asciiTheme="minorHAnsi" w:eastAsiaTheme="minorEastAsia" w:hAnsiTheme="minorHAnsi" w:cstheme="minorBidi"/>
          <w:sz w:val="22"/>
          <w:szCs w:val="22"/>
        </w:rPr>
        <w:tab/>
      </w:r>
      <w:r>
        <w:rPr>
          <w:lang w:eastAsia="zh-CN"/>
        </w:rPr>
        <w:t>DSCP marking of messages</w:t>
      </w:r>
      <w:r>
        <w:tab/>
      </w:r>
      <w:r>
        <w:fldChar w:fldCharType="begin" w:fldLock="1"/>
      </w:r>
      <w:r>
        <w:instrText xml:space="preserve"> PAGEREF _Toc9501077 \h </w:instrText>
      </w:r>
      <w:r>
        <w:fldChar w:fldCharType="separate"/>
      </w:r>
      <w:r>
        <w:t>32</w:t>
      </w:r>
      <w:r>
        <w:fldChar w:fldCharType="end"/>
      </w:r>
    </w:p>
    <w:p w:rsidR="00C85E4A" w:rsidRDefault="00C85E4A">
      <w:pPr>
        <w:pStyle w:val="TOC2"/>
        <w:rPr>
          <w:rFonts w:asciiTheme="minorHAnsi" w:eastAsiaTheme="minorEastAsia" w:hAnsiTheme="minorHAnsi" w:cstheme="minorBidi"/>
          <w:sz w:val="22"/>
          <w:szCs w:val="22"/>
          <w:lang w:eastAsia="en-GB"/>
        </w:rPr>
      </w:pPr>
      <w:r>
        <w:t>6.9</w:t>
      </w:r>
      <w:r>
        <w:rPr>
          <w:rFonts w:asciiTheme="minorHAnsi" w:eastAsiaTheme="minorEastAsia" w:hAnsiTheme="minorHAnsi" w:cstheme="minorBidi"/>
          <w:sz w:val="22"/>
          <w:szCs w:val="22"/>
        </w:rPr>
        <w:tab/>
      </w:r>
      <w:r>
        <w:rPr>
          <w:lang w:eastAsia="zh-CN"/>
        </w:rPr>
        <w:t>Discovering the communication options supported by a target resource</w:t>
      </w:r>
      <w:r>
        <w:tab/>
      </w:r>
      <w:r>
        <w:fldChar w:fldCharType="begin" w:fldLock="1"/>
      </w:r>
      <w:r>
        <w:instrText xml:space="preserve"> PAGEREF _Toc9501078 \h </w:instrText>
      </w:r>
      <w:r>
        <w:fldChar w:fldCharType="separate"/>
      </w:r>
      <w:r>
        <w:t>32</w:t>
      </w:r>
      <w:r>
        <w:fldChar w:fldCharType="end"/>
      </w:r>
    </w:p>
    <w:p w:rsidR="00C85E4A" w:rsidRDefault="00C85E4A">
      <w:pPr>
        <w:pStyle w:val="TOC3"/>
        <w:rPr>
          <w:rFonts w:asciiTheme="minorHAnsi" w:eastAsiaTheme="minorEastAsia" w:hAnsiTheme="minorHAnsi" w:cstheme="minorBidi"/>
          <w:sz w:val="22"/>
          <w:szCs w:val="22"/>
          <w:lang w:eastAsia="en-GB"/>
        </w:rPr>
      </w:pPr>
      <w:r>
        <w:t>6.9.1</w:t>
      </w:r>
      <w:r>
        <w:rPr>
          <w:rFonts w:asciiTheme="minorHAnsi" w:eastAsiaTheme="minorEastAsia" w:hAnsiTheme="minorHAnsi" w:cstheme="minorBidi"/>
          <w:sz w:val="22"/>
          <w:szCs w:val="22"/>
        </w:rPr>
        <w:tab/>
      </w:r>
      <w:r>
        <w:rPr>
          <w:lang w:eastAsia="zh-CN"/>
        </w:rPr>
        <w:t>General</w:t>
      </w:r>
      <w:r>
        <w:tab/>
      </w:r>
      <w:r>
        <w:fldChar w:fldCharType="begin" w:fldLock="1"/>
      </w:r>
      <w:r>
        <w:instrText xml:space="preserve"> PAGEREF _Toc9501079 \h </w:instrText>
      </w:r>
      <w:r>
        <w:fldChar w:fldCharType="separate"/>
      </w:r>
      <w:r>
        <w:t>32</w:t>
      </w:r>
      <w:r>
        <w:fldChar w:fldCharType="end"/>
      </w:r>
    </w:p>
    <w:p w:rsidR="00C85E4A" w:rsidRDefault="00C85E4A">
      <w:pPr>
        <w:pStyle w:val="TOC3"/>
        <w:rPr>
          <w:rFonts w:asciiTheme="minorHAnsi" w:eastAsiaTheme="minorEastAsia" w:hAnsiTheme="minorHAnsi" w:cstheme="minorBidi"/>
          <w:sz w:val="22"/>
          <w:szCs w:val="22"/>
          <w:lang w:eastAsia="en-GB"/>
        </w:rPr>
      </w:pPr>
      <w:r>
        <w:t>6.9.2</w:t>
      </w:r>
      <w:r>
        <w:rPr>
          <w:rFonts w:asciiTheme="minorHAnsi" w:eastAsiaTheme="minorEastAsia" w:hAnsiTheme="minorHAnsi" w:cstheme="minorBidi"/>
          <w:sz w:val="22"/>
          <w:szCs w:val="22"/>
        </w:rPr>
        <w:tab/>
      </w:r>
      <w:r>
        <w:rPr>
          <w:lang w:eastAsia="zh-CN"/>
        </w:rPr>
        <w:t>Discoverable communication options</w:t>
      </w:r>
      <w:r>
        <w:tab/>
      </w:r>
      <w:r>
        <w:fldChar w:fldCharType="begin" w:fldLock="1"/>
      </w:r>
      <w:r>
        <w:instrText xml:space="preserve"> PAGEREF _Toc9501080 \h </w:instrText>
      </w:r>
      <w:r>
        <w:fldChar w:fldCharType="separate"/>
      </w:r>
      <w:r>
        <w:t>33</w:t>
      </w:r>
      <w:r>
        <w:fldChar w:fldCharType="end"/>
      </w:r>
    </w:p>
    <w:p w:rsidR="00C85E4A" w:rsidRDefault="00C85E4A">
      <w:pPr>
        <w:pStyle w:val="TOC4"/>
        <w:rPr>
          <w:rFonts w:asciiTheme="minorHAnsi" w:eastAsiaTheme="minorEastAsia" w:hAnsiTheme="minorHAnsi" w:cstheme="minorBidi"/>
          <w:sz w:val="22"/>
          <w:szCs w:val="22"/>
          <w:lang w:eastAsia="en-GB"/>
        </w:rPr>
      </w:pPr>
      <w:r w:rsidRPr="00C85E4A">
        <w:t>6.9.2.2</w:t>
      </w:r>
      <w:r w:rsidRPr="00C85E4A">
        <w:rPr>
          <w:rFonts w:asciiTheme="minorHAnsi" w:eastAsiaTheme="minorEastAsia" w:hAnsiTheme="minorHAnsi" w:cstheme="minorBidi"/>
          <w:sz w:val="22"/>
          <w:szCs w:val="22"/>
          <w:lang w:eastAsia="en-GB"/>
        </w:rPr>
        <w:tab/>
      </w:r>
      <w:r w:rsidRPr="00BE3041">
        <w:rPr>
          <w:lang w:val="en-US"/>
        </w:rPr>
        <w:t>Content-encodings supported in HTTP requests</w:t>
      </w:r>
      <w:r>
        <w:tab/>
      </w:r>
      <w:r>
        <w:fldChar w:fldCharType="begin" w:fldLock="1"/>
      </w:r>
      <w:r>
        <w:instrText xml:space="preserve"> PAGEREF _Toc9501081 \h </w:instrText>
      </w:r>
      <w:r>
        <w:fldChar w:fldCharType="separate"/>
      </w:r>
      <w:r>
        <w:t>33</w:t>
      </w:r>
      <w:r>
        <w:fldChar w:fldCharType="end"/>
      </w:r>
    </w:p>
    <w:p w:rsidR="00C85E4A" w:rsidRDefault="00C85E4A" w:rsidP="00C85E4A">
      <w:pPr>
        <w:pStyle w:val="TOC8"/>
        <w:rPr>
          <w:rFonts w:asciiTheme="minorHAnsi" w:eastAsiaTheme="minorEastAsia" w:hAnsiTheme="minorHAnsi" w:cstheme="minorBidi"/>
          <w:b w:val="0"/>
          <w:szCs w:val="22"/>
          <w:lang w:eastAsia="en-GB"/>
        </w:rPr>
      </w:pPr>
      <w:r w:rsidRPr="00C85E4A">
        <w:t>Annex A (informative):</w:t>
      </w:r>
      <w:r>
        <w:tab/>
      </w:r>
      <w:r w:rsidRPr="00C85E4A">
        <w:t>Client-side Adaptive Throttling for Overload Control</w:t>
      </w:r>
      <w:r w:rsidRPr="00C85E4A">
        <w:tab/>
      </w:r>
      <w:r>
        <w:fldChar w:fldCharType="begin" w:fldLock="1"/>
      </w:r>
      <w:r>
        <w:instrText xml:space="preserve"> PAGEREF _Toc9501082 \h </w:instrText>
      </w:r>
      <w:r>
        <w:fldChar w:fldCharType="separate"/>
      </w:r>
      <w:r>
        <w:t>33</w:t>
      </w:r>
      <w:r>
        <w:fldChar w:fldCharType="end"/>
      </w:r>
    </w:p>
    <w:p w:rsidR="00C85E4A" w:rsidRDefault="00C85E4A" w:rsidP="00C85E4A">
      <w:pPr>
        <w:pStyle w:val="TOC8"/>
        <w:rPr>
          <w:rFonts w:asciiTheme="minorHAnsi" w:eastAsiaTheme="minorEastAsia" w:hAnsiTheme="minorHAnsi" w:cstheme="minorBidi"/>
          <w:b w:val="0"/>
          <w:szCs w:val="22"/>
          <w:lang w:eastAsia="en-GB"/>
        </w:rPr>
      </w:pPr>
      <w:r w:rsidRPr="00C85E4A">
        <w:t>Annex B (normative):</w:t>
      </w:r>
      <w:r>
        <w:tab/>
      </w:r>
      <w:r w:rsidRPr="00C85E4A">
        <w:t>3gpp-Sbi-Callback Types</w:t>
      </w:r>
      <w:r w:rsidRPr="00C85E4A">
        <w:tab/>
      </w:r>
      <w:r>
        <w:fldChar w:fldCharType="begin" w:fldLock="1"/>
      </w:r>
      <w:r>
        <w:instrText xml:space="preserve"> PAGEREF _Toc9501083 \h </w:instrText>
      </w:r>
      <w:r>
        <w:fldChar w:fldCharType="separate"/>
      </w:r>
      <w:r>
        <w:t>34</w:t>
      </w:r>
      <w:r>
        <w:fldChar w:fldCharType="end"/>
      </w:r>
    </w:p>
    <w:p w:rsidR="00C85E4A" w:rsidRDefault="00C85E4A" w:rsidP="00C85E4A">
      <w:pPr>
        <w:pStyle w:val="TOC8"/>
        <w:rPr>
          <w:rFonts w:asciiTheme="minorHAnsi" w:eastAsiaTheme="minorEastAsia" w:hAnsiTheme="minorHAnsi" w:cstheme="minorBidi"/>
          <w:b w:val="0"/>
          <w:szCs w:val="22"/>
          <w:lang w:eastAsia="en-GB"/>
        </w:rPr>
      </w:pPr>
      <w:r>
        <w:t xml:space="preserve">Annex </w:t>
      </w:r>
      <w:r>
        <w:rPr>
          <w:lang w:eastAsia="zh-CN"/>
        </w:rPr>
        <w:t>C</w:t>
      </w:r>
      <w:r>
        <w:t xml:space="preserve"> (informative):</w:t>
      </w:r>
      <w:r>
        <w:tab/>
        <w:t>Change history</w:t>
      </w:r>
      <w:r>
        <w:tab/>
      </w:r>
      <w:r>
        <w:fldChar w:fldCharType="begin" w:fldLock="1"/>
      </w:r>
      <w:r>
        <w:instrText xml:space="preserve"> PAGEREF _Toc9501084 \h </w:instrText>
      </w:r>
      <w:r>
        <w:fldChar w:fldCharType="separate"/>
      </w:r>
      <w:r>
        <w:t>34</w:t>
      </w:r>
      <w:r>
        <w:fldChar w:fldCharType="end"/>
      </w:r>
    </w:p>
    <w:p w:rsidR="00080512" w:rsidRPr="000B63FD" w:rsidRDefault="00C85E4A">
      <w:r>
        <w:rPr>
          <w:noProof/>
          <w:sz w:val="22"/>
        </w:rPr>
        <w:fldChar w:fldCharType="end"/>
      </w:r>
    </w:p>
    <w:p w:rsidR="00080512" w:rsidRPr="000B63FD" w:rsidRDefault="00080512">
      <w:pPr>
        <w:pStyle w:val="Heading1"/>
      </w:pPr>
      <w:r w:rsidRPr="000B63FD">
        <w:br w:type="page"/>
      </w:r>
      <w:bookmarkStart w:id="3" w:name="_Toc9500996"/>
      <w:r w:rsidRPr="000B63FD">
        <w:lastRenderedPageBreak/>
        <w:t>Foreword</w:t>
      </w:r>
      <w:bookmarkEnd w:id="3"/>
    </w:p>
    <w:p w:rsidR="00080512" w:rsidRPr="000B63FD" w:rsidRDefault="00080512">
      <w:r w:rsidRPr="000B63FD">
        <w:t>This Technical Specification has been produced by the 3</w:t>
      </w:r>
      <w:r w:rsidR="00F04712" w:rsidRPr="000B63FD">
        <w:t>rd</w:t>
      </w:r>
      <w:r w:rsidRPr="000B63FD">
        <w:t xml:space="preserve"> Generation Partnership Project (3GPP).</w:t>
      </w:r>
    </w:p>
    <w:p w:rsidR="00080512" w:rsidRPr="000B63FD" w:rsidRDefault="00080512">
      <w:r w:rsidRPr="000B63FD">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0B63FD" w:rsidRDefault="00080512">
      <w:pPr>
        <w:pStyle w:val="B1"/>
      </w:pPr>
      <w:r w:rsidRPr="000B63FD">
        <w:t>Version x.y.z</w:t>
      </w:r>
    </w:p>
    <w:p w:rsidR="00080512" w:rsidRPr="000B63FD" w:rsidRDefault="00080512">
      <w:pPr>
        <w:pStyle w:val="B1"/>
      </w:pPr>
      <w:r w:rsidRPr="000B63FD">
        <w:t>where:</w:t>
      </w:r>
    </w:p>
    <w:p w:rsidR="00080512" w:rsidRPr="000B63FD" w:rsidRDefault="00080512">
      <w:pPr>
        <w:pStyle w:val="B2"/>
      </w:pPr>
      <w:r w:rsidRPr="000B63FD">
        <w:t>x</w:t>
      </w:r>
      <w:r w:rsidRPr="000B63FD">
        <w:tab/>
        <w:t>the first digit:</w:t>
      </w:r>
    </w:p>
    <w:p w:rsidR="00080512" w:rsidRPr="000B63FD" w:rsidRDefault="00080512">
      <w:pPr>
        <w:pStyle w:val="B3"/>
      </w:pPr>
      <w:r w:rsidRPr="000B63FD">
        <w:t>1</w:t>
      </w:r>
      <w:r w:rsidRPr="000B63FD">
        <w:tab/>
        <w:t>presented to TSG for information;</w:t>
      </w:r>
    </w:p>
    <w:p w:rsidR="00080512" w:rsidRPr="000B63FD" w:rsidRDefault="00080512">
      <w:pPr>
        <w:pStyle w:val="B3"/>
      </w:pPr>
      <w:r w:rsidRPr="000B63FD">
        <w:t>2</w:t>
      </w:r>
      <w:r w:rsidRPr="000B63FD">
        <w:tab/>
        <w:t>presented to TSG for approval;</w:t>
      </w:r>
    </w:p>
    <w:p w:rsidR="00080512" w:rsidRPr="000B63FD" w:rsidRDefault="00080512">
      <w:pPr>
        <w:pStyle w:val="B3"/>
      </w:pPr>
      <w:r w:rsidRPr="000B63FD">
        <w:t>3</w:t>
      </w:r>
      <w:r w:rsidRPr="000B63FD">
        <w:tab/>
        <w:t>or greater indicates TSG approved document under change control.</w:t>
      </w:r>
    </w:p>
    <w:p w:rsidR="00080512" w:rsidRPr="000B63FD" w:rsidRDefault="00080512">
      <w:pPr>
        <w:pStyle w:val="B2"/>
      </w:pPr>
      <w:r w:rsidRPr="000B63FD">
        <w:t>y</w:t>
      </w:r>
      <w:r w:rsidRPr="000B63FD">
        <w:tab/>
        <w:t>the second digit is incremented for all changes of substance, i.e. technical enhancements, corrections, updates, etc.</w:t>
      </w:r>
    </w:p>
    <w:p w:rsidR="00080512" w:rsidRPr="000B63FD" w:rsidRDefault="00080512">
      <w:pPr>
        <w:pStyle w:val="B2"/>
      </w:pPr>
      <w:r w:rsidRPr="000B63FD">
        <w:t>z</w:t>
      </w:r>
      <w:r w:rsidRPr="000B63FD">
        <w:tab/>
        <w:t>the third digit is incremented when editorial only changes have been incorporated in the document.</w:t>
      </w:r>
    </w:p>
    <w:p w:rsidR="00080512" w:rsidRPr="000B63FD" w:rsidRDefault="00080512">
      <w:pPr>
        <w:pStyle w:val="Heading1"/>
      </w:pPr>
      <w:r w:rsidRPr="000B63FD">
        <w:br w:type="page"/>
      </w:r>
      <w:bookmarkStart w:id="4" w:name="_Toc9500997"/>
      <w:r w:rsidRPr="000B63FD">
        <w:lastRenderedPageBreak/>
        <w:t>1</w:t>
      </w:r>
      <w:r w:rsidRPr="000B63FD">
        <w:tab/>
        <w:t>Scope</w:t>
      </w:r>
      <w:bookmarkEnd w:id="4"/>
    </w:p>
    <w:p w:rsidR="00B013B4" w:rsidRPr="000B63FD" w:rsidRDefault="00B013B4" w:rsidP="00B013B4">
      <w:pPr>
        <w:rPr>
          <w:lang w:eastAsia="zh-CN"/>
        </w:rPr>
      </w:pPr>
      <w:r w:rsidRPr="000B63FD">
        <w:t xml:space="preserve">The present document </w:t>
      </w:r>
      <w:r w:rsidRPr="000B63FD">
        <w:rPr>
          <w:rFonts w:hint="eastAsia"/>
          <w:lang w:eastAsia="zh-CN"/>
        </w:rPr>
        <w:t>specifies the t</w:t>
      </w:r>
      <w:r w:rsidRPr="000B63FD">
        <w:rPr>
          <w:lang w:eastAsia="zh-CN"/>
        </w:rPr>
        <w:t xml:space="preserve">echnical </w:t>
      </w:r>
      <w:r w:rsidRPr="000B63FD">
        <w:rPr>
          <w:rFonts w:hint="eastAsia"/>
          <w:lang w:eastAsia="zh-CN"/>
        </w:rPr>
        <w:t>r</w:t>
      </w:r>
      <w:r w:rsidRPr="000B63FD">
        <w:rPr>
          <w:lang w:eastAsia="zh-CN"/>
        </w:rPr>
        <w:t>ealization of the 5GC Service Based Architecture,</w:t>
      </w:r>
      <w:r w:rsidRPr="000B63FD">
        <w:rPr>
          <w:rFonts w:hint="eastAsia"/>
          <w:lang w:eastAsia="zh-CN"/>
        </w:rPr>
        <w:t xml:space="preserve"> protocols </w:t>
      </w:r>
      <w:r w:rsidRPr="000B63FD">
        <w:rPr>
          <w:lang w:eastAsia="zh-CN"/>
        </w:rPr>
        <w:t>supported over the Service Based Interfaces,</w:t>
      </w:r>
      <w:r w:rsidRPr="000B63FD">
        <w:rPr>
          <w:rFonts w:hint="eastAsia"/>
          <w:lang w:eastAsia="zh-CN"/>
        </w:rPr>
        <w:t xml:space="preserve"> and </w:t>
      </w:r>
      <w:r w:rsidRPr="000B63FD">
        <w:rPr>
          <w:lang w:eastAsia="zh-CN"/>
        </w:rPr>
        <w:t xml:space="preserve">the functionalities supported </w:t>
      </w:r>
      <w:r w:rsidRPr="000B63FD">
        <w:rPr>
          <w:rFonts w:hint="eastAsia"/>
          <w:lang w:eastAsia="zh-CN"/>
        </w:rPr>
        <w:t xml:space="preserve">in </w:t>
      </w:r>
      <w:r w:rsidRPr="000B63FD">
        <w:rPr>
          <w:lang w:eastAsia="zh-CN"/>
        </w:rPr>
        <w:t>the Service Based Architecture</w:t>
      </w:r>
      <w:r w:rsidRPr="000B63FD">
        <w:rPr>
          <w:rFonts w:hint="eastAsia"/>
          <w:lang w:eastAsia="zh-CN"/>
        </w:rPr>
        <w:t>.</w:t>
      </w:r>
    </w:p>
    <w:p w:rsidR="00B013B4" w:rsidRPr="000B63FD" w:rsidRDefault="00B013B4" w:rsidP="00B013B4">
      <w:pPr>
        <w:rPr>
          <w:lang w:eastAsia="zh-CN"/>
        </w:rPr>
      </w:pPr>
      <w:r w:rsidRPr="000B63FD">
        <w:rPr>
          <w:lang w:eastAsia="zh-CN"/>
        </w:rPr>
        <w:t>The</w:t>
      </w:r>
      <w:r w:rsidRPr="000B63FD">
        <w:rPr>
          <w:bCs/>
          <w:lang w:eastAsia="zh-CN"/>
        </w:rPr>
        <w:t xml:space="preserve"> service requirements </w:t>
      </w:r>
      <w:r w:rsidRPr="000B63FD">
        <w:rPr>
          <w:rFonts w:hint="eastAsia"/>
          <w:bCs/>
          <w:lang w:eastAsia="zh-CN"/>
        </w:rPr>
        <w:t xml:space="preserve">for the 5G system </w:t>
      </w:r>
      <w:r w:rsidRPr="000B63FD">
        <w:rPr>
          <w:bCs/>
          <w:lang w:eastAsia="zh-CN"/>
        </w:rPr>
        <w:t xml:space="preserve">are </w:t>
      </w:r>
      <w:r w:rsidRPr="000B63FD">
        <w:rPr>
          <w:rFonts w:hint="eastAsia"/>
          <w:bCs/>
          <w:lang w:eastAsia="zh-CN"/>
        </w:rPr>
        <w:t>defined</w:t>
      </w:r>
      <w:r w:rsidRPr="000B63FD">
        <w:rPr>
          <w:bCs/>
          <w:lang w:eastAsia="zh-CN"/>
        </w:rPr>
        <w:t xml:space="preserve"> in 3GPP TS 22.261 [</w:t>
      </w:r>
      <w:r w:rsidR="00057A5F" w:rsidRPr="000B63FD">
        <w:rPr>
          <w:rFonts w:hint="eastAsia"/>
          <w:bCs/>
          <w:lang w:eastAsia="zh-CN"/>
        </w:rPr>
        <w:t>2</w:t>
      </w:r>
      <w:r w:rsidRPr="000B63FD">
        <w:rPr>
          <w:bCs/>
          <w:lang w:eastAsia="zh-CN"/>
        </w:rPr>
        <w:t>]. The system architecture requirements are defined in 3GPP TS 23.501 [</w:t>
      </w:r>
      <w:r w:rsidR="00057A5F" w:rsidRPr="000B63FD">
        <w:rPr>
          <w:rFonts w:hint="eastAsia"/>
          <w:bCs/>
          <w:lang w:eastAsia="zh-CN"/>
        </w:rPr>
        <w:t>3</w:t>
      </w:r>
      <w:r w:rsidRPr="000B63FD">
        <w:rPr>
          <w:bCs/>
          <w:lang w:eastAsia="zh-CN"/>
        </w:rPr>
        <w:t>] and the procedures and flows in 3GPP</w:t>
      </w:r>
      <w:r w:rsidRPr="000B63FD">
        <w:t> TS 23.502 [</w:t>
      </w:r>
      <w:r w:rsidR="00057A5F" w:rsidRPr="000B63FD">
        <w:rPr>
          <w:rFonts w:hint="eastAsia"/>
          <w:lang w:eastAsia="zh-CN"/>
        </w:rPr>
        <w:t>4</w:t>
      </w:r>
      <w:r w:rsidRPr="000B63FD">
        <w:t>].</w:t>
      </w:r>
    </w:p>
    <w:p w:rsidR="00AC42CB" w:rsidRPr="000B63FD" w:rsidRDefault="00B013B4">
      <w:pPr>
        <w:rPr>
          <w:lang w:eastAsia="zh-CN"/>
        </w:rPr>
      </w:pPr>
      <w:r w:rsidRPr="000B63FD">
        <w:rPr>
          <w:rFonts w:hint="eastAsia"/>
          <w:lang w:eastAsia="zh-CN"/>
        </w:rPr>
        <w:t xml:space="preserve">The </w:t>
      </w:r>
      <w:r w:rsidRPr="000B63FD">
        <w:t xml:space="preserve">design principles and documentation guidelines for 5GC SBI APIs </w:t>
      </w:r>
      <w:r w:rsidRPr="000B63FD">
        <w:rPr>
          <w:rFonts w:hint="eastAsia"/>
          <w:lang w:eastAsia="zh-CN"/>
        </w:rPr>
        <w:t>are</w:t>
      </w:r>
      <w:r w:rsidRPr="000B63FD">
        <w:t xml:space="preserve"> specified in</w:t>
      </w:r>
      <w:r w:rsidRPr="000B63FD">
        <w:rPr>
          <w:rFonts w:hint="eastAsia"/>
          <w:lang w:eastAsia="zh-CN"/>
        </w:rPr>
        <w:t xml:space="preserve"> 3GPP</w:t>
      </w:r>
      <w:r w:rsidRPr="000B63FD">
        <w:rPr>
          <w:bCs/>
          <w:lang w:eastAsia="zh-CN"/>
        </w:rPr>
        <w:t> </w:t>
      </w:r>
      <w:r w:rsidRPr="000B63FD">
        <w:rPr>
          <w:rFonts w:hint="eastAsia"/>
          <w:lang w:eastAsia="zh-CN"/>
        </w:rPr>
        <w:t>TS</w:t>
      </w:r>
      <w:r w:rsidRPr="000B63FD">
        <w:rPr>
          <w:bCs/>
          <w:lang w:eastAsia="zh-CN"/>
        </w:rPr>
        <w:t> </w:t>
      </w:r>
      <w:r w:rsidRPr="000B63FD">
        <w:rPr>
          <w:rFonts w:hint="eastAsia"/>
          <w:lang w:eastAsia="zh-CN"/>
        </w:rPr>
        <w:t>29.501</w:t>
      </w:r>
      <w:r w:rsidRPr="000B63FD">
        <w:rPr>
          <w:bCs/>
          <w:lang w:eastAsia="zh-CN"/>
        </w:rPr>
        <w:t> </w:t>
      </w:r>
      <w:r w:rsidRPr="000B63FD">
        <w:t>[</w:t>
      </w:r>
      <w:r w:rsidR="00057A5F" w:rsidRPr="000B63FD">
        <w:rPr>
          <w:rFonts w:hint="eastAsia"/>
          <w:lang w:eastAsia="zh-CN"/>
        </w:rPr>
        <w:t>5</w:t>
      </w:r>
      <w:r w:rsidRPr="000B63FD">
        <w:t>]</w:t>
      </w:r>
      <w:r w:rsidRPr="000B63FD">
        <w:rPr>
          <w:rFonts w:hint="eastAsia"/>
          <w:lang w:eastAsia="zh-CN"/>
        </w:rPr>
        <w:t>.</w:t>
      </w:r>
    </w:p>
    <w:p w:rsidR="00080512" w:rsidRPr="000B63FD" w:rsidRDefault="00080512">
      <w:pPr>
        <w:pStyle w:val="Heading1"/>
      </w:pPr>
      <w:bookmarkStart w:id="5" w:name="_Toc9500998"/>
      <w:r w:rsidRPr="000B63FD">
        <w:t>2</w:t>
      </w:r>
      <w:r w:rsidRPr="000B63FD">
        <w:tab/>
        <w:t>References</w:t>
      </w:r>
      <w:bookmarkEnd w:id="5"/>
    </w:p>
    <w:p w:rsidR="00080512" w:rsidRPr="000B63FD" w:rsidRDefault="00080512">
      <w:r w:rsidRPr="000B63FD">
        <w:t>The following documents contain provisions which, through reference in this text, constitute provisions of the present document.</w:t>
      </w:r>
    </w:p>
    <w:p w:rsidR="00080512" w:rsidRPr="000B63FD" w:rsidRDefault="00051834" w:rsidP="00051834">
      <w:pPr>
        <w:pStyle w:val="B1"/>
      </w:pPr>
      <w:r w:rsidRPr="000B63FD">
        <w:t>-</w:t>
      </w:r>
      <w:r w:rsidRPr="000B63FD">
        <w:tab/>
      </w:r>
      <w:r w:rsidR="00080512" w:rsidRPr="000B63FD">
        <w:t>References are either specific (identified by date of publication, edition numbe</w:t>
      </w:r>
      <w:r w:rsidR="00DC4DA2" w:rsidRPr="000B63FD">
        <w:t>r, version number, etc.) or non</w:t>
      </w:r>
      <w:r w:rsidR="00DC4DA2" w:rsidRPr="000B63FD">
        <w:noBreakHyphen/>
      </w:r>
      <w:r w:rsidR="00080512" w:rsidRPr="000B63FD">
        <w:t>specific.</w:t>
      </w:r>
    </w:p>
    <w:p w:rsidR="00080512" w:rsidRPr="000B63FD" w:rsidRDefault="00051834" w:rsidP="00051834">
      <w:pPr>
        <w:pStyle w:val="B1"/>
      </w:pPr>
      <w:r w:rsidRPr="000B63FD">
        <w:t>-</w:t>
      </w:r>
      <w:r w:rsidRPr="000B63FD">
        <w:tab/>
      </w:r>
      <w:r w:rsidR="00080512" w:rsidRPr="000B63FD">
        <w:t>For a specific reference, subsequent revisions do not apply.</w:t>
      </w:r>
    </w:p>
    <w:p w:rsidR="00080512" w:rsidRPr="000B63FD" w:rsidRDefault="00051834" w:rsidP="00051834">
      <w:pPr>
        <w:pStyle w:val="B1"/>
      </w:pPr>
      <w:r w:rsidRPr="000B63FD">
        <w:t>-</w:t>
      </w:r>
      <w:r w:rsidRPr="000B63FD">
        <w:tab/>
      </w:r>
      <w:r w:rsidR="00080512" w:rsidRPr="000B63FD">
        <w:t>For a non-specific reference, the latest version applies. In the case of a reference to a 3GPP document (including a GSM document), a non-specific reference implicitly refers to the latest version of that document</w:t>
      </w:r>
      <w:r w:rsidR="00080512" w:rsidRPr="000B63FD">
        <w:rPr>
          <w:i/>
        </w:rPr>
        <w:t xml:space="preserve"> in the same Release as the present document</w:t>
      </w:r>
      <w:r w:rsidR="00080512" w:rsidRPr="000B63FD">
        <w:t>.</w:t>
      </w:r>
    </w:p>
    <w:p w:rsidR="00EC4A25" w:rsidRPr="000B63FD" w:rsidRDefault="00EC4A25" w:rsidP="00EC4A25">
      <w:pPr>
        <w:pStyle w:val="EX"/>
        <w:rPr>
          <w:lang w:eastAsia="zh-CN"/>
        </w:rPr>
      </w:pPr>
      <w:r w:rsidRPr="000B63FD">
        <w:t>[1]</w:t>
      </w:r>
      <w:r w:rsidRPr="000B63FD">
        <w:tab/>
        <w:t>3GPP TR 21.905: "Vocabulary for 3GPP Specifications".</w:t>
      </w:r>
    </w:p>
    <w:p w:rsidR="00B013B4" w:rsidRPr="000B63FD" w:rsidRDefault="00B013B4" w:rsidP="00B013B4">
      <w:pPr>
        <w:pStyle w:val="EX"/>
        <w:rPr>
          <w:lang w:eastAsia="zh-CN"/>
        </w:rPr>
      </w:pPr>
      <w:r w:rsidRPr="000B63FD">
        <w:t>[</w:t>
      </w:r>
      <w:r w:rsidR="00057A5F" w:rsidRPr="000B63FD">
        <w:rPr>
          <w:rFonts w:hint="eastAsia"/>
          <w:lang w:eastAsia="zh-CN"/>
        </w:rPr>
        <w:t>2</w:t>
      </w:r>
      <w:r w:rsidRPr="000B63FD">
        <w:t>]</w:t>
      </w:r>
      <w:r w:rsidRPr="000B63FD">
        <w:tab/>
        <w:t>3GPP TS 22.261: "Service requirements for the 5G system; Stage 1".</w:t>
      </w:r>
    </w:p>
    <w:p w:rsidR="00B013B4" w:rsidRPr="000B63FD" w:rsidRDefault="00B013B4" w:rsidP="00B013B4">
      <w:pPr>
        <w:pStyle w:val="EX"/>
      </w:pPr>
      <w:r w:rsidRPr="000B63FD">
        <w:t>[</w:t>
      </w:r>
      <w:r w:rsidR="00057A5F" w:rsidRPr="000B63FD">
        <w:rPr>
          <w:rFonts w:hint="eastAsia"/>
          <w:lang w:eastAsia="zh-CN"/>
        </w:rPr>
        <w:t>3</w:t>
      </w:r>
      <w:r w:rsidRPr="000B63FD">
        <w:t>]</w:t>
      </w:r>
      <w:r w:rsidRPr="000B63FD">
        <w:tab/>
        <w:t>3GPP</w:t>
      </w:r>
      <w:r w:rsidRPr="000B63FD">
        <w:rPr>
          <w:bCs/>
          <w:lang w:eastAsia="zh-CN"/>
        </w:rPr>
        <w:t> </w:t>
      </w:r>
      <w:r w:rsidRPr="000B63FD">
        <w:t>TS</w:t>
      </w:r>
      <w:r w:rsidRPr="000B63FD">
        <w:rPr>
          <w:bCs/>
          <w:lang w:eastAsia="zh-CN"/>
        </w:rPr>
        <w:t> </w:t>
      </w:r>
      <w:r w:rsidRPr="000B63FD">
        <w:t>23.501: "System Architecture for the 5G System; Stage 2".</w:t>
      </w:r>
    </w:p>
    <w:p w:rsidR="00B013B4" w:rsidRPr="000B63FD" w:rsidRDefault="00B013B4" w:rsidP="00B013B4">
      <w:pPr>
        <w:pStyle w:val="EX"/>
        <w:rPr>
          <w:lang w:eastAsia="zh-CN"/>
        </w:rPr>
      </w:pPr>
      <w:r w:rsidRPr="000B63FD">
        <w:t>[</w:t>
      </w:r>
      <w:r w:rsidR="00057A5F" w:rsidRPr="000B63FD">
        <w:rPr>
          <w:rFonts w:hint="eastAsia"/>
          <w:lang w:eastAsia="zh-CN"/>
        </w:rPr>
        <w:t>4</w:t>
      </w:r>
      <w:r w:rsidRPr="000B63FD">
        <w:t>]</w:t>
      </w:r>
      <w:r w:rsidRPr="000B63FD">
        <w:tab/>
        <w:t>3GPP</w:t>
      </w:r>
      <w:r w:rsidRPr="000B63FD">
        <w:rPr>
          <w:bCs/>
          <w:lang w:eastAsia="zh-CN"/>
        </w:rPr>
        <w:t> </w:t>
      </w:r>
      <w:r w:rsidRPr="000B63FD">
        <w:t>TS</w:t>
      </w:r>
      <w:r w:rsidRPr="000B63FD">
        <w:rPr>
          <w:bCs/>
          <w:lang w:eastAsia="zh-CN"/>
        </w:rPr>
        <w:t> </w:t>
      </w:r>
      <w:r w:rsidRPr="000B63FD">
        <w:t>23.502: "Procedures for the 5G System; Stage 2".</w:t>
      </w:r>
    </w:p>
    <w:p w:rsidR="00B013B4" w:rsidRPr="000B63FD" w:rsidRDefault="00B013B4" w:rsidP="00EC4A25">
      <w:pPr>
        <w:pStyle w:val="EX"/>
        <w:rPr>
          <w:lang w:eastAsia="zh-CN"/>
        </w:rPr>
      </w:pPr>
      <w:r w:rsidRPr="000B63FD">
        <w:t>[</w:t>
      </w:r>
      <w:r w:rsidR="00057A5F" w:rsidRPr="000B63FD">
        <w:rPr>
          <w:rFonts w:hint="eastAsia"/>
          <w:lang w:eastAsia="zh-CN"/>
        </w:rPr>
        <w:t>5</w:t>
      </w:r>
      <w:r w:rsidRPr="000B63FD">
        <w:t>]</w:t>
      </w:r>
      <w:r w:rsidRPr="000B63FD">
        <w:tab/>
        <w:t>3GPP</w:t>
      </w:r>
      <w:r w:rsidRPr="000B63FD">
        <w:rPr>
          <w:bCs/>
          <w:lang w:eastAsia="zh-CN"/>
        </w:rPr>
        <w:t> </w:t>
      </w:r>
      <w:r w:rsidRPr="000B63FD">
        <w:t>TS</w:t>
      </w:r>
      <w:r w:rsidRPr="000B63FD">
        <w:rPr>
          <w:bCs/>
          <w:lang w:eastAsia="zh-CN"/>
        </w:rPr>
        <w:t> </w:t>
      </w:r>
      <w:r w:rsidRPr="000B63FD">
        <w:t>29.501: "5G System; Principles and Guidelines for Services Definition; Stage 3".</w:t>
      </w:r>
    </w:p>
    <w:p w:rsidR="00B013B4" w:rsidRPr="000B63FD" w:rsidRDefault="00B013B4" w:rsidP="00B013B4">
      <w:pPr>
        <w:pStyle w:val="EX"/>
        <w:rPr>
          <w:lang w:eastAsia="zh-CN"/>
        </w:rPr>
      </w:pPr>
      <w:r w:rsidRPr="000B63FD">
        <w:t>[</w:t>
      </w:r>
      <w:r w:rsidR="00057A5F" w:rsidRPr="000B63FD">
        <w:rPr>
          <w:rFonts w:hint="eastAsia"/>
          <w:lang w:eastAsia="zh-CN"/>
        </w:rPr>
        <w:t>6</w:t>
      </w:r>
      <w:r w:rsidRPr="000B63FD">
        <w:t>]</w:t>
      </w:r>
      <w:r w:rsidRPr="000B63FD">
        <w:tab/>
        <w:t>IETF RFC 793: "Transmission Control Protocol".</w:t>
      </w:r>
    </w:p>
    <w:p w:rsidR="00B013B4" w:rsidRPr="000B63FD" w:rsidRDefault="00B013B4" w:rsidP="004E041A">
      <w:pPr>
        <w:pStyle w:val="EX"/>
        <w:rPr>
          <w:lang w:eastAsia="zh-CN"/>
        </w:rPr>
      </w:pPr>
      <w:r w:rsidRPr="000B63FD">
        <w:rPr>
          <w:lang w:eastAsia="zh-CN"/>
        </w:rPr>
        <w:t>[</w:t>
      </w:r>
      <w:r w:rsidR="00057A5F" w:rsidRPr="000B63FD">
        <w:rPr>
          <w:rFonts w:hint="eastAsia"/>
          <w:lang w:eastAsia="zh-CN"/>
        </w:rPr>
        <w:t>7</w:t>
      </w:r>
      <w:r w:rsidRPr="000B63FD">
        <w:rPr>
          <w:lang w:eastAsia="zh-CN"/>
        </w:rPr>
        <w:t>]</w:t>
      </w:r>
      <w:r w:rsidRPr="000B63FD">
        <w:rPr>
          <w:lang w:eastAsia="zh-CN"/>
        </w:rPr>
        <w:tab/>
      </w:r>
      <w:r w:rsidRPr="000B63FD">
        <w:rPr>
          <w:lang w:val="de-DE"/>
        </w:rPr>
        <w:t>IETF RFC 7540: "Hypertext Transfer Protocol Version 2 (HTTP/2)".</w:t>
      </w:r>
    </w:p>
    <w:p w:rsidR="00B013B4" w:rsidRPr="000B63FD" w:rsidRDefault="00B013B4" w:rsidP="00B013B4">
      <w:pPr>
        <w:pStyle w:val="EX"/>
        <w:rPr>
          <w:lang w:eastAsia="zh-CN"/>
        </w:rPr>
      </w:pPr>
      <w:r w:rsidRPr="000B63FD">
        <w:t>[</w:t>
      </w:r>
      <w:r w:rsidR="00057A5F" w:rsidRPr="000B63FD">
        <w:rPr>
          <w:rFonts w:hint="eastAsia"/>
          <w:lang w:eastAsia="zh-CN"/>
        </w:rPr>
        <w:t>8</w:t>
      </w:r>
      <w:r w:rsidRPr="000B63FD">
        <w:t>]</w:t>
      </w:r>
      <w:r w:rsidRPr="000B63FD">
        <w:tab/>
        <w:t>3GPP T</w:t>
      </w:r>
      <w:r w:rsidRPr="000B63FD">
        <w:rPr>
          <w:rFonts w:hint="eastAsia"/>
          <w:lang w:eastAsia="zh-CN"/>
        </w:rPr>
        <w:t>S</w:t>
      </w:r>
      <w:r w:rsidRPr="000B63FD">
        <w:t> 2</w:t>
      </w:r>
      <w:r w:rsidRPr="000B63FD">
        <w:rPr>
          <w:rFonts w:hint="eastAsia"/>
          <w:lang w:eastAsia="zh-CN"/>
        </w:rPr>
        <w:t>9.510</w:t>
      </w:r>
      <w:r w:rsidRPr="000B63FD">
        <w:t>: "5G System; Network Function Repository Services</w:t>
      </w:r>
      <w:r w:rsidRPr="000B63FD">
        <w:rPr>
          <w:rFonts w:hint="eastAsia"/>
          <w:lang w:eastAsia="zh-CN"/>
        </w:rPr>
        <w:t>;</w:t>
      </w:r>
      <w:r w:rsidRPr="000B63FD">
        <w:t xml:space="preserve"> Stage 3".</w:t>
      </w:r>
    </w:p>
    <w:p w:rsidR="004E041A" w:rsidRPr="000B63FD" w:rsidRDefault="00B013B4" w:rsidP="00EC4A25">
      <w:pPr>
        <w:pStyle w:val="EX"/>
        <w:rPr>
          <w:lang w:val="en-US" w:eastAsia="zh-CN"/>
        </w:rPr>
      </w:pPr>
      <w:r w:rsidRPr="000B63FD">
        <w:rPr>
          <w:snapToGrid w:val="0"/>
        </w:rPr>
        <w:t>[</w:t>
      </w:r>
      <w:r w:rsidR="00057A5F" w:rsidRPr="000B63FD">
        <w:rPr>
          <w:rFonts w:hint="eastAsia"/>
          <w:snapToGrid w:val="0"/>
          <w:lang w:eastAsia="zh-CN"/>
        </w:rPr>
        <w:t>9</w:t>
      </w:r>
      <w:r w:rsidRPr="000B63FD">
        <w:rPr>
          <w:snapToGrid w:val="0"/>
        </w:rPr>
        <w:t>]</w:t>
      </w:r>
      <w:r w:rsidRPr="000B63FD">
        <w:rPr>
          <w:snapToGrid w:val="0"/>
        </w:rPr>
        <w:tab/>
      </w:r>
      <w:r w:rsidRPr="000B63FD">
        <w:rPr>
          <w:lang w:val="en-US"/>
        </w:rPr>
        <w:t xml:space="preserve">OpenAPI: </w:t>
      </w:r>
      <w:r w:rsidRPr="000B63FD">
        <w:t>"</w:t>
      </w:r>
      <w:r w:rsidRPr="000B63FD">
        <w:rPr>
          <w:lang w:val="en-US"/>
        </w:rPr>
        <w:t>OpenAPI 3.0.0 Specification</w:t>
      </w:r>
      <w:r w:rsidRPr="000B63FD">
        <w:t>"</w:t>
      </w:r>
      <w:r w:rsidRPr="000B63FD">
        <w:rPr>
          <w:lang w:val="en-US"/>
        </w:rPr>
        <w:t xml:space="preserve">, </w:t>
      </w:r>
      <w:hyperlink r:id="rId11" w:history="1">
        <w:r w:rsidRPr="000B63FD">
          <w:rPr>
            <w:rStyle w:val="Hyperlink"/>
            <w:lang w:val="en-US"/>
          </w:rPr>
          <w:t>https://github.com/OAI/OpenAPI-Specification/blob/master/versions/3.0.0.md</w:t>
        </w:r>
      </w:hyperlink>
      <w:r w:rsidRPr="000B63FD">
        <w:rPr>
          <w:lang w:val="en-US"/>
        </w:rPr>
        <w:t>.</w:t>
      </w:r>
    </w:p>
    <w:p w:rsidR="00DC4C10" w:rsidRPr="000B63FD" w:rsidRDefault="00DC4C10" w:rsidP="00EC4A25">
      <w:pPr>
        <w:pStyle w:val="EX"/>
        <w:rPr>
          <w:lang w:val="de-DE" w:eastAsia="zh-CN"/>
        </w:rPr>
      </w:pPr>
      <w:r w:rsidRPr="000B63FD">
        <w:rPr>
          <w:lang w:eastAsia="zh-CN"/>
        </w:rPr>
        <w:t>[</w:t>
      </w:r>
      <w:r w:rsidRPr="000B63FD">
        <w:rPr>
          <w:rFonts w:hint="eastAsia"/>
          <w:lang w:eastAsia="zh-CN"/>
        </w:rPr>
        <w:t>10</w:t>
      </w:r>
      <w:r w:rsidRPr="000B63FD">
        <w:rPr>
          <w:lang w:eastAsia="zh-CN"/>
        </w:rPr>
        <w:t>]</w:t>
      </w:r>
      <w:r w:rsidRPr="000B63FD">
        <w:rPr>
          <w:lang w:eastAsia="zh-CN"/>
        </w:rPr>
        <w:tab/>
      </w:r>
      <w:r w:rsidRPr="000B63FD">
        <w:rPr>
          <w:lang w:val="de-DE"/>
        </w:rPr>
        <w:t>IETF RFC </w:t>
      </w:r>
      <w:r w:rsidR="009E612E" w:rsidRPr="000B63FD">
        <w:rPr>
          <w:lang w:val="de-DE"/>
        </w:rPr>
        <w:t>8259</w:t>
      </w:r>
      <w:r w:rsidRPr="000B63FD">
        <w:rPr>
          <w:lang w:val="de-DE"/>
        </w:rPr>
        <w:t>: "</w:t>
      </w:r>
      <w:r w:rsidRPr="000B63FD">
        <w:rPr>
          <w:lang w:val="en"/>
        </w:rPr>
        <w:t>The JavaScript Object Notation (JSON) Data Interchange Format</w:t>
      </w:r>
      <w:r w:rsidRPr="000B63FD">
        <w:rPr>
          <w:lang w:val="de-DE"/>
        </w:rPr>
        <w:t>".</w:t>
      </w:r>
    </w:p>
    <w:p w:rsidR="00FD5C88" w:rsidRPr="000B63FD" w:rsidRDefault="00FD5C88" w:rsidP="00FD5C88">
      <w:pPr>
        <w:pStyle w:val="EX"/>
        <w:rPr>
          <w:lang w:val="de-DE" w:eastAsia="zh-CN"/>
        </w:rPr>
      </w:pPr>
      <w:r w:rsidRPr="000B63FD">
        <w:rPr>
          <w:lang w:eastAsia="zh-CN"/>
        </w:rPr>
        <w:t>[</w:t>
      </w:r>
      <w:r w:rsidRPr="000B63FD">
        <w:rPr>
          <w:rFonts w:hint="eastAsia"/>
          <w:lang w:eastAsia="zh-CN"/>
        </w:rPr>
        <w:t>11</w:t>
      </w:r>
      <w:r w:rsidRPr="000B63FD">
        <w:rPr>
          <w:lang w:eastAsia="zh-CN"/>
        </w:rPr>
        <w:t>]</w:t>
      </w:r>
      <w:r w:rsidRPr="000B63FD">
        <w:rPr>
          <w:lang w:eastAsia="zh-CN"/>
        </w:rPr>
        <w:tab/>
      </w:r>
      <w:r w:rsidRPr="000B63FD">
        <w:rPr>
          <w:lang w:val="de-DE"/>
        </w:rPr>
        <w:t>IETF RFC 7</w:t>
      </w:r>
      <w:r w:rsidRPr="000B63FD">
        <w:rPr>
          <w:rFonts w:hint="eastAsia"/>
          <w:lang w:val="de-DE" w:eastAsia="zh-CN"/>
        </w:rPr>
        <w:t>231</w:t>
      </w:r>
      <w:r w:rsidRPr="000B63FD">
        <w:rPr>
          <w:lang w:val="de-DE"/>
        </w:rPr>
        <w:t>: "</w:t>
      </w:r>
      <w:r w:rsidRPr="000B63FD">
        <w:t>Hypertext Transfer Protocol (HTTP/1.1): Semantics and Content</w:t>
      </w:r>
      <w:r w:rsidRPr="000B63FD">
        <w:rPr>
          <w:lang w:val="de-DE"/>
        </w:rPr>
        <w:t>".</w:t>
      </w:r>
    </w:p>
    <w:p w:rsidR="00FD5C88" w:rsidRPr="000B63FD" w:rsidRDefault="00FD5C88" w:rsidP="00EC4A25">
      <w:pPr>
        <w:pStyle w:val="EX"/>
        <w:rPr>
          <w:lang w:val="de-DE" w:eastAsia="zh-CN"/>
        </w:rPr>
      </w:pPr>
      <w:r w:rsidRPr="000B63FD">
        <w:rPr>
          <w:rFonts w:hint="eastAsia"/>
          <w:lang w:eastAsia="zh-CN"/>
        </w:rPr>
        <w:t>[12]</w:t>
      </w:r>
      <w:r w:rsidRPr="000B63FD">
        <w:rPr>
          <w:rFonts w:hint="eastAsia"/>
          <w:lang w:eastAsia="zh-CN"/>
        </w:rPr>
        <w:tab/>
        <w:t>IETF</w:t>
      </w:r>
      <w:r w:rsidRPr="000B63FD">
        <w:rPr>
          <w:lang w:val="de-DE"/>
        </w:rPr>
        <w:t> RFC 7</w:t>
      </w:r>
      <w:r w:rsidRPr="000B63FD">
        <w:rPr>
          <w:rFonts w:hint="eastAsia"/>
          <w:lang w:val="de-DE" w:eastAsia="zh-CN"/>
        </w:rPr>
        <w:t>230</w:t>
      </w:r>
      <w:r w:rsidRPr="000B63FD">
        <w:rPr>
          <w:lang w:val="de-DE"/>
        </w:rPr>
        <w:t>:</w:t>
      </w:r>
      <w:r w:rsidRPr="000B63FD">
        <w:rPr>
          <w:lang w:eastAsia="zh-CN"/>
        </w:rPr>
        <w:t xml:space="preserve"> </w:t>
      </w:r>
      <w:r w:rsidRPr="000B63FD">
        <w:rPr>
          <w:lang w:val="de-DE"/>
        </w:rPr>
        <w:t>"</w:t>
      </w:r>
      <w:r w:rsidRPr="000B63FD">
        <w:rPr>
          <w:lang w:eastAsia="zh-CN"/>
        </w:rPr>
        <w:t>Hypertext Transfer Protocol (HTTP/1.1): Message Syntax and Routing</w:t>
      </w:r>
      <w:r w:rsidRPr="000B63FD">
        <w:rPr>
          <w:lang w:val="de-DE"/>
        </w:rPr>
        <w:t>"</w:t>
      </w:r>
      <w:r w:rsidRPr="000B63FD">
        <w:rPr>
          <w:rFonts w:hint="eastAsia"/>
          <w:lang w:val="de-DE" w:eastAsia="zh-CN"/>
        </w:rPr>
        <w:t>.</w:t>
      </w:r>
    </w:p>
    <w:p w:rsidR="00D033C4" w:rsidRPr="000B63FD" w:rsidRDefault="00D033C4" w:rsidP="00EC4A25">
      <w:pPr>
        <w:pStyle w:val="EX"/>
        <w:rPr>
          <w:lang w:eastAsia="zh-CN"/>
        </w:rPr>
      </w:pPr>
      <w:r w:rsidRPr="000B63FD">
        <w:rPr>
          <w:lang w:eastAsia="zh-CN"/>
        </w:rPr>
        <w:t>[</w:t>
      </w:r>
      <w:r w:rsidRPr="000B63FD">
        <w:rPr>
          <w:rFonts w:hint="eastAsia"/>
          <w:lang w:eastAsia="zh-CN"/>
        </w:rPr>
        <w:t>13</w:t>
      </w:r>
      <w:r w:rsidRPr="000B63FD">
        <w:rPr>
          <w:lang w:eastAsia="zh-CN"/>
        </w:rPr>
        <w:t>]</w:t>
      </w:r>
      <w:r w:rsidRPr="000B63FD">
        <w:rPr>
          <w:lang w:eastAsia="zh-CN"/>
        </w:rPr>
        <w:tab/>
        <w:t>3GPP TS 29.571: "5G System; Common Data Types for Service Based Interfaces Stage 3".</w:t>
      </w:r>
    </w:p>
    <w:p w:rsidR="00B7244F" w:rsidRPr="000B63FD" w:rsidRDefault="00B7244F" w:rsidP="00B7244F">
      <w:pPr>
        <w:pStyle w:val="EX"/>
        <w:rPr>
          <w:lang w:eastAsia="zh-CN"/>
        </w:rPr>
      </w:pPr>
      <w:r w:rsidRPr="000B63FD">
        <w:rPr>
          <w:lang w:eastAsia="zh-CN"/>
        </w:rPr>
        <w:t>[14]</w:t>
      </w:r>
      <w:r w:rsidRPr="000B63FD">
        <w:rPr>
          <w:lang w:eastAsia="zh-CN"/>
        </w:rPr>
        <w:tab/>
        <w:t>IETF RFC 3986: "Uniform Resource Identifier (URI): Generic Syntax".</w:t>
      </w:r>
    </w:p>
    <w:p w:rsidR="00BD7FC3" w:rsidRPr="000B63FD" w:rsidRDefault="00BD7FC3" w:rsidP="00B7244F">
      <w:pPr>
        <w:pStyle w:val="EX"/>
        <w:rPr>
          <w:lang w:eastAsia="zh-CN"/>
        </w:rPr>
      </w:pPr>
      <w:r w:rsidRPr="000B63FD">
        <w:rPr>
          <w:lang w:eastAsia="zh-CN"/>
        </w:rPr>
        <w:t>[15]</w:t>
      </w:r>
      <w:r w:rsidRPr="000B63FD">
        <w:rPr>
          <w:lang w:eastAsia="zh-CN"/>
        </w:rPr>
        <w:tab/>
        <w:t>3GPP TS 23.003: "Numbering, addressing and identification"</w:t>
      </w:r>
      <w:r w:rsidR="00DC117A" w:rsidRPr="000B63FD">
        <w:rPr>
          <w:lang w:eastAsia="zh-CN"/>
        </w:rPr>
        <w:t>.</w:t>
      </w:r>
    </w:p>
    <w:p w:rsidR="00DC117A" w:rsidRPr="000B63FD" w:rsidRDefault="00DC117A" w:rsidP="00B7244F">
      <w:pPr>
        <w:pStyle w:val="EX"/>
        <w:rPr>
          <w:lang w:eastAsia="zh-CN"/>
        </w:rPr>
      </w:pPr>
      <w:r w:rsidRPr="000B63FD">
        <w:rPr>
          <w:lang w:eastAsia="zh-CN"/>
        </w:rPr>
        <w:t>[16]</w:t>
      </w:r>
      <w:r w:rsidRPr="000B63FD">
        <w:rPr>
          <w:lang w:eastAsia="zh-CN"/>
        </w:rPr>
        <w:tab/>
        <w:t>IETF RFC 5681: "TCP Congestion Control".</w:t>
      </w:r>
    </w:p>
    <w:p w:rsidR="00B1598B" w:rsidRPr="000B63FD" w:rsidRDefault="00B1598B" w:rsidP="00B7244F">
      <w:pPr>
        <w:pStyle w:val="EX"/>
        <w:rPr>
          <w:lang w:eastAsia="zh-CN"/>
        </w:rPr>
      </w:pPr>
      <w:r w:rsidRPr="000B63FD">
        <w:rPr>
          <w:lang w:eastAsia="zh-CN"/>
        </w:rPr>
        <w:t>[17]</w:t>
      </w:r>
      <w:r w:rsidRPr="000B63FD">
        <w:rPr>
          <w:lang w:eastAsia="zh-CN"/>
        </w:rPr>
        <w:tab/>
        <w:t xml:space="preserve">3GPP TS 33.501: </w:t>
      </w:r>
      <w:r w:rsidR="006347A0" w:rsidRPr="000B63FD">
        <w:rPr>
          <w:lang w:eastAsia="zh-CN"/>
        </w:rPr>
        <w:t>"</w:t>
      </w:r>
      <w:r w:rsidRPr="000B63FD">
        <w:rPr>
          <w:lang w:eastAsia="zh-CN"/>
        </w:rPr>
        <w:t>Security Architecture and Procedures for 5G System</w:t>
      </w:r>
      <w:r w:rsidR="006347A0" w:rsidRPr="000B63FD">
        <w:rPr>
          <w:lang w:eastAsia="zh-CN"/>
        </w:rPr>
        <w:t>"</w:t>
      </w:r>
      <w:r w:rsidRPr="000B63FD">
        <w:rPr>
          <w:lang w:eastAsia="zh-CN"/>
        </w:rPr>
        <w:t>.</w:t>
      </w:r>
    </w:p>
    <w:p w:rsidR="006D1B1D" w:rsidRPr="000B63FD" w:rsidRDefault="006D1B1D" w:rsidP="00B7244F">
      <w:pPr>
        <w:pStyle w:val="EX"/>
        <w:rPr>
          <w:snapToGrid w:val="0"/>
          <w:lang w:eastAsia="zh-CN"/>
        </w:rPr>
      </w:pPr>
      <w:r w:rsidRPr="000B63FD">
        <w:rPr>
          <w:snapToGrid w:val="0"/>
          <w:lang w:eastAsia="zh-CN"/>
        </w:rPr>
        <w:t>[</w:t>
      </w:r>
      <w:r w:rsidR="009871EB" w:rsidRPr="000B63FD">
        <w:rPr>
          <w:snapToGrid w:val="0"/>
          <w:lang w:eastAsia="zh-CN"/>
        </w:rPr>
        <w:t>18</w:t>
      </w:r>
      <w:r w:rsidRPr="000B63FD">
        <w:rPr>
          <w:snapToGrid w:val="0"/>
          <w:lang w:eastAsia="zh-CN"/>
        </w:rPr>
        <w:t>]</w:t>
      </w:r>
      <w:r w:rsidRPr="000B63FD">
        <w:rPr>
          <w:snapToGrid w:val="0"/>
          <w:lang w:eastAsia="zh-CN"/>
        </w:rPr>
        <w:tab/>
        <w:t xml:space="preserve">IANA: "SMI Network Management Private Enterprise Codes", </w:t>
      </w:r>
      <w:hyperlink r:id="rId12" w:history="1">
        <w:r w:rsidRPr="000B63FD">
          <w:rPr>
            <w:rStyle w:val="Hyperlink"/>
            <w:snapToGrid w:val="0"/>
            <w:lang w:eastAsia="zh-CN"/>
          </w:rPr>
          <w:t>http://www.iana.org/assignments/enterprise-numbers</w:t>
        </w:r>
      </w:hyperlink>
      <w:r w:rsidRPr="000B63FD">
        <w:rPr>
          <w:snapToGrid w:val="0"/>
          <w:lang w:eastAsia="zh-CN"/>
        </w:rPr>
        <w:t>.</w:t>
      </w:r>
    </w:p>
    <w:p w:rsidR="000D74D6" w:rsidRPr="000B63FD" w:rsidRDefault="000D74D6" w:rsidP="00BF20CD">
      <w:pPr>
        <w:pStyle w:val="EX"/>
        <w:rPr>
          <w:lang w:val="de-DE"/>
        </w:rPr>
      </w:pPr>
      <w:r w:rsidRPr="000B63FD">
        <w:rPr>
          <w:lang w:eastAsia="zh-CN"/>
        </w:rPr>
        <w:t>[</w:t>
      </w:r>
      <w:r w:rsidR="00D263AB" w:rsidRPr="000B63FD">
        <w:rPr>
          <w:lang w:eastAsia="zh-CN"/>
        </w:rPr>
        <w:t>19</w:t>
      </w:r>
      <w:r w:rsidRPr="000B63FD">
        <w:rPr>
          <w:lang w:eastAsia="zh-CN"/>
        </w:rPr>
        <w:t>]</w:t>
      </w:r>
      <w:r w:rsidRPr="000B63FD">
        <w:rPr>
          <w:lang w:eastAsia="zh-CN"/>
        </w:rPr>
        <w:tab/>
      </w:r>
      <w:r w:rsidRPr="000B63FD">
        <w:rPr>
          <w:lang w:val="de-DE"/>
        </w:rPr>
        <w:t>IETF RFC 7</w:t>
      </w:r>
      <w:r w:rsidRPr="000B63FD">
        <w:rPr>
          <w:lang w:val="de-DE" w:eastAsia="zh-CN"/>
        </w:rPr>
        <w:t>944</w:t>
      </w:r>
      <w:r w:rsidRPr="000B63FD">
        <w:rPr>
          <w:lang w:val="de-DE"/>
        </w:rPr>
        <w:t>: "</w:t>
      </w:r>
      <w:r w:rsidRPr="000B63FD">
        <w:t>Diameter Routing Message Priority</w:t>
      </w:r>
      <w:r w:rsidRPr="000B63FD">
        <w:rPr>
          <w:lang w:val="de-DE"/>
        </w:rPr>
        <w:t>".</w:t>
      </w:r>
    </w:p>
    <w:p w:rsidR="008453D7" w:rsidRPr="000B63FD" w:rsidRDefault="008453D7" w:rsidP="008453D7">
      <w:pPr>
        <w:pStyle w:val="EX"/>
        <w:rPr>
          <w:lang w:val="de-DE"/>
        </w:rPr>
      </w:pPr>
      <w:r w:rsidRPr="000B63FD">
        <w:rPr>
          <w:lang w:val="de-DE"/>
        </w:rPr>
        <w:lastRenderedPageBreak/>
        <w:t>[20]</w:t>
      </w:r>
      <w:r w:rsidRPr="000B63FD">
        <w:rPr>
          <w:lang w:val="de-DE"/>
        </w:rPr>
        <w:tab/>
        <w:t>IETF RFC 7234: "Hypertext Transfer Protocol (HTTP/1.1): Caching".</w:t>
      </w:r>
    </w:p>
    <w:p w:rsidR="008453D7" w:rsidRPr="000B63FD" w:rsidRDefault="008453D7" w:rsidP="008453D7">
      <w:pPr>
        <w:pStyle w:val="EX"/>
        <w:rPr>
          <w:lang w:val="de-DE"/>
        </w:rPr>
      </w:pPr>
      <w:r w:rsidRPr="000B63FD">
        <w:rPr>
          <w:lang w:val="de-DE"/>
        </w:rPr>
        <w:t>[21]</w:t>
      </w:r>
      <w:r w:rsidRPr="000B63FD">
        <w:rPr>
          <w:lang w:val="de-DE"/>
        </w:rPr>
        <w:tab/>
        <w:t>IETF RFC 7235: " Hypertext Transfer Protocol (HTTP/1.1): Authentication".</w:t>
      </w:r>
    </w:p>
    <w:p w:rsidR="008453D7" w:rsidRPr="000B63FD" w:rsidRDefault="008453D7" w:rsidP="008453D7">
      <w:pPr>
        <w:pStyle w:val="EX"/>
        <w:rPr>
          <w:lang w:val="de-DE"/>
        </w:rPr>
      </w:pPr>
      <w:r w:rsidRPr="000B63FD">
        <w:rPr>
          <w:lang w:val="de-DE"/>
        </w:rPr>
        <w:t>[22]</w:t>
      </w:r>
      <w:r w:rsidRPr="000B63FD">
        <w:rPr>
          <w:lang w:val="de-DE"/>
        </w:rPr>
        <w:tab/>
        <w:t>IETF RFC 6749: "The OAuth 2.0 Authorization Framework".</w:t>
      </w:r>
    </w:p>
    <w:p w:rsidR="008453D7" w:rsidRPr="000B63FD" w:rsidRDefault="008453D7" w:rsidP="008453D7">
      <w:pPr>
        <w:pStyle w:val="EX"/>
        <w:rPr>
          <w:lang w:val="de-DE"/>
        </w:rPr>
      </w:pPr>
      <w:r w:rsidRPr="000B63FD">
        <w:rPr>
          <w:lang w:val="de-DE"/>
        </w:rPr>
        <w:t>[23]</w:t>
      </w:r>
      <w:r w:rsidRPr="000B63FD">
        <w:rPr>
          <w:lang w:val="de-DE"/>
        </w:rPr>
        <w:tab/>
        <w:t>IETF RFC 6750: "The OAuth 2.0 Authorization Framework: Bearer Token Usage".</w:t>
      </w:r>
    </w:p>
    <w:p w:rsidR="008453D7" w:rsidRPr="000B63FD" w:rsidRDefault="008453D7" w:rsidP="008453D7">
      <w:pPr>
        <w:pStyle w:val="EX"/>
        <w:rPr>
          <w:lang w:val="de-DE"/>
        </w:rPr>
      </w:pPr>
      <w:r w:rsidRPr="000B63FD">
        <w:rPr>
          <w:lang w:val="de-DE"/>
        </w:rPr>
        <w:t>[24]</w:t>
      </w:r>
      <w:r w:rsidRPr="000B63FD">
        <w:rPr>
          <w:lang w:val="de-DE"/>
        </w:rPr>
        <w:tab/>
        <w:t>IETF RFC 7232: "Hypertext Transfer Protocol (HTTP/1.1): Conditional Requests".</w:t>
      </w:r>
    </w:p>
    <w:p w:rsidR="00E67AB7" w:rsidRPr="000B63FD" w:rsidRDefault="00E67AB7" w:rsidP="00E67AB7">
      <w:pPr>
        <w:pStyle w:val="EX"/>
      </w:pPr>
      <w:r w:rsidRPr="000B63FD">
        <w:t>[</w:t>
      </w:r>
      <w:r w:rsidR="00641458" w:rsidRPr="000B63FD">
        <w:t>25</w:t>
      </w:r>
      <w:r w:rsidRPr="000B63FD">
        <w:t>]</w:t>
      </w:r>
      <w:r w:rsidRPr="000B63FD">
        <w:tab/>
        <w:t>IETF RFC 7516: "JSON Web Encryption (JWE)".</w:t>
      </w:r>
    </w:p>
    <w:p w:rsidR="00E67AB7" w:rsidRPr="000B63FD" w:rsidRDefault="00E67AB7" w:rsidP="00E67AB7">
      <w:pPr>
        <w:pStyle w:val="EX"/>
      </w:pPr>
      <w:r w:rsidRPr="000B63FD">
        <w:t>[</w:t>
      </w:r>
      <w:r w:rsidR="00641458" w:rsidRPr="000B63FD">
        <w:t>26</w:t>
      </w:r>
      <w:r w:rsidRPr="000B63FD">
        <w:t>]</w:t>
      </w:r>
      <w:r w:rsidRPr="000B63FD">
        <w:tab/>
        <w:t>IETF RFC 7515: "JSON Web Signature (JWS)".</w:t>
      </w:r>
    </w:p>
    <w:p w:rsidR="001D28A1" w:rsidRDefault="00E67AB7" w:rsidP="001D28A1">
      <w:pPr>
        <w:pStyle w:val="EX"/>
        <w:rPr>
          <w:lang w:val="de-DE"/>
        </w:rPr>
      </w:pPr>
      <w:r w:rsidRPr="000B63FD">
        <w:rPr>
          <w:snapToGrid w:val="0"/>
          <w:lang w:eastAsia="zh-CN"/>
        </w:rPr>
        <w:t>[</w:t>
      </w:r>
      <w:r w:rsidR="00641458" w:rsidRPr="000B63FD">
        <w:rPr>
          <w:snapToGrid w:val="0"/>
          <w:lang w:eastAsia="zh-CN"/>
        </w:rPr>
        <w:t>27</w:t>
      </w:r>
      <w:r w:rsidRPr="000B63FD">
        <w:rPr>
          <w:snapToGrid w:val="0"/>
          <w:lang w:eastAsia="zh-CN"/>
        </w:rPr>
        <w:t>]</w:t>
      </w:r>
      <w:r w:rsidRPr="000B63FD">
        <w:rPr>
          <w:snapToGrid w:val="0"/>
          <w:lang w:eastAsia="zh-CN"/>
        </w:rPr>
        <w:tab/>
      </w:r>
      <w:r w:rsidRPr="000B63FD">
        <w:rPr>
          <w:lang w:val="de-DE"/>
        </w:rPr>
        <w:t>3GPP TS 29.</w:t>
      </w:r>
      <w:r w:rsidR="006347A0" w:rsidRPr="000B63FD">
        <w:rPr>
          <w:lang w:val="de-DE"/>
        </w:rPr>
        <w:t>573</w:t>
      </w:r>
      <w:r w:rsidRPr="000B63FD">
        <w:rPr>
          <w:lang w:val="de-DE"/>
        </w:rPr>
        <w:t>: "5G System: Public Land Mobile Network (PLMN) Interconnection; Stage 3".</w:t>
      </w:r>
    </w:p>
    <w:p w:rsidR="001D28A1" w:rsidRDefault="001D28A1" w:rsidP="001D28A1">
      <w:pPr>
        <w:pStyle w:val="EX"/>
        <w:rPr>
          <w:lang w:val="de-DE"/>
        </w:rPr>
      </w:pPr>
      <w:r>
        <w:rPr>
          <w:lang w:val="de-DE"/>
        </w:rPr>
        <w:t>[</w:t>
      </w:r>
      <w:r w:rsidR="00DC718C">
        <w:rPr>
          <w:lang w:val="de-DE"/>
        </w:rPr>
        <w:t>28</w:t>
      </w:r>
      <w:r>
        <w:rPr>
          <w:lang w:val="de-DE"/>
        </w:rPr>
        <w:t>]</w:t>
      </w:r>
      <w:r>
        <w:rPr>
          <w:lang w:val="de-DE"/>
        </w:rPr>
        <w:tab/>
        <w:t>3GPP TS 29.502: "</w:t>
      </w:r>
      <w:r w:rsidRPr="00355960">
        <w:rPr>
          <w:lang w:val="de-DE"/>
        </w:rPr>
        <w:t>5G System; Session Management Services;</w:t>
      </w:r>
      <w:r>
        <w:rPr>
          <w:lang w:val="de-DE"/>
        </w:rPr>
        <w:t xml:space="preserve"> Stage 3".</w:t>
      </w:r>
    </w:p>
    <w:p w:rsidR="001D28A1" w:rsidRDefault="001D28A1" w:rsidP="001D28A1">
      <w:pPr>
        <w:pStyle w:val="EX"/>
        <w:rPr>
          <w:lang w:val="de-DE"/>
        </w:rPr>
      </w:pPr>
      <w:r>
        <w:rPr>
          <w:lang w:val="de-DE"/>
        </w:rPr>
        <w:t>[</w:t>
      </w:r>
      <w:r w:rsidR="00DC718C" w:rsidRPr="007A66C9">
        <w:rPr>
          <w:lang w:val="de-DE"/>
        </w:rPr>
        <w:t>29</w:t>
      </w:r>
      <w:r>
        <w:rPr>
          <w:lang w:val="de-DE"/>
        </w:rPr>
        <w:t>]</w:t>
      </w:r>
      <w:r>
        <w:rPr>
          <w:lang w:val="de-DE"/>
        </w:rPr>
        <w:tab/>
        <w:t xml:space="preserve">3GPP TS 29.503: "5G System; </w:t>
      </w:r>
      <w:r w:rsidRPr="000B71E3">
        <w:t>Unified Data Management Services;</w:t>
      </w:r>
      <w:r>
        <w:t xml:space="preserve"> Stage 3".</w:t>
      </w:r>
    </w:p>
    <w:p w:rsidR="001D28A1" w:rsidRDefault="001D28A1" w:rsidP="001D28A1">
      <w:pPr>
        <w:pStyle w:val="EX"/>
        <w:rPr>
          <w:lang w:val="de-DE"/>
        </w:rPr>
      </w:pPr>
      <w:r>
        <w:rPr>
          <w:lang w:val="de-DE"/>
        </w:rPr>
        <w:t>[</w:t>
      </w:r>
      <w:r w:rsidR="00DC718C">
        <w:rPr>
          <w:lang w:val="de-DE"/>
        </w:rPr>
        <w:t>30</w:t>
      </w:r>
      <w:r>
        <w:rPr>
          <w:lang w:val="de-DE"/>
        </w:rPr>
        <w:t>]</w:t>
      </w:r>
      <w:r>
        <w:rPr>
          <w:lang w:val="de-DE"/>
        </w:rPr>
        <w:tab/>
      </w:r>
      <w:r w:rsidR="000D34D1">
        <w:rPr>
          <w:lang w:val="de-DE"/>
        </w:rPr>
        <w:t>Void.</w:t>
      </w:r>
    </w:p>
    <w:p w:rsidR="001D28A1" w:rsidRDefault="001D28A1" w:rsidP="001D28A1">
      <w:pPr>
        <w:pStyle w:val="EX"/>
        <w:rPr>
          <w:lang w:val="de-DE"/>
        </w:rPr>
      </w:pPr>
      <w:r>
        <w:rPr>
          <w:lang w:val="de-DE"/>
        </w:rPr>
        <w:t>[</w:t>
      </w:r>
      <w:r w:rsidR="00DC718C">
        <w:rPr>
          <w:lang w:val="de-DE"/>
        </w:rPr>
        <w:t>31</w:t>
      </w:r>
      <w:r>
        <w:rPr>
          <w:lang w:val="de-DE"/>
        </w:rPr>
        <w:t>]</w:t>
      </w:r>
      <w:r>
        <w:rPr>
          <w:lang w:val="de-DE"/>
        </w:rPr>
        <w:tab/>
        <w:t xml:space="preserve">3GPP TS 29.518: "5G System; </w:t>
      </w:r>
      <w:r>
        <w:t>Access and Mobility Management Services; Stage 3".</w:t>
      </w:r>
    </w:p>
    <w:p w:rsidR="001D28A1" w:rsidRDefault="001D28A1" w:rsidP="001D28A1">
      <w:pPr>
        <w:pStyle w:val="EX"/>
        <w:rPr>
          <w:lang w:val="de-DE"/>
        </w:rPr>
      </w:pPr>
      <w:r>
        <w:rPr>
          <w:lang w:val="de-DE"/>
        </w:rPr>
        <w:t>[</w:t>
      </w:r>
      <w:r w:rsidR="00DC718C">
        <w:rPr>
          <w:lang w:val="de-DE"/>
        </w:rPr>
        <w:t>32</w:t>
      </w:r>
      <w:r>
        <w:rPr>
          <w:lang w:val="de-DE"/>
        </w:rPr>
        <w:t>]</w:t>
      </w:r>
      <w:r>
        <w:rPr>
          <w:lang w:val="de-DE"/>
        </w:rPr>
        <w:tab/>
        <w:t>3GPP TS 29.531: "</w:t>
      </w:r>
      <w:r w:rsidRPr="00EF0945">
        <w:rPr>
          <w:lang w:val="de-DE"/>
        </w:rPr>
        <w:t>5G System;</w:t>
      </w:r>
      <w:r>
        <w:rPr>
          <w:rFonts w:hint="eastAsia"/>
          <w:lang w:val="de-DE"/>
        </w:rPr>
        <w:t xml:space="preserve"> </w:t>
      </w:r>
      <w:r w:rsidRPr="00EF0945">
        <w:rPr>
          <w:lang w:val="de-DE"/>
        </w:rPr>
        <w:t>Network Slice Selection Services;</w:t>
      </w:r>
      <w:r>
        <w:rPr>
          <w:rFonts w:hint="eastAsia"/>
          <w:lang w:val="de-DE"/>
        </w:rPr>
        <w:t xml:space="preserve"> </w:t>
      </w:r>
      <w:r w:rsidRPr="00EF0945">
        <w:rPr>
          <w:lang w:val="de-DE"/>
        </w:rPr>
        <w:t>Stage 3</w:t>
      </w:r>
      <w:r>
        <w:rPr>
          <w:lang w:val="de-DE"/>
        </w:rPr>
        <w:t>".</w:t>
      </w:r>
    </w:p>
    <w:p w:rsidR="00170CE8" w:rsidRPr="000B63FD" w:rsidRDefault="00170CE8" w:rsidP="00170CE8">
      <w:pPr>
        <w:pStyle w:val="EX"/>
        <w:rPr>
          <w:lang w:val="de-DE" w:eastAsia="zh-CN"/>
        </w:rPr>
      </w:pPr>
      <w:r>
        <w:rPr>
          <w:lang w:eastAsia="zh-CN"/>
        </w:rPr>
        <w:t>[33]</w:t>
      </w:r>
      <w:r w:rsidRPr="000B63FD">
        <w:rPr>
          <w:lang w:eastAsia="zh-CN"/>
        </w:rPr>
        <w:tab/>
      </w:r>
      <w:r w:rsidRPr="000B63FD">
        <w:rPr>
          <w:lang w:val="de-DE"/>
        </w:rPr>
        <w:t>IETF RFC 7</w:t>
      </w:r>
      <w:r>
        <w:rPr>
          <w:lang w:val="de-DE" w:eastAsia="zh-CN"/>
        </w:rPr>
        <w:t>694</w:t>
      </w:r>
      <w:r w:rsidRPr="000B63FD">
        <w:rPr>
          <w:lang w:val="de-DE"/>
        </w:rPr>
        <w:t>: "</w:t>
      </w:r>
      <w:r w:rsidRPr="000B63FD">
        <w:t>Hypertext Transfer Protocol (HTTP)</w:t>
      </w:r>
      <w:r>
        <w:t xml:space="preserve"> Client-Initiated Content-Encoding</w:t>
      </w:r>
      <w:r w:rsidRPr="000B63FD">
        <w:rPr>
          <w:lang w:val="de-DE"/>
        </w:rPr>
        <w:t>".</w:t>
      </w:r>
    </w:p>
    <w:p w:rsidR="00170CE8" w:rsidRDefault="00170CE8" w:rsidP="001D28A1">
      <w:pPr>
        <w:pStyle w:val="EX"/>
      </w:pPr>
      <w:r>
        <w:t>[34]</w:t>
      </w:r>
      <w:r w:rsidRPr="002857AD">
        <w:tab/>
        <w:t>IETF RFC </w:t>
      </w:r>
      <w:r>
        <w:t>1952</w:t>
      </w:r>
      <w:r w:rsidRPr="002857AD">
        <w:t>: "</w:t>
      </w:r>
      <w:r>
        <w:t>GZIP file format specification version 4.3</w:t>
      </w:r>
      <w:r w:rsidRPr="002857AD">
        <w:t>".</w:t>
      </w:r>
    </w:p>
    <w:p w:rsidR="000D34D1" w:rsidRPr="00170CE8" w:rsidRDefault="000D34D1" w:rsidP="001D28A1">
      <w:pPr>
        <w:pStyle w:val="EX"/>
      </w:pPr>
      <w:r>
        <w:rPr>
          <w:lang w:eastAsia="zh-CN"/>
        </w:rPr>
        <w:t>[35]</w:t>
      </w:r>
      <w:r w:rsidRPr="00D34045">
        <w:rPr>
          <w:lang w:eastAsia="zh-CN"/>
        </w:rPr>
        <w:tab/>
      </w:r>
      <w:r>
        <w:rPr>
          <w:lang w:eastAsia="zh-CN"/>
        </w:rPr>
        <w:t>3GPP TS </w:t>
      </w:r>
      <w:r w:rsidRPr="00D34045">
        <w:rPr>
          <w:lang w:eastAsia="zh-CN"/>
        </w:rPr>
        <w:t>29.</w:t>
      </w:r>
      <w:r>
        <w:rPr>
          <w:lang w:eastAsia="zh-CN"/>
        </w:rPr>
        <w:t>525</w:t>
      </w:r>
      <w:r w:rsidRPr="00D34045">
        <w:rPr>
          <w:lang w:eastAsia="zh-CN"/>
        </w:rPr>
        <w:t xml:space="preserve">: </w:t>
      </w:r>
      <w:r>
        <w:rPr>
          <w:lang w:eastAsia="zh-CN"/>
        </w:rPr>
        <w:t>"</w:t>
      </w:r>
      <w:bookmarkStart w:id="6" w:name="_Hlk494379414"/>
      <w:r>
        <w:rPr>
          <w:lang w:val="de-DE"/>
        </w:rPr>
        <w:t xml:space="preserve">5G System; </w:t>
      </w:r>
      <w:r>
        <w:rPr>
          <w:noProof/>
        </w:rPr>
        <w:t>UE</w:t>
      </w:r>
      <w:r w:rsidRPr="00E23840">
        <w:rPr>
          <w:noProof/>
        </w:rPr>
        <w:t xml:space="preserve"> Policy Control</w:t>
      </w:r>
      <w:bookmarkEnd w:id="6"/>
      <w:r w:rsidRPr="00E23840">
        <w:rPr>
          <w:noProof/>
        </w:rPr>
        <w:t xml:space="preserve"> Service</w:t>
      </w:r>
      <w:r w:rsidRPr="00767C72">
        <w:t>; Stage 3</w:t>
      </w:r>
      <w:r>
        <w:rPr>
          <w:lang w:eastAsia="zh-CN"/>
        </w:rPr>
        <w:t>"</w:t>
      </w:r>
      <w:r w:rsidRPr="00D34045">
        <w:rPr>
          <w:lang w:eastAsia="zh-CN"/>
        </w:rPr>
        <w:t>.</w:t>
      </w:r>
    </w:p>
    <w:p w:rsidR="00080512" w:rsidRPr="000B63FD" w:rsidRDefault="001648C6">
      <w:pPr>
        <w:pStyle w:val="Heading1"/>
      </w:pPr>
      <w:bookmarkStart w:id="7" w:name="_Toc9500999"/>
      <w:r w:rsidRPr="000B63FD">
        <w:t>3</w:t>
      </w:r>
      <w:r w:rsidRPr="000B63FD">
        <w:tab/>
        <w:t xml:space="preserve">Definitions </w:t>
      </w:r>
      <w:r w:rsidR="008028A4" w:rsidRPr="000B63FD">
        <w:t>and abbreviations</w:t>
      </w:r>
      <w:bookmarkEnd w:id="7"/>
    </w:p>
    <w:p w:rsidR="00080512" w:rsidRPr="000B63FD" w:rsidRDefault="00080512">
      <w:pPr>
        <w:pStyle w:val="Heading2"/>
      </w:pPr>
      <w:bookmarkStart w:id="8" w:name="_Toc9501000"/>
      <w:r w:rsidRPr="000B63FD">
        <w:t>3.1</w:t>
      </w:r>
      <w:r w:rsidRPr="000B63FD">
        <w:tab/>
        <w:t>Definitions</w:t>
      </w:r>
      <w:bookmarkEnd w:id="8"/>
    </w:p>
    <w:p w:rsidR="00080512" w:rsidRPr="000B63FD" w:rsidRDefault="00080512">
      <w:r w:rsidRPr="000B63FD">
        <w:t xml:space="preserve">For the purposes of the present document, the terms and definitions given in </w:t>
      </w:r>
      <w:r w:rsidR="00DF62CD" w:rsidRPr="000B63FD">
        <w:t>3GPP</w:t>
      </w:r>
      <w:r w:rsidR="00E46D06" w:rsidRPr="000B63FD">
        <w:t> </w:t>
      </w:r>
      <w:r w:rsidRPr="000B63FD">
        <w:t>TR 21.905 [</w:t>
      </w:r>
      <w:r w:rsidR="004D3578" w:rsidRPr="000B63FD">
        <w:t>1</w:t>
      </w:r>
      <w:r w:rsidRPr="000B63FD">
        <w:t xml:space="preserve">] and the following apply. A term defined in the present document takes precedence over the definition of the same term, if any, in </w:t>
      </w:r>
      <w:r w:rsidR="00DF62CD" w:rsidRPr="000B63FD">
        <w:t>3GPP</w:t>
      </w:r>
      <w:r w:rsidR="00E46D06" w:rsidRPr="000B63FD">
        <w:t> </w:t>
      </w:r>
      <w:r w:rsidRPr="000B63FD">
        <w:t>TR 21.905 [</w:t>
      </w:r>
      <w:r w:rsidR="004D3578" w:rsidRPr="000B63FD">
        <w:t>1</w:t>
      </w:r>
      <w:r w:rsidRPr="000B63FD">
        <w:t>].</w:t>
      </w:r>
    </w:p>
    <w:p w:rsidR="00080512" w:rsidRPr="000B63FD" w:rsidRDefault="00080512">
      <w:pPr>
        <w:pStyle w:val="Heading2"/>
      </w:pPr>
      <w:bookmarkStart w:id="9" w:name="_Toc9501001"/>
      <w:r w:rsidRPr="000B63FD">
        <w:t>3.</w:t>
      </w:r>
      <w:r w:rsidR="00885113" w:rsidRPr="000B63FD">
        <w:t>2</w:t>
      </w:r>
      <w:r w:rsidRPr="000B63FD">
        <w:tab/>
        <w:t>Abbreviations</w:t>
      </w:r>
      <w:bookmarkEnd w:id="9"/>
    </w:p>
    <w:p w:rsidR="00080512" w:rsidRPr="000B63FD" w:rsidRDefault="00080512">
      <w:pPr>
        <w:keepNext/>
      </w:pPr>
      <w:r w:rsidRPr="000B63FD">
        <w:t>For the purposes of the present document, the abb</w:t>
      </w:r>
      <w:r w:rsidR="004D3578" w:rsidRPr="000B63FD">
        <w:t xml:space="preserve">reviations given in </w:t>
      </w:r>
      <w:r w:rsidR="00DF62CD" w:rsidRPr="000B63FD">
        <w:t xml:space="preserve">3GPP </w:t>
      </w:r>
      <w:r w:rsidR="004D3578" w:rsidRPr="000B63FD">
        <w:t>TR 21.905 [1</w:t>
      </w:r>
      <w:r w:rsidRPr="000B63FD">
        <w:t>] and the following apply. An abbreviation defined in the present document takes precedence over the definition of the same abbre</w:t>
      </w:r>
      <w:r w:rsidR="004D3578" w:rsidRPr="000B63FD">
        <w:t xml:space="preserve">viation, if any, in </w:t>
      </w:r>
      <w:r w:rsidR="00DF62CD" w:rsidRPr="000B63FD">
        <w:t xml:space="preserve">3GPP </w:t>
      </w:r>
      <w:r w:rsidR="004D3578" w:rsidRPr="000B63FD">
        <w:t>TR 21.905 [1</w:t>
      </w:r>
      <w:r w:rsidRPr="000B63FD">
        <w:t>].</w:t>
      </w:r>
    </w:p>
    <w:p w:rsidR="00B013B4" w:rsidRPr="000B63FD" w:rsidRDefault="00B013B4" w:rsidP="00B013B4">
      <w:pPr>
        <w:pStyle w:val="EW"/>
      </w:pPr>
      <w:r w:rsidRPr="000B63FD">
        <w:t>HTTP</w:t>
      </w:r>
      <w:r w:rsidRPr="000B63FD">
        <w:tab/>
        <w:t>Hypertext Transfer Protocol</w:t>
      </w:r>
    </w:p>
    <w:p w:rsidR="00CF73F4" w:rsidRPr="000B63FD" w:rsidRDefault="00CF73F4" w:rsidP="00CF73F4">
      <w:pPr>
        <w:pStyle w:val="EW"/>
        <w:rPr>
          <w:rFonts w:hint="eastAsia"/>
          <w:lang w:eastAsia="zh-CN"/>
        </w:rPr>
      </w:pPr>
      <w:r>
        <w:rPr>
          <w:rFonts w:hint="eastAsia"/>
          <w:lang w:eastAsia="zh-CN"/>
        </w:rPr>
        <w:t>SCP</w:t>
      </w:r>
      <w:r>
        <w:rPr>
          <w:rFonts w:hint="eastAsia"/>
          <w:lang w:eastAsia="zh-CN"/>
        </w:rPr>
        <w:tab/>
        <w:t>Service Communication Proxy</w:t>
      </w:r>
    </w:p>
    <w:p w:rsidR="00D263AB" w:rsidRDefault="00D263AB">
      <w:pPr>
        <w:pStyle w:val="EW"/>
      </w:pPr>
      <w:r w:rsidRPr="000B63FD">
        <w:t>SMP</w:t>
      </w:r>
      <w:r w:rsidRPr="000B63FD">
        <w:tab/>
        <w:t>SBI Message Priority</w:t>
      </w:r>
    </w:p>
    <w:p w:rsidR="00CF73F4" w:rsidRPr="000B63FD" w:rsidRDefault="00CF73F4">
      <w:pPr>
        <w:pStyle w:val="EW"/>
      </w:pPr>
      <w:r w:rsidRPr="000B63FD">
        <w:t>TCP</w:t>
      </w:r>
      <w:r w:rsidRPr="000B63FD">
        <w:tab/>
        <w:t>Transmission Control Protocol</w:t>
      </w:r>
    </w:p>
    <w:p w:rsidR="00080512" w:rsidRPr="000B63FD" w:rsidRDefault="00080512">
      <w:pPr>
        <w:pStyle w:val="Heading1"/>
        <w:rPr>
          <w:lang w:eastAsia="zh-CN"/>
        </w:rPr>
      </w:pPr>
      <w:bookmarkStart w:id="10" w:name="_Toc9501002"/>
      <w:r w:rsidRPr="000B63FD">
        <w:t>4</w:t>
      </w:r>
      <w:r w:rsidRPr="000B63FD">
        <w:tab/>
      </w:r>
      <w:r w:rsidR="00BB0F4F" w:rsidRPr="000B63FD">
        <w:rPr>
          <w:lang w:eastAsia="zh-CN"/>
        </w:rPr>
        <w:t>Service Based Architecture Overview</w:t>
      </w:r>
      <w:bookmarkEnd w:id="10"/>
    </w:p>
    <w:p w:rsidR="00080512" w:rsidRPr="000B63FD" w:rsidRDefault="00080512">
      <w:pPr>
        <w:pStyle w:val="Heading2"/>
        <w:rPr>
          <w:lang w:eastAsia="zh-CN"/>
        </w:rPr>
      </w:pPr>
      <w:bookmarkStart w:id="11" w:name="_Toc9501003"/>
      <w:r w:rsidRPr="000B63FD">
        <w:t>4.1</w:t>
      </w:r>
      <w:r w:rsidRPr="000B63FD">
        <w:rPr>
          <w:lang w:eastAsia="zh-CN"/>
        </w:rPr>
        <w:tab/>
      </w:r>
      <w:r w:rsidR="00717F8D" w:rsidRPr="000B63FD">
        <w:rPr>
          <w:lang w:eastAsia="zh-CN"/>
        </w:rPr>
        <w:t>NF Services</w:t>
      </w:r>
      <w:bookmarkEnd w:id="11"/>
    </w:p>
    <w:p w:rsidR="00B013B4" w:rsidRPr="000B63FD" w:rsidRDefault="00B013B4" w:rsidP="00B013B4">
      <w:pPr>
        <w:rPr>
          <w:lang w:val="en-US" w:eastAsia="zh-CN"/>
        </w:rPr>
      </w:pPr>
      <w:r w:rsidRPr="000B63FD">
        <w:rPr>
          <w:lang w:val="en-US"/>
        </w:rPr>
        <w:t>3GPP TS 23.501 [</w:t>
      </w:r>
      <w:r w:rsidR="001F51BA" w:rsidRPr="000B63FD">
        <w:rPr>
          <w:rFonts w:hint="eastAsia"/>
          <w:lang w:val="en-US" w:eastAsia="zh-CN"/>
        </w:rPr>
        <w:t>3</w:t>
      </w:r>
      <w:r w:rsidRPr="000B63FD">
        <w:rPr>
          <w:lang w:val="en-US"/>
        </w:rPr>
        <w:t>] defines the 5G System Architecture as a Service Based Architecture, i.e. a system architecture in which the system functionality is achieved by a set of NFs providing services to other authorized NFs to access their services.</w:t>
      </w:r>
    </w:p>
    <w:p w:rsidR="00B013B4" w:rsidRPr="000B63FD" w:rsidRDefault="00B013B4" w:rsidP="00B013B4">
      <w:pPr>
        <w:rPr>
          <w:lang w:val="en-US" w:eastAsia="zh-CN"/>
        </w:rPr>
      </w:pPr>
      <w:r w:rsidRPr="000B63FD">
        <w:lastRenderedPageBreak/>
        <w:t xml:space="preserve">Control Plane (CP) Network Functions </w:t>
      </w:r>
      <w:r w:rsidRPr="000B63FD">
        <w:rPr>
          <w:rFonts w:hint="eastAsia"/>
          <w:lang w:eastAsia="zh-CN"/>
        </w:rPr>
        <w:t>in t</w:t>
      </w:r>
      <w:r w:rsidRPr="000B63FD">
        <w:t xml:space="preserve">he 5G System architecture shall </w:t>
      </w:r>
      <w:r w:rsidRPr="000B63FD">
        <w:rPr>
          <w:rFonts w:hint="eastAsia"/>
          <w:lang w:eastAsia="zh-CN"/>
        </w:rPr>
        <w:t>be based on the</w:t>
      </w:r>
      <w:r w:rsidRPr="000B63FD">
        <w:rPr>
          <w:lang w:val="en-US"/>
        </w:rPr>
        <w:t xml:space="preserve"> service based architecture.</w:t>
      </w:r>
    </w:p>
    <w:p w:rsidR="00B013B4" w:rsidRPr="000B63FD" w:rsidRDefault="00B013B4" w:rsidP="00B013B4">
      <w:pPr>
        <w:rPr>
          <w:lang w:val="en-US"/>
        </w:rPr>
      </w:pPr>
      <w:r w:rsidRPr="000B63FD">
        <w:rPr>
          <w:lang w:val="en-US"/>
        </w:rPr>
        <w:t>A NF service is one type of capability exposed by a NF (NF Service Producer) to other authorized NF (NF Service Consumer) through a service based interface. A NF service may support one or more NF service operation(s). See clause 7 of 3GPP TS 23.501 [</w:t>
      </w:r>
      <w:r w:rsidR="001F51BA" w:rsidRPr="000B63FD">
        <w:rPr>
          <w:rFonts w:hint="eastAsia"/>
          <w:lang w:val="en-US" w:eastAsia="zh-CN"/>
        </w:rPr>
        <w:t>3</w:t>
      </w:r>
      <w:r w:rsidRPr="000B63FD">
        <w:rPr>
          <w:lang w:val="en-US"/>
        </w:rPr>
        <w:t>].</w:t>
      </w:r>
    </w:p>
    <w:p w:rsidR="00B013B4" w:rsidRPr="000B63FD" w:rsidRDefault="00B013B4" w:rsidP="00B013B4">
      <w:pPr>
        <w:rPr>
          <w:lang w:val="en-US" w:eastAsia="zh-CN"/>
        </w:rPr>
      </w:pPr>
      <w:r w:rsidRPr="000B63FD">
        <w:rPr>
          <w:lang w:val="en-US"/>
        </w:rPr>
        <w:t>Network Functions may offer different functionalities and thus different NF services. Each of the NF services offered by a Network Function shall be self-contained, acted upon and managed independently from other NF services offered by the same Network Function (e.g. for scaling, healing).</w:t>
      </w:r>
    </w:p>
    <w:p w:rsidR="00080512" w:rsidRPr="000B63FD" w:rsidRDefault="00080512">
      <w:pPr>
        <w:pStyle w:val="Heading2"/>
        <w:rPr>
          <w:lang w:eastAsia="zh-CN"/>
        </w:rPr>
      </w:pPr>
      <w:bookmarkStart w:id="12" w:name="_Toc9501004"/>
      <w:r w:rsidRPr="000B63FD">
        <w:t>4.2</w:t>
      </w:r>
      <w:r w:rsidRPr="000B63FD">
        <w:tab/>
      </w:r>
      <w:r w:rsidR="00C14FF4" w:rsidRPr="000B63FD">
        <w:rPr>
          <w:rFonts w:hint="eastAsia"/>
          <w:lang w:eastAsia="zh-CN"/>
        </w:rPr>
        <w:t>Service Based Interfaces</w:t>
      </w:r>
      <w:bookmarkEnd w:id="12"/>
    </w:p>
    <w:p w:rsidR="00B013B4" w:rsidRPr="000B63FD" w:rsidRDefault="00B013B4" w:rsidP="002C1003">
      <w:pPr>
        <w:rPr>
          <w:lang w:val="en-US" w:eastAsia="zh-CN"/>
        </w:rPr>
      </w:pPr>
      <w:r w:rsidRPr="000B63FD">
        <w:rPr>
          <w:lang w:val="en-US"/>
        </w:rPr>
        <w:t>A service based interface represents how the set of services is provided</w:t>
      </w:r>
      <w:r w:rsidRPr="000B63FD">
        <w:rPr>
          <w:rFonts w:hint="eastAsia"/>
          <w:lang w:val="en-US" w:eastAsia="zh-CN"/>
        </w:rPr>
        <w:t xml:space="preserve"> or </w:t>
      </w:r>
      <w:r w:rsidRPr="000B63FD">
        <w:rPr>
          <w:lang w:val="en-US"/>
        </w:rPr>
        <w:t>exposed by a given NF. This is the interface where the NF service operations are invoked.</w:t>
      </w:r>
    </w:p>
    <w:p w:rsidR="00B013B4" w:rsidRPr="000B63FD" w:rsidRDefault="00B013B4" w:rsidP="002C1003">
      <w:pPr>
        <w:rPr>
          <w:lang w:val="en-US" w:eastAsia="zh-CN"/>
        </w:rPr>
      </w:pPr>
      <w:r w:rsidRPr="000B63FD">
        <w:rPr>
          <w:rFonts w:hint="eastAsia"/>
          <w:lang w:val="en-US" w:eastAsia="zh-CN"/>
        </w:rPr>
        <w:t>The following Control Plane interfaces within the 5G Core Network specified in 3GPP</w:t>
      </w:r>
      <w:r w:rsidRPr="000B63FD">
        <w:rPr>
          <w:bCs/>
          <w:lang w:eastAsia="zh-CN"/>
        </w:rPr>
        <w:t> </w:t>
      </w:r>
      <w:r w:rsidRPr="000B63FD">
        <w:rPr>
          <w:rFonts w:hint="eastAsia"/>
          <w:lang w:val="en-US" w:eastAsia="zh-CN"/>
        </w:rPr>
        <w:t>TS</w:t>
      </w:r>
      <w:r w:rsidRPr="000B63FD">
        <w:rPr>
          <w:bCs/>
          <w:lang w:eastAsia="zh-CN"/>
        </w:rPr>
        <w:t> </w:t>
      </w:r>
      <w:r w:rsidRPr="000B63FD">
        <w:rPr>
          <w:rFonts w:hint="eastAsia"/>
          <w:lang w:val="en-US" w:eastAsia="zh-CN"/>
        </w:rPr>
        <w:t>23.501</w:t>
      </w:r>
      <w:r w:rsidRPr="000B63FD">
        <w:rPr>
          <w:bCs/>
          <w:lang w:eastAsia="zh-CN"/>
        </w:rPr>
        <w:t> </w:t>
      </w:r>
      <w:r w:rsidRPr="000B63FD">
        <w:rPr>
          <w:rFonts w:hint="eastAsia"/>
          <w:lang w:val="en-US" w:eastAsia="zh-CN"/>
        </w:rPr>
        <w:t>[</w:t>
      </w:r>
      <w:r w:rsidR="001F51BA" w:rsidRPr="000B63FD">
        <w:rPr>
          <w:rFonts w:hint="eastAsia"/>
          <w:lang w:val="en-US" w:eastAsia="zh-CN"/>
        </w:rPr>
        <w:t>3</w:t>
      </w:r>
      <w:r w:rsidRPr="000B63FD">
        <w:rPr>
          <w:rFonts w:hint="eastAsia"/>
          <w:lang w:val="en-US" w:eastAsia="zh-CN"/>
        </w:rPr>
        <w:t xml:space="preserve">] </w:t>
      </w:r>
      <w:r w:rsidRPr="000B63FD">
        <w:rPr>
          <w:lang w:val="en-US" w:eastAsia="zh-CN"/>
        </w:rPr>
        <w:t>are</w:t>
      </w:r>
      <w:r w:rsidRPr="000B63FD">
        <w:rPr>
          <w:rFonts w:hint="eastAsia"/>
          <w:lang w:val="en-US" w:eastAsia="zh-CN"/>
        </w:rPr>
        <w:t xml:space="preserve"> defined as </w:t>
      </w:r>
      <w:r w:rsidRPr="000B63FD">
        <w:rPr>
          <w:lang w:val="en-US"/>
        </w:rPr>
        <w:t>service based interfaces</w:t>
      </w:r>
      <w:r w:rsidRPr="000B63FD">
        <w:rPr>
          <w:rFonts w:hint="eastAsia"/>
          <w:lang w:val="en-US" w:eastAsia="zh-CN"/>
        </w:rPr>
        <w:t>:</w:t>
      </w:r>
    </w:p>
    <w:p w:rsidR="00B013B4" w:rsidRPr="000B63FD" w:rsidRDefault="00B013B4" w:rsidP="002C1003">
      <w:pPr>
        <w:pStyle w:val="B1"/>
      </w:pPr>
      <w:r w:rsidRPr="000B63FD">
        <w:t>-</w:t>
      </w:r>
      <w:r w:rsidRPr="000B63FD">
        <w:tab/>
      </w:r>
      <w:r w:rsidR="000D34D1" w:rsidRPr="000B63FD">
        <w:t xml:space="preserve">Namf, Nsmf, Nudm, Nnrf, </w:t>
      </w:r>
      <w:r w:rsidR="000D34D1" w:rsidRPr="000B63FD">
        <w:rPr>
          <w:rFonts w:hint="eastAsia"/>
        </w:rPr>
        <w:t>Nnssf</w:t>
      </w:r>
      <w:r w:rsidR="000D34D1" w:rsidRPr="000B63FD">
        <w:t>, Nausf, Nnef, Nsmsf, Nudr</w:t>
      </w:r>
      <w:r w:rsidR="000D34D1" w:rsidRPr="000B63FD">
        <w:rPr>
          <w:rFonts w:hint="eastAsia"/>
        </w:rPr>
        <w:t>, Npcf</w:t>
      </w:r>
      <w:r w:rsidR="000D34D1" w:rsidRPr="000B63FD">
        <w:t>, N5g-eir</w:t>
      </w:r>
      <w:r w:rsidR="000D34D1" w:rsidRPr="000B63FD">
        <w:rPr>
          <w:rFonts w:hint="eastAsia"/>
          <w:lang w:eastAsia="zh-CN"/>
        </w:rPr>
        <w:t xml:space="preserve">, </w:t>
      </w:r>
      <w:r w:rsidR="000D34D1" w:rsidRPr="000B63FD">
        <w:rPr>
          <w:lang w:val="en-US" w:eastAsia="zh-CN"/>
        </w:rPr>
        <w:t>Nlmf</w:t>
      </w:r>
      <w:r w:rsidR="000D34D1">
        <w:rPr>
          <w:rFonts w:hint="eastAsia"/>
          <w:lang w:val="en-US" w:eastAsia="zh-CN"/>
        </w:rPr>
        <w:t>, Nnwdaf</w:t>
      </w:r>
      <w:r w:rsidR="000D34D1" w:rsidRPr="000B63FD">
        <w:t>.</w:t>
      </w:r>
    </w:p>
    <w:p w:rsidR="005D1FA7" w:rsidRPr="000B63FD" w:rsidRDefault="005D1FA7" w:rsidP="005D1FA7">
      <w:pPr>
        <w:pStyle w:val="Heading2"/>
        <w:rPr>
          <w:lang w:eastAsia="zh-CN"/>
        </w:rPr>
      </w:pPr>
      <w:bookmarkStart w:id="13" w:name="_Toc9501005"/>
      <w:r w:rsidRPr="000B63FD">
        <w:t>4.</w:t>
      </w:r>
      <w:r w:rsidRPr="000B63FD">
        <w:rPr>
          <w:rFonts w:hint="eastAsia"/>
          <w:lang w:eastAsia="zh-CN"/>
        </w:rPr>
        <w:t>3</w:t>
      </w:r>
      <w:r w:rsidRPr="000B63FD">
        <w:tab/>
      </w:r>
      <w:r w:rsidRPr="000B63FD">
        <w:rPr>
          <w:lang w:eastAsia="zh-CN"/>
        </w:rPr>
        <w:t>NF Service Framework</w:t>
      </w:r>
      <w:bookmarkEnd w:id="13"/>
    </w:p>
    <w:p w:rsidR="00B013B4" w:rsidRPr="000B63FD" w:rsidRDefault="00B013B4" w:rsidP="00B013B4">
      <w:pPr>
        <w:pStyle w:val="Heading3"/>
        <w:rPr>
          <w:color w:val="000000"/>
          <w:lang w:eastAsia="zh-CN"/>
        </w:rPr>
      </w:pPr>
      <w:bookmarkStart w:id="14" w:name="_Toc9501006"/>
      <w:r w:rsidRPr="000B63FD">
        <w:rPr>
          <w:rFonts w:hint="eastAsia"/>
          <w:color w:val="000000"/>
          <w:lang w:eastAsia="zh-CN"/>
        </w:rPr>
        <w:t>4.3.1</w:t>
      </w:r>
      <w:r w:rsidRPr="000B63FD">
        <w:rPr>
          <w:color w:val="000000"/>
        </w:rPr>
        <w:tab/>
        <w:t>General</w:t>
      </w:r>
      <w:bookmarkEnd w:id="14"/>
    </w:p>
    <w:p w:rsidR="00B013B4" w:rsidRPr="000B63FD" w:rsidRDefault="00B013B4" w:rsidP="002C1003">
      <w:pPr>
        <w:rPr>
          <w:lang w:eastAsia="zh-CN"/>
        </w:rPr>
      </w:pPr>
      <w:r w:rsidRPr="000B63FD">
        <w:rPr>
          <w:rFonts w:hint="eastAsia"/>
          <w:lang w:eastAsia="zh-CN"/>
        </w:rPr>
        <w:t>The Service Based Architecture shall support the NF Service Framework that enable the use of NF services as specified in subclause 7.1 of 3GPP</w:t>
      </w:r>
      <w:r w:rsidRPr="000B63FD">
        <w:rPr>
          <w:lang w:eastAsia="zh-CN"/>
        </w:rPr>
        <w:t> </w:t>
      </w:r>
      <w:r w:rsidRPr="000B63FD">
        <w:rPr>
          <w:rFonts w:hint="eastAsia"/>
          <w:lang w:eastAsia="zh-CN"/>
        </w:rPr>
        <w:t>TS</w:t>
      </w:r>
      <w:r w:rsidRPr="000B63FD">
        <w:rPr>
          <w:lang w:eastAsia="zh-CN"/>
        </w:rPr>
        <w:t> </w:t>
      </w:r>
      <w:r w:rsidRPr="000B63FD">
        <w:rPr>
          <w:rFonts w:hint="eastAsia"/>
          <w:lang w:eastAsia="zh-CN"/>
        </w:rPr>
        <w:t>23.501</w:t>
      </w:r>
      <w:r w:rsidRPr="000B63FD">
        <w:rPr>
          <w:lang w:eastAsia="zh-CN"/>
        </w:rPr>
        <w:t> </w:t>
      </w:r>
      <w:r w:rsidRPr="000B63FD">
        <w:rPr>
          <w:rFonts w:hint="eastAsia"/>
          <w:lang w:eastAsia="zh-CN"/>
        </w:rPr>
        <w:t>[</w:t>
      </w:r>
      <w:r w:rsidR="001F51BA" w:rsidRPr="000B63FD">
        <w:rPr>
          <w:rFonts w:hint="eastAsia"/>
          <w:lang w:eastAsia="zh-CN"/>
        </w:rPr>
        <w:t>3</w:t>
      </w:r>
      <w:r w:rsidRPr="000B63FD">
        <w:rPr>
          <w:rFonts w:hint="eastAsia"/>
          <w:lang w:eastAsia="zh-CN"/>
        </w:rPr>
        <w:t>].</w:t>
      </w:r>
    </w:p>
    <w:p w:rsidR="00B013B4" w:rsidRPr="000B63FD" w:rsidRDefault="00B013B4" w:rsidP="002C1003">
      <w:pPr>
        <w:rPr>
          <w:lang w:eastAsia="zh-CN"/>
        </w:rPr>
      </w:pPr>
      <w:r w:rsidRPr="000B63FD">
        <w:rPr>
          <w:lang w:eastAsia="zh-CN"/>
        </w:rPr>
        <w:t xml:space="preserve">The NF </w:t>
      </w:r>
      <w:r w:rsidRPr="000B63FD">
        <w:rPr>
          <w:rFonts w:hint="eastAsia"/>
          <w:lang w:eastAsia="zh-CN"/>
        </w:rPr>
        <w:t>Service Framework includ</w:t>
      </w:r>
      <w:r w:rsidRPr="000B63FD">
        <w:rPr>
          <w:lang w:eastAsia="zh-CN"/>
        </w:rPr>
        <w:t>es</w:t>
      </w:r>
      <w:r w:rsidRPr="000B63FD">
        <w:rPr>
          <w:rFonts w:hint="eastAsia"/>
          <w:lang w:eastAsia="zh-CN"/>
        </w:rPr>
        <w:t xml:space="preserve"> the following mechanisms:</w:t>
      </w:r>
    </w:p>
    <w:p w:rsidR="00B013B4" w:rsidRPr="000B63FD" w:rsidRDefault="00B013B4" w:rsidP="002C1003">
      <w:pPr>
        <w:pStyle w:val="B1"/>
      </w:pPr>
      <w:r w:rsidRPr="000B63FD">
        <w:t>-</w:t>
      </w:r>
      <w:r w:rsidRPr="000B63FD">
        <w:tab/>
        <w:t>NF service registration and de-registration: to make the NRF aware of the available NF instances and supported services (see subclause 7.1.5 of 3GPP TS 23.501 [</w:t>
      </w:r>
      <w:r w:rsidR="001F51BA" w:rsidRPr="000B63FD">
        <w:rPr>
          <w:rFonts w:hint="eastAsia"/>
        </w:rPr>
        <w:t>3</w:t>
      </w:r>
      <w:r w:rsidRPr="000B63FD">
        <w:t>]);</w:t>
      </w:r>
    </w:p>
    <w:p w:rsidR="00B013B4" w:rsidRPr="000B63FD" w:rsidRDefault="00B013B4" w:rsidP="002C1003">
      <w:pPr>
        <w:pStyle w:val="B1"/>
      </w:pPr>
      <w:r w:rsidRPr="000B63FD">
        <w:t>-</w:t>
      </w:r>
      <w:r w:rsidRPr="000B63FD">
        <w:tab/>
        <w:t>NF service discovery: to enable a NF Service Consumer to discover NF Service Producer instance(s) which provide the expected NF service(s) (see subclause 7.1.3 of 3GPP TS 23.501 [</w:t>
      </w:r>
      <w:r w:rsidR="001F51BA" w:rsidRPr="000B63FD">
        <w:rPr>
          <w:rFonts w:hint="eastAsia"/>
        </w:rPr>
        <w:t>3</w:t>
      </w:r>
      <w:r w:rsidRPr="000B63FD">
        <w:t>]);</w:t>
      </w:r>
    </w:p>
    <w:p w:rsidR="00B013B4" w:rsidRPr="000B63FD" w:rsidRDefault="00B013B4" w:rsidP="002C1003">
      <w:pPr>
        <w:pStyle w:val="B1"/>
      </w:pPr>
      <w:r w:rsidRPr="000B63FD">
        <w:t>-</w:t>
      </w:r>
      <w:r w:rsidRPr="000B63FD">
        <w:tab/>
        <w:t>NF service authorization: to ensure the NF Service Consumer is authorized to access the NF service provided by the NF Service Producer (see subclause 7.1.4 of 3GPP TS 23.501 [</w:t>
      </w:r>
      <w:r w:rsidR="001F51BA" w:rsidRPr="000B63FD">
        <w:rPr>
          <w:rFonts w:hint="eastAsia"/>
        </w:rPr>
        <w:t>3</w:t>
      </w:r>
      <w:r w:rsidRPr="000B63FD">
        <w:t>]).</w:t>
      </w:r>
    </w:p>
    <w:p w:rsidR="00B013B4" w:rsidRPr="000B63FD" w:rsidRDefault="00B013B4" w:rsidP="002C1003">
      <w:pPr>
        <w:rPr>
          <w:lang w:eastAsia="zh-CN"/>
        </w:rPr>
      </w:pPr>
      <w:r w:rsidRPr="000B63FD">
        <w:rPr>
          <w:lang w:eastAsia="zh-CN"/>
        </w:rPr>
        <w:t>T</w:t>
      </w:r>
      <w:r w:rsidRPr="000B63FD">
        <w:rPr>
          <w:rFonts w:hint="eastAsia"/>
          <w:lang w:eastAsia="zh-CN"/>
        </w:rPr>
        <w:t>he</w:t>
      </w:r>
      <w:r w:rsidRPr="000B63FD">
        <w:rPr>
          <w:lang w:eastAsia="zh-CN"/>
        </w:rPr>
        <w:t xml:space="preserve"> corresponding stage 3 procedures are</w:t>
      </w:r>
      <w:r w:rsidRPr="000B63FD">
        <w:rPr>
          <w:rFonts w:hint="eastAsia"/>
          <w:lang w:eastAsia="zh-CN"/>
        </w:rPr>
        <w:t xml:space="preserve"> defined in 3GPP</w:t>
      </w:r>
      <w:r w:rsidRPr="000B63FD">
        <w:rPr>
          <w:lang w:eastAsia="zh-CN"/>
        </w:rPr>
        <w:t> </w:t>
      </w:r>
      <w:r w:rsidRPr="000B63FD">
        <w:rPr>
          <w:rFonts w:hint="eastAsia"/>
          <w:lang w:eastAsia="zh-CN"/>
        </w:rPr>
        <w:t>TS</w:t>
      </w:r>
      <w:r w:rsidRPr="000B63FD">
        <w:rPr>
          <w:lang w:eastAsia="zh-CN"/>
        </w:rPr>
        <w:t> </w:t>
      </w:r>
      <w:r w:rsidRPr="000B63FD">
        <w:rPr>
          <w:rFonts w:hint="eastAsia"/>
          <w:lang w:eastAsia="zh-CN"/>
        </w:rPr>
        <w:t>29.510</w:t>
      </w:r>
      <w:r w:rsidRPr="000B63FD">
        <w:rPr>
          <w:lang w:eastAsia="zh-CN"/>
        </w:rPr>
        <w:t> </w:t>
      </w:r>
      <w:r w:rsidRPr="000B63FD">
        <w:rPr>
          <w:rFonts w:hint="eastAsia"/>
          <w:lang w:eastAsia="zh-CN"/>
        </w:rPr>
        <w:t>[</w:t>
      </w:r>
      <w:r w:rsidR="001F51BA" w:rsidRPr="000B63FD">
        <w:rPr>
          <w:rFonts w:hint="eastAsia"/>
          <w:lang w:eastAsia="zh-CN"/>
        </w:rPr>
        <w:t>8</w:t>
      </w:r>
      <w:r w:rsidRPr="000B63FD">
        <w:rPr>
          <w:rFonts w:hint="eastAsia"/>
          <w:lang w:eastAsia="zh-CN"/>
        </w:rPr>
        <w:t>].</w:t>
      </w:r>
    </w:p>
    <w:p w:rsidR="002B6825" w:rsidRPr="000B63FD" w:rsidRDefault="002B6825" w:rsidP="002B6825">
      <w:pPr>
        <w:pStyle w:val="Heading3"/>
        <w:rPr>
          <w:color w:val="000000"/>
          <w:lang w:eastAsia="zh-CN"/>
        </w:rPr>
      </w:pPr>
      <w:bookmarkStart w:id="15" w:name="_Toc9501007"/>
      <w:r w:rsidRPr="000B63FD">
        <w:rPr>
          <w:color w:val="000000"/>
          <w:lang w:eastAsia="zh-CN"/>
        </w:rPr>
        <w:t>4.3.</w:t>
      </w:r>
      <w:r w:rsidRPr="000B63FD">
        <w:rPr>
          <w:rFonts w:hint="eastAsia"/>
          <w:color w:val="000000"/>
          <w:lang w:eastAsia="zh-CN"/>
        </w:rPr>
        <w:t>2</w:t>
      </w:r>
      <w:r w:rsidRPr="000B63FD">
        <w:rPr>
          <w:color w:val="000000"/>
          <w:lang w:eastAsia="zh-CN"/>
        </w:rPr>
        <w:tab/>
        <w:t>NF Service Advertisement URI</w:t>
      </w:r>
      <w:bookmarkEnd w:id="15"/>
    </w:p>
    <w:p w:rsidR="002B6825" w:rsidRPr="000B63FD" w:rsidRDefault="002B6825" w:rsidP="002B6825">
      <w:pPr>
        <w:rPr>
          <w:lang w:val="en-US" w:eastAsia="zh-CN"/>
        </w:rPr>
      </w:pPr>
      <w:r w:rsidRPr="000B63FD">
        <w:rPr>
          <w:lang w:eastAsia="zh-CN"/>
        </w:rPr>
        <w:t>When invoking a service operation of a NF Service Producer</w:t>
      </w:r>
      <w:r w:rsidR="0099073C" w:rsidRPr="000B63FD">
        <w:rPr>
          <w:lang w:eastAsia="zh-CN"/>
        </w:rPr>
        <w:t xml:space="preserve"> that use HTTP methods with a message body (i.e PUT, POST and PATCH)</w:t>
      </w:r>
      <w:r w:rsidRPr="000B63FD">
        <w:rPr>
          <w:lang w:eastAsia="zh-CN"/>
        </w:rPr>
        <w:t>, the NF Service Consumer may provide NF Service Advertisement URL(s) in the service operation request, based on operator policy, if it expects that the NF Service Producer may subsequently consume NF service(s)</w:t>
      </w:r>
      <w:r w:rsidR="00773006" w:rsidRPr="000B63FD">
        <w:rPr>
          <w:lang w:eastAsia="zh-CN"/>
        </w:rPr>
        <w:t xml:space="preserve"> which the NF Service Consumer can provide (as a NF Service Producer)</w:t>
      </w:r>
      <w:r w:rsidRPr="000B63FD">
        <w:rPr>
          <w:lang w:eastAsia="zh-CN"/>
        </w:rPr>
        <w:t>.</w:t>
      </w:r>
    </w:p>
    <w:p w:rsidR="002B6825" w:rsidRPr="000B63FD" w:rsidRDefault="002B6825" w:rsidP="002B6825">
      <w:pPr>
        <w:rPr>
          <w:lang w:eastAsia="zh-CN"/>
        </w:rPr>
      </w:pPr>
      <w:r w:rsidRPr="000B63FD">
        <w:rPr>
          <w:lang w:eastAsia="zh-CN"/>
        </w:rPr>
        <w:t>When receiving NF Service Advertisement URI(s) in a service operation request, the NF Service Producer may store and use the Service Advertisement URL(s) to discover NF services produced by the NF Service Consumer in subsequent procedures, based on operator policy.</w:t>
      </w:r>
    </w:p>
    <w:p w:rsidR="002B6825" w:rsidRPr="000B63FD" w:rsidRDefault="002B6825" w:rsidP="002B6825">
      <w:pPr>
        <w:rPr>
          <w:lang w:val="en-US"/>
        </w:rPr>
      </w:pPr>
      <w:r w:rsidRPr="000B63FD">
        <w:rPr>
          <w:lang w:eastAsia="zh-CN"/>
        </w:rPr>
        <w:t xml:space="preserve">The NF Service Advertisement URI identifies </w:t>
      </w:r>
      <w:r w:rsidRPr="000B63FD">
        <w:rPr>
          <w:lang w:val="en-US"/>
        </w:rPr>
        <w:t>the nfInstance resource(s) in the NRF which are registered by NF Service Producer(s).</w:t>
      </w:r>
    </w:p>
    <w:p w:rsidR="002B6825" w:rsidRPr="000B63FD" w:rsidRDefault="002B6825" w:rsidP="002B6825">
      <w:pPr>
        <w:rPr>
          <w:lang w:val="en-US"/>
        </w:rPr>
      </w:pPr>
      <w:r w:rsidRPr="000B63FD">
        <w:rPr>
          <w:lang w:val="en-US"/>
        </w:rPr>
        <w:t>An example of NF Service Advertisement URI could be represented as:</w:t>
      </w:r>
    </w:p>
    <w:p w:rsidR="002B6825" w:rsidRPr="000B63FD" w:rsidRDefault="002B6825" w:rsidP="002B6825">
      <w:pPr>
        <w:rPr>
          <w:lang w:val="en-US"/>
        </w:rPr>
      </w:pPr>
      <w:r w:rsidRPr="000B63FD">
        <w:rPr>
          <w:lang w:val="en-US"/>
        </w:rPr>
        <w:t>"{apiRoot}/nnrf-disc/nf-instances?nfInstanceId={nfInstanceId}".</w:t>
      </w:r>
    </w:p>
    <w:p w:rsidR="002B6825" w:rsidRPr="000B63FD" w:rsidRDefault="002B6825" w:rsidP="002B6825">
      <w:pPr>
        <w:pStyle w:val="NO"/>
        <w:rPr>
          <w:lang w:val="en-US"/>
        </w:rPr>
      </w:pPr>
      <w:r w:rsidRPr="000B63FD">
        <w:rPr>
          <w:lang w:val="en-US"/>
        </w:rPr>
        <w:t>NOTE:</w:t>
      </w:r>
      <w:r w:rsidRPr="000B63FD">
        <w:rPr>
          <w:lang w:val="en-US"/>
        </w:rPr>
        <w:tab/>
        <w:t>The NF Service Advertisement URI can be used e.g. when different NRFs are deployed in the PLMN.</w:t>
      </w:r>
    </w:p>
    <w:p w:rsidR="002B6825" w:rsidRPr="000B63FD" w:rsidRDefault="002B6825" w:rsidP="002B6825">
      <w:pPr>
        <w:pStyle w:val="B1"/>
        <w:rPr>
          <w:lang w:val="en-US"/>
        </w:rPr>
      </w:pPr>
      <w:r w:rsidRPr="000B63FD">
        <w:rPr>
          <w:lang w:val="en-US"/>
        </w:rPr>
        <w:t>When applicable, the NF Service Advertisement URI(s) shall be carried in HTTP message body.</w:t>
      </w:r>
    </w:p>
    <w:p w:rsidR="008C5D15" w:rsidRPr="000B63FD" w:rsidRDefault="00704FD6" w:rsidP="008C5D15">
      <w:pPr>
        <w:pStyle w:val="Heading1"/>
        <w:rPr>
          <w:lang w:eastAsia="zh-CN"/>
        </w:rPr>
      </w:pPr>
      <w:bookmarkStart w:id="16" w:name="_Toc9501008"/>
      <w:r w:rsidRPr="000B63FD">
        <w:rPr>
          <w:rFonts w:hint="eastAsia"/>
          <w:lang w:eastAsia="zh-CN"/>
        </w:rPr>
        <w:lastRenderedPageBreak/>
        <w:t>5</w:t>
      </w:r>
      <w:r w:rsidR="008C5D15" w:rsidRPr="000B63FD">
        <w:tab/>
      </w:r>
      <w:r w:rsidR="00C05241" w:rsidRPr="000B63FD">
        <w:rPr>
          <w:lang w:eastAsia="zh-CN"/>
        </w:rPr>
        <w:t xml:space="preserve">Protocols </w:t>
      </w:r>
      <w:r w:rsidR="00885113" w:rsidRPr="000B63FD">
        <w:rPr>
          <w:lang w:eastAsia="zh-CN"/>
        </w:rPr>
        <w:t>O</w:t>
      </w:r>
      <w:r w:rsidR="00C05241" w:rsidRPr="000B63FD">
        <w:rPr>
          <w:lang w:eastAsia="zh-CN"/>
        </w:rPr>
        <w:t>ver Service Based Interfaces</w:t>
      </w:r>
      <w:bookmarkEnd w:id="16"/>
    </w:p>
    <w:p w:rsidR="00C14D2B" w:rsidRPr="000B63FD" w:rsidRDefault="00C14D2B" w:rsidP="00C14D2B">
      <w:pPr>
        <w:pStyle w:val="Heading2"/>
        <w:rPr>
          <w:lang w:eastAsia="zh-CN"/>
        </w:rPr>
      </w:pPr>
      <w:bookmarkStart w:id="17" w:name="_Toc9501009"/>
      <w:r w:rsidRPr="000B63FD">
        <w:rPr>
          <w:rFonts w:hint="eastAsia"/>
          <w:lang w:eastAsia="zh-CN"/>
        </w:rPr>
        <w:t>5</w:t>
      </w:r>
      <w:r w:rsidRPr="000B63FD">
        <w:t>.1</w:t>
      </w:r>
      <w:r w:rsidRPr="000B63FD">
        <w:tab/>
      </w:r>
      <w:r w:rsidRPr="000B63FD">
        <w:rPr>
          <w:lang w:eastAsia="zh-CN"/>
        </w:rPr>
        <w:t>Protocol Stack Overview</w:t>
      </w:r>
      <w:bookmarkEnd w:id="17"/>
    </w:p>
    <w:p w:rsidR="00B013B4" w:rsidRPr="000B63FD" w:rsidRDefault="00B013B4" w:rsidP="00B013B4">
      <w:pPr>
        <w:rPr>
          <w:lang w:eastAsia="zh-CN"/>
        </w:rPr>
      </w:pPr>
      <w:r w:rsidRPr="000B63FD">
        <w:t>The protocol</w:t>
      </w:r>
      <w:r w:rsidRPr="000B63FD">
        <w:rPr>
          <w:rFonts w:hint="eastAsia"/>
          <w:lang w:eastAsia="zh-CN"/>
        </w:rPr>
        <w:t xml:space="preserve"> stack </w:t>
      </w:r>
      <w:r w:rsidRPr="000B63FD">
        <w:t>for the service</w:t>
      </w:r>
      <w:r w:rsidRPr="000B63FD">
        <w:rPr>
          <w:rFonts w:hint="eastAsia"/>
          <w:lang w:eastAsia="zh-CN"/>
        </w:rPr>
        <w:t xml:space="preserve"> </w:t>
      </w:r>
      <w:r w:rsidRPr="000B63FD">
        <w:t>based interfaces</w:t>
      </w:r>
      <w:r w:rsidRPr="000B63FD">
        <w:rPr>
          <w:rFonts w:hint="eastAsia"/>
          <w:lang w:eastAsia="zh-CN"/>
        </w:rPr>
        <w:t xml:space="preserve"> is shown on Figure 5</w:t>
      </w:r>
      <w:r w:rsidR="001F51BA" w:rsidRPr="000B63FD">
        <w:rPr>
          <w:rFonts w:hint="eastAsia"/>
          <w:lang w:eastAsia="zh-CN"/>
        </w:rPr>
        <w:t>.1</w:t>
      </w:r>
      <w:r w:rsidRPr="000B63FD">
        <w:rPr>
          <w:rFonts w:hint="eastAsia"/>
          <w:lang w:eastAsia="zh-CN"/>
        </w:rPr>
        <w:t>-</w:t>
      </w:r>
      <w:r w:rsidR="001F51BA" w:rsidRPr="000B63FD">
        <w:rPr>
          <w:rFonts w:hint="eastAsia"/>
          <w:lang w:eastAsia="zh-CN"/>
        </w:rPr>
        <w:t>1</w:t>
      </w:r>
      <w:r w:rsidRPr="000B63FD">
        <w:rPr>
          <w:rFonts w:hint="eastAsia"/>
          <w:lang w:eastAsia="zh-CN"/>
        </w:rPr>
        <w:t>.</w:t>
      </w:r>
    </w:p>
    <w:p w:rsidR="00B013B4" w:rsidRPr="000B63FD" w:rsidRDefault="00B013B4" w:rsidP="00A86CC1">
      <w:pPr>
        <w:pStyle w:val="TH"/>
      </w:pPr>
    </w:p>
    <w:p w:rsidR="006D49B6" w:rsidRPr="000B63FD" w:rsidRDefault="006D49B6" w:rsidP="00A86CC1">
      <w:pPr>
        <w:pStyle w:val="TH"/>
        <w:rPr>
          <w:lang w:eastAsia="zh-CN"/>
        </w:rPr>
      </w:pPr>
      <w:r w:rsidRPr="000B63FD">
        <w:object w:dxaOrig="2304" w:dyaOrig="3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171.95pt" o:ole="">
            <v:imagedata r:id="rId13" o:title=""/>
          </v:shape>
          <o:OLEObject Type="Embed" ProgID="Visio.Drawing.15" ShapeID="_x0000_i1025" DrawAspect="Content" ObjectID="_1620114612" r:id="rId14"/>
        </w:object>
      </w:r>
    </w:p>
    <w:p w:rsidR="00B013B4" w:rsidRPr="000B63FD" w:rsidRDefault="00B013B4" w:rsidP="00B013B4">
      <w:pPr>
        <w:pStyle w:val="TF"/>
        <w:outlineLvl w:val="0"/>
        <w:rPr>
          <w:lang w:eastAsia="zh-CN"/>
        </w:rPr>
      </w:pPr>
      <w:r w:rsidRPr="000B63FD">
        <w:t xml:space="preserve">Figure </w:t>
      </w:r>
      <w:r w:rsidRPr="000B63FD">
        <w:rPr>
          <w:rFonts w:hint="eastAsia"/>
          <w:lang w:eastAsia="zh-CN"/>
        </w:rPr>
        <w:t>5</w:t>
      </w:r>
      <w:r w:rsidR="001F51BA" w:rsidRPr="000B63FD">
        <w:rPr>
          <w:rFonts w:hint="eastAsia"/>
          <w:lang w:eastAsia="zh-CN"/>
        </w:rPr>
        <w:t>.1</w:t>
      </w:r>
      <w:r w:rsidRPr="000B63FD">
        <w:rPr>
          <w:rFonts w:hint="eastAsia"/>
        </w:rPr>
        <w:t>-</w:t>
      </w:r>
      <w:r w:rsidR="001F51BA" w:rsidRPr="000B63FD">
        <w:rPr>
          <w:rFonts w:hint="eastAsia"/>
          <w:lang w:eastAsia="zh-CN"/>
        </w:rPr>
        <w:t>1</w:t>
      </w:r>
      <w:r w:rsidRPr="000B63FD">
        <w:t xml:space="preserve">: </w:t>
      </w:r>
      <w:r w:rsidRPr="000B63FD">
        <w:rPr>
          <w:rFonts w:hint="eastAsia"/>
          <w:lang w:eastAsia="zh-CN"/>
        </w:rPr>
        <w:t>SBI</w:t>
      </w:r>
      <w:r w:rsidRPr="000B63FD">
        <w:t xml:space="preserve"> Protocol Stack</w:t>
      </w:r>
    </w:p>
    <w:p w:rsidR="006D49B6" w:rsidRPr="000B63FD" w:rsidRDefault="006D49B6" w:rsidP="00023842">
      <w:pPr>
        <w:rPr>
          <w:lang w:eastAsia="zh-CN"/>
        </w:rPr>
      </w:pPr>
      <w:r w:rsidRPr="000B63FD">
        <w:rPr>
          <w:rFonts w:hint="eastAsia"/>
        </w:rPr>
        <w:t>The service based interfaces use HTTP/2</w:t>
      </w:r>
      <w:r w:rsidRPr="000B63FD">
        <w:t xml:space="preserve"> protocol (</w:t>
      </w:r>
      <w:r w:rsidRPr="000B63FD">
        <w:rPr>
          <w:lang w:val="en-US" w:eastAsia="zh-CN"/>
        </w:rPr>
        <w:t xml:space="preserve">see subclause 5.2) </w:t>
      </w:r>
      <w:r w:rsidRPr="000B63FD">
        <w:t>with JSON (see subclause 5.4) as the application layer serialization protocol. For the security protection at the transport layer, all 3GPP NFs shall support TLS and TLS shall be used within a PLMN if network security is not provided by other means, as specified in 3GPP TS 33.501 [17].</w:t>
      </w:r>
    </w:p>
    <w:p w:rsidR="00393FA1" w:rsidRPr="000B63FD" w:rsidRDefault="00393FA1" w:rsidP="00393FA1">
      <w:pPr>
        <w:pStyle w:val="Heading2"/>
        <w:rPr>
          <w:lang w:eastAsia="zh-CN"/>
        </w:rPr>
      </w:pPr>
      <w:bookmarkStart w:id="18" w:name="_Toc9501010"/>
      <w:r w:rsidRPr="000B63FD">
        <w:rPr>
          <w:rFonts w:hint="eastAsia"/>
          <w:lang w:eastAsia="zh-CN"/>
        </w:rPr>
        <w:t>5</w:t>
      </w:r>
      <w:r w:rsidRPr="000B63FD">
        <w:t>.</w:t>
      </w:r>
      <w:r w:rsidR="001510AB" w:rsidRPr="000B63FD">
        <w:rPr>
          <w:rFonts w:hint="eastAsia"/>
          <w:lang w:eastAsia="zh-CN"/>
        </w:rPr>
        <w:t>2</w:t>
      </w:r>
      <w:r w:rsidRPr="000B63FD">
        <w:tab/>
      </w:r>
      <w:r w:rsidR="003218CE" w:rsidRPr="000B63FD">
        <w:rPr>
          <w:lang w:eastAsia="zh-CN"/>
        </w:rPr>
        <w:t xml:space="preserve">HTTP/2 </w:t>
      </w:r>
      <w:r w:rsidR="00885113" w:rsidRPr="000B63FD">
        <w:rPr>
          <w:lang w:eastAsia="zh-CN"/>
        </w:rPr>
        <w:t>P</w:t>
      </w:r>
      <w:r w:rsidR="003218CE" w:rsidRPr="000B63FD">
        <w:rPr>
          <w:lang w:eastAsia="zh-CN"/>
        </w:rPr>
        <w:t>rotocol</w:t>
      </w:r>
      <w:bookmarkEnd w:id="18"/>
    </w:p>
    <w:p w:rsidR="00D145EB" w:rsidRPr="000B63FD" w:rsidRDefault="00D145EB" w:rsidP="00D145EB">
      <w:pPr>
        <w:pStyle w:val="Heading3"/>
      </w:pPr>
      <w:bookmarkStart w:id="19" w:name="_Toc9501011"/>
      <w:r w:rsidRPr="000B63FD">
        <w:rPr>
          <w:rFonts w:hint="eastAsia"/>
          <w:lang w:eastAsia="zh-CN"/>
        </w:rPr>
        <w:t>5.</w:t>
      </w:r>
      <w:r w:rsidR="001510AB" w:rsidRPr="000B63FD">
        <w:rPr>
          <w:rFonts w:hint="eastAsia"/>
          <w:lang w:eastAsia="zh-CN"/>
        </w:rPr>
        <w:t>2</w:t>
      </w:r>
      <w:r w:rsidRPr="000B63FD">
        <w:rPr>
          <w:rFonts w:hint="eastAsia"/>
          <w:lang w:eastAsia="zh-CN"/>
        </w:rPr>
        <w:t>.1</w:t>
      </w:r>
      <w:r w:rsidRPr="000B63FD">
        <w:tab/>
        <w:t>General</w:t>
      </w:r>
      <w:bookmarkEnd w:id="19"/>
    </w:p>
    <w:p w:rsidR="00C14D2B" w:rsidRPr="000B63FD" w:rsidRDefault="002B6825" w:rsidP="00C14D2B">
      <w:r w:rsidRPr="000B63FD">
        <w:rPr>
          <w:lang w:val="en-US" w:eastAsia="zh-CN"/>
        </w:rPr>
        <w:t>HTTP/2</w:t>
      </w:r>
      <w:r w:rsidRPr="000B63FD">
        <w:rPr>
          <w:lang w:eastAsia="zh-CN"/>
        </w:rPr>
        <w:t xml:space="preserve"> as described in </w:t>
      </w:r>
      <w:r w:rsidRPr="000B63FD">
        <w:rPr>
          <w:lang w:val="en-US" w:eastAsia="zh-CN"/>
        </w:rPr>
        <w:t>IETF RFC 7540 [</w:t>
      </w:r>
      <w:r w:rsidRPr="000B63FD">
        <w:rPr>
          <w:rFonts w:hint="eastAsia"/>
          <w:lang w:val="en-US" w:eastAsia="zh-CN"/>
        </w:rPr>
        <w:t>7</w:t>
      </w:r>
      <w:r w:rsidRPr="000B63FD">
        <w:rPr>
          <w:lang w:val="en-US" w:eastAsia="zh-CN"/>
        </w:rPr>
        <w:t>]</w:t>
      </w:r>
      <w:r w:rsidRPr="000B63FD">
        <w:t xml:space="preserve"> shall be used </w:t>
      </w:r>
      <w:r w:rsidRPr="000B63FD">
        <w:rPr>
          <w:rFonts w:hint="eastAsia"/>
          <w:lang w:eastAsia="zh-CN"/>
        </w:rPr>
        <w:t>in Service based interface</w:t>
      </w:r>
      <w:r w:rsidRPr="000B63FD">
        <w:t>.</w:t>
      </w:r>
    </w:p>
    <w:p w:rsidR="00111E4D" w:rsidRPr="000B63FD" w:rsidRDefault="00D145EB" w:rsidP="00D145EB">
      <w:pPr>
        <w:pStyle w:val="Heading3"/>
      </w:pPr>
      <w:bookmarkStart w:id="20" w:name="_Toc9501012"/>
      <w:r w:rsidRPr="000B63FD">
        <w:rPr>
          <w:rFonts w:hint="eastAsia"/>
          <w:lang w:eastAsia="zh-CN"/>
        </w:rPr>
        <w:t>5.</w:t>
      </w:r>
      <w:r w:rsidR="001510AB" w:rsidRPr="000B63FD">
        <w:rPr>
          <w:rFonts w:hint="eastAsia"/>
          <w:lang w:eastAsia="zh-CN"/>
        </w:rPr>
        <w:t>2</w:t>
      </w:r>
      <w:r w:rsidRPr="000B63FD">
        <w:rPr>
          <w:rFonts w:hint="eastAsia"/>
          <w:lang w:eastAsia="zh-CN"/>
        </w:rPr>
        <w:t>.2</w:t>
      </w:r>
      <w:r w:rsidRPr="000B63FD">
        <w:tab/>
        <w:t>HTTP standard headers</w:t>
      </w:r>
      <w:bookmarkEnd w:id="20"/>
    </w:p>
    <w:p w:rsidR="002B6825" w:rsidRPr="000B63FD" w:rsidRDefault="002B6825" w:rsidP="00A02037">
      <w:pPr>
        <w:pStyle w:val="Heading4"/>
        <w:rPr>
          <w:lang w:eastAsia="zh-CN"/>
        </w:rPr>
      </w:pPr>
      <w:bookmarkStart w:id="21" w:name="_Toc9501013"/>
      <w:r w:rsidRPr="000B63FD">
        <w:rPr>
          <w:rFonts w:hint="eastAsia"/>
        </w:rPr>
        <w:t>5.</w:t>
      </w:r>
      <w:r w:rsidRPr="000B63FD">
        <w:t>2</w:t>
      </w:r>
      <w:r w:rsidRPr="000B63FD">
        <w:rPr>
          <w:rFonts w:hint="eastAsia"/>
        </w:rPr>
        <w:t>.</w:t>
      </w:r>
      <w:r w:rsidRPr="000B63FD">
        <w:t>2.1</w:t>
      </w:r>
      <w:r w:rsidRPr="000B63FD">
        <w:rPr>
          <w:rFonts w:hint="eastAsia"/>
          <w:lang w:eastAsia="zh-CN"/>
        </w:rPr>
        <w:tab/>
      </w:r>
      <w:r w:rsidRPr="000B63FD">
        <w:rPr>
          <w:lang w:eastAsia="zh-CN"/>
        </w:rPr>
        <w:t>General</w:t>
      </w:r>
      <w:bookmarkEnd w:id="21"/>
    </w:p>
    <w:p w:rsidR="002B6825" w:rsidRPr="000B63FD" w:rsidRDefault="002B6825" w:rsidP="002B6825">
      <w:pPr>
        <w:rPr>
          <w:lang w:eastAsia="zh-CN"/>
        </w:rPr>
      </w:pPr>
      <w:r w:rsidRPr="000B63FD">
        <w:rPr>
          <w:lang w:eastAsia="zh-CN"/>
        </w:rPr>
        <w:t xml:space="preserve">This subclause lists </w:t>
      </w:r>
      <w:r w:rsidRPr="000B63FD">
        <w:rPr>
          <w:rFonts w:hint="eastAsia"/>
          <w:lang w:eastAsia="zh-CN"/>
        </w:rPr>
        <w:t xml:space="preserve">the </w:t>
      </w:r>
      <w:r w:rsidRPr="000B63FD">
        <w:rPr>
          <w:lang w:eastAsia="zh-CN"/>
        </w:rPr>
        <w:t xml:space="preserve">HTTP standard headers that shall be supported on SBI, </w:t>
      </w:r>
      <w:r w:rsidRPr="000B63FD">
        <w:t>other HTTP standard headers defined in IETF RFCs may be supported by NF</w:t>
      </w:r>
      <w:r w:rsidRPr="000B63FD">
        <w:rPr>
          <w:lang w:eastAsia="zh-CN"/>
        </w:rPr>
        <w:t>.</w:t>
      </w:r>
    </w:p>
    <w:p w:rsidR="002B6825" w:rsidRPr="000B63FD" w:rsidRDefault="002B6825" w:rsidP="00A02037">
      <w:pPr>
        <w:pStyle w:val="Heading4"/>
        <w:rPr>
          <w:lang w:eastAsia="zh-CN"/>
        </w:rPr>
      </w:pPr>
      <w:bookmarkStart w:id="22" w:name="_Toc9501014"/>
      <w:r w:rsidRPr="000B63FD">
        <w:rPr>
          <w:rFonts w:hint="eastAsia"/>
        </w:rPr>
        <w:t>5.</w:t>
      </w:r>
      <w:r w:rsidRPr="000B63FD">
        <w:t>2</w:t>
      </w:r>
      <w:r w:rsidRPr="000B63FD">
        <w:rPr>
          <w:rFonts w:hint="eastAsia"/>
        </w:rPr>
        <w:t>.</w:t>
      </w:r>
      <w:r w:rsidRPr="000B63FD">
        <w:t>2.2</w:t>
      </w:r>
      <w:r w:rsidRPr="000B63FD">
        <w:rPr>
          <w:rFonts w:hint="eastAsia"/>
          <w:lang w:eastAsia="zh-CN"/>
        </w:rPr>
        <w:tab/>
      </w:r>
      <w:r w:rsidRPr="000B63FD">
        <w:rPr>
          <w:lang w:eastAsia="zh-CN"/>
        </w:rPr>
        <w:t xml:space="preserve">Mandatory </w:t>
      </w:r>
      <w:r w:rsidR="00873F4D" w:rsidRPr="000B63FD">
        <w:rPr>
          <w:lang w:eastAsia="zh-CN"/>
        </w:rPr>
        <w:t xml:space="preserve">to support </w:t>
      </w:r>
      <w:r w:rsidRPr="000B63FD">
        <w:rPr>
          <w:lang w:eastAsia="zh-CN"/>
        </w:rPr>
        <w:t>HTTP standard headers</w:t>
      </w:r>
      <w:bookmarkEnd w:id="22"/>
    </w:p>
    <w:p w:rsidR="002B6825" w:rsidRPr="000B63FD" w:rsidRDefault="002B6825" w:rsidP="002B6825">
      <w:r w:rsidRPr="000B63FD">
        <w:t xml:space="preserve">The HTTP </w:t>
      </w:r>
      <w:r w:rsidR="00E618E0" w:rsidRPr="000B63FD">
        <w:t xml:space="preserve">request </w:t>
      </w:r>
      <w:r w:rsidRPr="000B63FD">
        <w:t xml:space="preserve">standard headers </w:t>
      </w:r>
      <w:r w:rsidR="00E618E0" w:rsidRPr="000B63FD">
        <w:t xml:space="preserve">and the HTTP response standard headers that </w:t>
      </w:r>
      <w:r w:rsidRPr="000B63FD">
        <w:t>shall be supported on SBI are defined in Table 5.2.2.2-1</w:t>
      </w:r>
      <w:r w:rsidR="00E618E0" w:rsidRPr="000B63FD">
        <w:t xml:space="preserve"> and in Table 5.2.2.2-2 respectively. Mandatory to support HTTP standard headers does not mean all the HTTP requests and responses carry the identified request and response headers respectively. It only means it is mandatory to support the processing of the identified headers in request and response message</w:t>
      </w:r>
      <w:r w:rsidRPr="000B63FD">
        <w:t>.</w:t>
      </w:r>
    </w:p>
    <w:p w:rsidR="002B6825" w:rsidRPr="000B63FD" w:rsidRDefault="002B6825" w:rsidP="002B6825">
      <w:pPr>
        <w:pStyle w:val="TH"/>
      </w:pPr>
      <w:r w:rsidRPr="000B63FD">
        <w:lastRenderedPageBreak/>
        <w:t xml:space="preserve">Table 5.2.2.2-1: Mandatory </w:t>
      </w:r>
      <w:r w:rsidR="00E618E0" w:rsidRPr="000B63FD">
        <w:t xml:space="preserve">to support </w:t>
      </w:r>
      <w:r w:rsidRPr="000B63FD">
        <w:t xml:space="preserve">HTTP </w:t>
      </w:r>
      <w:r w:rsidR="00E618E0" w:rsidRPr="000B63FD">
        <w:t xml:space="preserve">request </w:t>
      </w:r>
      <w:r w:rsidRPr="000B63FD">
        <w:t>standard headers</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985"/>
        <w:gridCol w:w="5386"/>
      </w:tblGrid>
      <w:tr w:rsidR="002B6825" w:rsidRPr="000B63FD" w:rsidTr="00FF7F31">
        <w:trPr>
          <w:cantSplit/>
        </w:trPr>
        <w:tc>
          <w:tcPr>
            <w:tcW w:w="2410" w:type="dxa"/>
            <w:shd w:val="clear" w:color="auto" w:fill="E0E0E0"/>
          </w:tcPr>
          <w:p w:rsidR="002B6825" w:rsidRPr="000B63FD" w:rsidRDefault="002B6825" w:rsidP="00FF7F31">
            <w:pPr>
              <w:pStyle w:val="TAH"/>
            </w:pPr>
            <w:r w:rsidRPr="000B63FD">
              <w:t>Name</w:t>
            </w:r>
          </w:p>
        </w:tc>
        <w:tc>
          <w:tcPr>
            <w:tcW w:w="1985" w:type="dxa"/>
            <w:shd w:val="clear" w:color="auto" w:fill="E0E0E0"/>
          </w:tcPr>
          <w:p w:rsidR="002B6825" w:rsidRPr="000B63FD" w:rsidRDefault="002B6825" w:rsidP="00FF7F31">
            <w:pPr>
              <w:pStyle w:val="TAH"/>
            </w:pPr>
            <w:r w:rsidRPr="000B63FD">
              <w:t>Reference</w:t>
            </w:r>
          </w:p>
        </w:tc>
        <w:tc>
          <w:tcPr>
            <w:tcW w:w="5386" w:type="dxa"/>
            <w:shd w:val="clear" w:color="auto" w:fill="E0E0E0"/>
          </w:tcPr>
          <w:p w:rsidR="002B6825" w:rsidRPr="000B63FD" w:rsidRDefault="002B6825" w:rsidP="00FF7F31">
            <w:pPr>
              <w:pStyle w:val="TAH"/>
              <w:rPr>
                <w:rFonts w:eastAsia="Batang"/>
                <w:lang w:eastAsia="ko-KR"/>
              </w:rPr>
            </w:pPr>
            <w:r w:rsidRPr="000B63FD">
              <w:t>Description</w:t>
            </w:r>
          </w:p>
        </w:tc>
      </w:tr>
      <w:tr w:rsidR="002B6825" w:rsidRPr="000B63FD" w:rsidTr="00FF7F31">
        <w:trPr>
          <w:cantSplit/>
        </w:trPr>
        <w:tc>
          <w:tcPr>
            <w:tcW w:w="2410" w:type="dxa"/>
          </w:tcPr>
          <w:p w:rsidR="002B6825" w:rsidRPr="000B63FD" w:rsidRDefault="002B6825" w:rsidP="00FF7F31">
            <w:pPr>
              <w:pStyle w:val="TAL"/>
              <w:rPr>
                <w:lang w:eastAsia="zh-CN"/>
              </w:rPr>
            </w:pPr>
            <w:r w:rsidRPr="000B63FD">
              <w:t>Accept</w:t>
            </w:r>
          </w:p>
        </w:tc>
        <w:tc>
          <w:tcPr>
            <w:tcW w:w="1985" w:type="dxa"/>
          </w:tcPr>
          <w:p w:rsidR="002B6825" w:rsidRPr="000B63FD" w:rsidRDefault="002B6825" w:rsidP="00FD5C88">
            <w:pPr>
              <w:pStyle w:val="TAL"/>
              <w:rPr>
                <w:lang w:eastAsia="zh-CN"/>
              </w:rPr>
            </w:pPr>
            <w:r w:rsidRPr="000B63FD">
              <w:rPr>
                <w:rFonts w:hint="eastAsia"/>
                <w:lang w:eastAsia="zh-CN"/>
              </w:rPr>
              <w:t>IETF</w:t>
            </w:r>
            <w:r w:rsidRPr="000B63FD">
              <w:rPr>
                <w:lang w:eastAsia="zh-CN"/>
              </w:rPr>
              <w:t> RFC 7</w:t>
            </w:r>
            <w:r w:rsidRPr="000B63FD">
              <w:rPr>
                <w:rFonts w:hint="eastAsia"/>
                <w:lang w:eastAsia="zh-CN"/>
              </w:rPr>
              <w:t>231</w:t>
            </w:r>
            <w:r w:rsidRPr="000B63FD">
              <w:rPr>
                <w:lang w:eastAsia="zh-CN"/>
              </w:rPr>
              <w:t> [</w:t>
            </w:r>
            <w:r w:rsidR="00FD5C88" w:rsidRPr="000B63FD">
              <w:rPr>
                <w:rFonts w:hint="eastAsia"/>
                <w:lang w:eastAsia="zh-CN"/>
              </w:rPr>
              <w:t>11</w:t>
            </w:r>
            <w:r w:rsidRPr="000B63FD">
              <w:rPr>
                <w:lang w:eastAsia="zh-CN"/>
              </w:rPr>
              <w:t>]</w:t>
            </w:r>
          </w:p>
        </w:tc>
        <w:tc>
          <w:tcPr>
            <w:tcW w:w="5386" w:type="dxa"/>
          </w:tcPr>
          <w:p w:rsidR="002B6825" w:rsidRPr="000B63FD" w:rsidRDefault="002B6825" w:rsidP="00FF7F31">
            <w:pPr>
              <w:pStyle w:val="TAL"/>
              <w:rPr>
                <w:lang w:eastAsia="zh-CN"/>
              </w:rPr>
            </w:pPr>
            <w:r w:rsidRPr="000B63FD">
              <w:rPr>
                <w:lang w:eastAsia="zh-CN"/>
              </w:rPr>
              <w:t>This header is used to specify response media types that are acceptable.</w:t>
            </w:r>
          </w:p>
        </w:tc>
      </w:tr>
      <w:tr w:rsidR="00E618E0" w:rsidRPr="000B63FD" w:rsidTr="00CD1CC1">
        <w:trPr>
          <w:cantSplit/>
        </w:trPr>
        <w:tc>
          <w:tcPr>
            <w:tcW w:w="2410" w:type="dxa"/>
          </w:tcPr>
          <w:p w:rsidR="00E618E0" w:rsidRPr="000B63FD" w:rsidRDefault="00E618E0" w:rsidP="00CD1CC1">
            <w:pPr>
              <w:pStyle w:val="TAL"/>
            </w:pPr>
            <w:r w:rsidRPr="000B63FD">
              <w:rPr>
                <w:rFonts w:hint="eastAsia"/>
              </w:rPr>
              <w:t>Accept</w:t>
            </w:r>
            <w:r w:rsidRPr="000B63FD">
              <w:t>-Encoding</w:t>
            </w:r>
          </w:p>
        </w:tc>
        <w:tc>
          <w:tcPr>
            <w:tcW w:w="1985" w:type="dxa"/>
          </w:tcPr>
          <w:p w:rsidR="00E618E0" w:rsidRPr="000B63FD" w:rsidRDefault="00E618E0" w:rsidP="00CD1CC1">
            <w:pPr>
              <w:pStyle w:val="TAL"/>
              <w:rPr>
                <w:lang w:eastAsia="zh-CN"/>
              </w:rPr>
            </w:pPr>
            <w:r w:rsidRPr="000B63FD">
              <w:rPr>
                <w:rFonts w:hint="eastAsia"/>
                <w:lang w:eastAsia="zh-CN"/>
              </w:rPr>
              <w:t>IETF</w:t>
            </w:r>
            <w:r w:rsidRPr="000B63FD">
              <w:rPr>
                <w:lang w:eastAsia="zh-CN"/>
              </w:rPr>
              <w:t> RFC 7</w:t>
            </w:r>
            <w:r w:rsidRPr="000B63FD">
              <w:rPr>
                <w:rFonts w:hint="eastAsia"/>
                <w:lang w:eastAsia="zh-CN"/>
              </w:rPr>
              <w:t>231</w:t>
            </w:r>
            <w:r w:rsidRPr="000B63FD">
              <w:rPr>
                <w:lang w:eastAsia="zh-CN"/>
              </w:rPr>
              <w:t> [</w:t>
            </w:r>
            <w:r w:rsidRPr="000B63FD">
              <w:rPr>
                <w:rFonts w:hint="eastAsia"/>
                <w:lang w:eastAsia="zh-CN"/>
              </w:rPr>
              <w:t>11</w:t>
            </w:r>
            <w:r w:rsidRPr="000B63FD">
              <w:rPr>
                <w:lang w:eastAsia="zh-CN"/>
              </w:rPr>
              <w:t>]</w:t>
            </w:r>
          </w:p>
        </w:tc>
        <w:tc>
          <w:tcPr>
            <w:tcW w:w="5386" w:type="dxa"/>
          </w:tcPr>
          <w:p w:rsidR="00E618E0" w:rsidRPr="000B63FD" w:rsidRDefault="00E618E0" w:rsidP="00CD1CC1">
            <w:pPr>
              <w:pStyle w:val="HTMLPreformatted"/>
              <w:pageBreakBefore/>
              <w:rPr>
                <w:rFonts w:ascii="Arial" w:hAnsi="Arial" w:cs="Times New Roman"/>
                <w:sz w:val="18"/>
                <w:szCs w:val="20"/>
                <w:lang w:val="en-GB"/>
              </w:rPr>
            </w:pPr>
            <w:r w:rsidRPr="000B63FD">
              <w:rPr>
                <w:rFonts w:ascii="Arial" w:hAnsi="Arial" w:cs="Times New Roman" w:hint="eastAsia"/>
                <w:sz w:val="18"/>
                <w:szCs w:val="20"/>
                <w:lang w:val="en-GB"/>
              </w:rPr>
              <w:t xml:space="preserve">This header </w:t>
            </w:r>
            <w:r w:rsidRPr="000B63FD">
              <w:rPr>
                <w:rFonts w:ascii="Arial" w:hAnsi="Arial" w:cs="Times New Roman"/>
                <w:sz w:val="18"/>
                <w:szCs w:val="20"/>
                <w:lang w:val="en-GB"/>
              </w:rPr>
              <w:t>may be</w:t>
            </w:r>
            <w:r w:rsidRPr="000B63FD">
              <w:rPr>
                <w:rFonts w:ascii="Arial" w:hAnsi="Arial" w:cs="Times New Roman" w:hint="eastAsia"/>
                <w:sz w:val="18"/>
                <w:szCs w:val="20"/>
                <w:lang w:val="en-GB"/>
              </w:rPr>
              <w:t xml:space="preserve"> </w:t>
            </w:r>
            <w:r w:rsidRPr="000B63FD">
              <w:rPr>
                <w:rFonts w:ascii="Arial" w:hAnsi="Arial" w:cs="Times New Roman"/>
                <w:sz w:val="18"/>
                <w:szCs w:val="20"/>
                <w:lang w:val="en-GB"/>
              </w:rPr>
              <w:t>used to indicate what response content-encodings (e.g gzip) are acceptable in the response.</w:t>
            </w:r>
          </w:p>
        </w:tc>
      </w:tr>
      <w:tr w:rsidR="002B6825" w:rsidRPr="000B63FD" w:rsidTr="00FF7F31">
        <w:trPr>
          <w:cantSplit/>
        </w:trPr>
        <w:tc>
          <w:tcPr>
            <w:tcW w:w="2410" w:type="dxa"/>
          </w:tcPr>
          <w:p w:rsidR="002B6825" w:rsidRPr="000B63FD" w:rsidRDefault="002B6825" w:rsidP="00FF7F31">
            <w:pPr>
              <w:pStyle w:val="TAL"/>
              <w:rPr>
                <w:lang w:eastAsia="zh-CN"/>
              </w:rPr>
            </w:pPr>
            <w:r w:rsidRPr="000B63FD">
              <w:t>Content-Length</w:t>
            </w:r>
          </w:p>
        </w:tc>
        <w:tc>
          <w:tcPr>
            <w:tcW w:w="1985" w:type="dxa"/>
          </w:tcPr>
          <w:p w:rsidR="002B6825" w:rsidRPr="000B63FD" w:rsidRDefault="002B6825" w:rsidP="00FD5C88">
            <w:pPr>
              <w:pStyle w:val="TAL"/>
              <w:rPr>
                <w:lang w:eastAsia="zh-CN"/>
              </w:rPr>
            </w:pPr>
            <w:r w:rsidRPr="000B63FD">
              <w:rPr>
                <w:rFonts w:hint="eastAsia"/>
                <w:lang w:eastAsia="zh-CN"/>
              </w:rPr>
              <w:t>IETF</w:t>
            </w:r>
            <w:r w:rsidRPr="000B63FD">
              <w:rPr>
                <w:lang w:eastAsia="zh-CN"/>
              </w:rPr>
              <w:t> RFC 7</w:t>
            </w:r>
            <w:r w:rsidRPr="000B63FD">
              <w:rPr>
                <w:rFonts w:hint="eastAsia"/>
                <w:lang w:eastAsia="zh-CN"/>
              </w:rPr>
              <w:t>23</w:t>
            </w:r>
            <w:r w:rsidRPr="000B63FD">
              <w:rPr>
                <w:lang w:eastAsia="zh-CN"/>
              </w:rPr>
              <w:t>0 [</w:t>
            </w:r>
            <w:r w:rsidR="00FD5C88" w:rsidRPr="000B63FD">
              <w:rPr>
                <w:rFonts w:hint="eastAsia"/>
                <w:lang w:eastAsia="zh-CN"/>
              </w:rPr>
              <w:t>12</w:t>
            </w:r>
            <w:r w:rsidRPr="000B63FD">
              <w:rPr>
                <w:lang w:eastAsia="zh-CN"/>
              </w:rPr>
              <w:t>]</w:t>
            </w:r>
          </w:p>
        </w:tc>
        <w:tc>
          <w:tcPr>
            <w:tcW w:w="5386" w:type="dxa"/>
          </w:tcPr>
          <w:p w:rsidR="002B6825" w:rsidRPr="000B63FD" w:rsidRDefault="002B6825" w:rsidP="00FF7F31">
            <w:pPr>
              <w:pStyle w:val="TAL"/>
              <w:rPr>
                <w:lang w:eastAsia="zh-CN"/>
              </w:rPr>
            </w:pPr>
            <w:r w:rsidRPr="000B63FD">
              <w:rPr>
                <w:lang w:eastAsia="zh-CN"/>
              </w:rPr>
              <w:t>This header is used to provide the anticipated size, as a decimal number of octets, for a potential payload body.</w:t>
            </w:r>
          </w:p>
        </w:tc>
      </w:tr>
      <w:tr w:rsidR="002B6825" w:rsidRPr="000B63FD" w:rsidTr="00FF7F31">
        <w:trPr>
          <w:cantSplit/>
        </w:trPr>
        <w:tc>
          <w:tcPr>
            <w:tcW w:w="2410" w:type="dxa"/>
          </w:tcPr>
          <w:p w:rsidR="002B6825" w:rsidRPr="000B63FD" w:rsidRDefault="002B6825" w:rsidP="00FF7F31">
            <w:pPr>
              <w:pStyle w:val="TAL"/>
            </w:pPr>
            <w:r w:rsidRPr="000B63FD">
              <w:t>Content-Type</w:t>
            </w:r>
          </w:p>
        </w:tc>
        <w:tc>
          <w:tcPr>
            <w:tcW w:w="1985" w:type="dxa"/>
          </w:tcPr>
          <w:p w:rsidR="002B6825" w:rsidRPr="000B63FD" w:rsidRDefault="002B6825" w:rsidP="00FD5C88">
            <w:pPr>
              <w:pStyle w:val="TAL"/>
              <w:rPr>
                <w:lang w:eastAsia="zh-CN"/>
              </w:rPr>
            </w:pPr>
            <w:r w:rsidRPr="000B63FD">
              <w:rPr>
                <w:rFonts w:hint="eastAsia"/>
                <w:lang w:eastAsia="zh-CN"/>
              </w:rPr>
              <w:t>IETF</w:t>
            </w:r>
            <w:r w:rsidRPr="000B63FD">
              <w:rPr>
                <w:lang w:eastAsia="zh-CN"/>
              </w:rPr>
              <w:t> RFC 7</w:t>
            </w:r>
            <w:r w:rsidRPr="000B63FD">
              <w:rPr>
                <w:rFonts w:hint="eastAsia"/>
                <w:lang w:eastAsia="zh-CN"/>
              </w:rPr>
              <w:t>231</w:t>
            </w:r>
            <w:r w:rsidRPr="000B63FD">
              <w:rPr>
                <w:lang w:eastAsia="zh-CN"/>
              </w:rPr>
              <w:t> [</w:t>
            </w:r>
            <w:r w:rsidR="00FD5C88" w:rsidRPr="000B63FD">
              <w:rPr>
                <w:rFonts w:hint="eastAsia"/>
                <w:lang w:eastAsia="zh-CN"/>
              </w:rPr>
              <w:t>11</w:t>
            </w:r>
            <w:r w:rsidRPr="000B63FD">
              <w:rPr>
                <w:lang w:eastAsia="zh-CN"/>
              </w:rPr>
              <w:t>]</w:t>
            </w:r>
          </w:p>
        </w:tc>
        <w:tc>
          <w:tcPr>
            <w:tcW w:w="5386" w:type="dxa"/>
          </w:tcPr>
          <w:p w:rsidR="002B6825" w:rsidRPr="000B63FD" w:rsidRDefault="002B6825" w:rsidP="00FF7F31">
            <w:pPr>
              <w:pStyle w:val="TAL"/>
              <w:rPr>
                <w:lang w:eastAsia="zh-CN"/>
              </w:rPr>
            </w:pPr>
            <w:r w:rsidRPr="000B63FD">
              <w:rPr>
                <w:lang w:eastAsia="zh-CN"/>
              </w:rPr>
              <w:t>This header is used to indicate the media type of the associated representation.</w:t>
            </w:r>
          </w:p>
        </w:tc>
      </w:tr>
      <w:tr w:rsidR="00170CE8" w:rsidRPr="000B63FD" w:rsidTr="00FF7F31">
        <w:trPr>
          <w:cantSplit/>
        </w:trPr>
        <w:tc>
          <w:tcPr>
            <w:tcW w:w="2410" w:type="dxa"/>
          </w:tcPr>
          <w:p w:rsidR="00170CE8" w:rsidRPr="000B63FD" w:rsidRDefault="00170CE8" w:rsidP="00170CE8">
            <w:pPr>
              <w:pStyle w:val="TAL"/>
              <w:rPr>
                <w:lang w:eastAsia="zh-CN"/>
              </w:rPr>
            </w:pPr>
            <w:r w:rsidRPr="000B63FD">
              <w:rPr>
                <w:rFonts w:hint="eastAsia"/>
                <w:lang w:eastAsia="zh-CN"/>
              </w:rPr>
              <w:t>Content-Encoding</w:t>
            </w:r>
          </w:p>
        </w:tc>
        <w:tc>
          <w:tcPr>
            <w:tcW w:w="1985" w:type="dxa"/>
          </w:tcPr>
          <w:p w:rsidR="00170CE8" w:rsidRPr="000B63FD" w:rsidRDefault="00170CE8" w:rsidP="00170CE8">
            <w:pPr>
              <w:pStyle w:val="TAL"/>
              <w:rPr>
                <w:lang w:eastAsia="zh-CN"/>
              </w:rPr>
            </w:pPr>
            <w:r w:rsidRPr="000B63FD">
              <w:rPr>
                <w:rFonts w:hint="eastAsia"/>
                <w:lang w:eastAsia="zh-CN"/>
              </w:rPr>
              <w:t>IETF</w:t>
            </w:r>
            <w:r w:rsidRPr="000B63FD">
              <w:rPr>
                <w:lang w:eastAsia="zh-CN"/>
              </w:rPr>
              <w:t> RFC 7</w:t>
            </w:r>
            <w:r w:rsidRPr="000B63FD">
              <w:rPr>
                <w:rFonts w:hint="eastAsia"/>
                <w:lang w:eastAsia="zh-CN"/>
              </w:rPr>
              <w:t>231</w:t>
            </w:r>
            <w:r w:rsidRPr="000B63FD">
              <w:rPr>
                <w:lang w:eastAsia="zh-CN"/>
              </w:rPr>
              <w:t> [</w:t>
            </w:r>
            <w:r w:rsidRPr="000B63FD">
              <w:rPr>
                <w:rFonts w:hint="eastAsia"/>
                <w:lang w:eastAsia="zh-CN"/>
              </w:rPr>
              <w:t>11</w:t>
            </w:r>
            <w:r w:rsidRPr="000B63FD">
              <w:rPr>
                <w:lang w:eastAsia="zh-CN"/>
              </w:rPr>
              <w:t>]</w:t>
            </w:r>
          </w:p>
        </w:tc>
        <w:tc>
          <w:tcPr>
            <w:tcW w:w="5386" w:type="dxa"/>
          </w:tcPr>
          <w:p w:rsidR="00170CE8" w:rsidRPr="000B63FD" w:rsidRDefault="00170CE8" w:rsidP="00170CE8">
            <w:pPr>
              <w:pStyle w:val="TAL"/>
              <w:rPr>
                <w:lang w:eastAsia="zh-CN"/>
              </w:rPr>
            </w:pPr>
            <w:r w:rsidRPr="000B63FD">
              <w:rPr>
                <w:rFonts w:hint="eastAsia"/>
                <w:lang w:eastAsia="zh-CN"/>
              </w:rPr>
              <w:t xml:space="preserve">This header may be used in some </w:t>
            </w:r>
            <w:r>
              <w:rPr>
                <w:lang w:eastAsia="zh-CN"/>
              </w:rPr>
              <w:t>requests</w:t>
            </w:r>
            <w:r w:rsidRPr="000B63FD">
              <w:rPr>
                <w:rFonts w:hint="eastAsia"/>
                <w:lang w:eastAsia="zh-CN"/>
              </w:rPr>
              <w:t xml:space="preserve"> to indicate the content encodings </w:t>
            </w:r>
            <w:r w:rsidRPr="000B63FD">
              <w:rPr>
                <w:lang w:eastAsia="zh-CN"/>
              </w:rPr>
              <w:t xml:space="preserve">(e.g gzip) </w:t>
            </w:r>
            <w:r w:rsidRPr="000B63FD">
              <w:rPr>
                <w:rFonts w:hint="eastAsia"/>
                <w:lang w:eastAsia="zh-CN"/>
              </w:rPr>
              <w:t xml:space="preserve">applied to the </w:t>
            </w:r>
            <w:r>
              <w:rPr>
                <w:lang w:eastAsia="zh-CN"/>
              </w:rPr>
              <w:t>resource representation</w:t>
            </w:r>
            <w:r w:rsidRPr="000B63FD">
              <w:rPr>
                <w:rFonts w:hint="eastAsia"/>
                <w:lang w:eastAsia="zh-CN"/>
              </w:rPr>
              <w:t xml:space="preserve"> </w:t>
            </w:r>
            <w:r w:rsidRPr="000B63FD">
              <w:rPr>
                <w:lang w:eastAsia="zh-CN"/>
              </w:rPr>
              <w:t>beyond those inherent in the media type.</w:t>
            </w:r>
          </w:p>
        </w:tc>
      </w:tr>
      <w:tr w:rsidR="00170CE8" w:rsidRPr="000B63FD" w:rsidTr="0061320C">
        <w:trPr>
          <w:cantSplit/>
        </w:trPr>
        <w:tc>
          <w:tcPr>
            <w:tcW w:w="2410" w:type="dxa"/>
          </w:tcPr>
          <w:p w:rsidR="00170CE8" w:rsidRPr="000B63FD" w:rsidRDefault="00170CE8" w:rsidP="00170CE8">
            <w:pPr>
              <w:pStyle w:val="TAL"/>
              <w:rPr>
                <w:lang w:eastAsia="zh-CN"/>
              </w:rPr>
            </w:pPr>
            <w:r w:rsidRPr="000B63FD">
              <w:rPr>
                <w:rFonts w:hint="eastAsia"/>
                <w:lang w:eastAsia="zh-CN"/>
              </w:rPr>
              <w:t>User-Agent</w:t>
            </w:r>
          </w:p>
        </w:tc>
        <w:tc>
          <w:tcPr>
            <w:tcW w:w="1985" w:type="dxa"/>
          </w:tcPr>
          <w:p w:rsidR="00170CE8" w:rsidRPr="000B63FD" w:rsidRDefault="00170CE8" w:rsidP="00170CE8">
            <w:pPr>
              <w:pStyle w:val="TAL"/>
              <w:rPr>
                <w:lang w:eastAsia="zh-CN"/>
              </w:rPr>
            </w:pPr>
            <w:r w:rsidRPr="000B63FD">
              <w:rPr>
                <w:rFonts w:hint="eastAsia"/>
                <w:lang w:eastAsia="zh-CN"/>
              </w:rPr>
              <w:t>IETF</w:t>
            </w:r>
            <w:r w:rsidRPr="000B63FD">
              <w:rPr>
                <w:lang w:val="en-US" w:eastAsia="zh-CN"/>
              </w:rPr>
              <w:t> </w:t>
            </w:r>
            <w:r w:rsidRPr="000B63FD">
              <w:rPr>
                <w:rFonts w:hint="eastAsia"/>
                <w:lang w:eastAsia="zh-CN"/>
              </w:rPr>
              <w:t>RFC</w:t>
            </w:r>
            <w:r w:rsidRPr="000B63FD">
              <w:rPr>
                <w:lang w:val="en-US" w:eastAsia="zh-CN"/>
              </w:rPr>
              <w:t> </w:t>
            </w:r>
            <w:r w:rsidRPr="000B63FD">
              <w:rPr>
                <w:rFonts w:hint="eastAsia"/>
                <w:lang w:eastAsia="zh-CN"/>
              </w:rPr>
              <w:t>7231</w:t>
            </w:r>
            <w:r w:rsidRPr="000B63FD">
              <w:rPr>
                <w:lang w:val="en-US" w:eastAsia="zh-CN"/>
              </w:rPr>
              <w:t> </w:t>
            </w:r>
            <w:r w:rsidRPr="000B63FD">
              <w:rPr>
                <w:rFonts w:hint="eastAsia"/>
                <w:lang w:eastAsia="zh-CN"/>
              </w:rPr>
              <w:t>[11]</w:t>
            </w:r>
          </w:p>
        </w:tc>
        <w:tc>
          <w:tcPr>
            <w:tcW w:w="5386" w:type="dxa"/>
          </w:tcPr>
          <w:p w:rsidR="00170CE8" w:rsidRPr="000B63FD" w:rsidRDefault="00170CE8" w:rsidP="00170CE8">
            <w:pPr>
              <w:pStyle w:val="TAL"/>
              <w:rPr>
                <w:lang w:eastAsia="zh-CN"/>
              </w:rPr>
            </w:pPr>
            <w:r w:rsidRPr="000B63FD">
              <w:rPr>
                <w:rFonts w:hint="eastAsia"/>
                <w:lang w:eastAsia="zh-CN"/>
              </w:rPr>
              <w:t>This header shall be mainly used to identify the NF type of the HTTP/2 client.</w:t>
            </w:r>
          </w:p>
          <w:p w:rsidR="00170CE8" w:rsidRPr="000B63FD" w:rsidRDefault="00170CE8" w:rsidP="00170CE8">
            <w:pPr>
              <w:rPr>
                <w:rFonts w:ascii="Arial" w:hAnsi="Arial"/>
                <w:sz w:val="18"/>
                <w:lang w:val="en-US" w:eastAsia="zh-CN"/>
              </w:rPr>
            </w:pPr>
            <w:r w:rsidRPr="000B63FD">
              <w:rPr>
                <w:rFonts w:ascii="Arial" w:hAnsi="Arial" w:hint="eastAsia"/>
                <w:sz w:val="18"/>
                <w:lang w:eastAsia="zh-CN"/>
              </w:rPr>
              <w:t xml:space="preserve">The pattern of the content should start with the </w:t>
            </w:r>
            <w:r w:rsidRPr="000B63FD">
              <w:rPr>
                <w:rFonts w:ascii="Arial" w:hAnsi="Arial"/>
                <w:sz w:val="18"/>
                <w:lang w:eastAsia="zh-CN"/>
              </w:rPr>
              <w:t>value</w:t>
            </w:r>
            <w:r w:rsidRPr="000B63FD">
              <w:rPr>
                <w:rFonts w:ascii="Arial" w:hAnsi="Arial" w:hint="eastAsia"/>
                <w:sz w:val="18"/>
                <w:lang w:eastAsia="zh-CN"/>
              </w:rPr>
              <w:t xml:space="preserve"> of NF type (e.g. udm, see NOTE </w:t>
            </w:r>
            <w:r w:rsidRPr="000B63FD">
              <w:rPr>
                <w:rFonts w:ascii="Arial" w:hAnsi="Arial"/>
                <w:sz w:val="18"/>
                <w:lang w:eastAsia="zh-CN"/>
              </w:rPr>
              <w:t>1</w:t>
            </w:r>
            <w:r w:rsidRPr="000B63FD">
              <w:rPr>
                <w:rFonts w:ascii="Arial" w:hAnsi="Arial" w:hint="eastAsia"/>
                <w:sz w:val="18"/>
                <w:lang w:eastAsia="zh-CN"/>
              </w:rPr>
              <w:t xml:space="preserve">) and followed by a </w:t>
            </w:r>
            <w:r w:rsidRPr="000B63FD">
              <w:rPr>
                <w:rFonts w:ascii="Arial" w:hAnsi="Arial"/>
                <w:sz w:val="18"/>
                <w:lang w:eastAsia="zh-CN"/>
              </w:rPr>
              <w:t>"</w:t>
            </w:r>
            <w:r w:rsidRPr="000B63FD">
              <w:rPr>
                <w:rFonts w:ascii="Arial" w:hAnsi="Arial" w:hint="eastAsia"/>
                <w:sz w:val="18"/>
                <w:lang w:eastAsia="zh-CN"/>
              </w:rPr>
              <w:t>-</w:t>
            </w:r>
            <w:r w:rsidRPr="000B63FD">
              <w:rPr>
                <w:rFonts w:ascii="Arial" w:hAnsi="Arial"/>
                <w:sz w:val="18"/>
                <w:lang w:eastAsia="zh-CN"/>
              </w:rPr>
              <w:t>" and</w:t>
            </w:r>
            <w:r w:rsidRPr="000B63FD">
              <w:rPr>
                <w:rFonts w:ascii="Arial" w:hAnsi="Arial" w:hint="eastAsia"/>
                <w:sz w:val="18"/>
                <w:lang w:eastAsia="zh-CN"/>
              </w:rPr>
              <w:t xml:space="preserve"> any other specific information if needed afterwards.</w:t>
            </w:r>
          </w:p>
        </w:tc>
      </w:tr>
      <w:tr w:rsidR="00170CE8" w:rsidRPr="000B63FD" w:rsidTr="0061320C">
        <w:trPr>
          <w:cantSplit/>
        </w:trPr>
        <w:tc>
          <w:tcPr>
            <w:tcW w:w="2410" w:type="dxa"/>
          </w:tcPr>
          <w:p w:rsidR="00170CE8" w:rsidRPr="000B63FD" w:rsidRDefault="00170CE8" w:rsidP="00170CE8">
            <w:pPr>
              <w:pStyle w:val="TAL"/>
              <w:rPr>
                <w:lang w:eastAsia="zh-CN"/>
              </w:rPr>
            </w:pPr>
            <w:r w:rsidRPr="000B63FD">
              <w:rPr>
                <w:rFonts w:hint="eastAsia"/>
                <w:lang w:eastAsia="zh-CN"/>
              </w:rPr>
              <w:t>Cache-Control</w:t>
            </w:r>
          </w:p>
        </w:tc>
        <w:tc>
          <w:tcPr>
            <w:tcW w:w="1985" w:type="dxa"/>
          </w:tcPr>
          <w:p w:rsidR="00170CE8" w:rsidRPr="000B63FD" w:rsidRDefault="00170CE8" w:rsidP="00170CE8">
            <w:pPr>
              <w:pStyle w:val="TAL"/>
              <w:rPr>
                <w:lang w:eastAsia="zh-CN"/>
              </w:rPr>
            </w:pPr>
            <w:r w:rsidRPr="000B63FD">
              <w:rPr>
                <w:rFonts w:hint="eastAsia"/>
                <w:lang w:eastAsia="zh-CN"/>
              </w:rPr>
              <w:t>IETF RFC 7234</w:t>
            </w:r>
            <w:r w:rsidRPr="000B63FD">
              <w:rPr>
                <w:lang w:eastAsia="zh-CN"/>
              </w:rPr>
              <w:t> [20]</w:t>
            </w:r>
          </w:p>
        </w:tc>
        <w:tc>
          <w:tcPr>
            <w:tcW w:w="5386" w:type="dxa"/>
          </w:tcPr>
          <w:p w:rsidR="00170CE8" w:rsidRPr="000B63FD" w:rsidRDefault="00170CE8" w:rsidP="00170CE8">
            <w:pPr>
              <w:pStyle w:val="TAL"/>
              <w:rPr>
                <w:lang w:eastAsia="zh-CN"/>
              </w:rPr>
            </w:pPr>
            <w:r w:rsidRPr="000B63FD">
              <w:rPr>
                <w:rFonts w:hint="eastAsia"/>
                <w:lang w:eastAsia="zh-CN"/>
              </w:rPr>
              <w:t xml:space="preserve">This header may be used in some HTTP/2 requests to provide the HTTP cache-control directives that the client is willing to accept from the </w:t>
            </w:r>
            <w:r w:rsidRPr="000B63FD">
              <w:rPr>
                <w:lang w:eastAsia="zh-CN"/>
              </w:rPr>
              <w:t>server.</w:t>
            </w:r>
          </w:p>
        </w:tc>
      </w:tr>
      <w:tr w:rsidR="00170CE8" w:rsidRPr="000B63FD" w:rsidTr="0061320C">
        <w:trPr>
          <w:cantSplit/>
        </w:trPr>
        <w:tc>
          <w:tcPr>
            <w:tcW w:w="2410" w:type="dxa"/>
          </w:tcPr>
          <w:p w:rsidR="00170CE8" w:rsidRPr="000B63FD" w:rsidRDefault="00170CE8" w:rsidP="00170CE8">
            <w:pPr>
              <w:pStyle w:val="TAL"/>
              <w:rPr>
                <w:lang w:eastAsia="zh-CN"/>
              </w:rPr>
            </w:pPr>
            <w:r w:rsidRPr="000B63FD">
              <w:rPr>
                <w:lang w:eastAsia="zh-CN"/>
              </w:rPr>
              <w:t>If-Modified-Since</w:t>
            </w:r>
          </w:p>
        </w:tc>
        <w:tc>
          <w:tcPr>
            <w:tcW w:w="1985" w:type="dxa"/>
          </w:tcPr>
          <w:p w:rsidR="00170CE8" w:rsidRPr="000B63FD" w:rsidRDefault="00170CE8" w:rsidP="00170CE8">
            <w:pPr>
              <w:pStyle w:val="TAL"/>
              <w:rPr>
                <w:lang w:eastAsia="zh-CN"/>
              </w:rPr>
            </w:pPr>
            <w:r w:rsidRPr="000B63FD">
              <w:rPr>
                <w:lang w:eastAsia="zh-CN"/>
              </w:rPr>
              <w:t>IETF RFC 7232 [24]</w:t>
            </w:r>
          </w:p>
        </w:tc>
        <w:tc>
          <w:tcPr>
            <w:tcW w:w="5386" w:type="dxa"/>
          </w:tcPr>
          <w:p w:rsidR="00170CE8" w:rsidRPr="000B63FD" w:rsidRDefault="00170CE8" w:rsidP="00170CE8">
            <w:pPr>
              <w:pStyle w:val="TAL"/>
              <w:rPr>
                <w:lang w:eastAsia="zh-CN"/>
              </w:rPr>
            </w:pPr>
            <w:r w:rsidRPr="000B63FD">
              <w:rPr>
                <w:lang w:eastAsia="zh-CN"/>
              </w:rPr>
              <w:t>This header may be used in a conditional GET request, for server revalidation. This is used in conjunction with the Last-Modified server response header, to fetch content only if the content has been modified from the cached version.</w:t>
            </w:r>
          </w:p>
        </w:tc>
      </w:tr>
      <w:tr w:rsidR="00170CE8" w:rsidRPr="000B63FD" w:rsidTr="0061320C">
        <w:trPr>
          <w:cantSplit/>
        </w:trPr>
        <w:tc>
          <w:tcPr>
            <w:tcW w:w="2410" w:type="dxa"/>
          </w:tcPr>
          <w:p w:rsidR="00170CE8" w:rsidRPr="000B63FD" w:rsidRDefault="00170CE8" w:rsidP="00170CE8">
            <w:pPr>
              <w:pStyle w:val="TAL"/>
              <w:rPr>
                <w:lang w:eastAsia="zh-CN"/>
              </w:rPr>
            </w:pPr>
            <w:r w:rsidRPr="000B63FD">
              <w:rPr>
                <w:lang w:eastAsia="zh-CN"/>
              </w:rPr>
              <w:t>If-None-Match</w:t>
            </w:r>
          </w:p>
        </w:tc>
        <w:tc>
          <w:tcPr>
            <w:tcW w:w="1985" w:type="dxa"/>
          </w:tcPr>
          <w:p w:rsidR="00170CE8" w:rsidRPr="000B63FD" w:rsidRDefault="00170CE8" w:rsidP="00170CE8">
            <w:pPr>
              <w:pStyle w:val="TAL"/>
              <w:rPr>
                <w:lang w:eastAsia="zh-CN"/>
              </w:rPr>
            </w:pPr>
            <w:r w:rsidRPr="000B63FD">
              <w:rPr>
                <w:lang w:eastAsia="zh-CN"/>
              </w:rPr>
              <w:t>IETF RFC 7232 [24]</w:t>
            </w:r>
          </w:p>
        </w:tc>
        <w:tc>
          <w:tcPr>
            <w:tcW w:w="5386" w:type="dxa"/>
          </w:tcPr>
          <w:p w:rsidR="00170CE8" w:rsidRPr="000B63FD" w:rsidRDefault="00170CE8" w:rsidP="00170CE8">
            <w:pPr>
              <w:pStyle w:val="TAL"/>
              <w:rPr>
                <w:lang w:eastAsia="zh-CN"/>
              </w:rPr>
            </w:pPr>
            <w:r w:rsidRPr="000B63FD">
              <w:rPr>
                <w:lang w:eastAsia="zh-CN"/>
              </w:rPr>
              <w:t>This header may be used in a conditional GET request. This is used in conjunction with the ETag server response header, to fetch content only if the tag value of the resource on the server differs from the tag value in the If-None-Match header.</w:t>
            </w:r>
          </w:p>
        </w:tc>
      </w:tr>
      <w:tr w:rsidR="00170CE8" w:rsidRPr="000B63FD" w:rsidTr="0061320C">
        <w:trPr>
          <w:cantSplit/>
        </w:trPr>
        <w:tc>
          <w:tcPr>
            <w:tcW w:w="2410" w:type="dxa"/>
          </w:tcPr>
          <w:p w:rsidR="00170CE8" w:rsidRPr="000B63FD" w:rsidRDefault="00170CE8" w:rsidP="00170CE8">
            <w:pPr>
              <w:pStyle w:val="TAL"/>
              <w:rPr>
                <w:lang w:eastAsia="zh-CN"/>
              </w:rPr>
            </w:pPr>
            <w:r w:rsidRPr="000B63FD">
              <w:rPr>
                <w:rFonts w:hint="eastAsia"/>
                <w:lang w:eastAsia="zh-CN"/>
              </w:rPr>
              <w:t>If-Match</w:t>
            </w:r>
          </w:p>
        </w:tc>
        <w:tc>
          <w:tcPr>
            <w:tcW w:w="1985" w:type="dxa"/>
          </w:tcPr>
          <w:p w:rsidR="00170CE8" w:rsidRPr="000B63FD" w:rsidRDefault="00170CE8" w:rsidP="00170CE8">
            <w:pPr>
              <w:pStyle w:val="TAL"/>
              <w:rPr>
                <w:lang w:eastAsia="zh-CN"/>
              </w:rPr>
            </w:pPr>
            <w:r w:rsidRPr="000B63FD">
              <w:rPr>
                <w:lang w:eastAsia="zh-CN"/>
              </w:rPr>
              <w:t>IETF RFC 7232 [24]</w:t>
            </w:r>
          </w:p>
        </w:tc>
        <w:tc>
          <w:tcPr>
            <w:tcW w:w="5386" w:type="dxa"/>
          </w:tcPr>
          <w:p w:rsidR="00170CE8" w:rsidRPr="000B63FD" w:rsidRDefault="00170CE8" w:rsidP="00170CE8">
            <w:pPr>
              <w:pStyle w:val="TAL"/>
              <w:rPr>
                <w:lang w:eastAsia="zh-CN"/>
              </w:rPr>
            </w:pPr>
            <w:r w:rsidRPr="000B63FD">
              <w:rPr>
                <w:lang w:eastAsia="zh-CN"/>
              </w:rPr>
              <w:t>This header may be used in a conditional POST or PUT or DELETE or PATCH request. This is used in conjunction with the ETag server response header, to update / delete content only if the tag value of the resource on the server matches the tag value in the If-Match header.</w:t>
            </w:r>
          </w:p>
        </w:tc>
      </w:tr>
      <w:tr w:rsidR="00170CE8" w:rsidRPr="000B63FD" w:rsidTr="0061320C">
        <w:trPr>
          <w:cantSplit/>
        </w:trPr>
        <w:tc>
          <w:tcPr>
            <w:tcW w:w="2410" w:type="dxa"/>
          </w:tcPr>
          <w:p w:rsidR="00170CE8" w:rsidRPr="000B63FD" w:rsidRDefault="00170CE8" w:rsidP="00170CE8">
            <w:pPr>
              <w:pStyle w:val="TAL"/>
              <w:rPr>
                <w:lang w:eastAsia="zh-CN"/>
              </w:rPr>
            </w:pPr>
            <w:r w:rsidRPr="000B63FD">
              <w:rPr>
                <w:rFonts w:hint="eastAsia"/>
                <w:lang w:eastAsia="zh-CN"/>
              </w:rPr>
              <w:t>Via</w:t>
            </w:r>
          </w:p>
        </w:tc>
        <w:tc>
          <w:tcPr>
            <w:tcW w:w="1985" w:type="dxa"/>
          </w:tcPr>
          <w:p w:rsidR="00170CE8" w:rsidRPr="000B63FD" w:rsidRDefault="00170CE8" w:rsidP="00170CE8">
            <w:pPr>
              <w:pStyle w:val="TAL"/>
              <w:rPr>
                <w:lang w:eastAsia="zh-CN"/>
              </w:rPr>
            </w:pPr>
            <w:r w:rsidRPr="000B63FD">
              <w:rPr>
                <w:rFonts w:hint="eastAsia"/>
                <w:lang w:eastAsia="zh-CN"/>
              </w:rPr>
              <w:t>IETF</w:t>
            </w:r>
            <w:r w:rsidRPr="000B63FD">
              <w:rPr>
                <w:lang w:eastAsia="zh-CN"/>
              </w:rPr>
              <w:t> RFC 7</w:t>
            </w:r>
            <w:r w:rsidRPr="000B63FD">
              <w:rPr>
                <w:rFonts w:hint="eastAsia"/>
                <w:lang w:eastAsia="zh-CN"/>
              </w:rPr>
              <w:t>23</w:t>
            </w:r>
            <w:r w:rsidRPr="000B63FD">
              <w:rPr>
                <w:lang w:eastAsia="zh-CN"/>
              </w:rPr>
              <w:t>0 [</w:t>
            </w:r>
            <w:r w:rsidRPr="000B63FD">
              <w:rPr>
                <w:rFonts w:hint="eastAsia"/>
                <w:lang w:eastAsia="zh-CN"/>
              </w:rPr>
              <w:t>12</w:t>
            </w:r>
            <w:r w:rsidRPr="000B63FD">
              <w:rPr>
                <w:lang w:eastAsia="zh-CN"/>
              </w:rPr>
              <w:t>]</w:t>
            </w:r>
          </w:p>
        </w:tc>
        <w:tc>
          <w:tcPr>
            <w:tcW w:w="5386" w:type="dxa"/>
          </w:tcPr>
          <w:p w:rsidR="00170CE8" w:rsidRPr="000B63FD" w:rsidRDefault="00170CE8" w:rsidP="00170CE8">
            <w:pPr>
              <w:pStyle w:val="TAL"/>
              <w:rPr>
                <w:lang w:eastAsia="zh-CN"/>
              </w:rPr>
            </w:pPr>
            <w:r w:rsidRPr="000B63FD">
              <w:rPr>
                <w:rFonts w:hint="eastAsia"/>
                <w:lang w:eastAsia="zh-CN"/>
              </w:rPr>
              <w:t xml:space="preserve">This header </w:t>
            </w:r>
            <w:r w:rsidRPr="000B63FD">
              <w:rPr>
                <w:lang w:eastAsia="zh-CN"/>
              </w:rPr>
              <w:t>shall be inserted by HTTP proxies.</w:t>
            </w:r>
          </w:p>
        </w:tc>
      </w:tr>
      <w:tr w:rsidR="00170CE8" w:rsidRPr="000B63FD" w:rsidTr="0061320C">
        <w:trPr>
          <w:cantSplit/>
        </w:trPr>
        <w:tc>
          <w:tcPr>
            <w:tcW w:w="2410" w:type="dxa"/>
          </w:tcPr>
          <w:p w:rsidR="00170CE8" w:rsidRPr="000B63FD" w:rsidRDefault="00170CE8" w:rsidP="00170CE8">
            <w:pPr>
              <w:pStyle w:val="TAL"/>
              <w:rPr>
                <w:lang w:eastAsia="zh-CN"/>
              </w:rPr>
            </w:pPr>
            <w:r w:rsidRPr="000B63FD">
              <w:rPr>
                <w:rFonts w:hint="eastAsia"/>
                <w:lang w:eastAsia="zh-CN"/>
              </w:rPr>
              <w:t>Authorization</w:t>
            </w:r>
          </w:p>
        </w:tc>
        <w:tc>
          <w:tcPr>
            <w:tcW w:w="1985" w:type="dxa"/>
          </w:tcPr>
          <w:p w:rsidR="00170CE8" w:rsidRPr="000B63FD" w:rsidRDefault="00170CE8" w:rsidP="00170CE8">
            <w:pPr>
              <w:pStyle w:val="TAL"/>
              <w:rPr>
                <w:lang w:eastAsia="zh-CN"/>
              </w:rPr>
            </w:pPr>
            <w:r w:rsidRPr="000B63FD">
              <w:rPr>
                <w:rFonts w:hint="eastAsia"/>
                <w:lang w:eastAsia="zh-CN"/>
              </w:rPr>
              <w:t>IETF RFC </w:t>
            </w:r>
            <w:r w:rsidRPr="000B63FD">
              <w:rPr>
                <w:lang w:eastAsia="zh-CN"/>
              </w:rPr>
              <w:t>7235 [21]</w:t>
            </w:r>
          </w:p>
        </w:tc>
        <w:tc>
          <w:tcPr>
            <w:tcW w:w="5386" w:type="dxa"/>
          </w:tcPr>
          <w:p w:rsidR="00170CE8" w:rsidRPr="000B63FD" w:rsidRDefault="00170CE8" w:rsidP="00170CE8">
            <w:pPr>
              <w:pStyle w:val="TAL"/>
              <w:rPr>
                <w:lang w:eastAsia="zh-CN"/>
              </w:rPr>
            </w:pPr>
            <w:r w:rsidRPr="000B63FD">
              <w:rPr>
                <w:lang w:eastAsia="zh-CN"/>
              </w:rPr>
              <w:t>This header shall be used if OAuth 2.0 based access authorization with "Client Credentials" grant type is used as specified in subclause 13.4.1 of 3GPP TS  33.501 [17], clause 7 of IETF RFC 6749 [22] and IETF RFC 6750 [23].</w:t>
            </w:r>
          </w:p>
        </w:tc>
      </w:tr>
      <w:tr w:rsidR="00170CE8" w:rsidRPr="000B63FD" w:rsidTr="0061320C">
        <w:trPr>
          <w:cantSplit/>
        </w:trPr>
        <w:tc>
          <w:tcPr>
            <w:tcW w:w="9781" w:type="dxa"/>
            <w:gridSpan w:val="3"/>
          </w:tcPr>
          <w:p w:rsidR="00170CE8" w:rsidRPr="000B63FD" w:rsidRDefault="00170CE8" w:rsidP="00170CE8">
            <w:pPr>
              <w:pStyle w:val="TAL"/>
              <w:rPr>
                <w:lang w:eastAsia="zh-CN"/>
              </w:rPr>
            </w:pPr>
            <w:r w:rsidRPr="000B63FD">
              <w:rPr>
                <w:rFonts w:hint="eastAsia"/>
              </w:rPr>
              <w:t>NOTE</w:t>
            </w:r>
            <w:r w:rsidRPr="000B63FD">
              <w:t> 1</w:t>
            </w:r>
            <w:r w:rsidRPr="000B63FD">
              <w:rPr>
                <w:rFonts w:hint="eastAsia"/>
              </w:rPr>
              <w:t>:</w:t>
            </w:r>
            <w:r w:rsidRPr="000B63FD">
              <w:rPr>
                <w:rFonts w:hint="eastAsia"/>
              </w:rPr>
              <w:tab/>
              <w:t xml:space="preserve">The value of NF type in the User-Agent header shall comply with the </w:t>
            </w:r>
            <w:r w:rsidRPr="000B63FD">
              <w:t xml:space="preserve">enumeration value </w:t>
            </w:r>
            <w:r w:rsidRPr="000B63FD">
              <w:rPr>
                <w:rFonts w:hint="eastAsia"/>
              </w:rPr>
              <w:t>of</w:t>
            </w:r>
            <w:r w:rsidRPr="000B63FD">
              <w:t xml:space="preserve"> Table 6.1.6.3.3-1 </w:t>
            </w:r>
            <w:r w:rsidRPr="000B63FD">
              <w:rPr>
                <w:rFonts w:hint="eastAsia"/>
              </w:rPr>
              <w:t>in 3GPP </w:t>
            </w:r>
            <w:r w:rsidRPr="000B63FD">
              <w:t>TS 29.510 [8].</w:t>
            </w:r>
          </w:p>
        </w:tc>
      </w:tr>
    </w:tbl>
    <w:p w:rsidR="002B6825" w:rsidRPr="000B63FD" w:rsidRDefault="002B6825" w:rsidP="002B6825">
      <w:pPr>
        <w:rPr>
          <w:lang w:eastAsia="zh-CN"/>
        </w:rPr>
      </w:pPr>
    </w:p>
    <w:p w:rsidR="00694D5E" w:rsidRPr="000B63FD" w:rsidRDefault="00694D5E" w:rsidP="00694D5E">
      <w:pPr>
        <w:pStyle w:val="TH"/>
      </w:pPr>
      <w:r w:rsidRPr="000B63FD">
        <w:lastRenderedPageBreak/>
        <w:t>Table 5.2.2.2-2: Mandatory to support HTTP response standard headers</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985"/>
        <w:gridCol w:w="5386"/>
      </w:tblGrid>
      <w:tr w:rsidR="00694D5E" w:rsidRPr="000B63FD" w:rsidTr="00CD1CC1">
        <w:trPr>
          <w:cantSplit/>
        </w:trPr>
        <w:tc>
          <w:tcPr>
            <w:tcW w:w="2410" w:type="dxa"/>
            <w:shd w:val="clear" w:color="auto" w:fill="E0E0E0"/>
          </w:tcPr>
          <w:p w:rsidR="00694D5E" w:rsidRPr="000B63FD" w:rsidRDefault="00694D5E" w:rsidP="00CD1CC1">
            <w:pPr>
              <w:pStyle w:val="TAH"/>
            </w:pPr>
            <w:r w:rsidRPr="000B63FD">
              <w:t>Name</w:t>
            </w:r>
          </w:p>
        </w:tc>
        <w:tc>
          <w:tcPr>
            <w:tcW w:w="1985" w:type="dxa"/>
            <w:shd w:val="clear" w:color="auto" w:fill="E0E0E0"/>
          </w:tcPr>
          <w:p w:rsidR="00694D5E" w:rsidRPr="000B63FD" w:rsidRDefault="00694D5E" w:rsidP="00CD1CC1">
            <w:pPr>
              <w:pStyle w:val="TAH"/>
            </w:pPr>
            <w:r w:rsidRPr="000B63FD">
              <w:t>Reference</w:t>
            </w:r>
          </w:p>
        </w:tc>
        <w:tc>
          <w:tcPr>
            <w:tcW w:w="5386" w:type="dxa"/>
            <w:shd w:val="clear" w:color="auto" w:fill="E0E0E0"/>
          </w:tcPr>
          <w:p w:rsidR="00694D5E" w:rsidRPr="000B63FD" w:rsidRDefault="00694D5E" w:rsidP="00CD1CC1">
            <w:pPr>
              <w:pStyle w:val="TAH"/>
              <w:rPr>
                <w:rFonts w:eastAsia="Batang"/>
                <w:lang w:eastAsia="ko-KR"/>
              </w:rPr>
            </w:pPr>
            <w:r w:rsidRPr="000B63FD">
              <w:t>Description</w:t>
            </w:r>
          </w:p>
        </w:tc>
      </w:tr>
      <w:tr w:rsidR="00694D5E" w:rsidRPr="000B63FD" w:rsidTr="00CD1CC1">
        <w:trPr>
          <w:cantSplit/>
        </w:trPr>
        <w:tc>
          <w:tcPr>
            <w:tcW w:w="2410" w:type="dxa"/>
          </w:tcPr>
          <w:p w:rsidR="00694D5E" w:rsidRPr="000B63FD" w:rsidRDefault="00694D5E" w:rsidP="00CD1CC1">
            <w:pPr>
              <w:pStyle w:val="TAL"/>
              <w:rPr>
                <w:lang w:eastAsia="zh-CN"/>
              </w:rPr>
            </w:pPr>
            <w:r w:rsidRPr="000B63FD">
              <w:t>Content-Length</w:t>
            </w:r>
          </w:p>
        </w:tc>
        <w:tc>
          <w:tcPr>
            <w:tcW w:w="1985" w:type="dxa"/>
          </w:tcPr>
          <w:p w:rsidR="00694D5E" w:rsidRPr="000B63FD" w:rsidRDefault="00694D5E" w:rsidP="00CD1CC1">
            <w:pPr>
              <w:pStyle w:val="TAL"/>
              <w:rPr>
                <w:lang w:eastAsia="zh-CN"/>
              </w:rPr>
            </w:pPr>
            <w:r w:rsidRPr="000B63FD">
              <w:rPr>
                <w:rFonts w:hint="eastAsia"/>
                <w:lang w:eastAsia="zh-CN"/>
              </w:rPr>
              <w:t>IETF</w:t>
            </w:r>
            <w:r w:rsidRPr="000B63FD">
              <w:rPr>
                <w:lang w:eastAsia="zh-CN"/>
              </w:rPr>
              <w:t> RFC 7</w:t>
            </w:r>
            <w:r w:rsidRPr="000B63FD">
              <w:rPr>
                <w:rFonts w:hint="eastAsia"/>
                <w:lang w:eastAsia="zh-CN"/>
              </w:rPr>
              <w:t>23</w:t>
            </w:r>
            <w:r w:rsidRPr="000B63FD">
              <w:rPr>
                <w:lang w:eastAsia="zh-CN"/>
              </w:rPr>
              <w:t>0 [</w:t>
            </w:r>
            <w:r w:rsidRPr="000B63FD">
              <w:rPr>
                <w:rFonts w:hint="eastAsia"/>
                <w:lang w:eastAsia="zh-CN"/>
              </w:rPr>
              <w:t>12</w:t>
            </w:r>
            <w:r w:rsidRPr="000B63FD">
              <w:rPr>
                <w:lang w:eastAsia="zh-CN"/>
              </w:rPr>
              <w:t>]</w:t>
            </w:r>
          </w:p>
        </w:tc>
        <w:tc>
          <w:tcPr>
            <w:tcW w:w="5386" w:type="dxa"/>
          </w:tcPr>
          <w:p w:rsidR="00694D5E" w:rsidRPr="000B63FD" w:rsidRDefault="00694D5E" w:rsidP="00CD1CC1">
            <w:pPr>
              <w:pStyle w:val="TAL"/>
              <w:rPr>
                <w:lang w:eastAsia="zh-CN"/>
              </w:rPr>
            </w:pPr>
            <w:r w:rsidRPr="000B63FD">
              <w:rPr>
                <w:lang w:eastAsia="zh-CN"/>
              </w:rPr>
              <w:t>This header may be used to provide the anticipated size, as a decimal number of octets, for a potential payload body.</w:t>
            </w:r>
          </w:p>
        </w:tc>
      </w:tr>
      <w:tr w:rsidR="00694D5E" w:rsidRPr="000B63FD" w:rsidTr="00CD1CC1">
        <w:trPr>
          <w:cantSplit/>
        </w:trPr>
        <w:tc>
          <w:tcPr>
            <w:tcW w:w="2410" w:type="dxa"/>
          </w:tcPr>
          <w:p w:rsidR="00694D5E" w:rsidRPr="000B63FD" w:rsidRDefault="00694D5E" w:rsidP="00CD1CC1">
            <w:pPr>
              <w:pStyle w:val="TAL"/>
            </w:pPr>
            <w:r w:rsidRPr="000B63FD">
              <w:t>Content-Type</w:t>
            </w:r>
          </w:p>
        </w:tc>
        <w:tc>
          <w:tcPr>
            <w:tcW w:w="1985" w:type="dxa"/>
          </w:tcPr>
          <w:p w:rsidR="00694D5E" w:rsidRPr="000B63FD" w:rsidRDefault="00694D5E" w:rsidP="00CD1CC1">
            <w:pPr>
              <w:pStyle w:val="TAL"/>
              <w:rPr>
                <w:lang w:eastAsia="zh-CN"/>
              </w:rPr>
            </w:pPr>
            <w:r w:rsidRPr="000B63FD">
              <w:rPr>
                <w:rFonts w:hint="eastAsia"/>
                <w:lang w:eastAsia="zh-CN"/>
              </w:rPr>
              <w:t>IETF</w:t>
            </w:r>
            <w:r w:rsidRPr="000B63FD">
              <w:rPr>
                <w:lang w:eastAsia="zh-CN"/>
              </w:rPr>
              <w:t> RFC 7</w:t>
            </w:r>
            <w:r w:rsidRPr="000B63FD">
              <w:rPr>
                <w:rFonts w:hint="eastAsia"/>
                <w:lang w:eastAsia="zh-CN"/>
              </w:rPr>
              <w:t>231</w:t>
            </w:r>
            <w:r w:rsidRPr="000B63FD">
              <w:rPr>
                <w:lang w:eastAsia="zh-CN"/>
              </w:rPr>
              <w:t> [</w:t>
            </w:r>
            <w:r w:rsidRPr="000B63FD">
              <w:rPr>
                <w:rFonts w:hint="eastAsia"/>
                <w:lang w:eastAsia="zh-CN"/>
              </w:rPr>
              <w:t>11</w:t>
            </w:r>
            <w:r w:rsidRPr="000B63FD">
              <w:rPr>
                <w:lang w:eastAsia="zh-CN"/>
              </w:rPr>
              <w:t>]</w:t>
            </w:r>
          </w:p>
        </w:tc>
        <w:tc>
          <w:tcPr>
            <w:tcW w:w="5386" w:type="dxa"/>
          </w:tcPr>
          <w:p w:rsidR="00694D5E" w:rsidRPr="000B63FD" w:rsidRDefault="00694D5E" w:rsidP="00CD1CC1">
            <w:pPr>
              <w:pStyle w:val="TAL"/>
              <w:rPr>
                <w:lang w:eastAsia="zh-CN"/>
              </w:rPr>
            </w:pPr>
            <w:r w:rsidRPr="000B63FD">
              <w:rPr>
                <w:lang w:eastAsia="zh-CN"/>
              </w:rPr>
              <w:t>This header shall be used to indicate the media type of the associated representation.</w:t>
            </w:r>
          </w:p>
        </w:tc>
      </w:tr>
      <w:tr w:rsidR="00694D5E" w:rsidRPr="000B63FD" w:rsidTr="00CD1CC1">
        <w:trPr>
          <w:cantSplit/>
        </w:trPr>
        <w:tc>
          <w:tcPr>
            <w:tcW w:w="2410" w:type="dxa"/>
          </w:tcPr>
          <w:p w:rsidR="00694D5E" w:rsidRPr="000B63FD" w:rsidRDefault="00694D5E" w:rsidP="00CD1CC1">
            <w:pPr>
              <w:pStyle w:val="TAL"/>
              <w:rPr>
                <w:lang w:eastAsia="zh-CN"/>
              </w:rPr>
            </w:pPr>
            <w:r w:rsidRPr="000B63FD">
              <w:rPr>
                <w:rFonts w:hint="eastAsia"/>
                <w:lang w:eastAsia="zh-CN"/>
              </w:rPr>
              <w:t>Location</w:t>
            </w:r>
          </w:p>
        </w:tc>
        <w:tc>
          <w:tcPr>
            <w:tcW w:w="1985" w:type="dxa"/>
          </w:tcPr>
          <w:p w:rsidR="00694D5E" w:rsidRPr="000B63FD" w:rsidRDefault="00694D5E" w:rsidP="00CD1CC1">
            <w:pPr>
              <w:pStyle w:val="TAL"/>
              <w:rPr>
                <w:lang w:eastAsia="zh-CN"/>
              </w:rPr>
            </w:pPr>
            <w:r w:rsidRPr="000B63FD">
              <w:rPr>
                <w:rFonts w:hint="eastAsia"/>
                <w:lang w:eastAsia="zh-CN"/>
              </w:rPr>
              <w:t>IETF</w:t>
            </w:r>
            <w:r w:rsidRPr="000B63FD">
              <w:rPr>
                <w:lang w:eastAsia="zh-CN"/>
              </w:rPr>
              <w:t> RFC 7</w:t>
            </w:r>
            <w:r w:rsidRPr="000B63FD">
              <w:rPr>
                <w:rFonts w:hint="eastAsia"/>
                <w:lang w:eastAsia="zh-CN"/>
              </w:rPr>
              <w:t>231</w:t>
            </w:r>
            <w:r w:rsidRPr="000B63FD">
              <w:rPr>
                <w:lang w:eastAsia="zh-CN"/>
              </w:rPr>
              <w:t> [</w:t>
            </w:r>
            <w:r w:rsidRPr="000B63FD">
              <w:rPr>
                <w:rFonts w:hint="eastAsia"/>
                <w:lang w:eastAsia="zh-CN"/>
              </w:rPr>
              <w:t>11</w:t>
            </w:r>
            <w:r w:rsidRPr="000B63FD">
              <w:rPr>
                <w:lang w:eastAsia="zh-CN"/>
              </w:rPr>
              <w:t>]</w:t>
            </w:r>
          </w:p>
        </w:tc>
        <w:tc>
          <w:tcPr>
            <w:tcW w:w="5386" w:type="dxa"/>
          </w:tcPr>
          <w:p w:rsidR="00694D5E" w:rsidRPr="000B63FD" w:rsidRDefault="00694D5E" w:rsidP="00CD1CC1">
            <w:pPr>
              <w:pStyle w:val="TAL"/>
              <w:rPr>
                <w:lang w:eastAsia="zh-CN"/>
              </w:rPr>
            </w:pPr>
            <w:r w:rsidRPr="000B63FD">
              <w:rPr>
                <w:rFonts w:hint="eastAsia"/>
                <w:lang w:eastAsia="zh-CN"/>
              </w:rPr>
              <w:t xml:space="preserve">This header </w:t>
            </w:r>
            <w:r w:rsidRPr="000B63FD">
              <w:rPr>
                <w:lang w:eastAsia="zh-CN"/>
              </w:rPr>
              <w:t>may be</w:t>
            </w:r>
            <w:r w:rsidRPr="000B63FD">
              <w:rPr>
                <w:rFonts w:hint="eastAsia"/>
                <w:lang w:eastAsia="zh-CN"/>
              </w:rPr>
              <w:t xml:space="preserve"> used in some responses to refer to a specific resource in relation to the response.</w:t>
            </w:r>
          </w:p>
        </w:tc>
      </w:tr>
      <w:tr w:rsidR="00694D5E" w:rsidRPr="000B63FD" w:rsidTr="00CD1CC1">
        <w:trPr>
          <w:cantSplit/>
        </w:trPr>
        <w:tc>
          <w:tcPr>
            <w:tcW w:w="2410" w:type="dxa"/>
          </w:tcPr>
          <w:p w:rsidR="00694D5E" w:rsidRPr="000B63FD" w:rsidRDefault="00694D5E" w:rsidP="00CD1CC1">
            <w:pPr>
              <w:pStyle w:val="TAL"/>
              <w:rPr>
                <w:lang w:eastAsia="zh-CN"/>
              </w:rPr>
            </w:pPr>
            <w:r w:rsidRPr="000B63FD">
              <w:rPr>
                <w:lang w:eastAsia="zh-CN"/>
              </w:rPr>
              <w:t>Retry-After</w:t>
            </w:r>
          </w:p>
        </w:tc>
        <w:tc>
          <w:tcPr>
            <w:tcW w:w="1985" w:type="dxa"/>
          </w:tcPr>
          <w:p w:rsidR="00694D5E" w:rsidRPr="000B63FD" w:rsidRDefault="00694D5E" w:rsidP="00CD1CC1">
            <w:pPr>
              <w:pStyle w:val="TAL"/>
              <w:rPr>
                <w:lang w:eastAsia="zh-CN"/>
              </w:rPr>
            </w:pPr>
            <w:r w:rsidRPr="000B63FD">
              <w:rPr>
                <w:lang w:eastAsia="zh-CN"/>
              </w:rPr>
              <w:t>IETF RFC 7231 [11]</w:t>
            </w:r>
          </w:p>
        </w:tc>
        <w:tc>
          <w:tcPr>
            <w:tcW w:w="5386" w:type="dxa"/>
          </w:tcPr>
          <w:p w:rsidR="00694D5E" w:rsidRPr="000B63FD" w:rsidRDefault="00694D5E" w:rsidP="00CD1CC1">
            <w:pPr>
              <w:pStyle w:val="TAL"/>
              <w:rPr>
                <w:lang w:eastAsia="zh-CN"/>
              </w:rPr>
            </w:pPr>
            <w:r w:rsidRPr="000B63FD">
              <w:rPr>
                <w:lang w:eastAsia="zh-CN"/>
              </w:rPr>
              <w:t>This header may be used in some responses to indicate how long the user agent ought to wait before making a follow-up request.</w:t>
            </w:r>
          </w:p>
        </w:tc>
      </w:tr>
      <w:tr w:rsidR="00694D5E" w:rsidRPr="000B63FD" w:rsidTr="00CD1CC1">
        <w:trPr>
          <w:cantSplit/>
        </w:trPr>
        <w:tc>
          <w:tcPr>
            <w:tcW w:w="2410" w:type="dxa"/>
          </w:tcPr>
          <w:p w:rsidR="00694D5E" w:rsidRPr="000B63FD" w:rsidRDefault="00694D5E" w:rsidP="00CD1CC1">
            <w:pPr>
              <w:pStyle w:val="TAL"/>
              <w:rPr>
                <w:lang w:eastAsia="zh-CN"/>
              </w:rPr>
            </w:pPr>
            <w:r w:rsidRPr="000B63FD">
              <w:rPr>
                <w:rFonts w:hint="eastAsia"/>
                <w:lang w:eastAsia="zh-CN"/>
              </w:rPr>
              <w:t>Content-Encoding</w:t>
            </w:r>
          </w:p>
        </w:tc>
        <w:tc>
          <w:tcPr>
            <w:tcW w:w="1985" w:type="dxa"/>
          </w:tcPr>
          <w:p w:rsidR="00694D5E" w:rsidRPr="000B63FD" w:rsidRDefault="00694D5E" w:rsidP="00CD1CC1">
            <w:pPr>
              <w:pStyle w:val="TAL"/>
              <w:rPr>
                <w:lang w:eastAsia="zh-CN"/>
              </w:rPr>
            </w:pPr>
            <w:r w:rsidRPr="000B63FD">
              <w:rPr>
                <w:rFonts w:hint="eastAsia"/>
                <w:lang w:eastAsia="zh-CN"/>
              </w:rPr>
              <w:t>IETF</w:t>
            </w:r>
            <w:r w:rsidRPr="000B63FD">
              <w:rPr>
                <w:lang w:eastAsia="zh-CN"/>
              </w:rPr>
              <w:t> RFC 7</w:t>
            </w:r>
            <w:r w:rsidRPr="000B63FD">
              <w:rPr>
                <w:rFonts w:hint="eastAsia"/>
                <w:lang w:eastAsia="zh-CN"/>
              </w:rPr>
              <w:t>231</w:t>
            </w:r>
            <w:r w:rsidRPr="000B63FD">
              <w:rPr>
                <w:lang w:eastAsia="zh-CN"/>
              </w:rPr>
              <w:t> [</w:t>
            </w:r>
            <w:r w:rsidRPr="000B63FD">
              <w:rPr>
                <w:rFonts w:hint="eastAsia"/>
                <w:lang w:eastAsia="zh-CN"/>
              </w:rPr>
              <w:t>11</w:t>
            </w:r>
            <w:r w:rsidRPr="000B63FD">
              <w:rPr>
                <w:lang w:eastAsia="zh-CN"/>
              </w:rPr>
              <w:t>]</w:t>
            </w:r>
          </w:p>
        </w:tc>
        <w:tc>
          <w:tcPr>
            <w:tcW w:w="5386" w:type="dxa"/>
          </w:tcPr>
          <w:p w:rsidR="00694D5E" w:rsidRPr="000B63FD" w:rsidRDefault="00694D5E" w:rsidP="00CD1CC1">
            <w:pPr>
              <w:pStyle w:val="TAL"/>
              <w:rPr>
                <w:lang w:eastAsia="zh-CN"/>
              </w:rPr>
            </w:pPr>
            <w:r w:rsidRPr="000B63FD">
              <w:rPr>
                <w:rFonts w:hint="eastAsia"/>
                <w:lang w:eastAsia="zh-CN"/>
              </w:rPr>
              <w:t xml:space="preserve">This header may be used in some responses to indicate to the HTTP/2 client the content encodings </w:t>
            </w:r>
            <w:r w:rsidRPr="000B63FD">
              <w:rPr>
                <w:lang w:eastAsia="zh-CN"/>
              </w:rPr>
              <w:t xml:space="preserve">(e.g gzip) </w:t>
            </w:r>
            <w:r w:rsidRPr="000B63FD">
              <w:rPr>
                <w:rFonts w:hint="eastAsia"/>
                <w:lang w:eastAsia="zh-CN"/>
              </w:rPr>
              <w:t xml:space="preserve">applied to the </w:t>
            </w:r>
            <w:r w:rsidR="001D28A1">
              <w:rPr>
                <w:lang w:eastAsia="zh-CN"/>
              </w:rPr>
              <w:t>resource representation</w:t>
            </w:r>
            <w:r w:rsidRPr="000B63FD">
              <w:rPr>
                <w:rFonts w:hint="eastAsia"/>
                <w:lang w:eastAsia="zh-CN"/>
              </w:rPr>
              <w:t xml:space="preserve"> </w:t>
            </w:r>
            <w:r w:rsidRPr="000B63FD">
              <w:rPr>
                <w:lang w:eastAsia="zh-CN"/>
              </w:rPr>
              <w:t>beyond those inherent in the media type.</w:t>
            </w:r>
          </w:p>
        </w:tc>
      </w:tr>
      <w:tr w:rsidR="00694D5E" w:rsidRPr="000B63FD" w:rsidTr="00CD1CC1">
        <w:trPr>
          <w:cantSplit/>
        </w:trPr>
        <w:tc>
          <w:tcPr>
            <w:tcW w:w="2410" w:type="dxa"/>
          </w:tcPr>
          <w:p w:rsidR="00694D5E" w:rsidRPr="000B63FD" w:rsidRDefault="00694D5E" w:rsidP="00CD1CC1">
            <w:pPr>
              <w:pStyle w:val="TAL"/>
              <w:rPr>
                <w:lang w:eastAsia="zh-CN"/>
              </w:rPr>
            </w:pPr>
            <w:r w:rsidRPr="000B63FD">
              <w:rPr>
                <w:rFonts w:hint="eastAsia"/>
                <w:lang w:eastAsia="zh-CN"/>
              </w:rPr>
              <w:t>Cache-Control</w:t>
            </w:r>
          </w:p>
        </w:tc>
        <w:tc>
          <w:tcPr>
            <w:tcW w:w="1985" w:type="dxa"/>
          </w:tcPr>
          <w:p w:rsidR="00694D5E" w:rsidRPr="000B63FD" w:rsidRDefault="00694D5E" w:rsidP="009827E0">
            <w:pPr>
              <w:pStyle w:val="TAL"/>
              <w:rPr>
                <w:lang w:eastAsia="zh-CN"/>
              </w:rPr>
            </w:pPr>
            <w:r w:rsidRPr="000B63FD">
              <w:rPr>
                <w:rFonts w:hint="eastAsia"/>
                <w:lang w:eastAsia="zh-CN"/>
              </w:rPr>
              <w:t>IETF RFC 7234</w:t>
            </w:r>
            <w:r w:rsidRPr="000B63FD">
              <w:rPr>
                <w:lang w:eastAsia="zh-CN"/>
              </w:rPr>
              <w:t> [20]</w:t>
            </w:r>
          </w:p>
        </w:tc>
        <w:tc>
          <w:tcPr>
            <w:tcW w:w="5386" w:type="dxa"/>
          </w:tcPr>
          <w:p w:rsidR="00694D5E" w:rsidRPr="000B63FD" w:rsidRDefault="00694D5E" w:rsidP="00CD1CC1">
            <w:pPr>
              <w:pStyle w:val="TAL"/>
              <w:rPr>
                <w:lang w:eastAsia="zh-CN"/>
              </w:rPr>
            </w:pPr>
            <w:r w:rsidRPr="000B63FD">
              <w:rPr>
                <w:rFonts w:hint="eastAsia"/>
                <w:lang w:eastAsia="zh-CN"/>
              </w:rPr>
              <w:t xml:space="preserve">This header </w:t>
            </w:r>
            <w:r w:rsidRPr="000B63FD">
              <w:rPr>
                <w:lang w:eastAsia="zh-CN"/>
              </w:rPr>
              <w:t>may be</w:t>
            </w:r>
            <w:r w:rsidRPr="000B63FD">
              <w:rPr>
                <w:rFonts w:hint="eastAsia"/>
                <w:lang w:eastAsia="zh-CN"/>
              </w:rPr>
              <w:t xml:space="preserve"> used in some responses </w:t>
            </w:r>
            <w:r w:rsidRPr="000B63FD">
              <w:rPr>
                <w:lang w:eastAsia="zh-CN"/>
              </w:rPr>
              <w:t xml:space="preserve">(e.g. NRF responses to queries) </w:t>
            </w:r>
            <w:r w:rsidRPr="000B63FD">
              <w:rPr>
                <w:rFonts w:hint="eastAsia"/>
                <w:lang w:eastAsia="zh-CN"/>
              </w:rPr>
              <w:t xml:space="preserve">to </w:t>
            </w:r>
            <w:r w:rsidRPr="000B63FD">
              <w:rPr>
                <w:lang w:eastAsia="zh-CN"/>
              </w:rPr>
              <w:t>provide HTTP response cache control directives.</w:t>
            </w:r>
            <w:r w:rsidRPr="000B63FD">
              <w:rPr>
                <w:rFonts w:hint="eastAsia"/>
                <w:lang w:eastAsia="zh-CN"/>
              </w:rPr>
              <w:t xml:space="preserve"> </w:t>
            </w:r>
            <w:r w:rsidRPr="000B63FD">
              <w:rPr>
                <w:lang w:eastAsia="zh-CN"/>
              </w:rPr>
              <w:t>The cache directives "no-cache", "no-store", "max-age" and "must-revalidate" values shall be supported.</w:t>
            </w:r>
          </w:p>
        </w:tc>
      </w:tr>
      <w:tr w:rsidR="00694D5E" w:rsidRPr="000B63FD" w:rsidTr="00CD1CC1">
        <w:trPr>
          <w:cantSplit/>
        </w:trPr>
        <w:tc>
          <w:tcPr>
            <w:tcW w:w="2410" w:type="dxa"/>
          </w:tcPr>
          <w:p w:rsidR="00694D5E" w:rsidRPr="000B63FD" w:rsidRDefault="00694D5E" w:rsidP="00CD1CC1">
            <w:pPr>
              <w:pStyle w:val="TAL"/>
              <w:rPr>
                <w:lang w:eastAsia="zh-CN"/>
              </w:rPr>
            </w:pPr>
            <w:r w:rsidRPr="000B63FD">
              <w:rPr>
                <w:lang w:eastAsia="zh-CN"/>
              </w:rPr>
              <w:t>Age</w:t>
            </w:r>
          </w:p>
        </w:tc>
        <w:tc>
          <w:tcPr>
            <w:tcW w:w="1985" w:type="dxa"/>
          </w:tcPr>
          <w:p w:rsidR="00694D5E" w:rsidRPr="000B63FD" w:rsidRDefault="00694D5E" w:rsidP="009827E0">
            <w:pPr>
              <w:pStyle w:val="TAL"/>
              <w:rPr>
                <w:lang w:eastAsia="zh-CN"/>
              </w:rPr>
            </w:pPr>
            <w:r w:rsidRPr="000B63FD">
              <w:rPr>
                <w:rFonts w:hint="eastAsia"/>
                <w:lang w:eastAsia="zh-CN"/>
              </w:rPr>
              <w:t>IETF RFC 7234</w:t>
            </w:r>
            <w:r w:rsidRPr="000B63FD">
              <w:rPr>
                <w:lang w:eastAsia="zh-CN"/>
              </w:rPr>
              <w:t> [20]</w:t>
            </w:r>
          </w:p>
        </w:tc>
        <w:tc>
          <w:tcPr>
            <w:tcW w:w="5386" w:type="dxa"/>
          </w:tcPr>
          <w:p w:rsidR="00694D5E" w:rsidRPr="000B63FD" w:rsidRDefault="00694D5E" w:rsidP="00CD1CC1">
            <w:pPr>
              <w:pStyle w:val="TAL"/>
              <w:rPr>
                <w:lang w:eastAsia="zh-CN"/>
              </w:rPr>
            </w:pPr>
            <w:r w:rsidRPr="000B63FD">
              <w:rPr>
                <w:rFonts w:hint="eastAsia"/>
                <w:lang w:eastAsia="zh-CN"/>
              </w:rPr>
              <w:t xml:space="preserve">This header </w:t>
            </w:r>
            <w:r w:rsidRPr="000B63FD">
              <w:rPr>
                <w:lang w:eastAsia="zh-CN"/>
              </w:rPr>
              <w:t>may be inserted by HTTP proxies when returning a cached response. The "Age" header field conveys the sender's estimate of the amount of</w:t>
            </w:r>
            <w:r w:rsidRPr="000B63FD">
              <w:rPr>
                <w:rFonts w:hint="eastAsia"/>
                <w:lang w:eastAsia="zh-CN"/>
              </w:rPr>
              <w:t xml:space="preserve"> </w:t>
            </w:r>
            <w:r w:rsidRPr="000B63FD">
              <w:rPr>
                <w:lang w:eastAsia="zh-CN"/>
              </w:rPr>
              <w:t>time since the response was generated or successfully validated at</w:t>
            </w:r>
            <w:r w:rsidRPr="000B63FD">
              <w:rPr>
                <w:rFonts w:hint="eastAsia"/>
                <w:lang w:eastAsia="zh-CN"/>
              </w:rPr>
              <w:t xml:space="preserve"> </w:t>
            </w:r>
            <w:r w:rsidRPr="000B63FD">
              <w:rPr>
                <w:lang w:eastAsia="zh-CN"/>
              </w:rPr>
              <w:t>the origin server. The presence of an Age header field implies that the response was not</w:t>
            </w:r>
            <w:r w:rsidRPr="000B63FD">
              <w:rPr>
                <w:rFonts w:hint="eastAsia"/>
                <w:lang w:eastAsia="zh-CN"/>
              </w:rPr>
              <w:t xml:space="preserve"> </w:t>
            </w:r>
            <w:r w:rsidRPr="000B63FD">
              <w:rPr>
                <w:lang w:eastAsia="zh-CN"/>
              </w:rPr>
              <w:t>generated or validated by the origin server for this request.</w:t>
            </w:r>
          </w:p>
        </w:tc>
      </w:tr>
      <w:tr w:rsidR="00694D5E" w:rsidRPr="000B63FD" w:rsidTr="00CD1CC1">
        <w:trPr>
          <w:cantSplit/>
        </w:trPr>
        <w:tc>
          <w:tcPr>
            <w:tcW w:w="2410" w:type="dxa"/>
          </w:tcPr>
          <w:p w:rsidR="00694D5E" w:rsidRPr="000B63FD" w:rsidRDefault="00694D5E" w:rsidP="00CD1CC1">
            <w:pPr>
              <w:pStyle w:val="TAL"/>
              <w:rPr>
                <w:lang w:eastAsia="zh-CN"/>
              </w:rPr>
            </w:pPr>
            <w:r w:rsidRPr="000B63FD">
              <w:rPr>
                <w:lang w:eastAsia="zh-CN"/>
              </w:rPr>
              <w:t>Last-Modified</w:t>
            </w:r>
          </w:p>
        </w:tc>
        <w:tc>
          <w:tcPr>
            <w:tcW w:w="1985" w:type="dxa"/>
          </w:tcPr>
          <w:p w:rsidR="00694D5E" w:rsidRPr="000B63FD" w:rsidRDefault="00694D5E" w:rsidP="009827E0">
            <w:pPr>
              <w:pStyle w:val="TAL"/>
              <w:rPr>
                <w:lang w:eastAsia="zh-CN"/>
              </w:rPr>
            </w:pPr>
            <w:r w:rsidRPr="000B63FD">
              <w:rPr>
                <w:lang w:eastAsia="zh-CN"/>
              </w:rPr>
              <w:t>IETF RFC 7232 [24]</w:t>
            </w:r>
          </w:p>
        </w:tc>
        <w:tc>
          <w:tcPr>
            <w:tcW w:w="5386" w:type="dxa"/>
          </w:tcPr>
          <w:p w:rsidR="00694D5E" w:rsidRPr="000B63FD" w:rsidRDefault="00694D5E" w:rsidP="00CD1CC1">
            <w:pPr>
              <w:pStyle w:val="TAL"/>
              <w:rPr>
                <w:lang w:eastAsia="zh-CN"/>
              </w:rPr>
            </w:pPr>
            <w:r w:rsidRPr="000B63FD">
              <w:rPr>
                <w:lang w:eastAsia="zh-CN"/>
              </w:rPr>
              <w:t>This header may be sent to allow for conditional GET with the If-Modified-Since header.</w:t>
            </w:r>
          </w:p>
        </w:tc>
      </w:tr>
      <w:tr w:rsidR="00694D5E" w:rsidRPr="000B63FD" w:rsidTr="00CD1CC1">
        <w:trPr>
          <w:cantSplit/>
        </w:trPr>
        <w:tc>
          <w:tcPr>
            <w:tcW w:w="2410" w:type="dxa"/>
          </w:tcPr>
          <w:p w:rsidR="00694D5E" w:rsidRPr="000B63FD" w:rsidRDefault="00694D5E" w:rsidP="00CD1CC1">
            <w:pPr>
              <w:pStyle w:val="TAL"/>
              <w:rPr>
                <w:lang w:eastAsia="zh-CN"/>
              </w:rPr>
            </w:pPr>
            <w:r w:rsidRPr="000B63FD">
              <w:rPr>
                <w:lang w:eastAsia="zh-CN"/>
              </w:rPr>
              <w:t>ETag</w:t>
            </w:r>
          </w:p>
        </w:tc>
        <w:tc>
          <w:tcPr>
            <w:tcW w:w="1985" w:type="dxa"/>
          </w:tcPr>
          <w:p w:rsidR="00694D5E" w:rsidRPr="000B63FD" w:rsidRDefault="00694D5E" w:rsidP="00CD1CC1">
            <w:pPr>
              <w:pStyle w:val="TAL"/>
              <w:rPr>
                <w:lang w:eastAsia="zh-CN"/>
              </w:rPr>
            </w:pPr>
            <w:r w:rsidRPr="000B63FD">
              <w:rPr>
                <w:lang w:eastAsia="zh-CN"/>
              </w:rPr>
              <w:t>IETF RFC 7232 [24]</w:t>
            </w:r>
          </w:p>
        </w:tc>
        <w:tc>
          <w:tcPr>
            <w:tcW w:w="5386" w:type="dxa"/>
          </w:tcPr>
          <w:p w:rsidR="00694D5E" w:rsidRPr="000B63FD" w:rsidRDefault="00694D5E" w:rsidP="00CD1CC1">
            <w:pPr>
              <w:pStyle w:val="TAL"/>
              <w:rPr>
                <w:lang w:eastAsia="zh-CN"/>
              </w:rPr>
            </w:pPr>
            <w:r w:rsidRPr="000B63FD">
              <w:rPr>
                <w:lang w:eastAsia="zh-CN"/>
              </w:rPr>
              <w:t>This header may be sent to allow for conditional GET with the If-If-None-Match header or a conditional POST / PUT / PATCH / DELETE with the If-Match header.</w:t>
            </w:r>
          </w:p>
        </w:tc>
      </w:tr>
      <w:tr w:rsidR="00694D5E" w:rsidRPr="000B63FD" w:rsidTr="00CD1CC1">
        <w:trPr>
          <w:cantSplit/>
        </w:trPr>
        <w:tc>
          <w:tcPr>
            <w:tcW w:w="2410" w:type="dxa"/>
          </w:tcPr>
          <w:p w:rsidR="00694D5E" w:rsidRPr="000B63FD" w:rsidRDefault="00694D5E" w:rsidP="00CD1CC1">
            <w:pPr>
              <w:pStyle w:val="TAL"/>
              <w:rPr>
                <w:lang w:eastAsia="zh-CN"/>
              </w:rPr>
            </w:pPr>
            <w:r w:rsidRPr="000B63FD">
              <w:rPr>
                <w:rFonts w:hint="eastAsia"/>
                <w:lang w:eastAsia="zh-CN"/>
              </w:rPr>
              <w:t>Via</w:t>
            </w:r>
          </w:p>
        </w:tc>
        <w:tc>
          <w:tcPr>
            <w:tcW w:w="1985" w:type="dxa"/>
          </w:tcPr>
          <w:p w:rsidR="00694D5E" w:rsidRPr="000B63FD" w:rsidRDefault="00694D5E" w:rsidP="00CD1CC1">
            <w:pPr>
              <w:pStyle w:val="TAL"/>
              <w:rPr>
                <w:lang w:eastAsia="zh-CN"/>
              </w:rPr>
            </w:pPr>
            <w:r w:rsidRPr="000B63FD">
              <w:rPr>
                <w:rFonts w:hint="eastAsia"/>
                <w:lang w:eastAsia="zh-CN"/>
              </w:rPr>
              <w:t>IETF</w:t>
            </w:r>
            <w:r w:rsidRPr="000B63FD">
              <w:rPr>
                <w:lang w:eastAsia="zh-CN"/>
              </w:rPr>
              <w:t> RFC 7</w:t>
            </w:r>
            <w:r w:rsidRPr="000B63FD">
              <w:rPr>
                <w:rFonts w:hint="eastAsia"/>
                <w:lang w:eastAsia="zh-CN"/>
              </w:rPr>
              <w:t>23</w:t>
            </w:r>
            <w:r w:rsidRPr="000B63FD">
              <w:rPr>
                <w:lang w:eastAsia="zh-CN"/>
              </w:rPr>
              <w:t>0 [</w:t>
            </w:r>
            <w:r w:rsidRPr="000B63FD">
              <w:rPr>
                <w:rFonts w:hint="eastAsia"/>
                <w:lang w:eastAsia="zh-CN"/>
              </w:rPr>
              <w:t>12</w:t>
            </w:r>
            <w:r w:rsidRPr="000B63FD">
              <w:rPr>
                <w:lang w:eastAsia="zh-CN"/>
              </w:rPr>
              <w:t>]</w:t>
            </w:r>
          </w:p>
        </w:tc>
        <w:tc>
          <w:tcPr>
            <w:tcW w:w="5386" w:type="dxa"/>
          </w:tcPr>
          <w:p w:rsidR="00694D5E" w:rsidRPr="000B63FD" w:rsidRDefault="00694D5E" w:rsidP="00CD1CC1">
            <w:pPr>
              <w:pStyle w:val="TAL"/>
              <w:rPr>
                <w:lang w:eastAsia="zh-CN"/>
              </w:rPr>
            </w:pPr>
            <w:r w:rsidRPr="000B63FD">
              <w:rPr>
                <w:rFonts w:hint="eastAsia"/>
                <w:lang w:eastAsia="zh-CN"/>
              </w:rPr>
              <w:t xml:space="preserve">This header </w:t>
            </w:r>
            <w:r w:rsidRPr="000B63FD">
              <w:rPr>
                <w:lang w:eastAsia="zh-CN"/>
              </w:rPr>
              <w:t>shall be inserted by HTTP proxies.</w:t>
            </w:r>
          </w:p>
        </w:tc>
      </w:tr>
      <w:tr w:rsidR="00694D5E" w:rsidRPr="000B63FD" w:rsidTr="00CD1CC1">
        <w:trPr>
          <w:cantSplit/>
        </w:trPr>
        <w:tc>
          <w:tcPr>
            <w:tcW w:w="2410" w:type="dxa"/>
          </w:tcPr>
          <w:p w:rsidR="00694D5E" w:rsidRPr="000B63FD" w:rsidRDefault="00694D5E" w:rsidP="00CD1CC1">
            <w:pPr>
              <w:pStyle w:val="TAL"/>
              <w:rPr>
                <w:lang w:eastAsia="zh-CN"/>
              </w:rPr>
            </w:pPr>
            <w:r w:rsidRPr="000B63FD">
              <w:rPr>
                <w:rFonts w:hint="eastAsia"/>
                <w:lang w:eastAsia="zh-CN"/>
              </w:rPr>
              <w:t>Allow</w:t>
            </w:r>
          </w:p>
        </w:tc>
        <w:tc>
          <w:tcPr>
            <w:tcW w:w="1985" w:type="dxa"/>
          </w:tcPr>
          <w:p w:rsidR="00694D5E" w:rsidRPr="000B63FD" w:rsidRDefault="00694D5E" w:rsidP="00CD1CC1">
            <w:pPr>
              <w:pStyle w:val="TAL"/>
              <w:rPr>
                <w:lang w:eastAsia="zh-CN"/>
              </w:rPr>
            </w:pPr>
            <w:r w:rsidRPr="000B63FD">
              <w:rPr>
                <w:rFonts w:hint="eastAsia"/>
                <w:lang w:eastAsia="zh-CN"/>
              </w:rPr>
              <w:t>IETF</w:t>
            </w:r>
            <w:r w:rsidRPr="000B63FD">
              <w:rPr>
                <w:lang w:eastAsia="zh-CN"/>
              </w:rPr>
              <w:t> RFC 7</w:t>
            </w:r>
            <w:r w:rsidRPr="000B63FD">
              <w:rPr>
                <w:rFonts w:hint="eastAsia"/>
                <w:lang w:eastAsia="zh-CN"/>
              </w:rPr>
              <w:t>231</w:t>
            </w:r>
            <w:r w:rsidRPr="000B63FD">
              <w:rPr>
                <w:lang w:eastAsia="zh-CN"/>
              </w:rPr>
              <w:t> [</w:t>
            </w:r>
            <w:r w:rsidRPr="000B63FD">
              <w:rPr>
                <w:rFonts w:hint="eastAsia"/>
                <w:lang w:eastAsia="zh-CN"/>
              </w:rPr>
              <w:t>11</w:t>
            </w:r>
            <w:r w:rsidRPr="000B63FD">
              <w:rPr>
                <w:lang w:eastAsia="zh-CN"/>
              </w:rPr>
              <w:t>]</w:t>
            </w:r>
          </w:p>
        </w:tc>
        <w:tc>
          <w:tcPr>
            <w:tcW w:w="5386" w:type="dxa"/>
          </w:tcPr>
          <w:p w:rsidR="00694D5E" w:rsidRPr="000B63FD" w:rsidRDefault="00694D5E" w:rsidP="00CD1CC1">
            <w:pPr>
              <w:rPr>
                <w:lang w:val="en-US" w:eastAsia="zh-CN"/>
              </w:rPr>
            </w:pPr>
            <w:r w:rsidRPr="000B63FD">
              <w:rPr>
                <w:rFonts w:ascii="Arial" w:hAnsi="Arial"/>
                <w:sz w:val="18"/>
                <w:lang w:eastAsia="zh-CN"/>
              </w:rPr>
              <w:t>This header field shall be used to indicate methods supported by the target resource.</w:t>
            </w:r>
          </w:p>
        </w:tc>
      </w:tr>
      <w:tr w:rsidR="00873F4D" w:rsidRPr="000B63FD" w:rsidTr="00FA0D6C">
        <w:trPr>
          <w:cantSplit/>
        </w:trPr>
        <w:tc>
          <w:tcPr>
            <w:tcW w:w="2410" w:type="dxa"/>
          </w:tcPr>
          <w:p w:rsidR="00873F4D" w:rsidRPr="000B63FD" w:rsidRDefault="00873F4D" w:rsidP="00FA0D6C">
            <w:pPr>
              <w:pStyle w:val="TAL"/>
              <w:rPr>
                <w:lang w:eastAsia="zh-CN"/>
              </w:rPr>
            </w:pPr>
            <w:r w:rsidRPr="000B63FD">
              <w:rPr>
                <w:rFonts w:hint="eastAsia"/>
                <w:lang w:eastAsia="zh-CN"/>
              </w:rPr>
              <w:t>WWW-Authenticate</w:t>
            </w:r>
          </w:p>
        </w:tc>
        <w:tc>
          <w:tcPr>
            <w:tcW w:w="1985" w:type="dxa"/>
          </w:tcPr>
          <w:p w:rsidR="00873F4D" w:rsidRPr="000B63FD" w:rsidRDefault="00873F4D" w:rsidP="00FA0D6C">
            <w:pPr>
              <w:pStyle w:val="TAL"/>
              <w:rPr>
                <w:lang w:eastAsia="zh-CN"/>
              </w:rPr>
            </w:pPr>
            <w:r w:rsidRPr="000B63FD">
              <w:rPr>
                <w:lang w:eastAsia="zh-CN"/>
              </w:rPr>
              <w:t>IETF RFC 7235 [21]</w:t>
            </w:r>
          </w:p>
        </w:tc>
        <w:tc>
          <w:tcPr>
            <w:tcW w:w="5386" w:type="dxa"/>
          </w:tcPr>
          <w:p w:rsidR="00873F4D" w:rsidRPr="000B63FD" w:rsidRDefault="00873F4D" w:rsidP="00FA0D6C">
            <w:pPr>
              <w:rPr>
                <w:rFonts w:ascii="Arial" w:hAnsi="Arial"/>
                <w:sz w:val="18"/>
                <w:lang w:eastAsia="zh-CN"/>
              </w:rPr>
            </w:pPr>
            <w:r w:rsidRPr="000B63FD">
              <w:rPr>
                <w:rFonts w:ascii="Arial" w:hAnsi="Arial" w:hint="eastAsia"/>
                <w:sz w:val="18"/>
                <w:lang w:eastAsia="zh-CN"/>
              </w:rPr>
              <w:t xml:space="preserve">This header field shall be included when an NF service producer rejects a request </w:t>
            </w:r>
            <w:r w:rsidRPr="000B63FD">
              <w:rPr>
                <w:rFonts w:ascii="Arial" w:hAnsi="Arial"/>
                <w:sz w:val="18"/>
                <w:lang w:eastAsia="zh-CN"/>
              </w:rPr>
              <w:t xml:space="preserve">with a "401 Unauthorized" status code (e.g when a request is sent </w:t>
            </w:r>
            <w:r w:rsidRPr="000B63FD">
              <w:rPr>
                <w:rFonts w:ascii="Arial" w:hAnsi="Arial" w:hint="eastAsia"/>
                <w:sz w:val="18"/>
                <w:lang w:eastAsia="zh-CN"/>
              </w:rPr>
              <w:t xml:space="preserve">without </w:t>
            </w:r>
            <w:r w:rsidRPr="000B63FD">
              <w:rPr>
                <w:rFonts w:ascii="Arial" w:hAnsi="Arial"/>
                <w:sz w:val="18"/>
                <w:lang w:eastAsia="zh-CN"/>
              </w:rPr>
              <w:t xml:space="preserve">an </w:t>
            </w:r>
            <w:r w:rsidRPr="000B63FD">
              <w:rPr>
                <w:rFonts w:ascii="Arial" w:hAnsi="Arial" w:hint="eastAsia"/>
                <w:sz w:val="18"/>
                <w:lang w:eastAsia="zh-CN"/>
              </w:rPr>
              <w:t xml:space="preserve">OAuth 2.0 </w:t>
            </w:r>
            <w:r w:rsidRPr="000B63FD">
              <w:rPr>
                <w:rFonts w:ascii="Arial" w:hAnsi="Arial"/>
                <w:sz w:val="18"/>
                <w:lang w:eastAsia="zh-CN"/>
              </w:rPr>
              <w:t>access</w:t>
            </w:r>
            <w:r w:rsidRPr="000B63FD">
              <w:rPr>
                <w:rFonts w:ascii="Arial" w:hAnsi="Arial" w:hint="eastAsia"/>
                <w:sz w:val="18"/>
                <w:lang w:eastAsia="zh-CN"/>
              </w:rPr>
              <w:t xml:space="preserve"> token</w:t>
            </w:r>
            <w:r w:rsidRPr="000B63FD">
              <w:rPr>
                <w:rFonts w:ascii="Arial" w:hAnsi="Arial"/>
                <w:sz w:val="18"/>
                <w:lang w:eastAsia="zh-CN"/>
              </w:rPr>
              <w:t xml:space="preserve"> or with an invalid OAuth 2.0 access token)</w:t>
            </w:r>
            <w:r w:rsidRPr="000B63FD">
              <w:rPr>
                <w:rFonts w:ascii="Arial" w:hAnsi="Arial" w:hint="eastAsia"/>
                <w:sz w:val="18"/>
                <w:lang w:eastAsia="zh-CN"/>
              </w:rPr>
              <w:t>.</w:t>
            </w:r>
          </w:p>
        </w:tc>
      </w:tr>
      <w:tr w:rsidR="00170CE8" w:rsidRPr="000B63FD" w:rsidTr="00FA0D6C">
        <w:trPr>
          <w:cantSplit/>
        </w:trPr>
        <w:tc>
          <w:tcPr>
            <w:tcW w:w="2410" w:type="dxa"/>
          </w:tcPr>
          <w:p w:rsidR="00170CE8" w:rsidRPr="000B63FD" w:rsidRDefault="00170CE8" w:rsidP="00170CE8">
            <w:pPr>
              <w:pStyle w:val="TAL"/>
              <w:rPr>
                <w:lang w:eastAsia="zh-CN"/>
              </w:rPr>
            </w:pPr>
            <w:r w:rsidRPr="000B63FD">
              <w:rPr>
                <w:rFonts w:hint="eastAsia"/>
                <w:lang w:eastAsia="zh-CN"/>
              </w:rPr>
              <w:t>Accept</w:t>
            </w:r>
            <w:r w:rsidRPr="000B63FD">
              <w:rPr>
                <w:lang w:eastAsia="zh-CN"/>
              </w:rPr>
              <w:t>-Encoding</w:t>
            </w:r>
          </w:p>
        </w:tc>
        <w:tc>
          <w:tcPr>
            <w:tcW w:w="1985" w:type="dxa"/>
          </w:tcPr>
          <w:p w:rsidR="00170CE8" w:rsidRPr="000B63FD" w:rsidRDefault="00170CE8" w:rsidP="00170CE8">
            <w:pPr>
              <w:pStyle w:val="TAL"/>
              <w:rPr>
                <w:lang w:eastAsia="zh-CN"/>
              </w:rPr>
            </w:pPr>
            <w:r w:rsidRPr="000B63FD">
              <w:rPr>
                <w:rFonts w:hint="eastAsia"/>
                <w:lang w:eastAsia="zh-CN"/>
              </w:rPr>
              <w:t>IETF</w:t>
            </w:r>
            <w:r w:rsidRPr="000B63FD">
              <w:rPr>
                <w:lang w:eastAsia="zh-CN"/>
              </w:rPr>
              <w:t> RFC 7</w:t>
            </w:r>
            <w:r>
              <w:rPr>
                <w:lang w:eastAsia="zh-CN"/>
              </w:rPr>
              <w:t>694</w:t>
            </w:r>
            <w:r w:rsidRPr="000B63FD">
              <w:rPr>
                <w:lang w:eastAsia="zh-CN"/>
              </w:rPr>
              <w:t> </w:t>
            </w:r>
            <w:r>
              <w:rPr>
                <w:lang w:eastAsia="zh-CN"/>
              </w:rPr>
              <w:t>[33]</w:t>
            </w:r>
          </w:p>
        </w:tc>
        <w:tc>
          <w:tcPr>
            <w:tcW w:w="5386" w:type="dxa"/>
          </w:tcPr>
          <w:p w:rsidR="00170CE8" w:rsidRPr="000B63FD" w:rsidRDefault="00170CE8" w:rsidP="00170CE8">
            <w:pPr>
              <w:rPr>
                <w:rFonts w:ascii="Arial" w:hAnsi="Arial"/>
                <w:sz w:val="18"/>
                <w:lang w:eastAsia="zh-CN"/>
              </w:rPr>
            </w:pPr>
            <w:r>
              <w:rPr>
                <w:rFonts w:ascii="Arial" w:hAnsi="Arial"/>
                <w:sz w:val="18"/>
                <w:lang w:eastAsia="zh-CN"/>
              </w:rPr>
              <w:t xml:space="preserve">See subclause 6.9 for the use of this header. </w:t>
            </w:r>
          </w:p>
        </w:tc>
      </w:tr>
    </w:tbl>
    <w:p w:rsidR="00694D5E" w:rsidRPr="000B63FD" w:rsidRDefault="00694D5E" w:rsidP="002B6825">
      <w:pPr>
        <w:rPr>
          <w:lang w:eastAsia="zh-CN"/>
        </w:rPr>
      </w:pPr>
    </w:p>
    <w:p w:rsidR="00D145EB" w:rsidRPr="000B63FD" w:rsidRDefault="00D145EB" w:rsidP="00D145EB">
      <w:pPr>
        <w:pStyle w:val="Heading3"/>
      </w:pPr>
      <w:bookmarkStart w:id="23" w:name="_Toc9501015"/>
      <w:r w:rsidRPr="000B63FD">
        <w:rPr>
          <w:rFonts w:hint="eastAsia"/>
          <w:lang w:eastAsia="zh-CN"/>
        </w:rPr>
        <w:t>5.</w:t>
      </w:r>
      <w:r w:rsidR="001510AB" w:rsidRPr="000B63FD">
        <w:rPr>
          <w:rFonts w:hint="eastAsia"/>
          <w:lang w:eastAsia="zh-CN"/>
        </w:rPr>
        <w:t>2</w:t>
      </w:r>
      <w:r w:rsidRPr="000B63FD">
        <w:rPr>
          <w:rFonts w:hint="eastAsia"/>
          <w:lang w:eastAsia="zh-CN"/>
        </w:rPr>
        <w:t>.3</w:t>
      </w:r>
      <w:r w:rsidRPr="000B63FD">
        <w:tab/>
        <w:t>HTTP custom headers</w:t>
      </w:r>
      <w:bookmarkEnd w:id="23"/>
    </w:p>
    <w:p w:rsidR="00D263AB" w:rsidRPr="000B63FD" w:rsidRDefault="00D263AB" w:rsidP="00D263AB">
      <w:pPr>
        <w:pStyle w:val="Heading4"/>
        <w:rPr>
          <w:lang w:eastAsia="zh-CN"/>
        </w:rPr>
      </w:pPr>
      <w:bookmarkStart w:id="24" w:name="_Toc9501016"/>
      <w:r w:rsidRPr="000B63FD">
        <w:t>5.2.3.1</w:t>
      </w:r>
      <w:r w:rsidRPr="000B63FD">
        <w:tab/>
      </w:r>
      <w:r w:rsidRPr="000B63FD">
        <w:rPr>
          <w:lang w:eastAsia="zh-CN"/>
        </w:rPr>
        <w:t>General</w:t>
      </w:r>
      <w:bookmarkEnd w:id="24"/>
    </w:p>
    <w:p w:rsidR="00D263AB" w:rsidRPr="000B63FD" w:rsidRDefault="00D263AB" w:rsidP="00D263AB">
      <w:pPr>
        <w:rPr>
          <w:lang w:eastAsia="zh-CN"/>
        </w:rPr>
      </w:pPr>
      <w:r w:rsidRPr="000B63FD">
        <w:rPr>
          <w:lang w:eastAsia="zh-CN"/>
        </w:rPr>
        <w:t>The list of custom HTTP headers applicable to 3GPP Service Based NFs are specified below.</w:t>
      </w:r>
    </w:p>
    <w:p w:rsidR="00D263AB" w:rsidRPr="000B63FD" w:rsidRDefault="00D263AB" w:rsidP="00D263AB">
      <w:pPr>
        <w:pStyle w:val="Heading4"/>
      </w:pPr>
      <w:bookmarkStart w:id="25" w:name="_Toc9501017"/>
      <w:r w:rsidRPr="000B63FD">
        <w:rPr>
          <w:rFonts w:hint="eastAsia"/>
        </w:rPr>
        <w:t>5.2.3.2</w:t>
      </w:r>
      <w:r w:rsidRPr="000B63FD">
        <w:rPr>
          <w:rFonts w:hint="eastAsia"/>
        </w:rPr>
        <w:tab/>
      </w:r>
      <w:r w:rsidRPr="000B63FD">
        <w:t xml:space="preserve">Mandatory </w:t>
      </w:r>
      <w:r w:rsidR="00694D5E" w:rsidRPr="000B63FD">
        <w:t>to support c</w:t>
      </w:r>
      <w:r w:rsidRPr="000B63FD">
        <w:t xml:space="preserve">ustom </w:t>
      </w:r>
      <w:r w:rsidR="00694D5E" w:rsidRPr="000B63FD">
        <w:t>h</w:t>
      </w:r>
      <w:r w:rsidRPr="000B63FD">
        <w:t>eaders</w:t>
      </w:r>
      <w:bookmarkEnd w:id="25"/>
    </w:p>
    <w:p w:rsidR="00D263AB" w:rsidRPr="000B63FD" w:rsidRDefault="00D263AB" w:rsidP="00D263AB">
      <w:pPr>
        <w:pStyle w:val="Heading4"/>
        <w:rPr>
          <w:lang w:eastAsia="zh-CN"/>
        </w:rPr>
      </w:pPr>
      <w:bookmarkStart w:id="26" w:name="_Toc9501018"/>
      <w:r w:rsidRPr="000B63FD">
        <w:t>5.2.3.2.1</w:t>
      </w:r>
      <w:r w:rsidRPr="000B63FD">
        <w:tab/>
      </w:r>
      <w:r w:rsidR="00694D5E" w:rsidRPr="000B63FD">
        <w:t>General</w:t>
      </w:r>
      <w:bookmarkEnd w:id="26"/>
    </w:p>
    <w:p w:rsidR="00D263AB" w:rsidRPr="000B63FD" w:rsidRDefault="00D263AB" w:rsidP="00D263AB">
      <w:r w:rsidRPr="000B63FD">
        <w:rPr>
          <w:rFonts w:hint="eastAsia"/>
        </w:rPr>
        <w:t xml:space="preserve">The 3GPP NF Services </w:t>
      </w:r>
      <w:r w:rsidRPr="000B63FD">
        <w:t>shall support</w:t>
      </w:r>
      <w:r w:rsidRPr="000B63FD">
        <w:rPr>
          <w:rFonts w:hint="eastAsia"/>
        </w:rPr>
        <w:t xml:space="preserve"> the HTTP custom headers specified in Table 5.2.3</w:t>
      </w:r>
      <w:r w:rsidRPr="000B63FD">
        <w:t>.2</w:t>
      </w:r>
      <w:r w:rsidRPr="000B63FD">
        <w:rPr>
          <w:rFonts w:hint="eastAsia"/>
        </w:rPr>
        <w:t xml:space="preserve">-1 below. </w:t>
      </w:r>
      <w:r w:rsidRPr="000B63FD">
        <w:t xml:space="preserve">A description of each custom header and the normative requirements on when to include them are also provided in </w:t>
      </w:r>
      <w:r w:rsidRPr="000B63FD">
        <w:rPr>
          <w:rFonts w:hint="eastAsia"/>
        </w:rPr>
        <w:t>Table 5.2.3</w:t>
      </w:r>
      <w:r w:rsidRPr="000B63FD">
        <w:t>.2</w:t>
      </w:r>
      <w:r w:rsidRPr="000B63FD">
        <w:rPr>
          <w:rFonts w:hint="eastAsia"/>
        </w:rPr>
        <w:t>-1</w:t>
      </w:r>
      <w:r w:rsidRPr="000B63FD">
        <w:t>.</w:t>
      </w:r>
    </w:p>
    <w:p w:rsidR="00D263AB" w:rsidRPr="000B63FD" w:rsidRDefault="00D263AB" w:rsidP="00D263AB">
      <w:pPr>
        <w:pStyle w:val="TH"/>
      </w:pPr>
      <w:r w:rsidRPr="000B63FD">
        <w:lastRenderedPageBreak/>
        <w:t>Table 5.2.3.2-1: Mandatory HTTP custom headers</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985"/>
        <w:gridCol w:w="5386"/>
      </w:tblGrid>
      <w:tr w:rsidR="00D263AB" w:rsidRPr="000B63FD" w:rsidTr="0061320C">
        <w:trPr>
          <w:cantSplit/>
        </w:trPr>
        <w:tc>
          <w:tcPr>
            <w:tcW w:w="2410" w:type="dxa"/>
            <w:shd w:val="clear" w:color="auto" w:fill="E0E0E0"/>
          </w:tcPr>
          <w:p w:rsidR="00D263AB" w:rsidRPr="000B63FD" w:rsidRDefault="00D263AB" w:rsidP="0061320C">
            <w:pPr>
              <w:pStyle w:val="TAH"/>
            </w:pPr>
            <w:r w:rsidRPr="000B63FD">
              <w:t>Name</w:t>
            </w:r>
          </w:p>
        </w:tc>
        <w:tc>
          <w:tcPr>
            <w:tcW w:w="1985" w:type="dxa"/>
            <w:shd w:val="clear" w:color="auto" w:fill="E0E0E0"/>
          </w:tcPr>
          <w:p w:rsidR="00D263AB" w:rsidRPr="000B63FD" w:rsidRDefault="00D263AB" w:rsidP="0061320C">
            <w:pPr>
              <w:pStyle w:val="TAH"/>
            </w:pPr>
            <w:r w:rsidRPr="000B63FD">
              <w:t>Reference</w:t>
            </w:r>
          </w:p>
        </w:tc>
        <w:tc>
          <w:tcPr>
            <w:tcW w:w="5386" w:type="dxa"/>
            <w:shd w:val="clear" w:color="auto" w:fill="E0E0E0"/>
          </w:tcPr>
          <w:p w:rsidR="00D263AB" w:rsidRPr="000B63FD" w:rsidRDefault="00D263AB" w:rsidP="0061320C">
            <w:pPr>
              <w:pStyle w:val="TAH"/>
              <w:rPr>
                <w:rFonts w:eastAsia="Batang"/>
                <w:lang w:eastAsia="ko-KR"/>
              </w:rPr>
            </w:pPr>
            <w:r w:rsidRPr="000B63FD">
              <w:t>Description</w:t>
            </w:r>
          </w:p>
        </w:tc>
      </w:tr>
      <w:tr w:rsidR="00D263AB" w:rsidRPr="000B63FD" w:rsidTr="0061320C">
        <w:trPr>
          <w:cantSplit/>
        </w:trPr>
        <w:tc>
          <w:tcPr>
            <w:tcW w:w="2410" w:type="dxa"/>
          </w:tcPr>
          <w:p w:rsidR="00D263AB" w:rsidRPr="000B63FD" w:rsidRDefault="00D263AB" w:rsidP="0061320C">
            <w:pPr>
              <w:pStyle w:val="TAL"/>
              <w:rPr>
                <w:lang w:eastAsia="zh-CN"/>
              </w:rPr>
            </w:pPr>
            <w:r w:rsidRPr="000B63FD">
              <w:rPr>
                <w:lang w:eastAsia="zh-CN"/>
              </w:rPr>
              <w:t>3gpp-Sbi-Message-Priority</w:t>
            </w:r>
          </w:p>
        </w:tc>
        <w:tc>
          <w:tcPr>
            <w:tcW w:w="1985" w:type="dxa"/>
          </w:tcPr>
          <w:p w:rsidR="00D263AB" w:rsidRPr="000B63FD" w:rsidRDefault="00D263AB" w:rsidP="0061320C">
            <w:pPr>
              <w:pStyle w:val="TAL"/>
              <w:rPr>
                <w:lang w:eastAsia="zh-CN"/>
              </w:rPr>
            </w:pPr>
            <w:r w:rsidRPr="000B63FD">
              <w:rPr>
                <w:lang w:eastAsia="zh-CN"/>
              </w:rPr>
              <w:t>Subclause 5.2.3.2.1</w:t>
            </w:r>
          </w:p>
        </w:tc>
        <w:tc>
          <w:tcPr>
            <w:tcW w:w="5386" w:type="dxa"/>
          </w:tcPr>
          <w:p w:rsidR="00D263AB" w:rsidRPr="000B63FD" w:rsidRDefault="00D263AB" w:rsidP="0061320C">
            <w:pPr>
              <w:pStyle w:val="TAL"/>
              <w:rPr>
                <w:lang w:eastAsia="zh-CN"/>
              </w:rPr>
            </w:pPr>
            <w:r w:rsidRPr="000B63FD">
              <w:rPr>
                <w:lang w:eastAsia="zh-CN"/>
              </w:rPr>
              <w:t>This header is used to specify the HTTP/2 message priority for 3GPP service based interfaces. This header shall be included in HTTP/2 messages when a priority for the message needs to be conveyed (e.g HTTP/2 messages related to Multimedia Priority Sessions).</w:t>
            </w:r>
          </w:p>
        </w:tc>
      </w:tr>
      <w:tr w:rsidR="001D28A1" w:rsidRPr="000B63FD" w:rsidTr="0061320C">
        <w:trPr>
          <w:cantSplit/>
        </w:trPr>
        <w:tc>
          <w:tcPr>
            <w:tcW w:w="2410" w:type="dxa"/>
          </w:tcPr>
          <w:p w:rsidR="001D28A1" w:rsidRPr="000B63FD" w:rsidRDefault="001D28A1" w:rsidP="001D28A1">
            <w:pPr>
              <w:pStyle w:val="TAL"/>
              <w:rPr>
                <w:lang w:eastAsia="zh-CN"/>
              </w:rPr>
            </w:pPr>
            <w:r>
              <w:rPr>
                <w:rFonts w:hint="eastAsia"/>
                <w:lang w:eastAsia="zh-CN"/>
              </w:rPr>
              <w:t>3gpp-Sbi-</w:t>
            </w:r>
            <w:r>
              <w:rPr>
                <w:lang w:eastAsia="zh-CN"/>
              </w:rPr>
              <w:t>Callback</w:t>
            </w:r>
          </w:p>
        </w:tc>
        <w:tc>
          <w:tcPr>
            <w:tcW w:w="1985" w:type="dxa"/>
          </w:tcPr>
          <w:p w:rsidR="001D28A1" w:rsidRPr="000B63FD" w:rsidRDefault="001D28A1">
            <w:pPr>
              <w:pStyle w:val="TAL"/>
              <w:rPr>
                <w:lang w:eastAsia="zh-CN"/>
              </w:rPr>
            </w:pPr>
            <w:r>
              <w:rPr>
                <w:rFonts w:hint="eastAsia"/>
                <w:lang w:eastAsia="zh-CN"/>
              </w:rPr>
              <w:t>Subclause 5.2.3.2.</w:t>
            </w:r>
            <w:r w:rsidR="00DC718C">
              <w:rPr>
                <w:lang w:eastAsia="zh-CN"/>
              </w:rPr>
              <w:t>3</w:t>
            </w:r>
          </w:p>
        </w:tc>
        <w:tc>
          <w:tcPr>
            <w:tcW w:w="5386" w:type="dxa"/>
          </w:tcPr>
          <w:p w:rsidR="001D28A1" w:rsidRPr="000B63FD" w:rsidRDefault="001D28A1" w:rsidP="001D28A1">
            <w:pPr>
              <w:pStyle w:val="TAL"/>
              <w:rPr>
                <w:lang w:eastAsia="zh-CN"/>
              </w:rPr>
            </w:pPr>
            <w:r>
              <w:rPr>
                <w:rFonts w:hint="eastAsia"/>
                <w:lang w:eastAsia="zh-CN"/>
              </w:rPr>
              <w:t>This header is used to indicate if a HTTP/2 message is a</w:t>
            </w:r>
            <w:r>
              <w:rPr>
                <w:lang w:eastAsia="zh-CN"/>
              </w:rPr>
              <w:t xml:space="preserve"> callback (e.g notification). This header shall be included in HTTP POST messages for callbacks towards NF service consumer(s) in another PLMN via the SEPP (See 3GPP TS 29.573 [27]).</w:t>
            </w:r>
          </w:p>
        </w:tc>
      </w:tr>
    </w:tbl>
    <w:p w:rsidR="00D263AB" w:rsidRPr="000B63FD" w:rsidRDefault="00D263AB" w:rsidP="00D263AB">
      <w:pPr>
        <w:rPr>
          <w:lang w:eastAsia="zh-CN"/>
        </w:rPr>
      </w:pPr>
    </w:p>
    <w:p w:rsidR="00D263AB" w:rsidRPr="000B63FD" w:rsidRDefault="00D263AB" w:rsidP="00D263AB">
      <w:pPr>
        <w:pStyle w:val="Heading4"/>
        <w:rPr>
          <w:lang w:eastAsia="zh-CN"/>
        </w:rPr>
      </w:pPr>
      <w:bookmarkStart w:id="27" w:name="_Toc9501019"/>
      <w:r w:rsidRPr="000B63FD">
        <w:t>5.2.3.2.2</w:t>
      </w:r>
      <w:r w:rsidRPr="000B63FD">
        <w:tab/>
      </w:r>
      <w:r w:rsidRPr="000B63FD">
        <w:rPr>
          <w:lang w:eastAsia="zh-CN"/>
        </w:rPr>
        <w:t>3gpp-Sbi-Message-Priority</w:t>
      </w:r>
      <w:bookmarkEnd w:id="27"/>
    </w:p>
    <w:p w:rsidR="00D263AB" w:rsidRPr="000B63FD" w:rsidRDefault="00D263AB" w:rsidP="00D263AB">
      <w:pPr>
        <w:rPr>
          <w:lang w:eastAsia="zh-CN"/>
        </w:rPr>
      </w:pPr>
      <w:r w:rsidRPr="000B63FD">
        <w:rPr>
          <w:lang w:eastAsia="zh-CN"/>
        </w:rPr>
        <w:t>The header contains the HTTP/2 message priority value.</w:t>
      </w:r>
    </w:p>
    <w:p w:rsidR="00D263AB" w:rsidRPr="000B63FD" w:rsidRDefault="00D263AB" w:rsidP="00D263AB">
      <w:pPr>
        <w:rPr>
          <w:lang w:eastAsia="zh-CN"/>
        </w:rPr>
      </w:pPr>
      <w:r w:rsidRPr="000B63FD">
        <w:rPr>
          <w:lang w:eastAsia="zh-CN"/>
        </w:rPr>
        <w:t>The encoding of the header follows the ABNF as defined in IETF</w:t>
      </w:r>
      <w:r w:rsidRPr="000B63FD">
        <w:rPr>
          <w:lang w:val="de-DE"/>
        </w:rPr>
        <w:t> RFC 7</w:t>
      </w:r>
      <w:r w:rsidRPr="000B63FD">
        <w:rPr>
          <w:lang w:val="de-DE" w:eastAsia="zh-CN"/>
        </w:rPr>
        <w:t>230</w:t>
      </w:r>
      <w:r w:rsidRPr="000B63FD">
        <w:rPr>
          <w:lang w:eastAsia="zh-CN"/>
        </w:rPr>
        <w:t> [12].</w:t>
      </w:r>
    </w:p>
    <w:p w:rsidR="00D263AB" w:rsidRPr="000B63FD" w:rsidRDefault="00D263AB" w:rsidP="00D263AB">
      <w:pPr>
        <w:rPr>
          <w:lang w:eastAsia="zh-CN"/>
        </w:rPr>
      </w:pPr>
      <w:r w:rsidRPr="000B63FD">
        <w:rPr>
          <w:lang w:eastAsia="zh-CN"/>
        </w:rPr>
        <w:t xml:space="preserve">3gpp-Sbi-Message-Priority = "3gpp-Sbi-Message-Priority" ":" </w:t>
      </w:r>
      <w:r w:rsidR="00007827" w:rsidRPr="000B63FD">
        <w:rPr>
          <w:lang w:eastAsia="zh-CN"/>
        </w:rPr>
        <w:t>(DIGIT / %x31-32 DIGIT / "3" %x30-31)</w:t>
      </w:r>
    </w:p>
    <w:p w:rsidR="00D263AB" w:rsidRPr="000B63FD" w:rsidRDefault="00D263AB" w:rsidP="00D263AB">
      <w:pPr>
        <w:rPr>
          <w:lang w:eastAsia="zh-CN"/>
        </w:rPr>
      </w:pPr>
      <w:r w:rsidRPr="000B63FD">
        <w:rPr>
          <w:lang w:eastAsia="zh-CN"/>
        </w:rPr>
        <w:t>A message with 3gpp-Sbi-Message-Priority "</w:t>
      </w:r>
      <w:r w:rsidR="00007827" w:rsidRPr="000B63FD">
        <w:rPr>
          <w:lang w:eastAsia="zh-CN"/>
        </w:rPr>
        <w:t>0</w:t>
      </w:r>
      <w:r w:rsidRPr="000B63FD">
        <w:rPr>
          <w:lang w:eastAsia="zh-CN"/>
        </w:rPr>
        <w:t>" has the highest priority.</w:t>
      </w:r>
    </w:p>
    <w:p w:rsidR="00D263AB" w:rsidRDefault="00D263AB" w:rsidP="00D263AB">
      <w:pPr>
        <w:rPr>
          <w:lang w:eastAsia="zh-CN"/>
        </w:rPr>
      </w:pPr>
      <w:r w:rsidRPr="000B63FD">
        <w:rPr>
          <w:lang w:eastAsia="zh-CN"/>
        </w:rPr>
        <w:t>An example is: 3gpp-Sbi-Message-Priority: 10.</w:t>
      </w:r>
    </w:p>
    <w:p w:rsidR="001D28A1" w:rsidRDefault="001D28A1" w:rsidP="001D28A1">
      <w:pPr>
        <w:pStyle w:val="Heading4"/>
        <w:rPr>
          <w:lang w:eastAsia="zh-CN"/>
        </w:rPr>
      </w:pPr>
      <w:bookmarkStart w:id="28" w:name="_Toc9501020"/>
      <w:r>
        <w:t>5.2.3.2.</w:t>
      </w:r>
      <w:r w:rsidR="00DC718C">
        <w:t>3</w:t>
      </w:r>
      <w:r>
        <w:tab/>
      </w:r>
      <w:r w:rsidRPr="00EA6DEC">
        <w:rPr>
          <w:lang w:eastAsia="zh-CN"/>
        </w:rPr>
        <w:t>3gpp-</w:t>
      </w:r>
      <w:r>
        <w:rPr>
          <w:lang w:eastAsia="zh-CN"/>
        </w:rPr>
        <w:t>Sbi</w:t>
      </w:r>
      <w:r w:rsidRPr="00EA6DEC">
        <w:rPr>
          <w:lang w:eastAsia="zh-CN"/>
        </w:rPr>
        <w:t>-</w:t>
      </w:r>
      <w:r>
        <w:rPr>
          <w:lang w:eastAsia="zh-CN"/>
        </w:rPr>
        <w:t>Callback</w:t>
      </w:r>
      <w:bookmarkEnd w:id="28"/>
    </w:p>
    <w:p w:rsidR="001D28A1" w:rsidRDefault="001D28A1" w:rsidP="001D28A1">
      <w:pPr>
        <w:rPr>
          <w:lang w:eastAsia="zh-CN"/>
        </w:rPr>
      </w:pPr>
      <w:r>
        <w:rPr>
          <w:lang w:eastAsia="zh-CN"/>
        </w:rPr>
        <w:t>The</w:t>
      </w:r>
      <w:r w:rsidRPr="00246EC8">
        <w:rPr>
          <w:lang w:eastAsia="zh-CN"/>
        </w:rPr>
        <w:t xml:space="preserve"> header </w:t>
      </w:r>
      <w:r>
        <w:rPr>
          <w:lang w:eastAsia="zh-CN"/>
        </w:rPr>
        <w:t>contains the type of notification. The value for the notificaition type is a string used identifing a particular type of callback (e.g a notification, typically the name of the notify service operation).</w:t>
      </w:r>
    </w:p>
    <w:p w:rsidR="001D28A1" w:rsidRPr="00EA6DEC" w:rsidRDefault="001D28A1" w:rsidP="001D28A1">
      <w:pPr>
        <w:rPr>
          <w:lang w:eastAsia="zh-CN"/>
        </w:rPr>
      </w:pPr>
      <w:r w:rsidRPr="00EA6DEC">
        <w:rPr>
          <w:lang w:eastAsia="zh-CN"/>
        </w:rPr>
        <w:t>The encoding of the header foll</w:t>
      </w:r>
      <w:r>
        <w:rPr>
          <w:lang w:eastAsia="zh-CN"/>
        </w:rPr>
        <w:t>ows the ABNF as defined in IETF</w:t>
      </w:r>
      <w:r>
        <w:rPr>
          <w:lang w:val="de-DE"/>
        </w:rPr>
        <w:t> RFC 7</w:t>
      </w:r>
      <w:r>
        <w:rPr>
          <w:lang w:val="de-DE" w:eastAsia="zh-CN"/>
        </w:rPr>
        <w:t>230</w:t>
      </w:r>
      <w:r w:rsidRPr="00994C3E">
        <w:rPr>
          <w:lang w:eastAsia="zh-CN"/>
        </w:rPr>
        <w:t> [12].</w:t>
      </w:r>
    </w:p>
    <w:p w:rsidR="001D28A1" w:rsidRDefault="001D28A1" w:rsidP="001D28A1">
      <w:pPr>
        <w:rPr>
          <w:lang w:eastAsia="zh-CN"/>
        </w:rPr>
      </w:pPr>
      <w:r w:rsidRPr="00EA6DEC">
        <w:rPr>
          <w:lang w:eastAsia="zh-CN"/>
        </w:rPr>
        <w:t>3gpp-</w:t>
      </w:r>
      <w:r>
        <w:rPr>
          <w:lang w:eastAsia="zh-CN"/>
        </w:rPr>
        <w:t>Sbi</w:t>
      </w:r>
      <w:r w:rsidRPr="00EA6DEC">
        <w:rPr>
          <w:lang w:eastAsia="zh-CN"/>
        </w:rPr>
        <w:t>-</w:t>
      </w:r>
      <w:r>
        <w:rPr>
          <w:lang w:eastAsia="zh-CN"/>
        </w:rPr>
        <w:t xml:space="preserve">Notification header field </w:t>
      </w:r>
      <w:r w:rsidRPr="00EA6DEC">
        <w:rPr>
          <w:lang w:eastAsia="zh-CN"/>
        </w:rPr>
        <w:t xml:space="preserve"> = "3gpp-</w:t>
      </w:r>
      <w:r>
        <w:rPr>
          <w:lang w:eastAsia="zh-CN"/>
        </w:rPr>
        <w:t>Sbi</w:t>
      </w:r>
      <w:r w:rsidRPr="00EA6DEC">
        <w:rPr>
          <w:lang w:eastAsia="zh-CN"/>
        </w:rPr>
        <w:t>-</w:t>
      </w:r>
      <w:r>
        <w:rPr>
          <w:lang w:eastAsia="zh-CN"/>
        </w:rPr>
        <w:t>Callback</w:t>
      </w:r>
      <w:r w:rsidRPr="00EA6DEC">
        <w:rPr>
          <w:lang w:eastAsia="zh-CN"/>
        </w:rPr>
        <w:t xml:space="preserve">" ":" </w:t>
      </w:r>
      <w:r>
        <w:rPr>
          <w:lang w:eastAsia="zh-CN"/>
        </w:rPr>
        <w:t>OWS cbtype</w:t>
      </w:r>
    </w:p>
    <w:p w:rsidR="001D28A1" w:rsidRDefault="001D28A1" w:rsidP="001D28A1">
      <w:pPr>
        <w:rPr>
          <w:lang w:eastAsia="zh-CN"/>
        </w:rPr>
      </w:pPr>
      <w:r>
        <w:rPr>
          <w:lang w:eastAsia="zh-CN"/>
        </w:rPr>
        <w:t>cbtype = 1*cbchar</w:t>
      </w:r>
    </w:p>
    <w:p w:rsidR="001D28A1" w:rsidRDefault="001D28A1" w:rsidP="001D28A1">
      <w:pPr>
        <w:rPr>
          <w:lang w:eastAsia="zh-CN"/>
        </w:rPr>
      </w:pPr>
      <w:r>
        <w:rPr>
          <w:lang w:eastAsia="zh-CN"/>
        </w:rPr>
        <w:t>cbchar = "-" / "_" / DIGIT / ALPHA</w:t>
      </w:r>
    </w:p>
    <w:p w:rsidR="001D28A1" w:rsidRDefault="001D28A1" w:rsidP="001D28A1">
      <w:pPr>
        <w:rPr>
          <w:lang w:eastAsia="zh-CN"/>
        </w:rPr>
      </w:pPr>
      <w:r w:rsidRPr="00EA6DEC">
        <w:rPr>
          <w:lang w:eastAsia="zh-CN"/>
        </w:rPr>
        <w:t>An example is: 3gpp-</w:t>
      </w:r>
      <w:r>
        <w:rPr>
          <w:lang w:eastAsia="zh-CN"/>
        </w:rPr>
        <w:t>Sbi</w:t>
      </w:r>
      <w:r w:rsidRPr="00EA6DEC">
        <w:rPr>
          <w:lang w:eastAsia="zh-CN"/>
        </w:rPr>
        <w:t>-</w:t>
      </w:r>
      <w:r>
        <w:rPr>
          <w:lang w:eastAsia="zh-CN"/>
        </w:rPr>
        <w:t>Callback: Nnrf_NFManagement_</w:t>
      </w:r>
      <w:r>
        <w:t>NFStatusNotify</w:t>
      </w:r>
      <w:r>
        <w:rPr>
          <w:lang w:eastAsia="zh-CN"/>
        </w:rPr>
        <w:t>.</w:t>
      </w:r>
    </w:p>
    <w:p w:rsidR="001D28A1" w:rsidRPr="001D28A1" w:rsidRDefault="001D28A1" w:rsidP="00D263AB">
      <w:pPr>
        <w:rPr>
          <w:lang w:eastAsia="zh-CN"/>
        </w:rPr>
      </w:pPr>
      <w:r>
        <w:rPr>
          <w:lang w:eastAsia="zh-CN"/>
        </w:rPr>
        <w:t>The list of valid values for this header is specified in Annex </w:t>
      </w:r>
      <w:r w:rsidR="00DC718C">
        <w:rPr>
          <w:lang w:eastAsia="zh-CN"/>
        </w:rPr>
        <w:t>B</w:t>
      </w:r>
      <w:r>
        <w:rPr>
          <w:lang w:eastAsia="zh-CN"/>
        </w:rPr>
        <w:t>.</w:t>
      </w:r>
    </w:p>
    <w:p w:rsidR="00D145EB" w:rsidRPr="000B63FD" w:rsidRDefault="00D145EB" w:rsidP="00D145EB">
      <w:pPr>
        <w:pStyle w:val="Heading3"/>
      </w:pPr>
      <w:bookmarkStart w:id="29" w:name="_Toc9501021"/>
      <w:r w:rsidRPr="000B63FD">
        <w:rPr>
          <w:rFonts w:hint="eastAsia"/>
          <w:lang w:eastAsia="zh-CN"/>
        </w:rPr>
        <w:t>5.</w:t>
      </w:r>
      <w:r w:rsidR="001510AB" w:rsidRPr="000B63FD">
        <w:rPr>
          <w:rFonts w:hint="eastAsia"/>
          <w:lang w:eastAsia="zh-CN"/>
        </w:rPr>
        <w:t>2</w:t>
      </w:r>
      <w:r w:rsidRPr="000B63FD">
        <w:rPr>
          <w:rFonts w:hint="eastAsia"/>
          <w:lang w:eastAsia="zh-CN"/>
        </w:rPr>
        <w:t>.4</w:t>
      </w:r>
      <w:r w:rsidRPr="000B63FD">
        <w:tab/>
        <w:t>HTTP error handling</w:t>
      </w:r>
      <w:bookmarkEnd w:id="29"/>
    </w:p>
    <w:p w:rsidR="00DC4C10" w:rsidRPr="000B63FD" w:rsidRDefault="00DC4C10" w:rsidP="00DC4C10">
      <w:pPr>
        <w:rPr>
          <w:lang w:val="de-DE" w:eastAsia="zh-CN"/>
        </w:rPr>
      </w:pPr>
      <w:r w:rsidRPr="000B63FD">
        <w:rPr>
          <w:rFonts w:hint="eastAsia"/>
          <w:lang w:val="en-US" w:eastAsia="zh-CN"/>
        </w:rPr>
        <w:t xml:space="preserve">HTTP/2 </w:t>
      </w:r>
      <w:r w:rsidRPr="000B63FD">
        <w:rPr>
          <w:lang w:val="en-US" w:eastAsia="zh-CN"/>
        </w:rPr>
        <w:t>c</w:t>
      </w:r>
      <w:r w:rsidRPr="000B63FD">
        <w:rPr>
          <w:rFonts w:hint="eastAsia"/>
          <w:lang w:val="en-US" w:eastAsia="zh-CN"/>
        </w:rPr>
        <w:t xml:space="preserve">onnection error and stream error </w:t>
      </w:r>
      <w:r w:rsidRPr="000B63FD">
        <w:rPr>
          <w:lang w:val="en-US" w:eastAsia="zh-CN"/>
        </w:rPr>
        <w:t xml:space="preserve">shall be supported </w:t>
      </w:r>
      <w:r w:rsidRPr="000B63FD">
        <w:rPr>
          <w:rFonts w:hint="eastAsia"/>
          <w:lang w:val="en-US" w:eastAsia="zh-CN"/>
        </w:rPr>
        <w:t xml:space="preserve">as specified in subclause 5.4 of </w:t>
      </w:r>
      <w:r w:rsidRPr="000B63FD">
        <w:rPr>
          <w:lang w:val="de-DE"/>
        </w:rPr>
        <w:t>IETF RFC 7540 </w:t>
      </w:r>
      <w:r w:rsidRPr="000B63FD">
        <w:rPr>
          <w:rFonts w:hint="eastAsia"/>
          <w:lang w:val="de-DE" w:eastAsia="zh-CN"/>
        </w:rPr>
        <w:t>[7].</w:t>
      </w:r>
    </w:p>
    <w:p w:rsidR="00CC4CDC" w:rsidRPr="000B63FD" w:rsidRDefault="00CC4CDC" w:rsidP="00DC4C10">
      <w:pPr>
        <w:rPr>
          <w:lang w:val="de-DE" w:eastAsia="zh-CN"/>
        </w:rPr>
      </w:pPr>
      <w:r w:rsidRPr="000B63FD">
        <w:rPr>
          <w:lang w:val="de-DE" w:eastAsia="zh-CN"/>
        </w:rPr>
        <w:t>Guidelines for error responses to the invocation of APIs of NF services are specified in subclause 4.8 of 3GPP TS 29.501 [3]. API specific error responses are specified in the respective technical specifications.</w:t>
      </w:r>
    </w:p>
    <w:p w:rsidR="002B6825" w:rsidRPr="000B63FD" w:rsidRDefault="002B6825" w:rsidP="002B6825">
      <w:pPr>
        <w:pStyle w:val="Heading3"/>
        <w:rPr>
          <w:lang w:eastAsia="zh-CN"/>
        </w:rPr>
      </w:pPr>
      <w:bookmarkStart w:id="30" w:name="_Toc9501022"/>
      <w:r w:rsidRPr="000B63FD">
        <w:rPr>
          <w:lang w:eastAsia="zh-CN"/>
        </w:rPr>
        <w:t>5.2.</w:t>
      </w:r>
      <w:r w:rsidRPr="000B63FD">
        <w:rPr>
          <w:rFonts w:hint="eastAsia"/>
          <w:lang w:eastAsia="zh-CN"/>
        </w:rPr>
        <w:t>5</w:t>
      </w:r>
      <w:r w:rsidR="006347A0" w:rsidRPr="000B63FD">
        <w:rPr>
          <w:lang w:eastAsia="zh-CN"/>
        </w:rPr>
        <w:tab/>
      </w:r>
      <w:r w:rsidRPr="000B63FD">
        <w:rPr>
          <w:lang w:eastAsia="zh-CN"/>
        </w:rPr>
        <w:t xml:space="preserve">HTTP/2 </w:t>
      </w:r>
      <w:r w:rsidR="00885113" w:rsidRPr="000B63FD">
        <w:rPr>
          <w:lang w:eastAsia="zh-CN"/>
        </w:rPr>
        <w:t>s</w:t>
      </w:r>
      <w:r w:rsidRPr="000B63FD">
        <w:rPr>
          <w:lang w:eastAsia="zh-CN"/>
        </w:rPr>
        <w:t xml:space="preserve">erver </w:t>
      </w:r>
      <w:r w:rsidR="00885113" w:rsidRPr="000B63FD">
        <w:rPr>
          <w:lang w:eastAsia="zh-CN"/>
        </w:rPr>
        <w:t>p</w:t>
      </w:r>
      <w:r w:rsidRPr="000B63FD">
        <w:rPr>
          <w:lang w:eastAsia="zh-CN"/>
        </w:rPr>
        <w:t>ush</w:t>
      </w:r>
      <w:bookmarkEnd w:id="30"/>
    </w:p>
    <w:p w:rsidR="002B6825" w:rsidRPr="000B63FD" w:rsidRDefault="002B6825" w:rsidP="002B6825">
      <w:pPr>
        <w:pStyle w:val="B1"/>
        <w:ind w:left="0" w:firstLine="0"/>
      </w:pPr>
      <w:r w:rsidRPr="000B63FD">
        <w:t>HTTP/2 Server Push as specified in sub-clause 8.2 of IETF RFC 7540 [7] may be supported and may be used by a NF Service Producer to proactively push resources to a NF Service Consumer, see subclause 4.</w:t>
      </w:r>
      <w:r w:rsidR="003D3A51" w:rsidRPr="000B63FD">
        <w:t>9</w:t>
      </w:r>
      <w:r w:rsidRPr="000B63FD">
        <w:t>.5 of 3GPP TS 29.501 [5].</w:t>
      </w:r>
    </w:p>
    <w:p w:rsidR="002B6825" w:rsidRPr="000B63FD" w:rsidRDefault="002B6825" w:rsidP="00520413">
      <w:pPr>
        <w:pStyle w:val="B1"/>
        <w:ind w:left="0" w:firstLine="0"/>
      </w:pPr>
      <w:r w:rsidRPr="000B63FD">
        <w:t>A NF Service Consumer may choose to disable HTTP/2 Server Push by setting SETTINGS_ENABLE_PUSH to 0, as specified in sub-clause 8.2 of IETF RFC 7540 [7].</w:t>
      </w:r>
    </w:p>
    <w:p w:rsidR="00046622" w:rsidRPr="000B63FD" w:rsidRDefault="00046622" w:rsidP="00046622">
      <w:pPr>
        <w:pStyle w:val="Heading3"/>
        <w:rPr>
          <w:lang w:val="en-US"/>
        </w:rPr>
      </w:pPr>
      <w:bookmarkStart w:id="31" w:name="_Toc9501023"/>
      <w:r w:rsidRPr="000B63FD">
        <w:rPr>
          <w:lang w:eastAsia="zh-CN"/>
        </w:rPr>
        <w:t>5.2.6</w:t>
      </w:r>
      <w:r w:rsidR="006347A0" w:rsidRPr="000B63FD">
        <w:rPr>
          <w:lang w:eastAsia="zh-CN"/>
        </w:rPr>
        <w:tab/>
      </w:r>
      <w:r w:rsidR="00FC5155" w:rsidRPr="000B63FD">
        <w:rPr>
          <w:lang w:eastAsia="zh-CN"/>
        </w:rPr>
        <w:t xml:space="preserve">HTTP/2 </w:t>
      </w:r>
      <w:r w:rsidR="00885113" w:rsidRPr="000B63FD">
        <w:rPr>
          <w:lang w:eastAsia="zh-CN"/>
        </w:rPr>
        <w:t>c</w:t>
      </w:r>
      <w:r w:rsidR="00FC5155" w:rsidRPr="000B63FD">
        <w:rPr>
          <w:lang w:eastAsia="zh-CN"/>
        </w:rPr>
        <w:t>onnection management</w:t>
      </w:r>
      <w:bookmarkEnd w:id="31"/>
    </w:p>
    <w:p w:rsidR="00FC5155" w:rsidRPr="000B63FD" w:rsidRDefault="00046622" w:rsidP="00046622">
      <w:pPr>
        <w:rPr>
          <w:lang w:val="en-US" w:eastAsia="zh-CN"/>
        </w:rPr>
      </w:pPr>
      <w:r w:rsidRPr="000B63FD">
        <w:rPr>
          <w:lang w:val="en-US"/>
        </w:rPr>
        <w:t xml:space="preserve">The HTTP request / response exchange mechanism as specified in sub-clause 8.1 of IETF RFC 7540 [7] shall be supported between the 3GPP NFs. </w:t>
      </w:r>
      <w:r w:rsidR="00FC5155" w:rsidRPr="000B63FD">
        <w:rPr>
          <w:lang w:val="de-DE"/>
        </w:rPr>
        <w:t>A</w:t>
      </w:r>
      <w:r w:rsidR="00FC5155" w:rsidRPr="000B63FD">
        <w:rPr>
          <w:rFonts w:hint="eastAsia"/>
          <w:lang w:val="de-DE" w:eastAsia="zh-CN"/>
        </w:rPr>
        <w:t>n</w:t>
      </w:r>
      <w:r w:rsidR="00FC5155" w:rsidRPr="000B63FD">
        <w:rPr>
          <w:lang w:val="de-DE"/>
        </w:rPr>
        <w:t xml:space="preserve"> </w:t>
      </w:r>
      <w:r w:rsidR="00FC5155" w:rsidRPr="000B63FD">
        <w:rPr>
          <w:rFonts w:hint="eastAsia"/>
          <w:lang w:val="de-DE" w:eastAsia="zh-CN"/>
        </w:rPr>
        <w:t>HTTP/2 endpoint</w:t>
      </w:r>
      <w:r w:rsidR="00FC5155" w:rsidRPr="000B63FD">
        <w:rPr>
          <w:lang w:val="de-DE"/>
        </w:rPr>
        <w:t xml:space="preserve"> shall support establishing multiple </w:t>
      </w:r>
      <w:r w:rsidR="00FC5155" w:rsidRPr="000B63FD">
        <w:rPr>
          <w:rFonts w:hint="eastAsia"/>
          <w:lang w:val="de-DE" w:eastAsia="zh-CN"/>
        </w:rPr>
        <w:t>HTTP/2</w:t>
      </w:r>
      <w:r w:rsidR="00FC5155" w:rsidRPr="000B63FD">
        <w:rPr>
          <w:lang w:val="de-DE"/>
        </w:rPr>
        <w:t xml:space="preserve"> connections (at</w:t>
      </w:r>
      <w:r w:rsidR="00FC5155" w:rsidRPr="000B63FD">
        <w:rPr>
          <w:rFonts w:hint="eastAsia"/>
          <w:lang w:val="de-DE" w:eastAsia="zh-CN"/>
        </w:rPr>
        <w:t xml:space="preserve"> </w:t>
      </w:r>
      <w:r w:rsidR="00FC5155" w:rsidRPr="000B63FD">
        <w:rPr>
          <w:lang w:val="de-DE"/>
        </w:rPr>
        <w:lastRenderedPageBreak/>
        <w:t xml:space="preserve">least two) towards a peer </w:t>
      </w:r>
      <w:r w:rsidR="00FC5155" w:rsidRPr="000B63FD">
        <w:rPr>
          <w:rFonts w:hint="eastAsia"/>
          <w:lang w:val="de-DE" w:eastAsia="zh-CN"/>
        </w:rPr>
        <w:t>HTTP/2 endpoint</w:t>
      </w:r>
      <w:r w:rsidR="00FC5155" w:rsidRPr="000B63FD">
        <w:rPr>
          <w:lang w:val="de-DE"/>
        </w:rPr>
        <w:t>.</w:t>
      </w:r>
      <w:r w:rsidR="00FC5155" w:rsidRPr="000B63FD">
        <w:rPr>
          <w:rFonts w:hint="eastAsia"/>
          <w:lang w:val="en-US" w:eastAsia="zh-CN"/>
        </w:rPr>
        <w:t xml:space="preserve"> </w:t>
      </w:r>
      <w:r w:rsidR="00FC5155" w:rsidRPr="000B63FD">
        <w:rPr>
          <w:lang w:val="en-US" w:eastAsia="zh-CN"/>
        </w:rPr>
        <w:t xml:space="preserve">The peer </w:t>
      </w:r>
      <w:r w:rsidR="00FC5155" w:rsidRPr="000B63FD">
        <w:rPr>
          <w:rFonts w:hint="eastAsia"/>
          <w:lang w:val="de-DE" w:eastAsia="zh-CN"/>
        </w:rPr>
        <w:t>HTTP/2 endpoint</w:t>
      </w:r>
      <w:r w:rsidR="00FC5155" w:rsidRPr="000B63FD">
        <w:rPr>
          <w:lang w:val="en-US" w:eastAsia="zh-CN"/>
        </w:rPr>
        <w:t xml:space="preserve"> is identified by host and port pair where the host is derived from the target URI (see </w:t>
      </w:r>
      <w:r w:rsidR="00FC5155" w:rsidRPr="000B63FD">
        <w:rPr>
          <w:rFonts w:hint="eastAsia"/>
          <w:lang w:val="en-US" w:eastAsia="zh-CN"/>
        </w:rPr>
        <w:t>subclause </w:t>
      </w:r>
      <w:r w:rsidR="00FC5155" w:rsidRPr="000B63FD">
        <w:rPr>
          <w:lang w:val="en-US" w:eastAsia="zh-CN"/>
        </w:rPr>
        <w:t>6.1.1).</w:t>
      </w:r>
    </w:p>
    <w:p w:rsidR="00FC5155" w:rsidRPr="000B63FD" w:rsidRDefault="00FC5155" w:rsidP="00BF20CD">
      <w:pPr>
        <w:pStyle w:val="NO"/>
      </w:pPr>
      <w:r w:rsidRPr="000B63FD">
        <w:rPr>
          <w:rFonts w:hint="eastAsia"/>
        </w:rPr>
        <w:t>NOTE</w:t>
      </w:r>
      <w:r w:rsidRPr="000B63FD">
        <w:rPr>
          <w:lang w:val="en-US"/>
        </w:rPr>
        <w:t> </w:t>
      </w:r>
      <w:r w:rsidRPr="000B63FD">
        <w:rPr>
          <w:lang w:eastAsia="zh-CN"/>
        </w:rPr>
        <w:t>1</w:t>
      </w:r>
      <w:r w:rsidRPr="000B63FD">
        <w:rPr>
          <w:rFonts w:hint="eastAsia"/>
        </w:rPr>
        <w:t>:</w:t>
      </w:r>
      <w:r w:rsidRPr="000B63FD">
        <w:rPr>
          <w:rFonts w:hint="eastAsia"/>
        </w:rPr>
        <w:tab/>
      </w:r>
      <w:r w:rsidRPr="000B63FD">
        <w:rPr>
          <w:rFonts w:hint="eastAsia"/>
          <w:lang w:eastAsia="zh-CN"/>
        </w:rPr>
        <w:t>HTTP/2</w:t>
      </w:r>
      <w:r w:rsidRPr="000B63FD">
        <w:rPr>
          <w:rFonts w:hint="eastAsia"/>
        </w:rPr>
        <w:t xml:space="preserve"> connection</w:t>
      </w:r>
      <w:r w:rsidRPr="000B63FD">
        <w:t xml:space="preserve"> redundancy</w:t>
      </w:r>
      <w:r w:rsidRPr="000B63FD">
        <w:rPr>
          <w:rFonts w:hint="eastAsia"/>
        </w:rPr>
        <w:t xml:space="preserve"> </w:t>
      </w:r>
      <w:r w:rsidRPr="000B63FD">
        <w:t>allows transporting messages through diverse IP paths and improve 5GC resiliency.</w:t>
      </w:r>
    </w:p>
    <w:p w:rsidR="00046622" w:rsidRPr="000B63FD" w:rsidRDefault="00046622" w:rsidP="00046622">
      <w:pPr>
        <w:rPr>
          <w:lang w:val="en-US"/>
        </w:rPr>
      </w:pPr>
      <w:r w:rsidRPr="000B63FD">
        <w:rPr>
          <w:lang w:val="en-US"/>
        </w:rPr>
        <w:t xml:space="preserve">As per subclause 8.1 of IETF RFC 7540 [7] a HTTP request / response exchange fully consumes a single stream. </w:t>
      </w:r>
      <w:r w:rsidR="00FC5155" w:rsidRPr="000B63FD">
        <w:rPr>
          <w:lang w:val="en-US"/>
        </w:rPr>
        <w:t xml:space="preserve">When </w:t>
      </w:r>
      <w:r w:rsidRPr="000B63FD">
        <w:rPr>
          <w:lang w:val="en-US"/>
        </w:rPr>
        <w:t xml:space="preserve">the HTTP/2 Stream IDs on a given </w:t>
      </w:r>
      <w:r w:rsidR="00FC5155" w:rsidRPr="000B63FD">
        <w:rPr>
          <w:rFonts w:hint="eastAsia"/>
          <w:lang w:val="en-US" w:eastAsia="zh-CN"/>
        </w:rPr>
        <w:t>HTTP/2</w:t>
      </w:r>
      <w:r w:rsidRPr="000B63FD">
        <w:rPr>
          <w:lang w:val="en-US"/>
        </w:rPr>
        <w:t>connection</w:t>
      </w:r>
      <w:r w:rsidR="00FC5155" w:rsidRPr="000B63FD">
        <w:rPr>
          <w:lang w:val="en-US"/>
        </w:rPr>
        <w:t xml:space="preserve"> </w:t>
      </w:r>
      <w:r w:rsidR="00FC5155" w:rsidRPr="000B63FD">
        <w:rPr>
          <w:rFonts w:hint="eastAsia"/>
          <w:lang w:val="en-US" w:eastAsia="zh-CN"/>
        </w:rPr>
        <w:t>is exhausted</w:t>
      </w:r>
      <w:r w:rsidRPr="000B63FD">
        <w:rPr>
          <w:lang w:val="en-US"/>
        </w:rPr>
        <w:t xml:space="preserve">, an </w:t>
      </w:r>
      <w:r w:rsidR="00FC5155" w:rsidRPr="000B63FD">
        <w:rPr>
          <w:rFonts w:hint="eastAsia"/>
          <w:lang w:val="de-DE" w:eastAsia="zh-CN"/>
        </w:rPr>
        <w:t>HTTP/2 endpoint</w:t>
      </w:r>
      <w:r w:rsidRPr="000B63FD">
        <w:rPr>
          <w:lang w:val="en-US"/>
        </w:rPr>
        <w:t xml:space="preserve">, shall </w:t>
      </w:r>
      <w:r w:rsidR="00FC5155" w:rsidRPr="000B63FD">
        <w:rPr>
          <w:rFonts w:hint="eastAsia"/>
          <w:lang w:val="en-US" w:eastAsia="zh-CN"/>
        </w:rPr>
        <w:t xml:space="preserve">establish </w:t>
      </w:r>
      <w:r w:rsidRPr="000B63FD">
        <w:rPr>
          <w:lang w:val="en-US"/>
        </w:rPr>
        <w:t xml:space="preserve">another </w:t>
      </w:r>
      <w:r w:rsidR="00FC5155" w:rsidRPr="000B63FD">
        <w:rPr>
          <w:rFonts w:hint="eastAsia"/>
          <w:lang w:val="en-US" w:eastAsia="zh-CN"/>
        </w:rPr>
        <w:t>HTTP/2</w:t>
      </w:r>
      <w:r w:rsidRPr="000B63FD">
        <w:rPr>
          <w:lang w:val="en-US"/>
        </w:rPr>
        <w:t xml:space="preserve">connection towards </w:t>
      </w:r>
      <w:r w:rsidR="00FC5155" w:rsidRPr="000B63FD">
        <w:rPr>
          <w:rFonts w:hint="eastAsia"/>
          <w:lang w:val="en-US" w:eastAsia="zh-CN"/>
        </w:rPr>
        <w:t xml:space="preserve">that </w:t>
      </w:r>
      <w:r w:rsidRPr="000B63FD">
        <w:rPr>
          <w:lang w:val="en-US"/>
        </w:rPr>
        <w:t xml:space="preserve">peer </w:t>
      </w:r>
      <w:r w:rsidR="00FC5155" w:rsidRPr="000B63FD">
        <w:rPr>
          <w:rFonts w:hint="eastAsia"/>
          <w:lang w:val="de-DE" w:eastAsia="zh-CN"/>
        </w:rPr>
        <w:t xml:space="preserve">HTTP/2 </w:t>
      </w:r>
      <w:r w:rsidR="00470F8D" w:rsidRPr="000B63FD">
        <w:rPr>
          <w:rFonts w:hint="eastAsia"/>
          <w:lang w:val="de-DE" w:eastAsia="zh-CN"/>
        </w:rPr>
        <w:t>endpoint</w:t>
      </w:r>
      <w:r w:rsidR="00470F8D" w:rsidRPr="000B63FD">
        <w:rPr>
          <w:lang w:val="en-US"/>
        </w:rPr>
        <w:t>s</w:t>
      </w:r>
      <w:r w:rsidRPr="000B63FD">
        <w:rPr>
          <w:lang w:val="en-US"/>
        </w:rPr>
        <w:t>.</w:t>
      </w:r>
    </w:p>
    <w:p w:rsidR="00572CB3" w:rsidRPr="000B63FD" w:rsidRDefault="00046622" w:rsidP="00BF20CD">
      <w:pPr>
        <w:pStyle w:val="NO"/>
        <w:rPr>
          <w:lang w:val="en-US"/>
        </w:rPr>
      </w:pPr>
      <w:r w:rsidRPr="000B63FD">
        <w:rPr>
          <w:lang w:val="en-US"/>
        </w:rPr>
        <w:t>NOTE</w:t>
      </w:r>
      <w:r w:rsidR="00FC5155" w:rsidRPr="000B63FD">
        <w:rPr>
          <w:lang w:val="en-US"/>
        </w:rPr>
        <w:t> 2</w:t>
      </w:r>
      <w:r w:rsidRPr="000B63FD">
        <w:rPr>
          <w:lang w:val="en-US"/>
        </w:rPr>
        <w:t xml:space="preserve">: As per IETF RFC 7540 [7], a stream ID once closed cannot be reused on the same </w:t>
      </w:r>
      <w:r w:rsidR="00FC5155" w:rsidRPr="000B63FD">
        <w:rPr>
          <w:lang w:val="en-US"/>
        </w:rPr>
        <w:t xml:space="preserve">HTTP/2 </w:t>
      </w:r>
      <w:r w:rsidRPr="000B63FD">
        <w:rPr>
          <w:lang w:val="en-US"/>
        </w:rPr>
        <w:t>connection.</w:t>
      </w:r>
    </w:p>
    <w:p w:rsidR="00572CB3" w:rsidRDefault="00572CB3" w:rsidP="00572CB3">
      <w:pPr>
        <w:rPr>
          <w:lang w:val="en-US" w:eastAsia="zh-CN"/>
        </w:rPr>
      </w:pPr>
      <w:r w:rsidRPr="000B63FD">
        <w:rPr>
          <w:lang w:val="en-US" w:eastAsia="zh-CN"/>
        </w:rPr>
        <w:t>The 3GPP NF shall take care to avoid simultaneous stream ID exhaustion on all the available HTTP/2 connections towards each peer.</w:t>
      </w:r>
    </w:p>
    <w:p w:rsidR="002C60AF" w:rsidRDefault="002C60AF" w:rsidP="002C60AF">
      <w:pPr>
        <w:rPr>
          <w:lang w:val="en-US"/>
        </w:rPr>
      </w:pPr>
      <w:r w:rsidRPr="00171CAC">
        <w:rPr>
          <w:lang w:val="en-US"/>
        </w:rPr>
        <w:t xml:space="preserve">An NF acting as an HTTP/2 client shall support testing whether a connection is still active by sending a PING frame as specified in subclause 6.7 of IETF RFC 7540 [7]. </w:t>
      </w:r>
      <w:r w:rsidRPr="00EC46FA">
        <w:rPr>
          <w:lang w:val="en-US"/>
        </w:rPr>
        <w:t xml:space="preserve">When and how often a </w:t>
      </w:r>
      <w:r>
        <w:rPr>
          <w:lang w:val="en-US"/>
        </w:rPr>
        <w:t>PING frame</w:t>
      </w:r>
      <w:r w:rsidRPr="00EC46FA">
        <w:rPr>
          <w:lang w:val="en-US"/>
        </w:rPr>
        <w:t xml:space="preserve"> may be sent is implementation specific</w:t>
      </w:r>
      <w:r>
        <w:rPr>
          <w:lang w:val="en-US"/>
        </w:rPr>
        <w:t xml:space="preserve"> but shall be</w:t>
      </w:r>
      <w:r w:rsidRPr="00171CAC">
        <w:rPr>
          <w:lang w:val="en-US"/>
        </w:rPr>
        <w:t xml:space="preserve"> configurable by operator policy</w:t>
      </w:r>
      <w:r w:rsidRPr="00F222A4">
        <w:rPr>
          <w:lang w:val="en-US"/>
        </w:rPr>
        <w:t>.</w:t>
      </w:r>
    </w:p>
    <w:p w:rsidR="002C60AF" w:rsidRPr="000B63FD" w:rsidRDefault="002C60AF" w:rsidP="002C60AF">
      <w:pPr>
        <w:rPr>
          <w:lang w:val="en-US" w:eastAsia="zh-CN"/>
        </w:rPr>
      </w:pPr>
      <w:r>
        <w:t xml:space="preserve">A PING frame </w:t>
      </w:r>
      <w:r w:rsidRPr="007D6D2D">
        <w:t>shall not be sent more often than every 60 s on each path.</w:t>
      </w:r>
    </w:p>
    <w:p w:rsidR="002039D8" w:rsidRPr="000B63FD" w:rsidRDefault="002039D8" w:rsidP="002039D8">
      <w:pPr>
        <w:pStyle w:val="Heading3"/>
      </w:pPr>
      <w:bookmarkStart w:id="32" w:name="_Toc9501024"/>
      <w:r w:rsidRPr="000B63FD">
        <w:rPr>
          <w:lang w:eastAsia="zh-CN"/>
        </w:rPr>
        <w:t>5.2.7</w:t>
      </w:r>
      <w:r w:rsidRPr="000B63FD">
        <w:tab/>
        <w:t xml:space="preserve">HTTP </w:t>
      </w:r>
      <w:r w:rsidR="00885113" w:rsidRPr="000B63FD">
        <w:t>s</w:t>
      </w:r>
      <w:r w:rsidRPr="000B63FD">
        <w:t xml:space="preserve">tatus </w:t>
      </w:r>
      <w:r w:rsidR="00885113" w:rsidRPr="000B63FD">
        <w:t>c</w:t>
      </w:r>
      <w:r w:rsidRPr="000B63FD">
        <w:t>odes</w:t>
      </w:r>
      <w:bookmarkEnd w:id="32"/>
    </w:p>
    <w:p w:rsidR="002039D8" w:rsidRPr="000B63FD" w:rsidRDefault="002039D8" w:rsidP="002039D8">
      <w:pPr>
        <w:pStyle w:val="Heading4"/>
        <w:rPr>
          <w:lang w:eastAsia="zh-CN"/>
        </w:rPr>
      </w:pPr>
      <w:bookmarkStart w:id="33" w:name="_Toc9501025"/>
      <w:r w:rsidRPr="000B63FD">
        <w:t>5.2.7.1</w:t>
      </w:r>
      <w:r w:rsidRPr="000B63FD">
        <w:rPr>
          <w:lang w:eastAsia="zh-CN"/>
        </w:rPr>
        <w:tab/>
        <w:t>General</w:t>
      </w:r>
      <w:bookmarkEnd w:id="33"/>
    </w:p>
    <w:p w:rsidR="002039D8" w:rsidRPr="000B63FD" w:rsidRDefault="002039D8" w:rsidP="002039D8">
      <w:pPr>
        <w:rPr>
          <w:lang w:eastAsia="zh-CN"/>
        </w:rPr>
      </w:pPr>
      <w:r w:rsidRPr="000B63FD">
        <w:rPr>
          <w:lang w:eastAsia="zh-CN"/>
        </w:rPr>
        <w:t xml:space="preserve">This subclause describes the HTTP </w:t>
      </w:r>
      <w:r w:rsidR="005643E3" w:rsidRPr="000B63FD">
        <w:rPr>
          <w:lang w:eastAsia="zh-CN"/>
        </w:rPr>
        <w:t>s</w:t>
      </w:r>
      <w:r w:rsidRPr="000B63FD">
        <w:rPr>
          <w:lang w:eastAsia="zh-CN"/>
        </w:rPr>
        <w:t xml:space="preserve">tatus </w:t>
      </w:r>
      <w:r w:rsidR="005643E3" w:rsidRPr="000B63FD">
        <w:rPr>
          <w:lang w:eastAsia="zh-CN"/>
        </w:rPr>
        <w:t>c</w:t>
      </w:r>
      <w:r w:rsidRPr="000B63FD">
        <w:rPr>
          <w:lang w:eastAsia="zh-CN"/>
        </w:rPr>
        <w:t>odes usage on SBI.</w:t>
      </w:r>
    </w:p>
    <w:p w:rsidR="002039D8" w:rsidRPr="000B63FD" w:rsidRDefault="002039D8" w:rsidP="002039D8">
      <w:pPr>
        <w:rPr>
          <w:lang w:eastAsia="zh-CN"/>
        </w:rPr>
      </w:pPr>
      <w:r w:rsidRPr="000B63FD">
        <w:rPr>
          <w:lang w:eastAsia="zh-CN"/>
        </w:rPr>
        <w:t xml:space="preserve">HTTP </w:t>
      </w:r>
      <w:r w:rsidR="005643E3" w:rsidRPr="000B63FD">
        <w:rPr>
          <w:lang w:eastAsia="zh-CN"/>
        </w:rPr>
        <w:t>s</w:t>
      </w:r>
      <w:r w:rsidRPr="000B63FD">
        <w:rPr>
          <w:lang w:eastAsia="zh-CN"/>
        </w:rPr>
        <w:t xml:space="preserve">tatus </w:t>
      </w:r>
      <w:r w:rsidR="005643E3" w:rsidRPr="000B63FD">
        <w:rPr>
          <w:lang w:eastAsia="zh-CN"/>
        </w:rPr>
        <w:t>c</w:t>
      </w:r>
      <w:r w:rsidRPr="000B63FD">
        <w:rPr>
          <w:lang w:eastAsia="zh-CN"/>
        </w:rPr>
        <w:t>odes are carried in ":status" pseudo header field in HTTP/2, as defined in subclause 8.1.2.4 in IETF RFC 7540 [7].</w:t>
      </w:r>
    </w:p>
    <w:p w:rsidR="002039D8" w:rsidRPr="000B63FD" w:rsidRDefault="002039D8" w:rsidP="002039D8">
      <w:r w:rsidRPr="000B63FD">
        <w:t>Table 5</w:t>
      </w:r>
      <w:r w:rsidR="0015637A" w:rsidRPr="000B63FD">
        <w:t>.2.7</w:t>
      </w:r>
      <w:r w:rsidRPr="000B63FD">
        <w:t>.1-1 specifies HTTP status code</w:t>
      </w:r>
      <w:r w:rsidR="005643E3" w:rsidRPr="000B63FD">
        <w:t>s</w:t>
      </w:r>
      <w:r w:rsidRPr="000B63FD">
        <w:t xml:space="preserve"> per HTTP method which </w:t>
      </w:r>
      <w:r w:rsidR="005643E3" w:rsidRPr="000B63FD">
        <w:t xml:space="preserve">shall </w:t>
      </w:r>
      <w:r w:rsidRPr="000B63FD">
        <w:t xml:space="preserve">be supported on SBI. Support of an HTTP status code </w:t>
      </w:r>
      <w:r w:rsidR="005643E3" w:rsidRPr="000B63FD">
        <w:t xml:space="preserve">shall </w:t>
      </w:r>
      <w:r w:rsidRPr="000B63FD">
        <w:t>be:</w:t>
      </w:r>
    </w:p>
    <w:p w:rsidR="002039D8" w:rsidRPr="000B63FD" w:rsidRDefault="002039D8" w:rsidP="002039D8">
      <w:pPr>
        <w:pStyle w:val="B1"/>
      </w:pPr>
      <w:r w:rsidRPr="000B63FD">
        <w:t>-</w:t>
      </w:r>
      <w:r w:rsidRPr="000B63FD">
        <w:tab/>
        <w:t>mandatory, which is marked in table as "M"</w:t>
      </w:r>
      <w:r w:rsidR="005643E3" w:rsidRPr="000B63FD">
        <w:t>. This means that all 3GPP NFs shall support the processing of the specific HTTP status code for the specific HTTP method, when received in a HTTP response message. In such cases the 3GPP NF shall also support the handling of the "ProblemDetails" JSON object with the Content-Type header field set to the value "application/problem+json" for HTTP status codes 4xx and 5xx, if the corresponding API definition in the related technical specification does not specify another response body for the corresponding status code</w:t>
      </w:r>
      <w:r w:rsidRPr="000B63FD">
        <w:t>;</w:t>
      </w:r>
    </w:p>
    <w:p w:rsidR="002039D8" w:rsidRPr="000B63FD" w:rsidRDefault="002039D8" w:rsidP="002039D8">
      <w:pPr>
        <w:pStyle w:val="B1"/>
      </w:pPr>
      <w:r w:rsidRPr="000B63FD">
        <w:t>-</w:t>
      </w:r>
      <w:r w:rsidRPr="000B63FD">
        <w:tab/>
      </w:r>
      <w:r w:rsidR="005643E3" w:rsidRPr="000B63FD">
        <w:t>service specific</w:t>
      </w:r>
      <w:r w:rsidRPr="000B63FD">
        <w:t>, which is marked in table as "</w:t>
      </w:r>
      <w:r w:rsidR="005643E3" w:rsidRPr="000B63FD">
        <w:rPr>
          <w:snapToGrid w:val="0"/>
        </w:rPr>
        <w:t>SS</w:t>
      </w:r>
      <w:r w:rsidRPr="000B63FD">
        <w:t xml:space="preserve">" and means that </w:t>
      </w:r>
      <w:r w:rsidRPr="000B63FD">
        <w:rPr>
          <w:snapToGrid w:val="0"/>
        </w:rPr>
        <w:t xml:space="preserve">the requirement </w:t>
      </w:r>
      <w:r w:rsidR="005643E3" w:rsidRPr="000B63FD">
        <w:rPr>
          <w:snapToGrid w:val="0"/>
        </w:rPr>
        <w:t xml:space="preserve">to process </w:t>
      </w:r>
      <w:r w:rsidRPr="000B63FD">
        <w:rPr>
          <w:snapToGrid w:val="0"/>
        </w:rPr>
        <w:t xml:space="preserve">the </w:t>
      </w:r>
      <w:r w:rsidR="005643E3" w:rsidRPr="000B63FD">
        <w:rPr>
          <w:snapToGrid w:val="0"/>
        </w:rPr>
        <w:t>HTTP status code</w:t>
      </w:r>
      <w:r w:rsidRPr="000B63FD">
        <w:rPr>
          <w:snapToGrid w:val="0"/>
        </w:rPr>
        <w:t xml:space="preserve"> depends on the </w:t>
      </w:r>
      <w:r w:rsidR="005643E3" w:rsidRPr="000B63FD">
        <w:rPr>
          <w:snapToGrid w:val="0"/>
        </w:rPr>
        <w:t xml:space="preserve">definition </w:t>
      </w:r>
      <w:r w:rsidRPr="000B63FD">
        <w:rPr>
          <w:snapToGrid w:val="0"/>
        </w:rPr>
        <w:t xml:space="preserve">of the </w:t>
      </w:r>
      <w:r w:rsidR="005643E3" w:rsidRPr="000B63FD">
        <w:rPr>
          <w:snapToGrid w:val="0"/>
        </w:rPr>
        <w:t>specific API</w:t>
      </w:r>
      <w:r w:rsidRPr="000B63FD">
        <w:rPr>
          <w:snapToGrid w:val="0"/>
        </w:rPr>
        <w:t>; or</w:t>
      </w:r>
    </w:p>
    <w:p w:rsidR="002039D8" w:rsidRPr="000B63FD" w:rsidRDefault="002039D8" w:rsidP="002039D8">
      <w:pPr>
        <w:pStyle w:val="B1"/>
      </w:pPr>
      <w:r w:rsidRPr="000B63FD">
        <w:t>-</w:t>
      </w:r>
      <w:r w:rsidRPr="000B63FD">
        <w:tab/>
        <w:t>not applicable, which is marked in table as "N/A".</w:t>
      </w:r>
      <w:r w:rsidR="005643E3" w:rsidRPr="000B63FD">
        <w:t xml:space="preserve"> This means that the specific HTTP status code shall not be used for the specific HTTP method within the 3GPP NFs.</w:t>
      </w:r>
    </w:p>
    <w:p w:rsidR="002039D8" w:rsidRPr="000B63FD" w:rsidRDefault="002039D8" w:rsidP="002039D8">
      <w:pPr>
        <w:pStyle w:val="TH"/>
      </w:pPr>
      <w:r w:rsidRPr="000B63FD">
        <w:lastRenderedPageBreak/>
        <w:t>Table 5.2.</w:t>
      </w:r>
      <w:r w:rsidR="0015637A" w:rsidRPr="000B63FD">
        <w:t>7</w:t>
      </w:r>
      <w:r w:rsidRPr="000B63FD">
        <w:t>.1-1: HTTP status code supported on SBI</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628"/>
        <w:gridCol w:w="1053"/>
        <w:gridCol w:w="1417"/>
        <w:gridCol w:w="1134"/>
        <w:gridCol w:w="1134"/>
        <w:gridCol w:w="993"/>
        <w:gridCol w:w="1275"/>
      </w:tblGrid>
      <w:tr w:rsidR="00170CE8" w:rsidRPr="000B63FD" w:rsidTr="00170CE8">
        <w:trPr>
          <w:cantSplit/>
          <w:jc w:val="center"/>
        </w:trPr>
        <w:tc>
          <w:tcPr>
            <w:tcW w:w="2628" w:type="dxa"/>
            <w:vMerge w:val="restart"/>
            <w:shd w:val="clear" w:color="auto" w:fill="F2F2F2"/>
          </w:tcPr>
          <w:p w:rsidR="00170CE8" w:rsidRPr="000B63FD" w:rsidRDefault="00170CE8" w:rsidP="009C7AE0">
            <w:pPr>
              <w:pStyle w:val="TAH"/>
            </w:pPr>
            <w:r w:rsidRPr="000B63FD">
              <w:t>HTTP status code</w:t>
            </w:r>
          </w:p>
        </w:tc>
        <w:tc>
          <w:tcPr>
            <w:tcW w:w="7006" w:type="dxa"/>
            <w:gridSpan w:val="6"/>
            <w:shd w:val="clear" w:color="auto" w:fill="F2F2F2"/>
          </w:tcPr>
          <w:p w:rsidR="00170CE8" w:rsidRPr="000B63FD" w:rsidRDefault="00170CE8" w:rsidP="009C7AE0">
            <w:pPr>
              <w:pStyle w:val="TAH"/>
            </w:pPr>
            <w:r w:rsidRPr="000B63FD">
              <w:t>HTTP method</w:t>
            </w:r>
          </w:p>
        </w:tc>
      </w:tr>
      <w:tr w:rsidR="00170CE8" w:rsidRPr="000B63FD" w:rsidTr="00170CE8">
        <w:trPr>
          <w:cantSplit/>
          <w:jc w:val="center"/>
        </w:trPr>
        <w:tc>
          <w:tcPr>
            <w:tcW w:w="2628" w:type="dxa"/>
            <w:vMerge/>
            <w:shd w:val="clear" w:color="auto" w:fill="F2F2F2"/>
          </w:tcPr>
          <w:p w:rsidR="00170CE8" w:rsidRPr="000B63FD" w:rsidRDefault="00170CE8" w:rsidP="00170CE8">
            <w:pPr>
              <w:pStyle w:val="TAL"/>
            </w:pPr>
          </w:p>
        </w:tc>
        <w:tc>
          <w:tcPr>
            <w:tcW w:w="1053" w:type="dxa"/>
            <w:shd w:val="clear" w:color="auto" w:fill="F2F2F2"/>
          </w:tcPr>
          <w:p w:rsidR="00170CE8" w:rsidRPr="000B63FD" w:rsidRDefault="00170CE8" w:rsidP="00170CE8">
            <w:pPr>
              <w:pStyle w:val="TAH"/>
            </w:pPr>
            <w:r w:rsidRPr="000B63FD">
              <w:t>DELETE</w:t>
            </w:r>
          </w:p>
        </w:tc>
        <w:tc>
          <w:tcPr>
            <w:tcW w:w="1417" w:type="dxa"/>
            <w:shd w:val="clear" w:color="auto" w:fill="F2F2F2"/>
          </w:tcPr>
          <w:p w:rsidR="00170CE8" w:rsidRPr="000B63FD" w:rsidRDefault="00170CE8" w:rsidP="00170CE8">
            <w:pPr>
              <w:pStyle w:val="TAH"/>
            </w:pPr>
            <w:r w:rsidRPr="000B63FD">
              <w:t>GET</w:t>
            </w:r>
          </w:p>
        </w:tc>
        <w:tc>
          <w:tcPr>
            <w:tcW w:w="1134" w:type="dxa"/>
            <w:shd w:val="clear" w:color="auto" w:fill="F2F2F2"/>
          </w:tcPr>
          <w:p w:rsidR="00170CE8" w:rsidRPr="000B63FD" w:rsidRDefault="00170CE8" w:rsidP="00170CE8">
            <w:pPr>
              <w:pStyle w:val="TAH"/>
            </w:pPr>
            <w:r w:rsidRPr="000B63FD">
              <w:t>PATCH</w:t>
            </w:r>
          </w:p>
        </w:tc>
        <w:tc>
          <w:tcPr>
            <w:tcW w:w="1134" w:type="dxa"/>
            <w:shd w:val="clear" w:color="auto" w:fill="F2F2F2"/>
          </w:tcPr>
          <w:p w:rsidR="00170CE8" w:rsidRPr="000B63FD" w:rsidRDefault="00170CE8" w:rsidP="00170CE8">
            <w:pPr>
              <w:pStyle w:val="TAH"/>
            </w:pPr>
            <w:r w:rsidRPr="000B63FD">
              <w:t>POST</w:t>
            </w:r>
          </w:p>
        </w:tc>
        <w:tc>
          <w:tcPr>
            <w:tcW w:w="993" w:type="dxa"/>
            <w:shd w:val="clear" w:color="auto" w:fill="F2F2F2"/>
          </w:tcPr>
          <w:p w:rsidR="00170CE8" w:rsidRPr="000B63FD" w:rsidRDefault="00170CE8" w:rsidP="00170CE8">
            <w:pPr>
              <w:pStyle w:val="TAH"/>
            </w:pPr>
            <w:r w:rsidRPr="000B63FD">
              <w:t>PUT</w:t>
            </w:r>
          </w:p>
        </w:tc>
        <w:tc>
          <w:tcPr>
            <w:tcW w:w="1275" w:type="dxa"/>
            <w:shd w:val="clear" w:color="auto" w:fill="F2F2F2"/>
          </w:tcPr>
          <w:p w:rsidR="00170CE8" w:rsidRPr="000B63FD" w:rsidRDefault="00170CE8" w:rsidP="00170CE8">
            <w:pPr>
              <w:pStyle w:val="TAH"/>
            </w:pPr>
            <w:r>
              <w:t>OPTIONS</w:t>
            </w:r>
          </w:p>
        </w:tc>
      </w:tr>
      <w:tr w:rsidR="00170CE8" w:rsidRPr="000B63FD" w:rsidTr="00170CE8">
        <w:trPr>
          <w:cantSplit/>
          <w:jc w:val="center"/>
        </w:trPr>
        <w:tc>
          <w:tcPr>
            <w:tcW w:w="2628" w:type="dxa"/>
            <w:shd w:val="clear" w:color="auto" w:fill="auto"/>
          </w:tcPr>
          <w:p w:rsidR="00170CE8" w:rsidRPr="000B63FD" w:rsidRDefault="00170CE8" w:rsidP="00170CE8">
            <w:pPr>
              <w:pStyle w:val="TAL"/>
            </w:pPr>
            <w:r w:rsidRPr="000B63FD">
              <w:t>100 Continue</w:t>
            </w:r>
          </w:p>
        </w:tc>
        <w:tc>
          <w:tcPr>
            <w:tcW w:w="1053" w:type="dxa"/>
            <w:shd w:val="clear" w:color="auto" w:fill="auto"/>
          </w:tcPr>
          <w:p w:rsidR="00170CE8" w:rsidRPr="000B63FD" w:rsidRDefault="00170CE8" w:rsidP="00170CE8">
            <w:pPr>
              <w:pStyle w:val="TAL"/>
            </w:pPr>
            <w:r w:rsidRPr="000B63FD">
              <w:rPr>
                <w:rFonts w:hint="eastAsia"/>
              </w:rPr>
              <w:t>N/A</w:t>
            </w:r>
          </w:p>
        </w:tc>
        <w:tc>
          <w:tcPr>
            <w:tcW w:w="1417" w:type="dxa"/>
            <w:shd w:val="clear" w:color="auto" w:fill="auto"/>
          </w:tcPr>
          <w:p w:rsidR="00170CE8" w:rsidRPr="000B63FD" w:rsidRDefault="00170CE8" w:rsidP="00170CE8">
            <w:pPr>
              <w:pStyle w:val="TAL"/>
            </w:pPr>
            <w:r w:rsidRPr="000B63FD">
              <w:rPr>
                <w:rFonts w:hint="eastAsia"/>
              </w:rPr>
              <w:t>N/A</w:t>
            </w:r>
          </w:p>
        </w:tc>
        <w:tc>
          <w:tcPr>
            <w:tcW w:w="1134" w:type="dxa"/>
            <w:shd w:val="clear" w:color="auto" w:fill="auto"/>
          </w:tcPr>
          <w:p w:rsidR="00170CE8" w:rsidRPr="000B63FD" w:rsidRDefault="00170CE8" w:rsidP="00170CE8">
            <w:pPr>
              <w:pStyle w:val="TAL"/>
            </w:pPr>
            <w:r w:rsidRPr="000B63FD">
              <w:rPr>
                <w:rFonts w:hint="eastAsia"/>
              </w:rPr>
              <w:t>N/A</w:t>
            </w:r>
          </w:p>
        </w:tc>
        <w:tc>
          <w:tcPr>
            <w:tcW w:w="1134" w:type="dxa"/>
            <w:shd w:val="clear" w:color="auto" w:fill="auto"/>
          </w:tcPr>
          <w:p w:rsidR="00170CE8" w:rsidRPr="000B63FD" w:rsidRDefault="00170CE8" w:rsidP="00170CE8">
            <w:pPr>
              <w:pStyle w:val="TAL"/>
            </w:pPr>
            <w:r w:rsidRPr="000B63FD">
              <w:rPr>
                <w:rFonts w:hint="eastAsia"/>
              </w:rPr>
              <w:t>N/A</w:t>
            </w:r>
          </w:p>
        </w:tc>
        <w:tc>
          <w:tcPr>
            <w:tcW w:w="993" w:type="dxa"/>
            <w:shd w:val="clear" w:color="auto" w:fill="auto"/>
          </w:tcPr>
          <w:p w:rsidR="00170CE8" w:rsidRPr="000B63FD" w:rsidRDefault="00170CE8" w:rsidP="00170CE8">
            <w:pPr>
              <w:pStyle w:val="TAL"/>
            </w:pPr>
            <w:r w:rsidRPr="000B63FD">
              <w:rPr>
                <w:rFonts w:hint="eastAsia"/>
              </w:rPr>
              <w:t>N/A</w:t>
            </w:r>
          </w:p>
        </w:tc>
        <w:tc>
          <w:tcPr>
            <w:tcW w:w="1275" w:type="dxa"/>
          </w:tcPr>
          <w:p w:rsidR="00170CE8" w:rsidRPr="000B63FD" w:rsidRDefault="00170CE8" w:rsidP="00170CE8">
            <w:pPr>
              <w:pStyle w:val="TAL"/>
            </w:pPr>
            <w:r>
              <w:t>N/A</w:t>
            </w:r>
          </w:p>
        </w:tc>
      </w:tr>
      <w:tr w:rsidR="00170CE8" w:rsidRPr="000B63FD" w:rsidTr="00170CE8">
        <w:trPr>
          <w:cantSplit/>
          <w:jc w:val="center"/>
        </w:trPr>
        <w:tc>
          <w:tcPr>
            <w:tcW w:w="2628" w:type="dxa"/>
            <w:shd w:val="clear" w:color="auto" w:fill="auto"/>
          </w:tcPr>
          <w:p w:rsidR="00170CE8" w:rsidRPr="000B63FD" w:rsidRDefault="00170CE8" w:rsidP="00170CE8">
            <w:pPr>
              <w:pStyle w:val="TAL"/>
            </w:pPr>
            <w:r w:rsidRPr="000B63FD">
              <w:t>200 OK (NOTE 1</w:t>
            </w:r>
            <w:r w:rsidRPr="00BC2C5F">
              <w:t>, NOTE 2</w:t>
            </w:r>
            <w:r w:rsidRPr="000B63FD">
              <w:t>)</w:t>
            </w:r>
          </w:p>
        </w:tc>
        <w:tc>
          <w:tcPr>
            <w:tcW w:w="1053" w:type="dxa"/>
            <w:shd w:val="clear" w:color="auto" w:fill="auto"/>
          </w:tcPr>
          <w:p w:rsidR="00170CE8" w:rsidRPr="000B63FD" w:rsidRDefault="00170CE8" w:rsidP="00170CE8">
            <w:pPr>
              <w:pStyle w:val="TAL"/>
            </w:pPr>
            <w:r w:rsidRPr="000B63FD">
              <w:t>SS</w:t>
            </w:r>
          </w:p>
        </w:tc>
        <w:tc>
          <w:tcPr>
            <w:tcW w:w="1417" w:type="dxa"/>
            <w:shd w:val="clear" w:color="auto" w:fill="auto"/>
          </w:tcPr>
          <w:p w:rsidR="00170CE8" w:rsidRPr="000B63FD" w:rsidRDefault="00170CE8" w:rsidP="00170CE8">
            <w:pPr>
              <w:pStyle w:val="TAL"/>
            </w:pPr>
            <w:r w:rsidRPr="000B63FD">
              <w:t>M</w:t>
            </w:r>
          </w:p>
        </w:tc>
        <w:tc>
          <w:tcPr>
            <w:tcW w:w="1134" w:type="dxa"/>
            <w:shd w:val="clear" w:color="auto" w:fill="auto"/>
          </w:tcPr>
          <w:p w:rsidR="00170CE8" w:rsidRPr="000B63FD" w:rsidRDefault="00170CE8" w:rsidP="00170CE8">
            <w:pPr>
              <w:pStyle w:val="TAL"/>
            </w:pPr>
            <w:r w:rsidRPr="000B63FD">
              <w:t>SS</w:t>
            </w:r>
          </w:p>
        </w:tc>
        <w:tc>
          <w:tcPr>
            <w:tcW w:w="1134" w:type="dxa"/>
            <w:shd w:val="clear" w:color="auto" w:fill="auto"/>
          </w:tcPr>
          <w:p w:rsidR="00170CE8" w:rsidRPr="000B63FD" w:rsidRDefault="00170CE8" w:rsidP="00170CE8">
            <w:pPr>
              <w:pStyle w:val="TAL"/>
            </w:pPr>
            <w:r w:rsidRPr="000B63FD">
              <w:t>SS</w:t>
            </w:r>
          </w:p>
        </w:tc>
        <w:tc>
          <w:tcPr>
            <w:tcW w:w="993" w:type="dxa"/>
            <w:shd w:val="clear" w:color="auto" w:fill="auto"/>
          </w:tcPr>
          <w:p w:rsidR="00170CE8" w:rsidRPr="000B63FD" w:rsidRDefault="00170CE8" w:rsidP="00170CE8">
            <w:pPr>
              <w:pStyle w:val="TAL"/>
            </w:pPr>
            <w:r w:rsidRPr="000B63FD">
              <w:t>SS</w:t>
            </w:r>
          </w:p>
        </w:tc>
        <w:tc>
          <w:tcPr>
            <w:tcW w:w="1275" w:type="dxa"/>
          </w:tcPr>
          <w:p w:rsidR="00170CE8" w:rsidRPr="000B63FD" w:rsidRDefault="00170CE8" w:rsidP="00170CE8">
            <w:pPr>
              <w:pStyle w:val="TAL"/>
            </w:pPr>
            <w:r>
              <w:t>M</w:t>
            </w:r>
          </w:p>
        </w:tc>
      </w:tr>
      <w:tr w:rsidR="00170CE8" w:rsidRPr="000B63FD" w:rsidTr="00170CE8">
        <w:trPr>
          <w:cantSplit/>
          <w:jc w:val="center"/>
        </w:trPr>
        <w:tc>
          <w:tcPr>
            <w:tcW w:w="2628" w:type="dxa"/>
            <w:shd w:val="clear" w:color="auto" w:fill="auto"/>
          </w:tcPr>
          <w:p w:rsidR="00170CE8" w:rsidRPr="000B63FD" w:rsidRDefault="00170CE8" w:rsidP="00170CE8">
            <w:pPr>
              <w:pStyle w:val="TAL"/>
            </w:pPr>
            <w:r w:rsidRPr="000B63FD">
              <w:t>201 Created</w:t>
            </w:r>
          </w:p>
        </w:tc>
        <w:tc>
          <w:tcPr>
            <w:tcW w:w="1053" w:type="dxa"/>
            <w:shd w:val="clear" w:color="auto" w:fill="auto"/>
          </w:tcPr>
          <w:p w:rsidR="00170CE8" w:rsidRPr="000B63FD" w:rsidRDefault="00170CE8" w:rsidP="00170CE8">
            <w:pPr>
              <w:pStyle w:val="TAL"/>
            </w:pPr>
            <w:r w:rsidRPr="000B63FD">
              <w:t>N/A</w:t>
            </w:r>
          </w:p>
        </w:tc>
        <w:tc>
          <w:tcPr>
            <w:tcW w:w="1417" w:type="dxa"/>
            <w:shd w:val="clear" w:color="auto" w:fill="auto"/>
          </w:tcPr>
          <w:p w:rsidR="00170CE8" w:rsidRPr="000B63FD" w:rsidRDefault="00170CE8" w:rsidP="00170CE8">
            <w:pPr>
              <w:pStyle w:val="TAL"/>
            </w:pPr>
            <w:r w:rsidRPr="000B63FD">
              <w:t>N/A</w:t>
            </w:r>
          </w:p>
        </w:tc>
        <w:tc>
          <w:tcPr>
            <w:tcW w:w="1134" w:type="dxa"/>
            <w:shd w:val="clear" w:color="auto" w:fill="auto"/>
          </w:tcPr>
          <w:p w:rsidR="00170CE8" w:rsidRPr="000B63FD" w:rsidRDefault="00170CE8" w:rsidP="00170CE8">
            <w:pPr>
              <w:pStyle w:val="TAL"/>
            </w:pPr>
            <w:r w:rsidRPr="000B63FD">
              <w:t>N/A</w:t>
            </w:r>
          </w:p>
        </w:tc>
        <w:tc>
          <w:tcPr>
            <w:tcW w:w="1134" w:type="dxa"/>
            <w:shd w:val="clear" w:color="auto" w:fill="auto"/>
          </w:tcPr>
          <w:p w:rsidR="00170CE8" w:rsidRPr="000B63FD" w:rsidRDefault="00170CE8" w:rsidP="00170CE8">
            <w:pPr>
              <w:pStyle w:val="TAL"/>
            </w:pPr>
            <w:r w:rsidRPr="000B63FD">
              <w:t>SS</w:t>
            </w:r>
          </w:p>
        </w:tc>
        <w:tc>
          <w:tcPr>
            <w:tcW w:w="993" w:type="dxa"/>
            <w:shd w:val="clear" w:color="auto" w:fill="auto"/>
          </w:tcPr>
          <w:p w:rsidR="00170CE8" w:rsidRPr="000B63FD" w:rsidRDefault="00170CE8" w:rsidP="00170CE8">
            <w:pPr>
              <w:pStyle w:val="TAL"/>
            </w:pPr>
            <w:r w:rsidRPr="000B63FD">
              <w:t>SS</w:t>
            </w:r>
          </w:p>
        </w:tc>
        <w:tc>
          <w:tcPr>
            <w:tcW w:w="1275" w:type="dxa"/>
          </w:tcPr>
          <w:p w:rsidR="00170CE8" w:rsidRPr="000B63FD" w:rsidRDefault="00170CE8" w:rsidP="00170CE8">
            <w:pPr>
              <w:pStyle w:val="TAL"/>
            </w:pPr>
            <w:r>
              <w:t>N/A</w:t>
            </w:r>
          </w:p>
        </w:tc>
      </w:tr>
      <w:tr w:rsidR="00170CE8" w:rsidRPr="000B63FD" w:rsidTr="00170CE8">
        <w:trPr>
          <w:cantSplit/>
          <w:jc w:val="center"/>
        </w:trPr>
        <w:tc>
          <w:tcPr>
            <w:tcW w:w="2628" w:type="dxa"/>
            <w:shd w:val="clear" w:color="auto" w:fill="auto"/>
          </w:tcPr>
          <w:p w:rsidR="00170CE8" w:rsidRPr="000B63FD" w:rsidRDefault="00170CE8" w:rsidP="00170CE8">
            <w:pPr>
              <w:pStyle w:val="TAL"/>
            </w:pPr>
            <w:r w:rsidRPr="000B63FD">
              <w:t>202 Accepted</w:t>
            </w:r>
          </w:p>
        </w:tc>
        <w:tc>
          <w:tcPr>
            <w:tcW w:w="1053" w:type="dxa"/>
            <w:shd w:val="clear" w:color="auto" w:fill="auto"/>
          </w:tcPr>
          <w:p w:rsidR="00170CE8" w:rsidRPr="000B63FD" w:rsidRDefault="00170CE8" w:rsidP="00170CE8">
            <w:pPr>
              <w:pStyle w:val="TAL"/>
            </w:pPr>
            <w:r w:rsidRPr="000B63FD">
              <w:t>SS</w:t>
            </w:r>
          </w:p>
        </w:tc>
        <w:tc>
          <w:tcPr>
            <w:tcW w:w="1417" w:type="dxa"/>
            <w:shd w:val="clear" w:color="auto" w:fill="auto"/>
          </w:tcPr>
          <w:p w:rsidR="00170CE8" w:rsidRPr="000B63FD" w:rsidRDefault="00170CE8" w:rsidP="00170CE8">
            <w:pPr>
              <w:pStyle w:val="TAL"/>
            </w:pPr>
            <w:r w:rsidRPr="000B63FD">
              <w:t>N/A</w:t>
            </w:r>
          </w:p>
        </w:tc>
        <w:tc>
          <w:tcPr>
            <w:tcW w:w="1134" w:type="dxa"/>
            <w:shd w:val="clear" w:color="auto" w:fill="auto"/>
          </w:tcPr>
          <w:p w:rsidR="00170CE8" w:rsidRPr="000B63FD" w:rsidRDefault="00170CE8" w:rsidP="00170CE8">
            <w:pPr>
              <w:pStyle w:val="TAL"/>
            </w:pPr>
            <w:r w:rsidRPr="000B63FD">
              <w:t>SS</w:t>
            </w:r>
          </w:p>
        </w:tc>
        <w:tc>
          <w:tcPr>
            <w:tcW w:w="1134" w:type="dxa"/>
            <w:shd w:val="clear" w:color="auto" w:fill="auto"/>
          </w:tcPr>
          <w:p w:rsidR="00170CE8" w:rsidRPr="000B63FD" w:rsidRDefault="00170CE8" w:rsidP="00170CE8">
            <w:pPr>
              <w:pStyle w:val="TAL"/>
            </w:pPr>
            <w:r w:rsidRPr="000B63FD">
              <w:t>SS</w:t>
            </w:r>
          </w:p>
        </w:tc>
        <w:tc>
          <w:tcPr>
            <w:tcW w:w="993" w:type="dxa"/>
            <w:shd w:val="clear" w:color="auto" w:fill="auto"/>
          </w:tcPr>
          <w:p w:rsidR="00170CE8" w:rsidRPr="000B63FD" w:rsidRDefault="00170CE8" w:rsidP="00170CE8">
            <w:pPr>
              <w:pStyle w:val="TAL"/>
            </w:pPr>
            <w:r w:rsidRPr="000B63FD">
              <w:t>SS</w:t>
            </w:r>
          </w:p>
        </w:tc>
        <w:tc>
          <w:tcPr>
            <w:tcW w:w="1275" w:type="dxa"/>
          </w:tcPr>
          <w:p w:rsidR="00170CE8" w:rsidRPr="000B63FD" w:rsidRDefault="00170CE8" w:rsidP="00170CE8">
            <w:pPr>
              <w:pStyle w:val="TAL"/>
            </w:pPr>
            <w:r>
              <w:t>N/A</w:t>
            </w:r>
          </w:p>
        </w:tc>
      </w:tr>
      <w:tr w:rsidR="00170CE8" w:rsidRPr="000B63FD" w:rsidTr="00170CE8">
        <w:trPr>
          <w:cantSplit/>
          <w:jc w:val="center"/>
        </w:trPr>
        <w:tc>
          <w:tcPr>
            <w:tcW w:w="2628" w:type="dxa"/>
            <w:shd w:val="clear" w:color="auto" w:fill="auto"/>
          </w:tcPr>
          <w:p w:rsidR="00170CE8" w:rsidRPr="000B63FD" w:rsidRDefault="00170CE8" w:rsidP="00170CE8">
            <w:pPr>
              <w:pStyle w:val="TAL"/>
            </w:pPr>
            <w:r w:rsidRPr="000B63FD">
              <w:t>204 No Content (NOTE 2)</w:t>
            </w:r>
          </w:p>
        </w:tc>
        <w:tc>
          <w:tcPr>
            <w:tcW w:w="1053" w:type="dxa"/>
            <w:shd w:val="clear" w:color="auto" w:fill="auto"/>
          </w:tcPr>
          <w:p w:rsidR="00170CE8" w:rsidRPr="000B63FD" w:rsidRDefault="00170CE8" w:rsidP="00170CE8">
            <w:pPr>
              <w:pStyle w:val="TAL"/>
            </w:pPr>
            <w:r w:rsidRPr="000B63FD">
              <w:t>M</w:t>
            </w:r>
          </w:p>
        </w:tc>
        <w:tc>
          <w:tcPr>
            <w:tcW w:w="1417" w:type="dxa"/>
            <w:shd w:val="clear" w:color="auto" w:fill="auto"/>
          </w:tcPr>
          <w:p w:rsidR="00170CE8" w:rsidRPr="000B63FD" w:rsidRDefault="00170CE8" w:rsidP="00170CE8">
            <w:pPr>
              <w:pStyle w:val="TAL"/>
            </w:pPr>
            <w:r w:rsidRPr="000B63FD">
              <w:t>N/A</w:t>
            </w:r>
          </w:p>
        </w:tc>
        <w:tc>
          <w:tcPr>
            <w:tcW w:w="1134" w:type="dxa"/>
            <w:shd w:val="clear" w:color="auto" w:fill="auto"/>
          </w:tcPr>
          <w:p w:rsidR="00170CE8" w:rsidRPr="000B63FD" w:rsidRDefault="00170CE8" w:rsidP="00170CE8">
            <w:pPr>
              <w:pStyle w:val="TAL"/>
            </w:pPr>
            <w:r w:rsidRPr="000B63FD">
              <w:t>SS</w:t>
            </w:r>
          </w:p>
        </w:tc>
        <w:tc>
          <w:tcPr>
            <w:tcW w:w="1134" w:type="dxa"/>
            <w:shd w:val="clear" w:color="auto" w:fill="auto"/>
          </w:tcPr>
          <w:p w:rsidR="00170CE8" w:rsidRPr="000B63FD" w:rsidRDefault="00170CE8" w:rsidP="00170CE8">
            <w:pPr>
              <w:pStyle w:val="TAL"/>
            </w:pPr>
            <w:r w:rsidRPr="000B63FD">
              <w:t>SS</w:t>
            </w:r>
          </w:p>
        </w:tc>
        <w:tc>
          <w:tcPr>
            <w:tcW w:w="993" w:type="dxa"/>
            <w:shd w:val="clear" w:color="auto" w:fill="auto"/>
          </w:tcPr>
          <w:p w:rsidR="00170CE8" w:rsidRPr="000B63FD" w:rsidRDefault="00170CE8" w:rsidP="00170CE8">
            <w:pPr>
              <w:pStyle w:val="TAL"/>
            </w:pPr>
            <w:r w:rsidRPr="000B63FD">
              <w:t>SS</w:t>
            </w:r>
          </w:p>
        </w:tc>
        <w:tc>
          <w:tcPr>
            <w:tcW w:w="1275" w:type="dxa"/>
          </w:tcPr>
          <w:p w:rsidR="00170CE8" w:rsidRPr="000B63FD" w:rsidRDefault="00170CE8" w:rsidP="00170CE8">
            <w:pPr>
              <w:pStyle w:val="TAL"/>
            </w:pPr>
            <w:r>
              <w:t>SS</w:t>
            </w:r>
          </w:p>
        </w:tc>
      </w:tr>
      <w:tr w:rsidR="00170CE8" w:rsidRPr="000B63FD" w:rsidTr="00170CE8">
        <w:trPr>
          <w:cantSplit/>
          <w:jc w:val="center"/>
        </w:trPr>
        <w:tc>
          <w:tcPr>
            <w:tcW w:w="2628" w:type="dxa"/>
            <w:shd w:val="clear" w:color="auto" w:fill="auto"/>
          </w:tcPr>
          <w:p w:rsidR="00170CE8" w:rsidRPr="000B63FD" w:rsidRDefault="00170CE8" w:rsidP="00170CE8">
            <w:pPr>
              <w:pStyle w:val="TAL"/>
            </w:pPr>
            <w:r w:rsidRPr="000B63FD">
              <w:t>300 Multiple Choices</w:t>
            </w:r>
          </w:p>
        </w:tc>
        <w:tc>
          <w:tcPr>
            <w:tcW w:w="1053" w:type="dxa"/>
            <w:shd w:val="clear" w:color="auto" w:fill="auto"/>
          </w:tcPr>
          <w:p w:rsidR="00170CE8" w:rsidRPr="000B63FD" w:rsidRDefault="00170CE8" w:rsidP="00170CE8">
            <w:pPr>
              <w:pStyle w:val="TAL"/>
            </w:pPr>
            <w:r w:rsidRPr="000B63FD">
              <w:rPr>
                <w:rFonts w:hint="eastAsia"/>
              </w:rPr>
              <w:t>N/A</w:t>
            </w:r>
          </w:p>
        </w:tc>
        <w:tc>
          <w:tcPr>
            <w:tcW w:w="1417" w:type="dxa"/>
            <w:shd w:val="clear" w:color="auto" w:fill="auto"/>
          </w:tcPr>
          <w:p w:rsidR="00170CE8" w:rsidRPr="000B63FD" w:rsidRDefault="00170CE8" w:rsidP="00170CE8">
            <w:pPr>
              <w:pStyle w:val="TAL"/>
            </w:pPr>
            <w:r w:rsidRPr="000B63FD">
              <w:rPr>
                <w:rFonts w:hint="eastAsia"/>
              </w:rPr>
              <w:t>N/A</w:t>
            </w:r>
          </w:p>
        </w:tc>
        <w:tc>
          <w:tcPr>
            <w:tcW w:w="1134" w:type="dxa"/>
            <w:shd w:val="clear" w:color="auto" w:fill="auto"/>
          </w:tcPr>
          <w:p w:rsidR="00170CE8" w:rsidRPr="000B63FD" w:rsidRDefault="00170CE8" w:rsidP="00170CE8">
            <w:pPr>
              <w:pStyle w:val="TAL"/>
            </w:pPr>
            <w:r w:rsidRPr="000B63FD">
              <w:rPr>
                <w:rFonts w:hint="eastAsia"/>
              </w:rPr>
              <w:t>N/A</w:t>
            </w:r>
          </w:p>
        </w:tc>
        <w:tc>
          <w:tcPr>
            <w:tcW w:w="1134" w:type="dxa"/>
            <w:shd w:val="clear" w:color="auto" w:fill="auto"/>
          </w:tcPr>
          <w:p w:rsidR="00170CE8" w:rsidRPr="000B63FD" w:rsidRDefault="00170CE8" w:rsidP="00170CE8">
            <w:pPr>
              <w:pStyle w:val="TAL"/>
            </w:pPr>
            <w:r w:rsidRPr="000B63FD">
              <w:rPr>
                <w:rFonts w:hint="eastAsia"/>
              </w:rPr>
              <w:t>N/A</w:t>
            </w:r>
          </w:p>
        </w:tc>
        <w:tc>
          <w:tcPr>
            <w:tcW w:w="993" w:type="dxa"/>
            <w:shd w:val="clear" w:color="auto" w:fill="auto"/>
          </w:tcPr>
          <w:p w:rsidR="00170CE8" w:rsidRPr="000B63FD" w:rsidRDefault="00170CE8" w:rsidP="00170CE8">
            <w:pPr>
              <w:pStyle w:val="TAL"/>
            </w:pPr>
            <w:r w:rsidRPr="000B63FD">
              <w:rPr>
                <w:rFonts w:hint="eastAsia"/>
              </w:rPr>
              <w:t>N/A</w:t>
            </w:r>
          </w:p>
        </w:tc>
        <w:tc>
          <w:tcPr>
            <w:tcW w:w="1275" w:type="dxa"/>
          </w:tcPr>
          <w:p w:rsidR="00170CE8" w:rsidRPr="000B63FD" w:rsidRDefault="00170CE8" w:rsidP="00170CE8">
            <w:pPr>
              <w:pStyle w:val="TAL"/>
            </w:pPr>
            <w:r>
              <w:t>N/A</w:t>
            </w:r>
          </w:p>
        </w:tc>
      </w:tr>
      <w:tr w:rsidR="00170CE8" w:rsidRPr="000B63FD" w:rsidTr="00170CE8">
        <w:trPr>
          <w:cantSplit/>
          <w:jc w:val="center"/>
        </w:trPr>
        <w:tc>
          <w:tcPr>
            <w:tcW w:w="2628" w:type="dxa"/>
            <w:shd w:val="clear" w:color="auto" w:fill="auto"/>
          </w:tcPr>
          <w:p w:rsidR="00170CE8" w:rsidRPr="000B63FD" w:rsidRDefault="00170CE8" w:rsidP="00170CE8">
            <w:pPr>
              <w:pStyle w:val="TAL"/>
            </w:pPr>
            <w:r w:rsidRPr="000B63FD">
              <w:t>303 See Other</w:t>
            </w:r>
          </w:p>
        </w:tc>
        <w:tc>
          <w:tcPr>
            <w:tcW w:w="1053" w:type="dxa"/>
            <w:shd w:val="clear" w:color="auto" w:fill="auto"/>
          </w:tcPr>
          <w:p w:rsidR="00170CE8" w:rsidRPr="000B63FD" w:rsidRDefault="00170CE8" w:rsidP="00170CE8">
            <w:pPr>
              <w:pStyle w:val="TAL"/>
            </w:pPr>
            <w:r w:rsidRPr="000B63FD">
              <w:t>SS</w:t>
            </w:r>
          </w:p>
        </w:tc>
        <w:tc>
          <w:tcPr>
            <w:tcW w:w="1417" w:type="dxa"/>
            <w:shd w:val="clear" w:color="auto" w:fill="auto"/>
          </w:tcPr>
          <w:p w:rsidR="00170CE8" w:rsidRPr="000B63FD" w:rsidRDefault="00170CE8" w:rsidP="00170CE8">
            <w:pPr>
              <w:pStyle w:val="TAL"/>
            </w:pPr>
            <w:r w:rsidRPr="000B63FD">
              <w:t>SS</w:t>
            </w:r>
          </w:p>
        </w:tc>
        <w:tc>
          <w:tcPr>
            <w:tcW w:w="1134" w:type="dxa"/>
            <w:shd w:val="clear" w:color="auto" w:fill="auto"/>
          </w:tcPr>
          <w:p w:rsidR="00170CE8" w:rsidRPr="000B63FD" w:rsidRDefault="00170CE8" w:rsidP="00170CE8">
            <w:pPr>
              <w:pStyle w:val="TAL"/>
            </w:pPr>
            <w:r w:rsidRPr="000B63FD">
              <w:t>N/A</w:t>
            </w:r>
          </w:p>
        </w:tc>
        <w:tc>
          <w:tcPr>
            <w:tcW w:w="1134" w:type="dxa"/>
            <w:shd w:val="clear" w:color="auto" w:fill="auto"/>
          </w:tcPr>
          <w:p w:rsidR="00170CE8" w:rsidRPr="000B63FD" w:rsidRDefault="00170CE8" w:rsidP="00170CE8">
            <w:pPr>
              <w:pStyle w:val="TAL"/>
            </w:pPr>
            <w:r w:rsidRPr="000B63FD">
              <w:t>SS</w:t>
            </w:r>
          </w:p>
        </w:tc>
        <w:tc>
          <w:tcPr>
            <w:tcW w:w="993" w:type="dxa"/>
            <w:shd w:val="clear" w:color="auto" w:fill="auto"/>
          </w:tcPr>
          <w:p w:rsidR="00170CE8" w:rsidRPr="000B63FD" w:rsidRDefault="00170CE8" w:rsidP="00170CE8">
            <w:pPr>
              <w:pStyle w:val="TAL"/>
            </w:pPr>
            <w:r w:rsidRPr="000B63FD">
              <w:t>SS</w:t>
            </w:r>
          </w:p>
        </w:tc>
        <w:tc>
          <w:tcPr>
            <w:tcW w:w="1275" w:type="dxa"/>
          </w:tcPr>
          <w:p w:rsidR="00170CE8" w:rsidRPr="000B63FD" w:rsidRDefault="00170CE8" w:rsidP="00170CE8">
            <w:pPr>
              <w:pStyle w:val="TAL"/>
            </w:pPr>
            <w:r>
              <w:t>N/A</w:t>
            </w:r>
          </w:p>
        </w:tc>
      </w:tr>
      <w:tr w:rsidR="00170CE8" w:rsidRPr="000B63FD" w:rsidTr="00170CE8">
        <w:trPr>
          <w:cantSplit/>
          <w:jc w:val="center"/>
        </w:trPr>
        <w:tc>
          <w:tcPr>
            <w:tcW w:w="2628" w:type="dxa"/>
            <w:shd w:val="clear" w:color="auto" w:fill="auto"/>
          </w:tcPr>
          <w:p w:rsidR="00170CE8" w:rsidRPr="000B63FD" w:rsidRDefault="00170CE8" w:rsidP="00170CE8">
            <w:pPr>
              <w:pStyle w:val="TAL"/>
            </w:pPr>
            <w:r w:rsidRPr="000B63FD">
              <w:t>307 Temporary Redirect</w:t>
            </w:r>
          </w:p>
        </w:tc>
        <w:tc>
          <w:tcPr>
            <w:tcW w:w="1053" w:type="dxa"/>
            <w:shd w:val="clear" w:color="auto" w:fill="auto"/>
          </w:tcPr>
          <w:p w:rsidR="00170CE8" w:rsidRPr="000B63FD" w:rsidRDefault="00170CE8" w:rsidP="00170CE8">
            <w:pPr>
              <w:pStyle w:val="TAL"/>
            </w:pPr>
            <w:r w:rsidRPr="000B63FD">
              <w:t>SS</w:t>
            </w:r>
          </w:p>
        </w:tc>
        <w:tc>
          <w:tcPr>
            <w:tcW w:w="1417" w:type="dxa"/>
            <w:shd w:val="clear" w:color="auto" w:fill="auto"/>
          </w:tcPr>
          <w:p w:rsidR="00170CE8" w:rsidRPr="000B63FD" w:rsidRDefault="00170CE8" w:rsidP="00170CE8">
            <w:pPr>
              <w:pStyle w:val="TAL"/>
            </w:pPr>
            <w:r w:rsidRPr="000B63FD">
              <w:t>SS</w:t>
            </w:r>
          </w:p>
        </w:tc>
        <w:tc>
          <w:tcPr>
            <w:tcW w:w="1134" w:type="dxa"/>
            <w:shd w:val="clear" w:color="auto" w:fill="auto"/>
          </w:tcPr>
          <w:p w:rsidR="00170CE8" w:rsidRPr="000B63FD" w:rsidRDefault="00170CE8" w:rsidP="00170CE8">
            <w:pPr>
              <w:pStyle w:val="TAL"/>
            </w:pPr>
            <w:r w:rsidRPr="000B63FD">
              <w:t>SS</w:t>
            </w:r>
          </w:p>
        </w:tc>
        <w:tc>
          <w:tcPr>
            <w:tcW w:w="1134" w:type="dxa"/>
            <w:shd w:val="clear" w:color="auto" w:fill="auto"/>
          </w:tcPr>
          <w:p w:rsidR="00170CE8" w:rsidRPr="000B63FD" w:rsidRDefault="00170CE8" w:rsidP="00170CE8">
            <w:pPr>
              <w:pStyle w:val="TAL"/>
            </w:pPr>
            <w:r w:rsidRPr="000B63FD">
              <w:t>SS</w:t>
            </w:r>
          </w:p>
        </w:tc>
        <w:tc>
          <w:tcPr>
            <w:tcW w:w="993" w:type="dxa"/>
            <w:shd w:val="clear" w:color="auto" w:fill="auto"/>
          </w:tcPr>
          <w:p w:rsidR="00170CE8" w:rsidRPr="000B63FD" w:rsidRDefault="00170CE8" w:rsidP="00170CE8">
            <w:pPr>
              <w:pStyle w:val="TAL"/>
            </w:pPr>
            <w:r w:rsidRPr="000B63FD">
              <w:t>SS</w:t>
            </w:r>
          </w:p>
        </w:tc>
        <w:tc>
          <w:tcPr>
            <w:tcW w:w="1275" w:type="dxa"/>
          </w:tcPr>
          <w:p w:rsidR="00170CE8" w:rsidRPr="000B63FD" w:rsidRDefault="00170CE8" w:rsidP="00170CE8">
            <w:pPr>
              <w:pStyle w:val="TAL"/>
            </w:pPr>
            <w:r>
              <w:t>SS</w:t>
            </w:r>
          </w:p>
        </w:tc>
      </w:tr>
      <w:tr w:rsidR="00170CE8" w:rsidRPr="000B63FD" w:rsidTr="00170CE8">
        <w:trPr>
          <w:cantSplit/>
          <w:jc w:val="center"/>
        </w:trPr>
        <w:tc>
          <w:tcPr>
            <w:tcW w:w="2628" w:type="dxa"/>
            <w:shd w:val="clear" w:color="auto" w:fill="auto"/>
          </w:tcPr>
          <w:p w:rsidR="00170CE8" w:rsidRPr="000B63FD" w:rsidRDefault="00170CE8" w:rsidP="00170CE8">
            <w:pPr>
              <w:pStyle w:val="TAL"/>
            </w:pPr>
            <w:r w:rsidRPr="000B63FD">
              <w:t>308 Permanent Redirect</w:t>
            </w:r>
          </w:p>
        </w:tc>
        <w:tc>
          <w:tcPr>
            <w:tcW w:w="1053" w:type="dxa"/>
            <w:shd w:val="clear" w:color="auto" w:fill="auto"/>
          </w:tcPr>
          <w:p w:rsidR="00170CE8" w:rsidRPr="000B63FD" w:rsidRDefault="00170CE8" w:rsidP="00170CE8">
            <w:pPr>
              <w:pStyle w:val="TAL"/>
            </w:pPr>
            <w:r w:rsidRPr="000B63FD">
              <w:t>SS</w:t>
            </w:r>
          </w:p>
        </w:tc>
        <w:tc>
          <w:tcPr>
            <w:tcW w:w="1417" w:type="dxa"/>
            <w:shd w:val="clear" w:color="auto" w:fill="auto"/>
          </w:tcPr>
          <w:p w:rsidR="00170CE8" w:rsidRPr="000B63FD" w:rsidRDefault="00170CE8" w:rsidP="00170CE8">
            <w:pPr>
              <w:pStyle w:val="TAL"/>
            </w:pPr>
            <w:r w:rsidRPr="000B63FD">
              <w:t>SS</w:t>
            </w:r>
          </w:p>
        </w:tc>
        <w:tc>
          <w:tcPr>
            <w:tcW w:w="1134" w:type="dxa"/>
            <w:shd w:val="clear" w:color="auto" w:fill="auto"/>
          </w:tcPr>
          <w:p w:rsidR="00170CE8" w:rsidRPr="000B63FD" w:rsidRDefault="00170CE8" w:rsidP="00170CE8">
            <w:pPr>
              <w:pStyle w:val="TAL"/>
            </w:pPr>
            <w:r w:rsidRPr="000B63FD">
              <w:t>SS</w:t>
            </w:r>
          </w:p>
        </w:tc>
        <w:tc>
          <w:tcPr>
            <w:tcW w:w="1134" w:type="dxa"/>
            <w:shd w:val="clear" w:color="auto" w:fill="auto"/>
          </w:tcPr>
          <w:p w:rsidR="00170CE8" w:rsidRPr="000B63FD" w:rsidRDefault="00170CE8" w:rsidP="00170CE8">
            <w:pPr>
              <w:pStyle w:val="TAL"/>
            </w:pPr>
            <w:r w:rsidRPr="000B63FD">
              <w:t>SS</w:t>
            </w:r>
          </w:p>
        </w:tc>
        <w:tc>
          <w:tcPr>
            <w:tcW w:w="993" w:type="dxa"/>
            <w:shd w:val="clear" w:color="auto" w:fill="auto"/>
          </w:tcPr>
          <w:p w:rsidR="00170CE8" w:rsidRPr="000B63FD" w:rsidRDefault="00170CE8" w:rsidP="00170CE8">
            <w:pPr>
              <w:pStyle w:val="TAL"/>
            </w:pPr>
            <w:r w:rsidRPr="000B63FD">
              <w:t>SS</w:t>
            </w:r>
          </w:p>
        </w:tc>
        <w:tc>
          <w:tcPr>
            <w:tcW w:w="1275" w:type="dxa"/>
          </w:tcPr>
          <w:p w:rsidR="00170CE8" w:rsidRPr="000B63FD" w:rsidRDefault="00170CE8" w:rsidP="00170CE8">
            <w:pPr>
              <w:pStyle w:val="TAL"/>
            </w:pPr>
            <w:r>
              <w:t>SS</w:t>
            </w:r>
          </w:p>
        </w:tc>
      </w:tr>
      <w:tr w:rsidR="00170CE8" w:rsidRPr="000B63FD" w:rsidTr="00170CE8">
        <w:trPr>
          <w:cantSplit/>
          <w:jc w:val="center"/>
        </w:trPr>
        <w:tc>
          <w:tcPr>
            <w:tcW w:w="2628" w:type="dxa"/>
            <w:shd w:val="clear" w:color="auto" w:fill="auto"/>
          </w:tcPr>
          <w:p w:rsidR="00170CE8" w:rsidRPr="000B63FD" w:rsidRDefault="00170CE8" w:rsidP="00170CE8">
            <w:pPr>
              <w:pStyle w:val="TAL"/>
            </w:pPr>
            <w:r w:rsidRPr="000B63FD">
              <w:t>400 Bad Request</w:t>
            </w:r>
          </w:p>
        </w:tc>
        <w:tc>
          <w:tcPr>
            <w:tcW w:w="1053" w:type="dxa"/>
            <w:shd w:val="clear" w:color="auto" w:fill="auto"/>
          </w:tcPr>
          <w:p w:rsidR="00170CE8" w:rsidRPr="000B63FD" w:rsidRDefault="00170CE8" w:rsidP="00170CE8">
            <w:pPr>
              <w:pStyle w:val="TAL"/>
            </w:pPr>
            <w:r w:rsidRPr="000B63FD">
              <w:t>M</w:t>
            </w:r>
          </w:p>
        </w:tc>
        <w:tc>
          <w:tcPr>
            <w:tcW w:w="1417" w:type="dxa"/>
            <w:shd w:val="clear" w:color="auto" w:fill="auto"/>
          </w:tcPr>
          <w:p w:rsidR="00170CE8" w:rsidRPr="000B63FD" w:rsidRDefault="00170CE8" w:rsidP="00170CE8">
            <w:pPr>
              <w:pStyle w:val="TAL"/>
            </w:pPr>
            <w:r w:rsidRPr="000B63FD">
              <w:t>M</w:t>
            </w:r>
          </w:p>
        </w:tc>
        <w:tc>
          <w:tcPr>
            <w:tcW w:w="1134" w:type="dxa"/>
            <w:shd w:val="clear" w:color="auto" w:fill="auto"/>
          </w:tcPr>
          <w:p w:rsidR="00170CE8" w:rsidRPr="000B63FD" w:rsidRDefault="00170CE8" w:rsidP="00170CE8">
            <w:pPr>
              <w:pStyle w:val="TAL"/>
            </w:pPr>
            <w:r w:rsidRPr="000B63FD">
              <w:t>M</w:t>
            </w:r>
          </w:p>
        </w:tc>
        <w:tc>
          <w:tcPr>
            <w:tcW w:w="1134" w:type="dxa"/>
            <w:shd w:val="clear" w:color="auto" w:fill="auto"/>
          </w:tcPr>
          <w:p w:rsidR="00170CE8" w:rsidRPr="000B63FD" w:rsidRDefault="00170CE8" w:rsidP="00170CE8">
            <w:pPr>
              <w:pStyle w:val="TAL"/>
            </w:pPr>
            <w:r w:rsidRPr="000B63FD">
              <w:t>M</w:t>
            </w:r>
          </w:p>
        </w:tc>
        <w:tc>
          <w:tcPr>
            <w:tcW w:w="993" w:type="dxa"/>
            <w:shd w:val="clear" w:color="auto" w:fill="auto"/>
          </w:tcPr>
          <w:p w:rsidR="00170CE8" w:rsidRPr="000B63FD" w:rsidRDefault="00170CE8" w:rsidP="00170CE8">
            <w:pPr>
              <w:pStyle w:val="TAL"/>
            </w:pPr>
            <w:r w:rsidRPr="000B63FD">
              <w:t>M</w:t>
            </w:r>
          </w:p>
        </w:tc>
        <w:tc>
          <w:tcPr>
            <w:tcW w:w="1275" w:type="dxa"/>
          </w:tcPr>
          <w:p w:rsidR="00170CE8" w:rsidRPr="000B63FD" w:rsidRDefault="00170CE8" w:rsidP="00170CE8">
            <w:pPr>
              <w:pStyle w:val="TAL"/>
            </w:pPr>
            <w:r w:rsidRPr="000B63FD">
              <w:t>M</w:t>
            </w:r>
          </w:p>
        </w:tc>
      </w:tr>
      <w:tr w:rsidR="00170CE8" w:rsidRPr="000B63FD" w:rsidTr="00170CE8">
        <w:trPr>
          <w:cantSplit/>
          <w:jc w:val="center"/>
        </w:trPr>
        <w:tc>
          <w:tcPr>
            <w:tcW w:w="2628" w:type="dxa"/>
            <w:shd w:val="clear" w:color="auto" w:fill="auto"/>
          </w:tcPr>
          <w:p w:rsidR="00170CE8" w:rsidRPr="000B63FD" w:rsidRDefault="00170CE8" w:rsidP="00170CE8">
            <w:pPr>
              <w:pStyle w:val="TAL"/>
            </w:pPr>
            <w:r w:rsidRPr="000B63FD">
              <w:rPr>
                <w:rFonts w:hint="eastAsia"/>
              </w:rPr>
              <w:t>401 Unauthorized</w:t>
            </w:r>
          </w:p>
        </w:tc>
        <w:tc>
          <w:tcPr>
            <w:tcW w:w="1053" w:type="dxa"/>
            <w:shd w:val="clear" w:color="auto" w:fill="auto"/>
          </w:tcPr>
          <w:p w:rsidR="00170CE8" w:rsidRPr="000B63FD" w:rsidRDefault="00170CE8" w:rsidP="00170CE8">
            <w:pPr>
              <w:pStyle w:val="TAL"/>
            </w:pPr>
            <w:r w:rsidRPr="000B63FD">
              <w:rPr>
                <w:rFonts w:hint="eastAsia"/>
              </w:rPr>
              <w:t>M</w:t>
            </w:r>
          </w:p>
        </w:tc>
        <w:tc>
          <w:tcPr>
            <w:tcW w:w="1417" w:type="dxa"/>
            <w:shd w:val="clear" w:color="auto" w:fill="auto"/>
          </w:tcPr>
          <w:p w:rsidR="00170CE8" w:rsidRPr="000B63FD" w:rsidRDefault="00170CE8" w:rsidP="00170CE8">
            <w:pPr>
              <w:pStyle w:val="TAL"/>
            </w:pPr>
            <w:r w:rsidRPr="000B63FD">
              <w:rPr>
                <w:rFonts w:hint="eastAsia"/>
              </w:rPr>
              <w:t>M</w:t>
            </w:r>
          </w:p>
        </w:tc>
        <w:tc>
          <w:tcPr>
            <w:tcW w:w="1134" w:type="dxa"/>
            <w:shd w:val="clear" w:color="auto" w:fill="auto"/>
          </w:tcPr>
          <w:p w:rsidR="00170CE8" w:rsidRPr="000B63FD" w:rsidRDefault="00170CE8" w:rsidP="00170CE8">
            <w:pPr>
              <w:pStyle w:val="TAL"/>
            </w:pPr>
            <w:r w:rsidRPr="000B63FD">
              <w:rPr>
                <w:rFonts w:hint="eastAsia"/>
              </w:rPr>
              <w:t>M</w:t>
            </w:r>
          </w:p>
        </w:tc>
        <w:tc>
          <w:tcPr>
            <w:tcW w:w="1134" w:type="dxa"/>
            <w:shd w:val="clear" w:color="auto" w:fill="auto"/>
          </w:tcPr>
          <w:p w:rsidR="00170CE8" w:rsidRPr="000B63FD" w:rsidRDefault="00170CE8" w:rsidP="00170CE8">
            <w:pPr>
              <w:pStyle w:val="TAL"/>
            </w:pPr>
            <w:r w:rsidRPr="000B63FD">
              <w:rPr>
                <w:rFonts w:hint="eastAsia"/>
              </w:rPr>
              <w:t>M</w:t>
            </w:r>
          </w:p>
        </w:tc>
        <w:tc>
          <w:tcPr>
            <w:tcW w:w="993" w:type="dxa"/>
            <w:shd w:val="clear" w:color="auto" w:fill="auto"/>
          </w:tcPr>
          <w:p w:rsidR="00170CE8" w:rsidRPr="000B63FD" w:rsidRDefault="00170CE8" w:rsidP="00170CE8">
            <w:pPr>
              <w:pStyle w:val="TAL"/>
            </w:pPr>
            <w:r w:rsidRPr="000B63FD">
              <w:rPr>
                <w:rFonts w:hint="eastAsia"/>
              </w:rPr>
              <w:t>M</w:t>
            </w:r>
          </w:p>
        </w:tc>
        <w:tc>
          <w:tcPr>
            <w:tcW w:w="1275" w:type="dxa"/>
          </w:tcPr>
          <w:p w:rsidR="00170CE8" w:rsidRPr="000B63FD" w:rsidRDefault="00170CE8" w:rsidP="00170CE8">
            <w:pPr>
              <w:pStyle w:val="TAL"/>
            </w:pPr>
            <w:r>
              <w:t>M</w:t>
            </w:r>
          </w:p>
        </w:tc>
      </w:tr>
      <w:tr w:rsidR="00170CE8" w:rsidRPr="000B63FD" w:rsidTr="00170CE8">
        <w:trPr>
          <w:cantSplit/>
          <w:jc w:val="center"/>
        </w:trPr>
        <w:tc>
          <w:tcPr>
            <w:tcW w:w="2628" w:type="dxa"/>
            <w:shd w:val="clear" w:color="auto" w:fill="auto"/>
          </w:tcPr>
          <w:p w:rsidR="00170CE8" w:rsidRPr="000B63FD" w:rsidRDefault="00170CE8" w:rsidP="00170CE8">
            <w:pPr>
              <w:pStyle w:val="TAL"/>
            </w:pPr>
            <w:r w:rsidRPr="000B63FD">
              <w:t>403 Forbidden</w:t>
            </w:r>
          </w:p>
        </w:tc>
        <w:tc>
          <w:tcPr>
            <w:tcW w:w="1053" w:type="dxa"/>
            <w:shd w:val="clear" w:color="auto" w:fill="auto"/>
          </w:tcPr>
          <w:p w:rsidR="00170CE8" w:rsidRPr="000B63FD" w:rsidRDefault="00170CE8" w:rsidP="00170CE8">
            <w:pPr>
              <w:pStyle w:val="TAL"/>
            </w:pPr>
            <w:r>
              <w:t>M</w:t>
            </w:r>
          </w:p>
        </w:tc>
        <w:tc>
          <w:tcPr>
            <w:tcW w:w="1417" w:type="dxa"/>
            <w:shd w:val="clear" w:color="auto" w:fill="auto"/>
          </w:tcPr>
          <w:p w:rsidR="00170CE8" w:rsidRPr="000B63FD" w:rsidRDefault="00170CE8" w:rsidP="00170CE8">
            <w:pPr>
              <w:pStyle w:val="TAL"/>
            </w:pPr>
            <w:r>
              <w:t>M</w:t>
            </w:r>
          </w:p>
        </w:tc>
        <w:tc>
          <w:tcPr>
            <w:tcW w:w="1134" w:type="dxa"/>
            <w:shd w:val="clear" w:color="auto" w:fill="auto"/>
          </w:tcPr>
          <w:p w:rsidR="00170CE8" w:rsidRPr="000B63FD" w:rsidRDefault="00170CE8" w:rsidP="00170CE8">
            <w:pPr>
              <w:pStyle w:val="TAL"/>
            </w:pPr>
            <w:r>
              <w:t>M</w:t>
            </w:r>
          </w:p>
        </w:tc>
        <w:tc>
          <w:tcPr>
            <w:tcW w:w="1134" w:type="dxa"/>
            <w:shd w:val="clear" w:color="auto" w:fill="auto"/>
          </w:tcPr>
          <w:p w:rsidR="00170CE8" w:rsidRPr="000B63FD" w:rsidRDefault="00170CE8" w:rsidP="00170CE8">
            <w:pPr>
              <w:pStyle w:val="TAL"/>
            </w:pPr>
            <w:r>
              <w:t>M</w:t>
            </w:r>
          </w:p>
        </w:tc>
        <w:tc>
          <w:tcPr>
            <w:tcW w:w="993" w:type="dxa"/>
            <w:shd w:val="clear" w:color="auto" w:fill="auto"/>
          </w:tcPr>
          <w:p w:rsidR="00170CE8" w:rsidRPr="000B63FD" w:rsidRDefault="00170CE8" w:rsidP="00170CE8">
            <w:pPr>
              <w:pStyle w:val="TAL"/>
            </w:pPr>
            <w:r>
              <w:t>M</w:t>
            </w:r>
          </w:p>
        </w:tc>
        <w:tc>
          <w:tcPr>
            <w:tcW w:w="1275" w:type="dxa"/>
          </w:tcPr>
          <w:p w:rsidR="00170CE8" w:rsidRDefault="00170CE8" w:rsidP="00170CE8">
            <w:pPr>
              <w:pStyle w:val="TAL"/>
            </w:pPr>
            <w:r>
              <w:t>M</w:t>
            </w:r>
          </w:p>
        </w:tc>
      </w:tr>
      <w:tr w:rsidR="00170CE8" w:rsidRPr="000B63FD" w:rsidTr="00170CE8">
        <w:trPr>
          <w:cantSplit/>
          <w:jc w:val="center"/>
        </w:trPr>
        <w:tc>
          <w:tcPr>
            <w:tcW w:w="2628" w:type="dxa"/>
            <w:shd w:val="clear" w:color="auto" w:fill="auto"/>
          </w:tcPr>
          <w:p w:rsidR="00170CE8" w:rsidRPr="000B63FD" w:rsidRDefault="00170CE8" w:rsidP="00170CE8">
            <w:pPr>
              <w:pStyle w:val="TAL"/>
            </w:pPr>
            <w:r w:rsidRPr="000B63FD">
              <w:t>404 Not Found</w:t>
            </w:r>
          </w:p>
        </w:tc>
        <w:tc>
          <w:tcPr>
            <w:tcW w:w="1053" w:type="dxa"/>
            <w:shd w:val="clear" w:color="auto" w:fill="auto"/>
          </w:tcPr>
          <w:p w:rsidR="00170CE8" w:rsidRPr="000B63FD" w:rsidRDefault="00170CE8" w:rsidP="00170CE8">
            <w:pPr>
              <w:pStyle w:val="TAL"/>
            </w:pPr>
            <w:r>
              <w:t>M</w:t>
            </w:r>
          </w:p>
        </w:tc>
        <w:tc>
          <w:tcPr>
            <w:tcW w:w="1417" w:type="dxa"/>
            <w:shd w:val="clear" w:color="auto" w:fill="auto"/>
          </w:tcPr>
          <w:p w:rsidR="00170CE8" w:rsidRPr="000B63FD" w:rsidRDefault="00170CE8" w:rsidP="00170CE8">
            <w:pPr>
              <w:pStyle w:val="TAL"/>
            </w:pPr>
            <w:r>
              <w:t>M</w:t>
            </w:r>
          </w:p>
        </w:tc>
        <w:tc>
          <w:tcPr>
            <w:tcW w:w="1134" w:type="dxa"/>
            <w:shd w:val="clear" w:color="auto" w:fill="auto"/>
          </w:tcPr>
          <w:p w:rsidR="00170CE8" w:rsidRPr="000B63FD" w:rsidRDefault="00170CE8" w:rsidP="00170CE8">
            <w:pPr>
              <w:pStyle w:val="TAL"/>
            </w:pPr>
            <w:r>
              <w:t>M</w:t>
            </w:r>
          </w:p>
        </w:tc>
        <w:tc>
          <w:tcPr>
            <w:tcW w:w="1134" w:type="dxa"/>
            <w:shd w:val="clear" w:color="auto" w:fill="auto"/>
          </w:tcPr>
          <w:p w:rsidR="00170CE8" w:rsidRPr="000B63FD" w:rsidRDefault="00170CE8" w:rsidP="00170CE8">
            <w:pPr>
              <w:pStyle w:val="TAL"/>
            </w:pPr>
            <w:r>
              <w:t>M</w:t>
            </w:r>
          </w:p>
        </w:tc>
        <w:tc>
          <w:tcPr>
            <w:tcW w:w="993" w:type="dxa"/>
            <w:shd w:val="clear" w:color="auto" w:fill="auto"/>
          </w:tcPr>
          <w:p w:rsidR="00170CE8" w:rsidRPr="000B63FD" w:rsidRDefault="00170CE8" w:rsidP="00170CE8">
            <w:pPr>
              <w:pStyle w:val="TAL"/>
            </w:pPr>
            <w:r>
              <w:t>M</w:t>
            </w:r>
          </w:p>
        </w:tc>
        <w:tc>
          <w:tcPr>
            <w:tcW w:w="1275" w:type="dxa"/>
          </w:tcPr>
          <w:p w:rsidR="00170CE8" w:rsidRDefault="00170CE8" w:rsidP="00170CE8">
            <w:pPr>
              <w:pStyle w:val="TAL"/>
            </w:pPr>
            <w:r w:rsidRPr="000B63FD">
              <w:t>M</w:t>
            </w:r>
          </w:p>
        </w:tc>
      </w:tr>
      <w:tr w:rsidR="00170CE8" w:rsidRPr="000B63FD" w:rsidTr="00170CE8">
        <w:trPr>
          <w:cantSplit/>
          <w:jc w:val="center"/>
        </w:trPr>
        <w:tc>
          <w:tcPr>
            <w:tcW w:w="2628" w:type="dxa"/>
            <w:shd w:val="clear" w:color="auto" w:fill="auto"/>
          </w:tcPr>
          <w:p w:rsidR="00170CE8" w:rsidRPr="000B63FD" w:rsidRDefault="00170CE8" w:rsidP="00170CE8">
            <w:pPr>
              <w:pStyle w:val="TAL"/>
            </w:pPr>
            <w:r w:rsidRPr="000B63FD">
              <w:t>405 Method Not Allowed</w:t>
            </w:r>
          </w:p>
        </w:tc>
        <w:tc>
          <w:tcPr>
            <w:tcW w:w="1053" w:type="dxa"/>
            <w:shd w:val="clear" w:color="auto" w:fill="auto"/>
          </w:tcPr>
          <w:p w:rsidR="00170CE8" w:rsidRPr="000B63FD" w:rsidRDefault="00170CE8" w:rsidP="00170CE8">
            <w:pPr>
              <w:pStyle w:val="TAL"/>
            </w:pPr>
            <w:r w:rsidRPr="000B63FD">
              <w:t>SS</w:t>
            </w:r>
          </w:p>
        </w:tc>
        <w:tc>
          <w:tcPr>
            <w:tcW w:w="1417" w:type="dxa"/>
            <w:shd w:val="clear" w:color="auto" w:fill="auto"/>
          </w:tcPr>
          <w:p w:rsidR="00170CE8" w:rsidRPr="000B63FD" w:rsidRDefault="00170CE8" w:rsidP="00170CE8">
            <w:pPr>
              <w:pStyle w:val="TAL"/>
            </w:pPr>
            <w:r w:rsidRPr="000B63FD">
              <w:t>SS</w:t>
            </w:r>
          </w:p>
        </w:tc>
        <w:tc>
          <w:tcPr>
            <w:tcW w:w="1134" w:type="dxa"/>
            <w:shd w:val="clear" w:color="auto" w:fill="auto"/>
          </w:tcPr>
          <w:p w:rsidR="00170CE8" w:rsidRPr="000B63FD" w:rsidRDefault="00170CE8" w:rsidP="00170CE8">
            <w:pPr>
              <w:pStyle w:val="TAL"/>
            </w:pPr>
            <w:r w:rsidRPr="000B63FD">
              <w:t>SS</w:t>
            </w:r>
          </w:p>
        </w:tc>
        <w:tc>
          <w:tcPr>
            <w:tcW w:w="1134" w:type="dxa"/>
            <w:shd w:val="clear" w:color="auto" w:fill="auto"/>
          </w:tcPr>
          <w:p w:rsidR="00170CE8" w:rsidRPr="000B63FD" w:rsidDel="005643E3" w:rsidRDefault="00170CE8" w:rsidP="00170CE8">
            <w:pPr>
              <w:pStyle w:val="TAL"/>
            </w:pPr>
            <w:r w:rsidRPr="000B63FD">
              <w:t>SS</w:t>
            </w:r>
          </w:p>
        </w:tc>
        <w:tc>
          <w:tcPr>
            <w:tcW w:w="993" w:type="dxa"/>
            <w:shd w:val="clear" w:color="auto" w:fill="auto"/>
          </w:tcPr>
          <w:p w:rsidR="00170CE8" w:rsidRPr="000B63FD" w:rsidDel="005643E3" w:rsidRDefault="00170CE8" w:rsidP="00170CE8">
            <w:pPr>
              <w:pStyle w:val="TAL"/>
            </w:pPr>
            <w:r w:rsidRPr="000B63FD">
              <w:t>SS</w:t>
            </w:r>
          </w:p>
        </w:tc>
        <w:tc>
          <w:tcPr>
            <w:tcW w:w="1275" w:type="dxa"/>
          </w:tcPr>
          <w:p w:rsidR="00170CE8" w:rsidRPr="000B63FD" w:rsidRDefault="00170CE8" w:rsidP="00170CE8">
            <w:pPr>
              <w:pStyle w:val="TAL"/>
            </w:pPr>
            <w:r>
              <w:t>SS</w:t>
            </w:r>
          </w:p>
        </w:tc>
      </w:tr>
      <w:tr w:rsidR="00170CE8" w:rsidRPr="000B63FD" w:rsidTr="00170CE8">
        <w:trPr>
          <w:cantSplit/>
          <w:jc w:val="center"/>
        </w:trPr>
        <w:tc>
          <w:tcPr>
            <w:tcW w:w="2628" w:type="dxa"/>
            <w:shd w:val="clear" w:color="auto" w:fill="auto"/>
          </w:tcPr>
          <w:p w:rsidR="00170CE8" w:rsidRPr="000B63FD" w:rsidRDefault="00170CE8" w:rsidP="00170CE8">
            <w:pPr>
              <w:pStyle w:val="TAL"/>
            </w:pPr>
            <w:r w:rsidRPr="000B63FD">
              <w:t>406 Not Acceptable</w:t>
            </w:r>
          </w:p>
        </w:tc>
        <w:tc>
          <w:tcPr>
            <w:tcW w:w="1053" w:type="dxa"/>
            <w:shd w:val="clear" w:color="auto" w:fill="auto"/>
          </w:tcPr>
          <w:p w:rsidR="00170CE8" w:rsidRPr="000B63FD" w:rsidRDefault="00170CE8" w:rsidP="00170CE8">
            <w:pPr>
              <w:pStyle w:val="TAL"/>
            </w:pPr>
            <w:r w:rsidRPr="000B63FD">
              <w:t>N/A</w:t>
            </w:r>
          </w:p>
        </w:tc>
        <w:tc>
          <w:tcPr>
            <w:tcW w:w="1417" w:type="dxa"/>
            <w:shd w:val="clear" w:color="auto" w:fill="auto"/>
          </w:tcPr>
          <w:p w:rsidR="00170CE8" w:rsidRPr="000B63FD" w:rsidRDefault="00170CE8" w:rsidP="00170CE8">
            <w:pPr>
              <w:pStyle w:val="TAL"/>
            </w:pPr>
            <w:r>
              <w:t>M</w:t>
            </w:r>
          </w:p>
        </w:tc>
        <w:tc>
          <w:tcPr>
            <w:tcW w:w="1134" w:type="dxa"/>
            <w:shd w:val="clear" w:color="auto" w:fill="auto"/>
          </w:tcPr>
          <w:p w:rsidR="00170CE8" w:rsidRPr="000B63FD" w:rsidRDefault="00170CE8" w:rsidP="00170CE8">
            <w:pPr>
              <w:pStyle w:val="TAL"/>
            </w:pPr>
            <w:r w:rsidRPr="000B63FD">
              <w:t>N/A</w:t>
            </w:r>
          </w:p>
        </w:tc>
        <w:tc>
          <w:tcPr>
            <w:tcW w:w="1134" w:type="dxa"/>
            <w:shd w:val="clear" w:color="auto" w:fill="auto"/>
          </w:tcPr>
          <w:p w:rsidR="00170CE8" w:rsidRPr="000B63FD" w:rsidRDefault="00170CE8" w:rsidP="00170CE8">
            <w:pPr>
              <w:pStyle w:val="TAL"/>
            </w:pPr>
            <w:r w:rsidRPr="000B63FD">
              <w:t>N/A</w:t>
            </w:r>
          </w:p>
        </w:tc>
        <w:tc>
          <w:tcPr>
            <w:tcW w:w="993" w:type="dxa"/>
            <w:shd w:val="clear" w:color="auto" w:fill="auto"/>
          </w:tcPr>
          <w:p w:rsidR="00170CE8" w:rsidRPr="000B63FD" w:rsidRDefault="00170CE8" w:rsidP="00170CE8">
            <w:pPr>
              <w:pStyle w:val="TAL"/>
            </w:pPr>
            <w:r w:rsidRPr="000B63FD">
              <w:t>N/A</w:t>
            </w:r>
          </w:p>
        </w:tc>
        <w:tc>
          <w:tcPr>
            <w:tcW w:w="1275" w:type="dxa"/>
          </w:tcPr>
          <w:p w:rsidR="00170CE8" w:rsidRPr="000B63FD" w:rsidRDefault="00170CE8" w:rsidP="00170CE8">
            <w:pPr>
              <w:pStyle w:val="TAL"/>
            </w:pPr>
            <w:r>
              <w:t>SS</w:t>
            </w:r>
          </w:p>
        </w:tc>
      </w:tr>
      <w:tr w:rsidR="00170CE8" w:rsidRPr="000B63FD" w:rsidTr="00170CE8">
        <w:trPr>
          <w:cantSplit/>
          <w:jc w:val="center"/>
        </w:trPr>
        <w:tc>
          <w:tcPr>
            <w:tcW w:w="2628" w:type="dxa"/>
            <w:shd w:val="clear" w:color="auto" w:fill="auto"/>
          </w:tcPr>
          <w:p w:rsidR="00170CE8" w:rsidRPr="000B63FD" w:rsidRDefault="00170CE8" w:rsidP="00170CE8">
            <w:pPr>
              <w:pStyle w:val="TAL"/>
            </w:pPr>
            <w:r w:rsidRPr="000B63FD">
              <w:t>408 Request Timeout</w:t>
            </w:r>
          </w:p>
        </w:tc>
        <w:tc>
          <w:tcPr>
            <w:tcW w:w="1053" w:type="dxa"/>
            <w:shd w:val="clear" w:color="auto" w:fill="auto"/>
          </w:tcPr>
          <w:p w:rsidR="00170CE8" w:rsidRPr="000B63FD" w:rsidRDefault="00170CE8" w:rsidP="00170CE8">
            <w:pPr>
              <w:pStyle w:val="TAL"/>
            </w:pPr>
            <w:r w:rsidRPr="000B63FD">
              <w:t>SS</w:t>
            </w:r>
          </w:p>
        </w:tc>
        <w:tc>
          <w:tcPr>
            <w:tcW w:w="1417" w:type="dxa"/>
            <w:shd w:val="clear" w:color="auto" w:fill="auto"/>
          </w:tcPr>
          <w:p w:rsidR="00170CE8" w:rsidRPr="000B63FD" w:rsidRDefault="00170CE8" w:rsidP="00170CE8">
            <w:pPr>
              <w:pStyle w:val="TAL"/>
            </w:pPr>
            <w:r w:rsidRPr="000B63FD">
              <w:t>SS</w:t>
            </w:r>
          </w:p>
        </w:tc>
        <w:tc>
          <w:tcPr>
            <w:tcW w:w="1134" w:type="dxa"/>
            <w:shd w:val="clear" w:color="auto" w:fill="auto"/>
          </w:tcPr>
          <w:p w:rsidR="00170CE8" w:rsidRPr="000B63FD" w:rsidRDefault="00170CE8" w:rsidP="00170CE8">
            <w:pPr>
              <w:pStyle w:val="TAL"/>
            </w:pPr>
            <w:r w:rsidRPr="000B63FD">
              <w:t>SS</w:t>
            </w:r>
          </w:p>
        </w:tc>
        <w:tc>
          <w:tcPr>
            <w:tcW w:w="1134" w:type="dxa"/>
            <w:shd w:val="clear" w:color="auto" w:fill="auto"/>
          </w:tcPr>
          <w:p w:rsidR="00170CE8" w:rsidRPr="000B63FD" w:rsidRDefault="00170CE8" w:rsidP="00170CE8">
            <w:pPr>
              <w:pStyle w:val="TAL"/>
            </w:pPr>
            <w:r w:rsidRPr="000B63FD">
              <w:t>SS</w:t>
            </w:r>
          </w:p>
        </w:tc>
        <w:tc>
          <w:tcPr>
            <w:tcW w:w="993" w:type="dxa"/>
            <w:shd w:val="clear" w:color="auto" w:fill="auto"/>
          </w:tcPr>
          <w:p w:rsidR="00170CE8" w:rsidRPr="000B63FD" w:rsidRDefault="00170CE8" w:rsidP="00170CE8">
            <w:pPr>
              <w:pStyle w:val="TAL"/>
            </w:pPr>
            <w:r w:rsidRPr="000B63FD">
              <w:t>SS</w:t>
            </w:r>
          </w:p>
        </w:tc>
        <w:tc>
          <w:tcPr>
            <w:tcW w:w="1275" w:type="dxa"/>
          </w:tcPr>
          <w:p w:rsidR="00170CE8" w:rsidRPr="000B63FD" w:rsidRDefault="00170CE8" w:rsidP="00170CE8">
            <w:pPr>
              <w:pStyle w:val="TAL"/>
            </w:pPr>
            <w:r>
              <w:t>SS</w:t>
            </w:r>
          </w:p>
        </w:tc>
      </w:tr>
      <w:tr w:rsidR="00170CE8" w:rsidRPr="000B63FD" w:rsidTr="00170CE8">
        <w:trPr>
          <w:cantSplit/>
          <w:jc w:val="center"/>
        </w:trPr>
        <w:tc>
          <w:tcPr>
            <w:tcW w:w="2628" w:type="dxa"/>
            <w:shd w:val="clear" w:color="auto" w:fill="auto"/>
          </w:tcPr>
          <w:p w:rsidR="00170CE8" w:rsidRPr="000B63FD" w:rsidRDefault="00170CE8" w:rsidP="00170CE8">
            <w:pPr>
              <w:pStyle w:val="TAL"/>
            </w:pPr>
            <w:r w:rsidRPr="000B63FD">
              <w:t>409 Conflict</w:t>
            </w:r>
          </w:p>
        </w:tc>
        <w:tc>
          <w:tcPr>
            <w:tcW w:w="1053" w:type="dxa"/>
            <w:shd w:val="clear" w:color="auto" w:fill="auto"/>
          </w:tcPr>
          <w:p w:rsidR="00170CE8" w:rsidRPr="000B63FD" w:rsidRDefault="00170CE8" w:rsidP="00170CE8">
            <w:pPr>
              <w:pStyle w:val="TAL"/>
            </w:pPr>
            <w:r w:rsidRPr="000B63FD">
              <w:rPr>
                <w:rFonts w:hint="eastAsia"/>
              </w:rPr>
              <w:t>N/A</w:t>
            </w:r>
          </w:p>
        </w:tc>
        <w:tc>
          <w:tcPr>
            <w:tcW w:w="1417" w:type="dxa"/>
            <w:shd w:val="clear" w:color="auto" w:fill="auto"/>
          </w:tcPr>
          <w:p w:rsidR="00170CE8" w:rsidRPr="000B63FD" w:rsidRDefault="00170CE8" w:rsidP="00170CE8">
            <w:pPr>
              <w:pStyle w:val="TAL"/>
            </w:pPr>
            <w:r w:rsidRPr="000B63FD">
              <w:t>N/A</w:t>
            </w:r>
          </w:p>
        </w:tc>
        <w:tc>
          <w:tcPr>
            <w:tcW w:w="1134" w:type="dxa"/>
            <w:shd w:val="clear" w:color="auto" w:fill="auto"/>
          </w:tcPr>
          <w:p w:rsidR="00170CE8" w:rsidRPr="000B63FD" w:rsidRDefault="00170CE8" w:rsidP="00170CE8">
            <w:pPr>
              <w:pStyle w:val="TAL"/>
            </w:pPr>
            <w:r w:rsidRPr="000B63FD">
              <w:t>SS</w:t>
            </w:r>
          </w:p>
        </w:tc>
        <w:tc>
          <w:tcPr>
            <w:tcW w:w="1134" w:type="dxa"/>
            <w:shd w:val="clear" w:color="auto" w:fill="auto"/>
          </w:tcPr>
          <w:p w:rsidR="00170CE8" w:rsidRPr="000B63FD" w:rsidRDefault="00170CE8" w:rsidP="00170CE8">
            <w:pPr>
              <w:pStyle w:val="TAL"/>
            </w:pPr>
            <w:r w:rsidRPr="000B63FD">
              <w:t>SS</w:t>
            </w:r>
          </w:p>
        </w:tc>
        <w:tc>
          <w:tcPr>
            <w:tcW w:w="993" w:type="dxa"/>
            <w:shd w:val="clear" w:color="auto" w:fill="auto"/>
          </w:tcPr>
          <w:p w:rsidR="00170CE8" w:rsidRPr="000B63FD" w:rsidRDefault="00170CE8" w:rsidP="00170CE8">
            <w:pPr>
              <w:pStyle w:val="TAL"/>
            </w:pPr>
            <w:r w:rsidRPr="000B63FD">
              <w:t>SS</w:t>
            </w:r>
          </w:p>
        </w:tc>
        <w:tc>
          <w:tcPr>
            <w:tcW w:w="1275" w:type="dxa"/>
          </w:tcPr>
          <w:p w:rsidR="00170CE8" w:rsidRPr="000B63FD" w:rsidRDefault="00170CE8" w:rsidP="00170CE8">
            <w:pPr>
              <w:pStyle w:val="TAL"/>
            </w:pPr>
            <w:r>
              <w:t>N/A</w:t>
            </w:r>
          </w:p>
        </w:tc>
      </w:tr>
      <w:tr w:rsidR="00170CE8" w:rsidRPr="000B63FD" w:rsidTr="00170CE8">
        <w:trPr>
          <w:cantSplit/>
          <w:jc w:val="center"/>
        </w:trPr>
        <w:tc>
          <w:tcPr>
            <w:tcW w:w="2628" w:type="dxa"/>
            <w:shd w:val="clear" w:color="auto" w:fill="auto"/>
          </w:tcPr>
          <w:p w:rsidR="00170CE8" w:rsidRPr="000B63FD" w:rsidRDefault="00170CE8" w:rsidP="00170CE8">
            <w:pPr>
              <w:pStyle w:val="TAL"/>
            </w:pPr>
            <w:r w:rsidRPr="000B63FD">
              <w:t>410 Gone</w:t>
            </w:r>
          </w:p>
        </w:tc>
        <w:tc>
          <w:tcPr>
            <w:tcW w:w="1053" w:type="dxa"/>
            <w:shd w:val="clear" w:color="auto" w:fill="auto"/>
          </w:tcPr>
          <w:p w:rsidR="00170CE8" w:rsidRPr="000B63FD" w:rsidRDefault="00170CE8" w:rsidP="00170CE8">
            <w:pPr>
              <w:pStyle w:val="TAL"/>
            </w:pPr>
            <w:r w:rsidRPr="000B63FD">
              <w:t>SS</w:t>
            </w:r>
          </w:p>
        </w:tc>
        <w:tc>
          <w:tcPr>
            <w:tcW w:w="1417" w:type="dxa"/>
            <w:shd w:val="clear" w:color="auto" w:fill="auto"/>
          </w:tcPr>
          <w:p w:rsidR="00170CE8" w:rsidRPr="000B63FD" w:rsidRDefault="00170CE8" w:rsidP="00170CE8">
            <w:pPr>
              <w:pStyle w:val="TAL"/>
            </w:pPr>
            <w:r w:rsidRPr="000B63FD">
              <w:t>SS</w:t>
            </w:r>
          </w:p>
        </w:tc>
        <w:tc>
          <w:tcPr>
            <w:tcW w:w="1134" w:type="dxa"/>
            <w:shd w:val="clear" w:color="auto" w:fill="auto"/>
          </w:tcPr>
          <w:p w:rsidR="00170CE8" w:rsidRPr="000B63FD" w:rsidRDefault="00170CE8" w:rsidP="00170CE8">
            <w:pPr>
              <w:pStyle w:val="TAL"/>
            </w:pPr>
            <w:r w:rsidRPr="000B63FD">
              <w:t>SS</w:t>
            </w:r>
          </w:p>
        </w:tc>
        <w:tc>
          <w:tcPr>
            <w:tcW w:w="1134" w:type="dxa"/>
            <w:shd w:val="clear" w:color="auto" w:fill="auto"/>
          </w:tcPr>
          <w:p w:rsidR="00170CE8" w:rsidRPr="000B63FD" w:rsidRDefault="00170CE8" w:rsidP="00170CE8">
            <w:pPr>
              <w:pStyle w:val="TAL"/>
            </w:pPr>
            <w:r w:rsidRPr="000B63FD">
              <w:t>SS</w:t>
            </w:r>
          </w:p>
        </w:tc>
        <w:tc>
          <w:tcPr>
            <w:tcW w:w="993" w:type="dxa"/>
            <w:shd w:val="clear" w:color="auto" w:fill="auto"/>
          </w:tcPr>
          <w:p w:rsidR="00170CE8" w:rsidRPr="000B63FD" w:rsidRDefault="00170CE8" w:rsidP="00170CE8">
            <w:pPr>
              <w:pStyle w:val="TAL"/>
            </w:pPr>
            <w:r w:rsidRPr="000B63FD">
              <w:t>SS</w:t>
            </w:r>
          </w:p>
        </w:tc>
        <w:tc>
          <w:tcPr>
            <w:tcW w:w="1275" w:type="dxa"/>
          </w:tcPr>
          <w:p w:rsidR="00170CE8" w:rsidRPr="000B63FD" w:rsidRDefault="00170CE8" w:rsidP="00170CE8">
            <w:pPr>
              <w:pStyle w:val="TAL"/>
            </w:pPr>
            <w:r>
              <w:t>SS</w:t>
            </w:r>
          </w:p>
        </w:tc>
      </w:tr>
      <w:tr w:rsidR="00170CE8" w:rsidRPr="000B63FD" w:rsidTr="00170CE8">
        <w:trPr>
          <w:cantSplit/>
          <w:jc w:val="center"/>
        </w:trPr>
        <w:tc>
          <w:tcPr>
            <w:tcW w:w="2628" w:type="dxa"/>
            <w:shd w:val="clear" w:color="auto" w:fill="auto"/>
          </w:tcPr>
          <w:p w:rsidR="00170CE8" w:rsidRPr="000B63FD" w:rsidRDefault="00170CE8" w:rsidP="00170CE8">
            <w:pPr>
              <w:pStyle w:val="TAL"/>
            </w:pPr>
            <w:r w:rsidRPr="000B63FD">
              <w:t>411 Length Required</w:t>
            </w:r>
          </w:p>
        </w:tc>
        <w:tc>
          <w:tcPr>
            <w:tcW w:w="1053" w:type="dxa"/>
            <w:shd w:val="clear" w:color="auto" w:fill="auto"/>
          </w:tcPr>
          <w:p w:rsidR="00170CE8" w:rsidRPr="000B63FD" w:rsidRDefault="00170CE8" w:rsidP="00170CE8">
            <w:pPr>
              <w:pStyle w:val="TAL"/>
            </w:pPr>
            <w:r w:rsidRPr="000B63FD">
              <w:t>N/A</w:t>
            </w:r>
          </w:p>
        </w:tc>
        <w:tc>
          <w:tcPr>
            <w:tcW w:w="1417" w:type="dxa"/>
            <w:shd w:val="clear" w:color="auto" w:fill="auto"/>
          </w:tcPr>
          <w:p w:rsidR="00170CE8" w:rsidRPr="000B63FD" w:rsidRDefault="00170CE8" w:rsidP="00170CE8">
            <w:pPr>
              <w:pStyle w:val="TAL"/>
            </w:pPr>
            <w:r w:rsidRPr="000B63FD">
              <w:t>N/A</w:t>
            </w:r>
          </w:p>
        </w:tc>
        <w:tc>
          <w:tcPr>
            <w:tcW w:w="1134" w:type="dxa"/>
            <w:shd w:val="clear" w:color="auto" w:fill="auto"/>
          </w:tcPr>
          <w:p w:rsidR="00170CE8" w:rsidRPr="000B63FD" w:rsidRDefault="00170CE8" w:rsidP="00170CE8">
            <w:pPr>
              <w:pStyle w:val="TAL"/>
            </w:pPr>
            <w:r w:rsidRPr="000B63FD">
              <w:t>M</w:t>
            </w:r>
          </w:p>
        </w:tc>
        <w:tc>
          <w:tcPr>
            <w:tcW w:w="1134" w:type="dxa"/>
            <w:shd w:val="clear" w:color="auto" w:fill="auto"/>
          </w:tcPr>
          <w:p w:rsidR="00170CE8" w:rsidRPr="000B63FD" w:rsidRDefault="00170CE8" w:rsidP="00170CE8">
            <w:pPr>
              <w:pStyle w:val="TAL"/>
            </w:pPr>
            <w:r w:rsidRPr="000B63FD">
              <w:t>M</w:t>
            </w:r>
          </w:p>
        </w:tc>
        <w:tc>
          <w:tcPr>
            <w:tcW w:w="993" w:type="dxa"/>
            <w:shd w:val="clear" w:color="auto" w:fill="auto"/>
          </w:tcPr>
          <w:p w:rsidR="00170CE8" w:rsidRPr="000B63FD" w:rsidRDefault="00170CE8" w:rsidP="00170CE8">
            <w:pPr>
              <w:pStyle w:val="TAL"/>
            </w:pPr>
            <w:r w:rsidRPr="000B63FD">
              <w:t>M</w:t>
            </w:r>
          </w:p>
        </w:tc>
        <w:tc>
          <w:tcPr>
            <w:tcW w:w="1275" w:type="dxa"/>
          </w:tcPr>
          <w:p w:rsidR="00170CE8" w:rsidRPr="000B63FD" w:rsidRDefault="00170CE8" w:rsidP="00170CE8">
            <w:pPr>
              <w:pStyle w:val="TAL"/>
            </w:pPr>
            <w:r>
              <w:t>SS</w:t>
            </w:r>
          </w:p>
        </w:tc>
      </w:tr>
      <w:tr w:rsidR="00170CE8" w:rsidRPr="000B63FD" w:rsidTr="00170CE8">
        <w:trPr>
          <w:cantSplit/>
          <w:jc w:val="center"/>
        </w:trPr>
        <w:tc>
          <w:tcPr>
            <w:tcW w:w="2628" w:type="dxa"/>
            <w:shd w:val="clear" w:color="auto" w:fill="auto"/>
          </w:tcPr>
          <w:p w:rsidR="00170CE8" w:rsidRPr="000B63FD" w:rsidRDefault="00170CE8" w:rsidP="00170CE8">
            <w:pPr>
              <w:pStyle w:val="TAL"/>
            </w:pPr>
            <w:r w:rsidRPr="000B63FD">
              <w:rPr>
                <w:rFonts w:hint="eastAsia"/>
              </w:rPr>
              <w:t xml:space="preserve">412 </w:t>
            </w:r>
            <w:r w:rsidRPr="000B63FD">
              <w:t>Precondition Failed</w:t>
            </w:r>
          </w:p>
        </w:tc>
        <w:tc>
          <w:tcPr>
            <w:tcW w:w="1053" w:type="dxa"/>
            <w:shd w:val="clear" w:color="auto" w:fill="auto"/>
          </w:tcPr>
          <w:p w:rsidR="00170CE8" w:rsidRPr="000B63FD" w:rsidRDefault="00170CE8" w:rsidP="00170CE8">
            <w:pPr>
              <w:pStyle w:val="TAL"/>
            </w:pPr>
            <w:r w:rsidRPr="000B63FD">
              <w:rPr>
                <w:rFonts w:hint="eastAsia"/>
              </w:rPr>
              <w:t>SS</w:t>
            </w:r>
          </w:p>
        </w:tc>
        <w:tc>
          <w:tcPr>
            <w:tcW w:w="1417" w:type="dxa"/>
            <w:shd w:val="clear" w:color="auto" w:fill="auto"/>
          </w:tcPr>
          <w:p w:rsidR="00170CE8" w:rsidRPr="000B63FD" w:rsidRDefault="00170CE8" w:rsidP="00170CE8">
            <w:pPr>
              <w:pStyle w:val="TAL"/>
            </w:pPr>
            <w:r w:rsidRPr="000B63FD">
              <w:rPr>
                <w:rFonts w:hint="eastAsia"/>
              </w:rPr>
              <w:t>SS</w:t>
            </w:r>
          </w:p>
        </w:tc>
        <w:tc>
          <w:tcPr>
            <w:tcW w:w="1134" w:type="dxa"/>
            <w:shd w:val="clear" w:color="auto" w:fill="auto"/>
          </w:tcPr>
          <w:p w:rsidR="00170CE8" w:rsidRPr="000B63FD" w:rsidRDefault="00170CE8" w:rsidP="00170CE8">
            <w:pPr>
              <w:pStyle w:val="TAL"/>
            </w:pPr>
            <w:r w:rsidRPr="000B63FD">
              <w:rPr>
                <w:rFonts w:hint="eastAsia"/>
              </w:rPr>
              <w:t>SS</w:t>
            </w:r>
          </w:p>
        </w:tc>
        <w:tc>
          <w:tcPr>
            <w:tcW w:w="1134" w:type="dxa"/>
            <w:shd w:val="clear" w:color="auto" w:fill="auto"/>
          </w:tcPr>
          <w:p w:rsidR="00170CE8" w:rsidRPr="000B63FD" w:rsidRDefault="00170CE8" w:rsidP="00170CE8">
            <w:pPr>
              <w:pStyle w:val="TAL"/>
            </w:pPr>
            <w:r w:rsidRPr="000B63FD">
              <w:rPr>
                <w:rFonts w:hint="eastAsia"/>
              </w:rPr>
              <w:t>SS</w:t>
            </w:r>
          </w:p>
        </w:tc>
        <w:tc>
          <w:tcPr>
            <w:tcW w:w="993" w:type="dxa"/>
            <w:shd w:val="clear" w:color="auto" w:fill="auto"/>
          </w:tcPr>
          <w:p w:rsidR="00170CE8" w:rsidRPr="000B63FD" w:rsidRDefault="00170CE8" w:rsidP="00170CE8">
            <w:pPr>
              <w:pStyle w:val="TAL"/>
            </w:pPr>
            <w:r w:rsidRPr="000B63FD">
              <w:rPr>
                <w:rFonts w:hint="eastAsia"/>
              </w:rPr>
              <w:t>SS</w:t>
            </w:r>
          </w:p>
        </w:tc>
        <w:tc>
          <w:tcPr>
            <w:tcW w:w="1275" w:type="dxa"/>
          </w:tcPr>
          <w:p w:rsidR="00170CE8" w:rsidRPr="000B63FD" w:rsidRDefault="00170CE8" w:rsidP="00170CE8">
            <w:pPr>
              <w:pStyle w:val="TAL"/>
            </w:pPr>
            <w:r>
              <w:t>N/A</w:t>
            </w:r>
          </w:p>
        </w:tc>
      </w:tr>
      <w:tr w:rsidR="00170CE8" w:rsidRPr="000B63FD" w:rsidTr="00170CE8">
        <w:trPr>
          <w:cantSplit/>
          <w:jc w:val="center"/>
        </w:trPr>
        <w:tc>
          <w:tcPr>
            <w:tcW w:w="2628" w:type="dxa"/>
            <w:shd w:val="clear" w:color="auto" w:fill="auto"/>
          </w:tcPr>
          <w:p w:rsidR="00170CE8" w:rsidRPr="000B63FD" w:rsidRDefault="00170CE8" w:rsidP="00170CE8">
            <w:pPr>
              <w:pStyle w:val="TAL"/>
            </w:pPr>
            <w:r w:rsidRPr="000B63FD">
              <w:t>413 Payload Too Large</w:t>
            </w:r>
          </w:p>
        </w:tc>
        <w:tc>
          <w:tcPr>
            <w:tcW w:w="1053" w:type="dxa"/>
            <w:shd w:val="clear" w:color="auto" w:fill="auto"/>
          </w:tcPr>
          <w:p w:rsidR="00170CE8" w:rsidRPr="000B63FD" w:rsidRDefault="00170CE8" w:rsidP="00170CE8">
            <w:pPr>
              <w:pStyle w:val="TAL"/>
            </w:pPr>
            <w:r w:rsidRPr="000B63FD">
              <w:rPr>
                <w:rFonts w:hint="eastAsia"/>
              </w:rPr>
              <w:t>N/A</w:t>
            </w:r>
          </w:p>
        </w:tc>
        <w:tc>
          <w:tcPr>
            <w:tcW w:w="1417" w:type="dxa"/>
            <w:shd w:val="clear" w:color="auto" w:fill="auto"/>
          </w:tcPr>
          <w:p w:rsidR="00170CE8" w:rsidRPr="000B63FD" w:rsidRDefault="00170CE8" w:rsidP="00170CE8">
            <w:pPr>
              <w:pStyle w:val="TAL"/>
            </w:pPr>
            <w:r w:rsidRPr="000B63FD">
              <w:t>N/A</w:t>
            </w:r>
          </w:p>
        </w:tc>
        <w:tc>
          <w:tcPr>
            <w:tcW w:w="1134" w:type="dxa"/>
            <w:shd w:val="clear" w:color="auto" w:fill="auto"/>
          </w:tcPr>
          <w:p w:rsidR="00170CE8" w:rsidRPr="000B63FD" w:rsidRDefault="00170CE8" w:rsidP="00170CE8">
            <w:pPr>
              <w:pStyle w:val="TAL"/>
            </w:pPr>
            <w:r w:rsidRPr="000B63FD">
              <w:rPr>
                <w:rFonts w:hint="eastAsia"/>
              </w:rPr>
              <w:t>M</w:t>
            </w:r>
          </w:p>
        </w:tc>
        <w:tc>
          <w:tcPr>
            <w:tcW w:w="1134" w:type="dxa"/>
            <w:shd w:val="clear" w:color="auto" w:fill="auto"/>
          </w:tcPr>
          <w:p w:rsidR="00170CE8" w:rsidRPr="000B63FD" w:rsidRDefault="00170CE8" w:rsidP="00170CE8">
            <w:pPr>
              <w:pStyle w:val="TAL"/>
            </w:pPr>
            <w:r w:rsidRPr="000B63FD">
              <w:rPr>
                <w:rFonts w:hint="eastAsia"/>
              </w:rPr>
              <w:t>M</w:t>
            </w:r>
          </w:p>
        </w:tc>
        <w:tc>
          <w:tcPr>
            <w:tcW w:w="993" w:type="dxa"/>
            <w:shd w:val="clear" w:color="auto" w:fill="auto"/>
          </w:tcPr>
          <w:p w:rsidR="00170CE8" w:rsidRPr="000B63FD" w:rsidRDefault="00170CE8" w:rsidP="00170CE8">
            <w:pPr>
              <w:pStyle w:val="TAL"/>
            </w:pPr>
            <w:r w:rsidRPr="000B63FD">
              <w:rPr>
                <w:rFonts w:hint="eastAsia"/>
              </w:rPr>
              <w:t>M</w:t>
            </w:r>
          </w:p>
        </w:tc>
        <w:tc>
          <w:tcPr>
            <w:tcW w:w="1275" w:type="dxa"/>
          </w:tcPr>
          <w:p w:rsidR="00170CE8" w:rsidRPr="000B63FD" w:rsidRDefault="00170CE8" w:rsidP="00170CE8">
            <w:pPr>
              <w:pStyle w:val="TAL"/>
            </w:pPr>
            <w:r>
              <w:t>SS</w:t>
            </w:r>
          </w:p>
        </w:tc>
      </w:tr>
      <w:tr w:rsidR="00170CE8" w:rsidRPr="000B63FD" w:rsidTr="00170CE8">
        <w:trPr>
          <w:cantSplit/>
          <w:jc w:val="center"/>
        </w:trPr>
        <w:tc>
          <w:tcPr>
            <w:tcW w:w="2628" w:type="dxa"/>
            <w:shd w:val="clear" w:color="auto" w:fill="auto"/>
          </w:tcPr>
          <w:p w:rsidR="00170CE8" w:rsidRPr="000B63FD" w:rsidRDefault="00170CE8" w:rsidP="00170CE8">
            <w:pPr>
              <w:pStyle w:val="TAL"/>
            </w:pPr>
            <w:r w:rsidRPr="000B63FD">
              <w:t>414 URI Too Long</w:t>
            </w:r>
          </w:p>
        </w:tc>
        <w:tc>
          <w:tcPr>
            <w:tcW w:w="1053" w:type="dxa"/>
            <w:shd w:val="clear" w:color="auto" w:fill="auto"/>
          </w:tcPr>
          <w:p w:rsidR="00170CE8" w:rsidRPr="000B63FD" w:rsidRDefault="00170CE8" w:rsidP="00170CE8">
            <w:pPr>
              <w:pStyle w:val="TAL"/>
            </w:pPr>
            <w:r w:rsidRPr="000B63FD">
              <w:rPr>
                <w:rFonts w:hint="eastAsia"/>
              </w:rPr>
              <w:t>N/A</w:t>
            </w:r>
          </w:p>
        </w:tc>
        <w:tc>
          <w:tcPr>
            <w:tcW w:w="1417" w:type="dxa"/>
            <w:shd w:val="clear" w:color="auto" w:fill="auto"/>
          </w:tcPr>
          <w:p w:rsidR="00170CE8" w:rsidRPr="000B63FD" w:rsidRDefault="00170CE8" w:rsidP="00170CE8">
            <w:pPr>
              <w:pStyle w:val="TAL"/>
            </w:pPr>
            <w:r w:rsidRPr="00C43A33">
              <w:t>SS (NOTE 3)</w:t>
            </w:r>
          </w:p>
        </w:tc>
        <w:tc>
          <w:tcPr>
            <w:tcW w:w="1134" w:type="dxa"/>
            <w:shd w:val="clear" w:color="auto" w:fill="auto"/>
          </w:tcPr>
          <w:p w:rsidR="00170CE8" w:rsidRPr="000B63FD" w:rsidRDefault="00170CE8" w:rsidP="00170CE8">
            <w:pPr>
              <w:pStyle w:val="TAL"/>
            </w:pPr>
            <w:r w:rsidRPr="000B63FD">
              <w:rPr>
                <w:rFonts w:hint="eastAsia"/>
              </w:rPr>
              <w:t>N/A</w:t>
            </w:r>
          </w:p>
        </w:tc>
        <w:tc>
          <w:tcPr>
            <w:tcW w:w="1134" w:type="dxa"/>
            <w:shd w:val="clear" w:color="auto" w:fill="auto"/>
          </w:tcPr>
          <w:p w:rsidR="00170CE8" w:rsidRPr="000B63FD" w:rsidRDefault="00170CE8" w:rsidP="00170CE8">
            <w:pPr>
              <w:pStyle w:val="TAL"/>
            </w:pPr>
            <w:r w:rsidRPr="000B63FD">
              <w:rPr>
                <w:rFonts w:hint="eastAsia"/>
              </w:rPr>
              <w:t>N/A</w:t>
            </w:r>
          </w:p>
        </w:tc>
        <w:tc>
          <w:tcPr>
            <w:tcW w:w="993" w:type="dxa"/>
            <w:shd w:val="clear" w:color="auto" w:fill="auto"/>
          </w:tcPr>
          <w:p w:rsidR="00170CE8" w:rsidRPr="000B63FD" w:rsidRDefault="00170CE8" w:rsidP="00170CE8">
            <w:pPr>
              <w:pStyle w:val="TAL"/>
            </w:pPr>
            <w:r w:rsidRPr="00455D8F">
              <w:t>SS</w:t>
            </w:r>
          </w:p>
        </w:tc>
        <w:tc>
          <w:tcPr>
            <w:tcW w:w="1275" w:type="dxa"/>
          </w:tcPr>
          <w:p w:rsidR="00170CE8" w:rsidRPr="00455D8F" w:rsidRDefault="00170CE8" w:rsidP="00170CE8">
            <w:pPr>
              <w:pStyle w:val="TAL"/>
            </w:pPr>
            <w:r>
              <w:t>N/A</w:t>
            </w:r>
          </w:p>
        </w:tc>
      </w:tr>
      <w:tr w:rsidR="00170CE8" w:rsidRPr="000B63FD" w:rsidTr="00170CE8">
        <w:trPr>
          <w:cantSplit/>
          <w:jc w:val="center"/>
        </w:trPr>
        <w:tc>
          <w:tcPr>
            <w:tcW w:w="2628" w:type="dxa"/>
            <w:shd w:val="clear" w:color="auto" w:fill="auto"/>
          </w:tcPr>
          <w:p w:rsidR="00170CE8" w:rsidRPr="000B63FD" w:rsidRDefault="00170CE8" w:rsidP="00170CE8">
            <w:pPr>
              <w:pStyle w:val="TAL"/>
            </w:pPr>
            <w:r w:rsidRPr="000B63FD">
              <w:t>415 Unsupported Media Type</w:t>
            </w:r>
          </w:p>
        </w:tc>
        <w:tc>
          <w:tcPr>
            <w:tcW w:w="1053" w:type="dxa"/>
            <w:shd w:val="clear" w:color="auto" w:fill="auto"/>
          </w:tcPr>
          <w:p w:rsidR="00170CE8" w:rsidRPr="000B63FD" w:rsidRDefault="00170CE8" w:rsidP="00170CE8">
            <w:pPr>
              <w:pStyle w:val="TAL"/>
            </w:pPr>
            <w:r w:rsidRPr="000B63FD">
              <w:t>N/A</w:t>
            </w:r>
          </w:p>
        </w:tc>
        <w:tc>
          <w:tcPr>
            <w:tcW w:w="1417" w:type="dxa"/>
            <w:shd w:val="clear" w:color="auto" w:fill="auto"/>
          </w:tcPr>
          <w:p w:rsidR="00170CE8" w:rsidRPr="000B63FD" w:rsidRDefault="00170CE8" w:rsidP="00170CE8">
            <w:pPr>
              <w:pStyle w:val="TAL"/>
            </w:pPr>
            <w:r w:rsidRPr="000B63FD">
              <w:t>N/A</w:t>
            </w:r>
          </w:p>
        </w:tc>
        <w:tc>
          <w:tcPr>
            <w:tcW w:w="1134" w:type="dxa"/>
            <w:shd w:val="clear" w:color="auto" w:fill="auto"/>
          </w:tcPr>
          <w:p w:rsidR="00170CE8" w:rsidRPr="000B63FD" w:rsidRDefault="00170CE8" w:rsidP="00170CE8">
            <w:pPr>
              <w:pStyle w:val="TAL"/>
            </w:pPr>
            <w:r w:rsidRPr="000B63FD">
              <w:rPr>
                <w:rFonts w:hint="eastAsia"/>
              </w:rPr>
              <w:t>M</w:t>
            </w:r>
          </w:p>
        </w:tc>
        <w:tc>
          <w:tcPr>
            <w:tcW w:w="1134" w:type="dxa"/>
            <w:shd w:val="clear" w:color="auto" w:fill="auto"/>
          </w:tcPr>
          <w:p w:rsidR="00170CE8" w:rsidRPr="000B63FD" w:rsidRDefault="00170CE8" w:rsidP="00170CE8">
            <w:pPr>
              <w:pStyle w:val="TAL"/>
            </w:pPr>
            <w:r w:rsidRPr="000B63FD">
              <w:rPr>
                <w:rFonts w:hint="eastAsia"/>
              </w:rPr>
              <w:t>M</w:t>
            </w:r>
          </w:p>
        </w:tc>
        <w:tc>
          <w:tcPr>
            <w:tcW w:w="993" w:type="dxa"/>
            <w:shd w:val="clear" w:color="auto" w:fill="auto"/>
          </w:tcPr>
          <w:p w:rsidR="00170CE8" w:rsidRPr="000B63FD" w:rsidRDefault="00170CE8" w:rsidP="00170CE8">
            <w:pPr>
              <w:pStyle w:val="TAL"/>
            </w:pPr>
            <w:r w:rsidRPr="000B63FD">
              <w:rPr>
                <w:rFonts w:hint="eastAsia"/>
              </w:rPr>
              <w:t>M</w:t>
            </w:r>
          </w:p>
        </w:tc>
        <w:tc>
          <w:tcPr>
            <w:tcW w:w="1275" w:type="dxa"/>
          </w:tcPr>
          <w:p w:rsidR="00170CE8" w:rsidRPr="000B63FD" w:rsidRDefault="00170CE8" w:rsidP="00170CE8">
            <w:pPr>
              <w:pStyle w:val="TAL"/>
            </w:pPr>
            <w:r>
              <w:t>SS</w:t>
            </w:r>
          </w:p>
        </w:tc>
      </w:tr>
      <w:tr w:rsidR="00170CE8" w:rsidRPr="000B63FD" w:rsidTr="00170CE8">
        <w:trPr>
          <w:cantSplit/>
          <w:jc w:val="center"/>
        </w:trPr>
        <w:tc>
          <w:tcPr>
            <w:tcW w:w="2628" w:type="dxa"/>
            <w:shd w:val="clear" w:color="auto" w:fill="auto"/>
          </w:tcPr>
          <w:p w:rsidR="00170CE8" w:rsidRPr="000B63FD" w:rsidRDefault="00170CE8" w:rsidP="00170CE8">
            <w:pPr>
              <w:pStyle w:val="TAL"/>
            </w:pPr>
            <w:r>
              <w:t xml:space="preserve">429 </w:t>
            </w:r>
            <w:r w:rsidRPr="000B63FD">
              <w:rPr>
                <w:lang w:eastAsia="zh-CN"/>
              </w:rPr>
              <w:t>Too Many Requests</w:t>
            </w:r>
          </w:p>
        </w:tc>
        <w:tc>
          <w:tcPr>
            <w:tcW w:w="1053" w:type="dxa"/>
            <w:shd w:val="clear" w:color="auto" w:fill="auto"/>
          </w:tcPr>
          <w:p w:rsidR="00170CE8" w:rsidRPr="000B63FD" w:rsidRDefault="00170CE8" w:rsidP="00170CE8">
            <w:pPr>
              <w:pStyle w:val="TAL"/>
            </w:pPr>
            <w:r>
              <w:t>M</w:t>
            </w:r>
          </w:p>
        </w:tc>
        <w:tc>
          <w:tcPr>
            <w:tcW w:w="1417" w:type="dxa"/>
            <w:shd w:val="clear" w:color="auto" w:fill="auto"/>
          </w:tcPr>
          <w:p w:rsidR="00170CE8" w:rsidRPr="000B63FD" w:rsidRDefault="00170CE8" w:rsidP="00170CE8">
            <w:pPr>
              <w:pStyle w:val="TAL"/>
            </w:pPr>
            <w:r>
              <w:t>M</w:t>
            </w:r>
          </w:p>
        </w:tc>
        <w:tc>
          <w:tcPr>
            <w:tcW w:w="1134" w:type="dxa"/>
            <w:shd w:val="clear" w:color="auto" w:fill="auto"/>
          </w:tcPr>
          <w:p w:rsidR="00170CE8" w:rsidRPr="000B63FD" w:rsidRDefault="00170CE8" w:rsidP="00170CE8">
            <w:pPr>
              <w:pStyle w:val="TAL"/>
            </w:pPr>
            <w:r>
              <w:t>M</w:t>
            </w:r>
          </w:p>
        </w:tc>
        <w:tc>
          <w:tcPr>
            <w:tcW w:w="1134" w:type="dxa"/>
            <w:shd w:val="clear" w:color="auto" w:fill="auto"/>
          </w:tcPr>
          <w:p w:rsidR="00170CE8" w:rsidRPr="000B63FD" w:rsidRDefault="00170CE8" w:rsidP="00170CE8">
            <w:pPr>
              <w:pStyle w:val="TAL"/>
            </w:pPr>
            <w:r>
              <w:t>M</w:t>
            </w:r>
          </w:p>
        </w:tc>
        <w:tc>
          <w:tcPr>
            <w:tcW w:w="993" w:type="dxa"/>
            <w:shd w:val="clear" w:color="auto" w:fill="auto"/>
          </w:tcPr>
          <w:p w:rsidR="00170CE8" w:rsidRPr="000B63FD" w:rsidRDefault="00170CE8" w:rsidP="00170CE8">
            <w:pPr>
              <w:pStyle w:val="TAL"/>
            </w:pPr>
            <w:r>
              <w:t>M</w:t>
            </w:r>
          </w:p>
        </w:tc>
        <w:tc>
          <w:tcPr>
            <w:tcW w:w="1275" w:type="dxa"/>
          </w:tcPr>
          <w:p w:rsidR="00170CE8" w:rsidRDefault="00170CE8" w:rsidP="00170CE8">
            <w:pPr>
              <w:pStyle w:val="TAL"/>
            </w:pPr>
            <w:r w:rsidRPr="000B63FD">
              <w:t>M</w:t>
            </w:r>
          </w:p>
        </w:tc>
      </w:tr>
      <w:tr w:rsidR="00170CE8" w:rsidRPr="000B63FD" w:rsidTr="00170CE8">
        <w:trPr>
          <w:cantSplit/>
          <w:jc w:val="center"/>
        </w:trPr>
        <w:tc>
          <w:tcPr>
            <w:tcW w:w="2628" w:type="dxa"/>
            <w:shd w:val="clear" w:color="auto" w:fill="auto"/>
          </w:tcPr>
          <w:p w:rsidR="00170CE8" w:rsidRPr="000B63FD" w:rsidRDefault="00170CE8" w:rsidP="00170CE8">
            <w:pPr>
              <w:pStyle w:val="TAL"/>
            </w:pPr>
            <w:r w:rsidRPr="000B63FD">
              <w:t>500 Internal Server Error</w:t>
            </w:r>
          </w:p>
        </w:tc>
        <w:tc>
          <w:tcPr>
            <w:tcW w:w="1053" w:type="dxa"/>
            <w:shd w:val="clear" w:color="auto" w:fill="auto"/>
          </w:tcPr>
          <w:p w:rsidR="00170CE8" w:rsidRPr="000B63FD" w:rsidRDefault="00170CE8" w:rsidP="00170CE8">
            <w:pPr>
              <w:pStyle w:val="TAL"/>
            </w:pPr>
            <w:r w:rsidRPr="000B63FD">
              <w:t>M</w:t>
            </w:r>
          </w:p>
        </w:tc>
        <w:tc>
          <w:tcPr>
            <w:tcW w:w="1417" w:type="dxa"/>
            <w:shd w:val="clear" w:color="auto" w:fill="auto"/>
          </w:tcPr>
          <w:p w:rsidR="00170CE8" w:rsidRPr="000B63FD" w:rsidRDefault="00170CE8" w:rsidP="00170CE8">
            <w:pPr>
              <w:pStyle w:val="TAL"/>
            </w:pPr>
            <w:r w:rsidRPr="000B63FD">
              <w:t>M</w:t>
            </w:r>
          </w:p>
        </w:tc>
        <w:tc>
          <w:tcPr>
            <w:tcW w:w="1134" w:type="dxa"/>
            <w:shd w:val="clear" w:color="auto" w:fill="auto"/>
          </w:tcPr>
          <w:p w:rsidR="00170CE8" w:rsidRPr="000B63FD" w:rsidRDefault="00170CE8" w:rsidP="00170CE8">
            <w:pPr>
              <w:pStyle w:val="TAL"/>
            </w:pPr>
            <w:r w:rsidRPr="000B63FD">
              <w:t>M</w:t>
            </w:r>
          </w:p>
        </w:tc>
        <w:tc>
          <w:tcPr>
            <w:tcW w:w="1134" w:type="dxa"/>
            <w:shd w:val="clear" w:color="auto" w:fill="auto"/>
          </w:tcPr>
          <w:p w:rsidR="00170CE8" w:rsidRPr="000B63FD" w:rsidRDefault="00170CE8" w:rsidP="00170CE8">
            <w:pPr>
              <w:pStyle w:val="TAL"/>
            </w:pPr>
            <w:r w:rsidRPr="000B63FD">
              <w:t>M</w:t>
            </w:r>
          </w:p>
        </w:tc>
        <w:tc>
          <w:tcPr>
            <w:tcW w:w="993" w:type="dxa"/>
            <w:shd w:val="clear" w:color="auto" w:fill="auto"/>
          </w:tcPr>
          <w:p w:rsidR="00170CE8" w:rsidRPr="000B63FD" w:rsidRDefault="00170CE8" w:rsidP="00170CE8">
            <w:pPr>
              <w:pStyle w:val="TAL"/>
            </w:pPr>
            <w:r w:rsidRPr="000B63FD">
              <w:t>M</w:t>
            </w:r>
          </w:p>
        </w:tc>
        <w:tc>
          <w:tcPr>
            <w:tcW w:w="1275" w:type="dxa"/>
          </w:tcPr>
          <w:p w:rsidR="00170CE8" w:rsidRPr="000B63FD" w:rsidRDefault="00170CE8" w:rsidP="00170CE8">
            <w:pPr>
              <w:pStyle w:val="TAL"/>
            </w:pPr>
            <w:r w:rsidRPr="000B63FD">
              <w:t>M</w:t>
            </w:r>
          </w:p>
        </w:tc>
      </w:tr>
      <w:tr w:rsidR="00170CE8" w:rsidRPr="000B63FD" w:rsidTr="00170CE8">
        <w:trPr>
          <w:cantSplit/>
          <w:jc w:val="center"/>
        </w:trPr>
        <w:tc>
          <w:tcPr>
            <w:tcW w:w="2628" w:type="dxa"/>
            <w:shd w:val="clear" w:color="auto" w:fill="auto"/>
          </w:tcPr>
          <w:p w:rsidR="00170CE8" w:rsidRPr="000B63FD" w:rsidRDefault="00170CE8" w:rsidP="00170CE8">
            <w:pPr>
              <w:pStyle w:val="TAL"/>
            </w:pPr>
            <w:r w:rsidRPr="000B63FD">
              <w:t>501 Not Implemented</w:t>
            </w:r>
          </w:p>
        </w:tc>
        <w:tc>
          <w:tcPr>
            <w:tcW w:w="1053" w:type="dxa"/>
            <w:shd w:val="clear" w:color="auto" w:fill="auto"/>
          </w:tcPr>
          <w:p w:rsidR="00170CE8" w:rsidRPr="000B63FD" w:rsidRDefault="00170CE8" w:rsidP="00170CE8">
            <w:pPr>
              <w:pStyle w:val="TAL"/>
            </w:pPr>
            <w:r w:rsidRPr="000B63FD">
              <w:t>SS</w:t>
            </w:r>
          </w:p>
        </w:tc>
        <w:tc>
          <w:tcPr>
            <w:tcW w:w="1417" w:type="dxa"/>
            <w:shd w:val="clear" w:color="auto" w:fill="auto"/>
          </w:tcPr>
          <w:p w:rsidR="00170CE8" w:rsidRPr="000B63FD" w:rsidRDefault="00170CE8" w:rsidP="00170CE8">
            <w:pPr>
              <w:pStyle w:val="TAL"/>
            </w:pPr>
            <w:r w:rsidRPr="000B63FD">
              <w:t>SS</w:t>
            </w:r>
          </w:p>
        </w:tc>
        <w:tc>
          <w:tcPr>
            <w:tcW w:w="1134" w:type="dxa"/>
            <w:shd w:val="clear" w:color="auto" w:fill="auto"/>
          </w:tcPr>
          <w:p w:rsidR="00170CE8" w:rsidRPr="000B63FD" w:rsidRDefault="00170CE8" w:rsidP="00170CE8">
            <w:pPr>
              <w:pStyle w:val="TAL"/>
            </w:pPr>
            <w:r w:rsidRPr="000B63FD">
              <w:t>SS</w:t>
            </w:r>
          </w:p>
        </w:tc>
        <w:tc>
          <w:tcPr>
            <w:tcW w:w="1134" w:type="dxa"/>
            <w:shd w:val="clear" w:color="auto" w:fill="auto"/>
          </w:tcPr>
          <w:p w:rsidR="00170CE8" w:rsidRPr="000B63FD" w:rsidRDefault="00170CE8" w:rsidP="00170CE8">
            <w:pPr>
              <w:pStyle w:val="TAL"/>
            </w:pPr>
            <w:r w:rsidRPr="000B63FD">
              <w:t>SS</w:t>
            </w:r>
          </w:p>
        </w:tc>
        <w:tc>
          <w:tcPr>
            <w:tcW w:w="993" w:type="dxa"/>
            <w:shd w:val="clear" w:color="auto" w:fill="auto"/>
          </w:tcPr>
          <w:p w:rsidR="00170CE8" w:rsidRPr="000B63FD" w:rsidRDefault="00170CE8" w:rsidP="00170CE8">
            <w:pPr>
              <w:pStyle w:val="TAL"/>
            </w:pPr>
            <w:r w:rsidRPr="000B63FD">
              <w:t>SS</w:t>
            </w:r>
          </w:p>
        </w:tc>
        <w:tc>
          <w:tcPr>
            <w:tcW w:w="1275" w:type="dxa"/>
          </w:tcPr>
          <w:p w:rsidR="00170CE8" w:rsidRPr="000B63FD" w:rsidRDefault="00170CE8" w:rsidP="00170CE8">
            <w:pPr>
              <w:pStyle w:val="TAL"/>
            </w:pPr>
            <w:r>
              <w:t>SS</w:t>
            </w:r>
          </w:p>
        </w:tc>
      </w:tr>
      <w:tr w:rsidR="00170CE8" w:rsidRPr="000B63FD" w:rsidTr="00170CE8">
        <w:trPr>
          <w:cantSplit/>
          <w:jc w:val="center"/>
        </w:trPr>
        <w:tc>
          <w:tcPr>
            <w:tcW w:w="2628" w:type="dxa"/>
            <w:shd w:val="clear" w:color="auto" w:fill="auto"/>
          </w:tcPr>
          <w:p w:rsidR="00170CE8" w:rsidRPr="000B63FD" w:rsidRDefault="00170CE8" w:rsidP="00170CE8">
            <w:pPr>
              <w:pStyle w:val="TAL"/>
            </w:pPr>
            <w:r w:rsidRPr="000B63FD">
              <w:t>503 Service Unavailable</w:t>
            </w:r>
          </w:p>
        </w:tc>
        <w:tc>
          <w:tcPr>
            <w:tcW w:w="1053" w:type="dxa"/>
            <w:shd w:val="clear" w:color="auto" w:fill="auto"/>
          </w:tcPr>
          <w:p w:rsidR="00170CE8" w:rsidRPr="000B63FD" w:rsidRDefault="00170CE8" w:rsidP="00170CE8">
            <w:pPr>
              <w:pStyle w:val="TAL"/>
            </w:pPr>
            <w:r w:rsidRPr="000B63FD">
              <w:rPr>
                <w:rFonts w:hint="eastAsia"/>
              </w:rPr>
              <w:t>M</w:t>
            </w:r>
          </w:p>
        </w:tc>
        <w:tc>
          <w:tcPr>
            <w:tcW w:w="1417" w:type="dxa"/>
            <w:shd w:val="clear" w:color="auto" w:fill="auto"/>
          </w:tcPr>
          <w:p w:rsidR="00170CE8" w:rsidRPr="000B63FD" w:rsidRDefault="00170CE8" w:rsidP="00170CE8">
            <w:pPr>
              <w:pStyle w:val="TAL"/>
            </w:pPr>
            <w:r w:rsidRPr="000B63FD">
              <w:rPr>
                <w:rFonts w:hint="eastAsia"/>
              </w:rPr>
              <w:t>M</w:t>
            </w:r>
          </w:p>
        </w:tc>
        <w:tc>
          <w:tcPr>
            <w:tcW w:w="1134" w:type="dxa"/>
            <w:shd w:val="clear" w:color="auto" w:fill="auto"/>
          </w:tcPr>
          <w:p w:rsidR="00170CE8" w:rsidRPr="000B63FD" w:rsidRDefault="00170CE8" w:rsidP="00170CE8">
            <w:pPr>
              <w:pStyle w:val="TAL"/>
            </w:pPr>
            <w:r w:rsidRPr="000B63FD">
              <w:rPr>
                <w:rFonts w:hint="eastAsia"/>
              </w:rPr>
              <w:t>M</w:t>
            </w:r>
          </w:p>
        </w:tc>
        <w:tc>
          <w:tcPr>
            <w:tcW w:w="1134" w:type="dxa"/>
            <w:shd w:val="clear" w:color="auto" w:fill="auto"/>
          </w:tcPr>
          <w:p w:rsidR="00170CE8" w:rsidRPr="000B63FD" w:rsidRDefault="00170CE8" w:rsidP="00170CE8">
            <w:pPr>
              <w:pStyle w:val="TAL"/>
            </w:pPr>
            <w:r w:rsidRPr="000B63FD">
              <w:rPr>
                <w:rFonts w:hint="eastAsia"/>
              </w:rPr>
              <w:t>M</w:t>
            </w:r>
          </w:p>
        </w:tc>
        <w:tc>
          <w:tcPr>
            <w:tcW w:w="993" w:type="dxa"/>
            <w:shd w:val="clear" w:color="auto" w:fill="auto"/>
          </w:tcPr>
          <w:p w:rsidR="00170CE8" w:rsidRPr="000B63FD" w:rsidRDefault="00170CE8" w:rsidP="00170CE8">
            <w:pPr>
              <w:pStyle w:val="TAL"/>
            </w:pPr>
            <w:r w:rsidRPr="000B63FD">
              <w:rPr>
                <w:rFonts w:hint="eastAsia"/>
              </w:rPr>
              <w:t>M</w:t>
            </w:r>
          </w:p>
        </w:tc>
        <w:tc>
          <w:tcPr>
            <w:tcW w:w="1275" w:type="dxa"/>
          </w:tcPr>
          <w:p w:rsidR="00170CE8" w:rsidRPr="000B63FD" w:rsidRDefault="00170CE8" w:rsidP="00170CE8">
            <w:pPr>
              <w:pStyle w:val="TAL"/>
            </w:pPr>
            <w:r w:rsidRPr="000B63FD">
              <w:t>M</w:t>
            </w:r>
          </w:p>
        </w:tc>
      </w:tr>
      <w:tr w:rsidR="00170CE8" w:rsidRPr="000B63FD" w:rsidTr="00170CE8">
        <w:trPr>
          <w:cantSplit/>
          <w:jc w:val="center"/>
        </w:trPr>
        <w:tc>
          <w:tcPr>
            <w:tcW w:w="2628" w:type="dxa"/>
            <w:shd w:val="clear" w:color="auto" w:fill="auto"/>
          </w:tcPr>
          <w:p w:rsidR="00170CE8" w:rsidRPr="000B63FD" w:rsidRDefault="00170CE8" w:rsidP="00170CE8">
            <w:pPr>
              <w:pStyle w:val="TAL"/>
            </w:pPr>
            <w:r w:rsidRPr="000B63FD">
              <w:t>504 Gateway Timeout</w:t>
            </w:r>
          </w:p>
        </w:tc>
        <w:tc>
          <w:tcPr>
            <w:tcW w:w="1053" w:type="dxa"/>
            <w:shd w:val="clear" w:color="auto" w:fill="auto"/>
          </w:tcPr>
          <w:p w:rsidR="00170CE8" w:rsidRPr="000B63FD" w:rsidRDefault="00170CE8" w:rsidP="00170CE8">
            <w:pPr>
              <w:pStyle w:val="TAL"/>
            </w:pPr>
            <w:r w:rsidRPr="000B63FD">
              <w:t>SS</w:t>
            </w:r>
          </w:p>
        </w:tc>
        <w:tc>
          <w:tcPr>
            <w:tcW w:w="1417" w:type="dxa"/>
            <w:shd w:val="clear" w:color="auto" w:fill="auto"/>
          </w:tcPr>
          <w:p w:rsidR="00170CE8" w:rsidRPr="000B63FD" w:rsidRDefault="00170CE8" w:rsidP="00170CE8">
            <w:pPr>
              <w:pStyle w:val="TAL"/>
            </w:pPr>
            <w:r w:rsidRPr="000B63FD">
              <w:t>SS</w:t>
            </w:r>
          </w:p>
        </w:tc>
        <w:tc>
          <w:tcPr>
            <w:tcW w:w="1134" w:type="dxa"/>
            <w:shd w:val="clear" w:color="auto" w:fill="auto"/>
          </w:tcPr>
          <w:p w:rsidR="00170CE8" w:rsidRPr="000B63FD" w:rsidRDefault="00170CE8" w:rsidP="00170CE8">
            <w:pPr>
              <w:pStyle w:val="TAL"/>
            </w:pPr>
            <w:r w:rsidRPr="000B63FD">
              <w:t>SS</w:t>
            </w:r>
          </w:p>
        </w:tc>
        <w:tc>
          <w:tcPr>
            <w:tcW w:w="1134" w:type="dxa"/>
            <w:shd w:val="clear" w:color="auto" w:fill="auto"/>
          </w:tcPr>
          <w:p w:rsidR="00170CE8" w:rsidRPr="000B63FD" w:rsidRDefault="00170CE8" w:rsidP="00170CE8">
            <w:pPr>
              <w:pStyle w:val="TAL"/>
            </w:pPr>
            <w:r w:rsidRPr="000B63FD">
              <w:t>SS</w:t>
            </w:r>
          </w:p>
        </w:tc>
        <w:tc>
          <w:tcPr>
            <w:tcW w:w="993" w:type="dxa"/>
            <w:shd w:val="clear" w:color="auto" w:fill="auto"/>
          </w:tcPr>
          <w:p w:rsidR="00170CE8" w:rsidRPr="000B63FD" w:rsidRDefault="00170CE8" w:rsidP="00170CE8">
            <w:pPr>
              <w:pStyle w:val="TAL"/>
            </w:pPr>
            <w:r w:rsidRPr="000B63FD">
              <w:t>SS</w:t>
            </w:r>
          </w:p>
        </w:tc>
        <w:tc>
          <w:tcPr>
            <w:tcW w:w="1275" w:type="dxa"/>
          </w:tcPr>
          <w:p w:rsidR="00170CE8" w:rsidRPr="000B63FD" w:rsidRDefault="00170CE8" w:rsidP="00170CE8">
            <w:pPr>
              <w:pStyle w:val="TAL"/>
            </w:pPr>
            <w:r>
              <w:t>SS</w:t>
            </w:r>
          </w:p>
        </w:tc>
      </w:tr>
      <w:tr w:rsidR="00170CE8" w:rsidRPr="000B63FD" w:rsidTr="00170CE8">
        <w:trPr>
          <w:cantSplit/>
          <w:jc w:val="center"/>
        </w:trPr>
        <w:tc>
          <w:tcPr>
            <w:tcW w:w="8359" w:type="dxa"/>
            <w:gridSpan w:val="6"/>
            <w:shd w:val="clear" w:color="auto" w:fill="auto"/>
          </w:tcPr>
          <w:p w:rsidR="00170CE8" w:rsidRPr="000B63FD" w:rsidRDefault="00170CE8" w:rsidP="00170CE8">
            <w:pPr>
              <w:pStyle w:val="TAN"/>
              <w:rPr>
                <w:rFonts w:cs="Arial"/>
              </w:rPr>
            </w:pPr>
            <w:r w:rsidRPr="000B63FD">
              <w:rPr>
                <w:rFonts w:cs="Arial"/>
              </w:rPr>
              <w:t>NOTE 1:</w:t>
            </w:r>
            <w:r w:rsidRPr="000B63FD">
              <w:rPr>
                <w:rFonts w:cs="Arial"/>
              </w:rPr>
              <w:tab/>
              <w:t>"200 OK" response used on SBI shall contain body.</w:t>
            </w:r>
          </w:p>
          <w:p w:rsidR="00170CE8" w:rsidRPr="00BC2C5F" w:rsidRDefault="00170CE8" w:rsidP="00170CE8">
            <w:pPr>
              <w:pStyle w:val="TAN"/>
              <w:rPr>
                <w:rFonts w:cs="Arial"/>
              </w:rPr>
            </w:pPr>
            <w:r w:rsidRPr="000B63FD">
              <w:rPr>
                <w:rFonts w:cs="Arial"/>
              </w:rPr>
              <w:t>NOTE 2:</w:t>
            </w:r>
            <w:r w:rsidRPr="000B63FD">
              <w:rPr>
                <w:rFonts w:cs="Arial"/>
              </w:rPr>
              <w:tab/>
              <w:t xml:space="preserve">If the NF acting as an HTTP Client receives 2xx response code </w:t>
            </w:r>
            <w:r w:rsidRPr="000B63FD">
              <w:t>not appearing in table, the NF shall treat the received 2xx response:</w:t>
            </w:r>
            <w:r w:rsidRPr="000B63FD">
              <w:br/>
              <w:t xml:space="preserve">- as </w:t>
            </w:r>
            <w:r w:rsidRPr="000B63FD">
              <w:rPr>
                <w:rFonts w:cs="Arial"/>
              </w:rPr>
              <w:t>"204 No Content" if 2xx response does not contain body; and</w:t>
            </w:r>
            <w:r w:rsidRPr="000B63FD">
              <w:rPr>
                <w:rFonts w:cs="Arial"/>
              </w:rPr>
              <w:br/>
              <w:t>- as "200 OK" if 2xx response contains body.</w:t>
            </w:r>
          </w:p>
          <w:p w:rsidR="00170CE8" w:rsidRPr="000B63FD" w:rsidRDefault="00170CE8" w:rsidP="00170CE8">
            <w:pPr>
              <w:pStyle w:val="TAN"/>
              <w:rPr>
                <w:rFonts w:cs="Arial"/>
              </w:rPr>
            </w:pPr>
            <w:r w:rsidRPr="00BC2C5F">
              <w:rPr>
                <w:rFonts w:cs="Arial"/>
              </w:rPr>
              <w:t>NOTE 3:</w:t>
            </w:r>
            <w:r w:rsidRPr="00BC2C5F">
              <w:rPr>
                <w:rFonts w:cs="Arial"/>
              </w:rPr>
              <w:tab/>
              <w:t xml:space="preserve">If GET method includes any query parameter, the NF acting as an HTTP Client shall support </w:t>
            </w:r>
            <w:r>
              <w:rPr>
                <w:rFonts w:cs="Arial"/>
              </w:rPr>
              <w:t>"</w:t>
            </w:r>
            <w:r w:rsidRPr="00BC2C5F">
              <w:t>414 URI Too Long</w:t>
            </w:r>
            <w:r>
              <w:rPr>
                <w:rFonts w:cs="Arial"/>
              </w:rPr>
              <w:t>"</w:t>
            </w:r>
            <w:r w:rsidRPr="00BC2C5F">
              <w:rPr>
                <w:rFonts w:cs="Arial"/>
              </w:rPr>
              <w:t xml:space="preserve"> status code.</w:t>
            </w:r>
          </w:p>
        </w:tc>
        <w:tc>
          <w:tcPr>
            <w:tcW w:w="1275" w:type="dxa"/>
          </w:tcPr>
          <w:p w:rsidR="00170CE8" w:rsidRPr="000B63FD" w:rsidRDefault="00170CE8" w:rsidP="00170CE8">
            <w:pPr>
              <w:pStyle w:val="TAN"/>
              <w:rPr>
                <w:rFonts w:cs="Arial"/>
              </w:rPr>
            </w:pPr>
          </w:p>
        </w:tc>
      </w:tr>
    </w:tbl>
    <w:p w:rsidR="002039D8" w:rsidRPr="000B63FD" w:rsidRDefault="002039D8" w:rsidP="002039D8"/>
    <w:p w:rsidR="002039D8" w:rsidRPr="000B63FD" w:rsidRDefault="002039D8" w:rsidP="002039D8">
      <w:pPr>
        <w:pStyle w:val="Heading4"/>
        <w:rPr>
          <w:lang w:eastAsia="zh-CN"/>
        </w:rPr>
      </w:pPr>
      <w:bookmarkStart w:id="34" w:name="_Toc9501026"/>
      <w:r w:rsidRPr="000B63FD">
        <w:t>5.2.</w:t>
      </w:r>
      <w:r w:rsidR="0015637A" w:rsidRPr="000B63FD">
        <w:t>7</w:t>
      </w:r>
      <w:r w:rsidRPr="000B63FD">
        <w:t>.2</w:t>
      </w:r>
      <w:r w:rsidRPr="000B63FD">
        <w:rPr>
          <w:lang w:eastAsia="zh-CN"/>
        </w:rPr>
        <w:tab/>
        <w:t>NF as HTTP Server</w:t>
      </w:r>
      <w:bookmarkEnd w:id="34"/>
    </w:p>
    <w:p w:rsidR="002039D8" w:rsidRPr="000B63FD" w:rsidRDefault="002039D8" w:rsidP="002039D8">
      <w:pPr>
        <w:rPr>
          <w:lang w:eastAsia="zh-CN"/>
        </w:rPr>
      </w:pPr>
      <w:r w:rsidRPr="000B63FD">
        <w:rPr>
          <w:lang w:eastAsia="zh-CN"/>
        </w:rPr>
        <w:t xml:space="preserve">A NF </w:t>
      </w:r>
      <w:r w:rsidR="00297BB1" w:rsidRPr="000B63FD">
        <w:rPr>
          <w:lang w:eastAsia="zh-CN"/>
        </w:rPr>
        <w:t xml:space="preserve">acting </w:t>
      </w:r>
      <w:r w:rsidRPr="000B63FD">
        <w:rPr>
          <w:lang w:eastAsia="zh-CN"/>
        </w:rPr>
        <w:t xml:space="preserve">as </w:t>
      </w:r>
      <w:r w:rsidR="00297BB1" w:rsidRPr="000B63FD">
        <w:rPr>
          <w:lang w:eastAsia="zh-CN"/>
        </w:rPr>
        <w:t xml:space="preserve">an </w:t>
      </w:r>
      <w:r w:rsidRPr="000B63FD">
        <w:rPr>
          <w:lang w:eastAsia="zh-CN"/>
        </w:rPr>
        <w:t xml:space="preserve">HTTP server </w:t>
      </w:r>
      <w:r w:rsidR="00297BB1" w:rsidRPr="000B63FD">
        <w:rPr>
          <w:lang w:eastAsia="zh-CN"/>
        </w:rPr>
        <w:t>shall</w:t>
      </w:r>
      <w:r w:rsidR="00297BB1" w:rsidRPr="000B63FD">
        <w:t xml:space="preserve"> be able to generate</w:t>
      </w:r>
      <w:r w:rsidRPr="000B63FD">
        <w:rPr>
          <w:lang w:eastAsia="zh-CN"/>
        </w:rPr>
        <w:t xml:space="preserve"> HTTP </w:t>
      </w:r>
      <w:r w:rsidR="00297BB1" w:rsidRPr="000B63FD">
        <w:rPr>
          <w:lang w:eastAsia="zh-CN"/>
        </w:rPr>
        <w:t>s</w:t>
      </w:r>
      <w:r w:rsidRPr="000B63FD">
        <w:rPr>
          <w:lang w:eastAsia="zh-CN"/>
        </w:rPr>
        <w:t xml:space="preserve">tatus </w:t>
      </w:r>
      <w:r w:rsidR="00297BB1" w:rsidRPr="000B63FD">
        <w:rPr>
          <w:lang w:eastAsia="zh-CN"/>
        </w:rPr>
        <w:t>c</w:t>
      </w:r>
      <w:r w:rsidRPr="000B63FD">
        <w:rPr>
          <w:lang w:eastAsia="zh-CN"/>
        </w:rPr>
        <w:t>odes specified in subclause 5.2.</w:t>
      </w:r>
      <w:r w:rsidR="0015637A" w:rsidRPr="000B63FD">
        <w:rPr>
          <w:lang w:eastAsia="zh-CN"/>
        </w:rPr>
        <w:t>7</w:t>
      </w:r>
      <w:r w:rsidRPr="000B63FD">
        <w:rPr>
          <w:lang w:eastAsia="zh-CN"/>
        </w:rPr>
        <w:t>.1</w:t>
      </w:r>
      <w:r w:rsidR="00297BB1" w:rsidRPr="000B63FD">
        <w:rPr>
          <w:lang w:eastAsia="zh-CN"/>
        </w:rPr>
        <w:t xml:space="preserve"> </w:t>
      </w:r>
      <w:r w:rsidR="00297BB1" w:rsidRPr="000B63FD">
        <w:t>per indicated HTTP method</w:t>
      </w:r>
      <w:r w:rsidRPr="000B63FD">
        <w:rPr>
          <w:lang w:eastAsia="zh-CN"/>
        </w:rPr>
        <w:t>.</w:t>
      </w:r>
    </w:p>
    <w:p w:rsidR="00297BB1" w:rsidRPr="000B63FD" w:rsidRDefault="00297BB1" w:rsidP="00297BB1">
      <w:r w:rsidRPr="000B63FD">
        <w:t xml:space="preserve">A </w:t>
      </w:r>
      <w:r w:rsidR="00646E85">
        <w:t xml:space="preserve">request using an </w:t>
      </w:r>
      <w:r w:rsidRPr="000B63FD">
        <w:t xml:space="preserve">HTTP method which is not supported by </w:t>
      </w:r>
      <w:r w:rsidR="00646E85">
        <w:t xml:space="preserve">any resource of a given </w:t>
      </w:r>
      <w:r w:rsidRPr="000B63FD">
        <w:t>5GC SBI API shall be rejected with the HTTP status code "501 Not Implemented".</w:t>
      </w:r>
    </w:p>
    <w:p w:rsidR="00297BB1" w:rsidRPr="000B63FD" w:rsidRDefault="00297BB1" w:rsidP="00297BB1">
      <w:pPr>
        <w:pStyle w:val="NO"/>
      </w:pPr>
      <w:r w:rsidRPr="000B63FD">
        <w:t>NOTE 1:</w:t>
      </w:r>
      <w:r w:rsidRPr="000B63FD">
        <w:tab/>
        <w:t>In this case, the NF does not need to include in the HTTP response the "cause" attribute indicating corresponding error</w:t>
      </w:r>
      <w:r w:rsidRPr="000B63FD">
        <w:rPr>
          <w:lang w:eastAsia="fr-FR"/>
        </w:rPr>
        <w:t xml:space="preserve"> since the </w:t>
      </w:r>
      <w:r w:rsidRPr="000B63FD">
        <w:t>HTTP status code "501 Not Implemented" itself provides enough information of the error, i.e. the NF does not recognize the HTTP method.</w:t>
      </w:r>
    </w:p>
    <w:p w:rsidR="00297BB1" w:rsidRPr="000B63FD" w:rsidRDefault="00297BB1" w:rsidP="00297BB1">
      <w:r w:rsidRPr="000B63FD">
        <w:t>If the specified target resource does not exist, the NF shall reject the HTTP method with the HTTP status code "404 Not Found".</w:t>
      </w:r>
    </w:p>
    <w:p w:rsidR="00297BB1" w:rsidRPr="000B63FD" w:rsidRDefault="00297BB1" w:rsidP="00297BB1">
      <w:r w:rsidRPr="000B63FD">
        <w:t xml:space="preserve">If the NF supports the HTTP method </w:t>
      </w:r>
      <w:r w:rsidR="00646E85">
        <w:t xml:space="preserve">for several resources in the API, </w:t>
      </w:r>
      <w:r w:rsidRPr="000B63FD">
        <w:t xml:space="preserve">but not </w:t>
      </w:r>
      <w:r w:rsidR="00646E85">
        <w:t>for the</w:t>
      </w:r>
      <w:r w:rsidRPr="000B63FD">
        <w:t xml:space="preserve"> target resource</w:t>
      </w:r>
      <w:r w:rsidR="00646E85">
        <w:t xml:space="preserve"> of a given HTTP request</w:t>
      </w:r>
      <w:r w:rsidRPr="000B63FD">
        <w:t xml:space="preserve">, the NF shall reject the </w:t>
      </w:r>
      <w:r w:rsidR="00646E85">
        <w:t>request</w:t>
      </w:r>
      <w:r w:rsidRPr="000B63FD">
        <w:t xml:space="preserve"> with the HTTP status code "405 Method Not Allowed" and shall include in the response an Allow header field containing the supported method(s) for that resource.</w:t>
      </w:r>
    </w:p>
    <w:p w:rsidR="00297BB1" w:rsidRPr="000B63FD" w:rsidRDefault="00297BB1" w:rsidP="00297BB1">
      <w:pPr>
        <w:pStyle w:val="NO"/>
      </w:pPr>
      <w:r w:rsidRPr="000B63FD">
        <w:t>NOTE 2:</w:t>
      </w:r>
      <w:r w:rsidRPr="000B63FD">
        <w:tab/>
        <w:t>In this case, the NF does not need to include in the HTTP response the "cause" attribute indicating corresponding error</w:t>
      </w:r>
      <w:r w:rsidRPr="000B63FD">
        <w:rPr>
          <w:lang w:eastAsia="fr-FR"/>
        </w:rPr>
        <w:t xml:space="preserve"> since the </w:t>
      </w:r>
      <w:r w:rsidRPr="000B63FD">
        <w:t>HTTP status code "405 Method Not Allowed" itself provides enough information of the error and hence the Allow header field lists HTTP method(s) supported by the target resource.</w:t>
      </w:r>
    </w:p>
    <w:p w:rsidR="0021043B" w:rsidRDefault="0021043B" w:rsidP="0021043B">
      <w:r w:rsidRPr="000B63FD">
        <w:lastRenderedPageBreak/>
        <w:t xml:space="preserve">If </w:t>
      </w:r>
      <w:r>
        <w:t xml:space="preserve">a </w:t>
      </w:r>
      <w:r w:rsidRPr="000B63FD">
        <w:t xml:space="preserve">received HTTP request contains </w:t>
      </w:r>
      <w:r>
        <w:t>unknown</w:t>
      </w:r>
      <w:r w:rsidRPr="000B63FD">
        <w:t xml:space="preserve"> IE</w:t>
      </w:r>
      <w:r>
        <w:t>s, i.e. Information Elements within the JSON body</w:t>
      </w:r>
      <w:r w:rsidRPr="000B63FD">
        <w:t xml:space="preserve">, the NF </w:t>
      </w:r>
      <w:r>
        <w:t>may</w:t>
      </w:r>
      <w:r w:rsidRPr="000B63FD">
        <w:t xml:space="preserve"> discard </w:t>
      </w:r>
      <w:r>
        <w:t>such</w:t>
      </w:r>
      <w:r w:rsidRPr="000B63FD">
        <w:t xml:space="preserve"> IE</w:t>
      </w:r>
      <w:r>
        <w:t>s and shall process the rest of the request message, unless the schema definition of the received message prohibits the presence of additional IEs or constrains their types</w:t>
      </w:r>
      <w:r w:rsidRPr="000B63FD">
        <w:t>.</w:t>
      </w:r>
      <w:r>
        <w:t xml:space="preserve"> There are cases (e.g. Nnrf_NFManagement API) where the receiver of certain HTTP requests needs to process unknown IEs (e.g. to store in NRF an NF Profile containing vendor-specific attributes, and send them in NFDiscovery results).</w:t>
      </w:r>
    </w:p>
    <w:p w:rsidR="0021043B" w:rsidRPr="000B63FD" w:rsidRDefault="0021043B" w:rsidP="0021043B">
      <w:r>
        <w:t>If a received HTTP request contains IEs or query parameters not compliant with the schema defined in the corresponding OpenAPI specification, the NF should reject the request with the appropriate error code, e.g. "400 Bad Request (</w:t>
      </w:r>
      <w:r w:rsidRPr="000B63FD">
        <w:t>INVALID_MSG_FORMAT</w:t>
      </w:r>
      <w:r>
        <w:t>)", even when the failed IEs are defined as optional by the schema</w:t>
      </w:r>
      <w:r w:rsidRPr="000B63FD">
        <w:t>.</w:t>
      </w:r>
    </w:p>
    <w:p w:rsidR="004F2D3E" w:rsidRDefault="008253B7" w:rsidP="004F2D3E">
      <w:pPr>
        <w:rPr>
          <w:rFonts w:hint="eastAsia"/>
          <w:lang w:eastAsia="zh-CN"/>
        </w:rPr>
      </w:pPr>
      <w:r>
        <w:t>If a received HTTP PATCH request contains a body with modification instruction(s) for unknown attribute(s) in addition to modification instruction(s) for known attribute(s)</w:t>
      </w:r>
      <w:r w:rsidRPr="000B63FD">
        <w:t>, the NF shall</w:t>
      </w:r>
      <w:r w:rsidR="004F2D3E">
        <w:rPr>
          <w:rFonts w:hint="eastAsia"/>
          <w:lang w:eastAsia="zh-CN"/>
        </w:rPr>
        <w:t>:</w:t>
      </w:r>
    </w:p>
    <w:p w:rsidR="004F2D3E" w:rsidRPr="00A81260" w:rsidRDefault="004F2D3E" w:rsidP="00A81260">
      <w:pPr>
        <w:pStyle w:val="B1"/>
        <w:rPr>
          <w:rFonts w:hint="eastAsia"/>
        </w:rPr>
      </w:pPr>
      <w:r>
        <w:rPr>
          <w:rFonts w:hint="eastAsia"/>
          <w:lang w:eastAsia="zh-CN"/>
        </w:rPr>
        <w:t>a)</w:t>
      </w:r>
      <w:r>
        <w:rPr>
          <w:rFonts w:hint="eastAsia"/>
        </w:rPr>
        <w:tab/>
      </w:r>
      <w:r w:rsidRPr="00A81260">
        <w:rPr>
          <w:rFonts w:hint="eastAsia"/>
        </w:rPr>
        <w:t>i</w:t>
      </w:r>
      <w:r w:rsidRPr="00A81260">
        <w:t>mplement</w:t>
      </w:r>
      <w:r w:rsidRPr="00A81260">
        <w:rPr>
          <w:rFonts w:hint="eastAsia"/>
        </w:rPr>
        <w:t xml:space="preserve"> all the modification(s) for known attribute(s) and unknown attribute(s) if explicitly specified in the corresponding specification of the API; or</w:t>
      </w:r>
    </w:p>
    <w:p w:rsidR="008253B7" w:rsidRPr="008253B7" w:rsidRDefault="004F2D3E" w:rsidP="004F2D3E">
      <w:pPr>
        <w:pStyle w:val="B1"/>
      </w:pPr>
      <w:r>
        <w:rPr>
          <w:rFonts w:hint="eastAsia"/>
          <w:lang w:eastAsia="zh-CN"/>
        </w:rPr>
        <w:t>b)</w:t>
      </w:r>
      <w:r>
        <w:rPr>
          <w:rFonts w:hint="eastAsia"/>
          <w:lang w:eastAsia="zh-CN"/>
        </w:rPr>
        <w:tab/>
      </w:r>
      <w:bookmarkStart w:id="35" w:name="_GoBack"/>
      <w:r w:rsidRPr="00A81260">
        <w:rPr>
          <w:rFonts w:hint="eastAsia"/>
        </w:rPr>
        <w:t>otherwise, implement the modification(s) for known attribute(s) and</w:t>
      </w:r>
      <w:bookmarkEnd w:id="35"/>
      <w:r w:rsidR="008253B7" w:rsidRPr="000B63FD">
        <w:t xml:space="preserve"> discard th</w:t>
      </w:r>
      <w:r w:rsidR="008253B7">
        <w:t>ose</w:t>
      </w:r>
      <w:r w:rsidR="008253B7" w:rsidRPr="000B63FD">
        <w:t xml:space="preserve"> </w:t>
      </w:r>
      <w:r w:rsidR="008253B7">
        <w:t>modification instruction(s)</w:t>
      </w:r>
      <w:r w:rsidR="008253B7" w:rsidRPr="000867F7">
        <w:t xml:space="preserve"> </w:t>
      </w:r>
      <w:r w:rsidR="008253B7">
        <w:t>for unknown attribute(s)</w:t>
      </w:r>
      <w:r w:rsidR="008253B7" w:rsidRPr="000B63FD">
        <w:t>.</w:t>
      </w:r>
    </w:p>
    <w:p w:rsidR="00297BB1" w:rsidRPr="000B63FD" w:rsidRDefault="00297BB1" w:rsidP="00297BB1">
      <w:pPr>
        <w:rPr>
          <w:lang w:eastAsia="zh-CN"/>
        </w:rPr>
      </w:pPr>
      <w:r w:rsidRPr="000B63FD">
        <w:rPr>
          <w:lang w:eastAsia="zh-CN"/>
        </w:rPr>
        <w:t xml:space="preserve">If the </w:t>
      </w:r>
      <w:r w:rsidRPr="000B63FD">
        <w:t>NF supports the HTTP method by a target resource but the NF cannot successfully fulfil the received request, the following requirements apply.</w:t>
      </w:r>
    </w:p>
    <w:p w:rsidR="002039D8" w:rsidRPr="000B63FD" w:rsidRDefault="002039D8" w:rsidP="002039D8">
      <w:pPr>
        <w:rPr>
          <w:lang w:eastAsia="zh-CN"/>
        </w:rPr>
      </w:pPr>
      <w:r w:rsidRPr="000B63FD">
        <w:rPr>
          <w:lang w:eastAsia="zh-CN"/>
        </w:rPr>
        <w:t xml:space="preserve">A NF as HTTP Server should map application errors to the most similar 3xx/4xx/5xx HTTP </w:t>
      </w:r>
      <w:r w:rsidR="00297BB1" w:rsidRPr="000B63FD">
        <w:rPr>
          <w:lang w:eastAsia="zh-CN"/>
        </w:rPr>
        <w:t>s</w:t>
      </w:r>
      <w:r w:rsidRPr="000B63FD">
        <w:rPr>
          <w:lang w:eastAsia="zh-CN"/>
        </w:rPr>
        <w:t xml:space="preserve">tatus </w:t>
      </w:r>
      <w:r w:rsidR="00297BB1" w:rsidRPr="000B63FD">
        <w:rPr>
          <w:lang w:eastAsia="zh-CN"/>
        </w:rPr>
        <w:t>c</w:t>
      </w:r>
      <w:r w:rsidRPr="000B63FD">
        <w:rPr>
          <w:lang w:eastAsia="zh-CN"/>
        </w:rPr>
        <w:t>ode specified in table</w:t>
      </w:r>
      <w:r w:rsidR="00297BB1" w:rsidRPr="000B63FD">
        <w:rPr>
          <w:lang w:eastAsia="zh-CN"/>
        </w:rPr>
        <w:t> </w:t>
      </w:r>
      <w:r w:rsidRPr="000B63FD">
        <w:rPr>
          <w:lang w:eastAsia="zh-CN"/>
        </w:rPr>
        <w:t>5.2.</w:t>
      </w:r>
      <w:r w:rsidR="0015637A" w:rsidRPr="000B63FD">
        <w:rPr>
          <w:lang w:eastAsia="zh-CN"/>
        </w:rPr>
        <w:t>7</w:t>
      </w:r>
      <w:r w:rsidRPr="000B63FD">
        <w:rPr>
          <w:lang w:eastAsia="zh-CN"/>
        </w:rPr>
        <w:t xml:space="preserve">.1-1. If no such code is applicable, it should use </w:t>
      </w:r>
      <w:r w:rsidR="00297BB1" w:rsidRPr="000B63FD">
        <w:rPr>
          <w:lang w:eastAsia="zh-CN"/>
        </w:rPr>
        <w:t>"</w:t>
      </w:r>
      <w:r w:rsidRPr="000B63FD">
        <w:rPr>
          <w:lang w:eastAsia="zh-CN"/>
        </w:rPr>
        <w:t>400 Bad Request</w:t>
      </w:r>
      <w:r w:rsidR="00297BB1" w:rsidRPr="000B63FD">
        <w:rPr>
          <w:lang w:eastAsia="zh-CN"/>
        </w:rPr>
        <w:t>" status code</w:t>
      </w:r>
      <w:r w:rsidRPr="000B63FD">
        <w:rPr>
          <w:lang w:eastAsia="zh-CN"/>
        </w:rPr>
        <w:t xml:space="preserve"> for errors caused by client side or </w:t>
      </w:r>
      <w:r w:rsidR="00297BB1" w:rsidRPr="000B63FD">
        <w:rPr>
          <w:lang w:eastAsia="zh-CN"/>
        </w:rPr>
        <w:t>"</w:t>
      </w:r>
      <w:r w:rsidRPr="000B63FD">
        <w:rPr>
          <w:lang w:eastAsia="zh-CN"/>
        </w:rPr>
        <w:t>500 Server Internal Error</w:t>
      </w:r>
      <w:r w:rsidR="00297BB1" w:rsidRPr="000B63FD">
        <w:rPr>
          <w:lang w:eastAsia="zh-CN"/>
        </w:rPr>
        <w:t>" status code</w:t>
      </w:r>
      <w:r w:rsidRPr="000B63FD">
        <w:rPr>
          <w:lang w:eastAsia="zh-CN"/>
        </w:rPr>
        <w:t xml:space="preserve"> for errors caused on server side.</w:t>
      </w:r>
    </w:p>
    <w:p w:rsidR="00297BB1" w:rsidRPr="000B63FD" w:rsidRDefault="00297BB1" w:rsidP="00297BB1">
      <w:r w:rsidRPr="000B63FD">
        <w:t>If the received HTTP request contains unsupported payload format, the NF shall reject the HTTP request with the HTTP status code "415 Unsupported Media Type". If the HTTP PATCH method is rejected</w:t>
      </w:r>
      <w:r w:rsidR="004F2D3E">
        <w:rPr>
          <w:rFonts w:hint="eastAsia"/>
          <w:lang w:eastAsia="zh-CN"/>
        </w:rPr>
        <w:t xml:space="preserve"> due to </w:t>
      </w:r>
      <w:r w:rsidR="004F2D3E">
        <w:rPr>
          <w:lang w:eastAsia="zh-CN"/>
        </w:rPr>
        <w:t>unsupported</w:t>
      </w:r>
      <w:r w:rsidR="004F2D3E">
        <w:rPr>
          <w:rFonts w:hint="eastAsia"/>
          <w:lang w:eastAsia="zh-CN"/>
        </w:rPr>
        <w:t xml:space="preserve"> patch document</w:t>
      </w:r>
      <w:r w:rsidRPr="000B63FD">
        <w:t>, the NF shall include the Accept-Patch header field set to the value of supported patch document media types for a target resource i.e. to "application/merge-patch+json" if the NF supports "JSON Merge Patch" and to "application/json-patch+json" if the NF supports "JSON Patch". If the received HTTP PATCH request contains both "JSON Merge Patch" and "JSON Patch" documents and the NF supports only one of them, the NF shall ignore unsupported patch document.</w:t>
      </w:r>
    </w:p>
    <w:p w:rsidR="00297BB1" w:rsidRPr="000B63FD" w:rsidRDefault="00297BB1" w:rsidP="00297BB1">
      <w:pPr>
        <w:pStyle w:val="NO"/>
      </w:pPr>
      <w:r w:rsidRPr="000B63FD">
        <w:t>NOTE 3:</w:t>
      </w:r>
      <w:r w:rsidRPr="000B63FD">
        <w:tab/>
        <w:t>The format problem might be due to the request's indicated Content-Type or Content-Encoding header fields, or as a result of inspecting the payload body directly.</w:t>
      </w:r>
    </w:p>
    <w:p w:rsidR="00297BB1" w:rsidRPr="000B63FD" w:rsidRDefault="00297BB1" w:rsidP="00297BB1">
      <w:r w:rsidRPr="000B63FD">
        <w:t>If the received HTTP request contains payload body larger than the NF is able to process, the NF shall reject the HTTP request with the HTTP status code "413 Payload Too Large".</w:t>
      </w:r>
    </w:p>
    <w:p w:rsidR="00297BB1" w:rsidRPr="000B63FD" w:rsidRDefault="00297BB1" w:rsidP="00297BB1">
      <w:r w:rsidRPr="000B63FD">
        <w:t>If the result of the received HTTP POST request used for a resource creation would be equivalent to the existing resource, the NF shall reject the HTTP request with the HTTP status code "303 See Other" and shall include in the HTTP response a Location header field set to the URI of the existing resource.</w:t>
      </w:r>
    </w:p>
    <w:p w:rsidR="00297BB1" w:rsidRPr="000B63FD" w:rsidRDefault="00297BB1" w:rsidP="00297BB1">
      <w:r w:rsidRPr="000B63FD">
        <w:t xml:space="preserve">Protocol and application errors </w:t>
      </w:r>
      <w:bookmarkStart w:id="36" w:name="_Hlk514511474"/>
      <w:r w:rsidRPr="000B63FD">
        <w:t xml:space="preserve">common to several 5GC SBI API specifications </w:t>
      </w:r>
      <w:bookmarkEnd w:id="36"/>
      <w:r w:rsidRPr="000B63FD">
        <w:t>for which the NF shall include in the HTTP response a payload body</w:t>
      </w:r>
      <w:r w:rsidRPr="000B63FD">
        <w:rPr>
          <w:lang w:eastAsia="fr-FR"/>
        </w:rPr>
        <w:t xml:space="preserve"> (</w:t>
      </w:r>
      <w:r w:rsidRPr="000B63FD">
        <w:t>"ProblemDetails" data structure or application specific error data structure) with the "cause" attribute indicating corresponding error are listed in table 5.2.7.2-1.</w:t>
      </w:r>
    </w:p>
    <w:p w:rsidR="004322DD" w:rsidRPr="000B63FD" w:rsidRDefault="004322DD" w:rsidP="004322DD">
      <w:pPr>
        <w:pStyle w:val="TH"/>
      </w:pPr>
      <w:r w:rsidRPr="000B63FD">
        <w:lastRenderedPageBreak/>
        <w:t>Table 5.2.7.2-1: Protocol and application errors common to several 5GC SBI API specifications</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090"/>
        <w:gridCol w:w="1825"/>
        <w:gridCol w:w="3832"/>
      </w:tblGrid>
      <w:tr w:rsidR="004322DD" w:rsidRPr="000B63FD" w:rsidTr="00C85E4A">
        <w:trPr>
          <w:cantSplit/>
          <w:jc w:val="center"/>
        </w:trPr>
        <w:tc>
          <w:tcPr>
            <w:tcW w:w="4090" w:type="dxa"/>
            <w:shd w:val="clear" w:color="auto" w:fill="F2F2F2"/>
          </w:tcPr>
          <w:p w:rsidR="004322DD" w:rsidRPr="000B63FD" w:rsidRDefault="004322DD" w:rsidP="00C85E4A">
            <w:pPr>
              <w:pStyle w:val="TAH"/>
            </w:pPr>
            <w:r w:rsidRPr="000B63FD">
              <w:lastRenderedPageBreak/>
              <w:t>Protocol or application Error</w:t>
            </w:r>
          </w:p>
        </w:tc>
        <w:tc>
          <w:tcPr>
            <w:tcW w:w="1825" w:type="dxa"/>
            <w:shd w:val="clear" w:color="auto" w:fill="F2F2F2"/>
          </w:tcPr>
          <w:p w:rsidR="004322DD" w:rsidRPr="000B63FD" w:rsidRDefault="004322DD" w:rsidP="00C85E4A">
            <w:pPr>
              <w:pStyle w:val="TAH"/>
            </w:pPr>
            <w:r w:rsidRPr="000B63FD">
              <w:t>HTTP status code</w:t>
            </w:r>
          </w:p>
        </w:tc>
        <w:tc>
          <w:tcPr>
            <w:tcW w:w="3832" w:type="dxa"/>
            <w:shd w:val="clear" w:color="auto" w:fill="F2F2F2"/>
          </w:tcPr>
          <w:p w:rsidR="004322DD" w:rsidRPr="000B63FD" w:rsidRDefault="004322DD" w:rsidP="00C85E4A">
            <w:pPr>
              <w:pStyle w:val="TAH"/>
            </w:pPr>
            <w:r w:rsidRPr="000B63FD">
              <w:t>Description</w:t>
            </w:r>
          </w:p>
        </w:tc>
      </w:tr>
      <w:tr w:rsidR="004322DD" w:rsidRPr="000B63FD" w:rsidTr="00C85E4A">
        <w:trPr>
          <w:cantSplit/>
          <w:jc w:val="center"/>
        </w:trPr>
        <w:tc>
          <w:tcPr>
            <w:tcW w:w="4090" w:type="dxa"/>
            <w:shd w:val="clear" w:color="auto" w:fill="auto"/>
          </w:tcPr>
          <w:p w:rsidR="004322DD" w:rsidRPr="000B63FD" w:rsidRDefault="004322DD" w:rsidP="00C85E4A">
            <w:pPr>
              <w:pStyle w:val="TAL"/>
            </w:pPr>
            <w:r w:rsidRPr="000B63FD">
              <w:t>INVALID_API</w:t>
            </w:r>
          </w:p>
        </w:tc>
        <w:tc>
          <w:tcPr>
            <w:tcW w:w="1825" w:type="dxa"/>
            <w:shd w:val="clear" w:color="auto" w:fill="auto"/>
          </w:tcPr>
          <w:p w:rsidR="004322DD" w:rsidRPr="000B63FD" w:rsidRDefault="004322DD" w:rsidP="00C85E4A">
            <w:pPr>
              <w:pStyle w:val="TAL"/>
            </w:pPr>
            <w:r w:rsidRPr="000B63FD">
              <w:t>400 Bad Request</w:t>
            </w:r>
          </w:p>
        </w:tc>
        <w:tc>
          <w:tcPr>
            <w:tcW w:w="3832" w:type="dxa"/>
            <w:shd w:val="clear" w:color="auto" w:fill="auto"/>
          </w:tcPr>
          <w:p w:rsidR="004322DD" w:rsidRPr="000B63FD" w:rsidRDefault="004322DD" w:rsidP="00C85E4A">
            <w:pPr>
              <w:pStyle w:val="TAL"/>
            </w:pPr>
            <w:r w:rsidRPr="000B63FD">
              <w:t xml:space="preserve">The HTTP request contains </w:t>
            </w:r>
            <w:r w:rsidRPr="000B63FD">
              <w:rPr>
                <w:lang w:eastAsia="zh-CN"/>
              </w:rPr>
              <w:t>an unsupported API name or API version in the URI.</w:t>
            </w:r>
          </w:p>
        </w:tc>
      </w:tr>
      <w:tr w:rsidR="004322DD" w:rsidRPr="000B63FD" w:rsidTr="00C85E4A">
        <w:trPr>
          <w:cantSplit/>
          <w:jc w:val="center"/>
        </w:trPr>
        <w:tc>
          <w:tcPr>
            <w:tcW w:w="4090" w:type="dxa"/>
            <w:shd w:val="clear" w:color="auto" w:fill="auto"/>
          </w:tcPr>
          <w:p w:rsidR="004322DD" w:rsidRPr="000B63FD" w:rsidRDefault="004322DD" w:rsidP="00C85E4A">
            <w:pPr>
              <w:pStyle w:val="TAL"/>
            </w:pPr>
            <w:r w:rsidRPr="000B63FD">
              <w:t>INVALID_MSG_FORMAT</w:t>
            </w:r>
          </w:p>
        </w:tc>
        <w:tc>
          <w:tcPr>
            <w:tcW w:w="1825" w:type="dxa"/>
            <w:shd w:val="clear" w:color="auto" w:fill="auto"/>
          </w:tcPr>
          <w:p w:rsidR="004322DD" w:rsidRPr="000B63FD" w:rsidRDefault="004322DD" w:rsidP="00C85E4A">
            <w:pPr>
              <w:pStyle w:val="TAL"/>
            </w:pPr>
            <w:r w:rsidRPr="000B63FD">
              <w:t>400 Bad Request</w:t>
            </w:r>
          </w:p>
        </w:tc>
        <w:tc>
          <w:tcPr>
            <w:tcW w:w="3832" w:type="dxa"/>
            <w:shd w:val="clear" w:color="auto" w:fill="auto"/>
          </w:tcPr>
          <w:p w:rsidR="004322DD" w:rsidRPr="000B63FD" w:rsidRDefault="004322DD" w:rsidP="00C85E4A">
            <w:pPr>
              <w:pStyle w:val="TAL"/>
            </w:pPr>
            <w:r w:rsidRPr="000B63FD">
              <w:t>The HTTP request has an invalid format.</w:t>
            </w:r>
          </w:p>
        </w:tc>
      </w:tr>
      <w:tr w:rsidR="004322DD" w:rsidRPr="000B63FD" w:rsidTr="00C85E4A">
        <w:trPr>
          <w:cantSplit/>
          <w:jc w:val="center"/>
        </w:trPr>
        <w:tc>
          <w:tcPr>
            <w:tcW w:w="4090" w:type="dxa"/>
            <w:shd w:val="clear" w:color="auto" w:fill="auto"/>
          </w:tcPr>
          <w:p w:rsidR="004322DD" w:rsidRPr="000B63FD" w:rsidRDefault="004322DD" w:rsidP="00C85E4A">
            <w:pPr>
              <w:pStyle w:val="TAL"/>
            </w:pPr>
            <w:r w:rsidRPr="000B63FD">
              <w:rPr>
                <w:rFonts w:hint="eastAsia"/>
              </w:rPr>
              <w:t>INVALID_QUERY_PARAM</w:t>
            </w:r>
          </w:p>
        </w:tc>
        <w:tc>
          <w:tcPr>
            <w:tcW w:w="1825" w:type="dxa"/>
            <w:shd w:val="clear" w:color="auto" w:fill="auto"/>
          </w:tcPr>
          <w:p w:rsidR="004322DD" w:rsidRPr="000B63FD" w:rsidRDefault="004322DD" w:rsidP="00C85E4A">
            <w:pPr>
              <w:pStyle w:val="TAL"/>
            </w:pPr>
            <w:r w:rsidRPr="000B63FD">
              <w:rPr>
                <w:rFonts w:hint="eastAsia"/>
              </w:rPr>
              <w:t>400 Bad Request</w:t>
            </w:r>
          </w:p>
        </w:tc>
        <w:tc>
          <w:tcPr>
            <w:tcW w:w="3832" w:type="dxa"/>
            <w:shd w:val="clear" w:color="auto" w:fill="auto"/>
          </w:tcPr>
          <w:p w:rsidR="004322DD" w:rsidRPr="000B63FD" w:rsidRDefault="004322DD" w:rsidP="00C85E4A">
            <w:pPr>
              <w:pStyle w:val="TAL"/>
            </w:pPr>
            <w:r w:rsidRPr="000B63FD">
              <w:rPr>
                <w:rFonts w:hint="eastAsia"/>
              </w:rPr>
              <w:t>The HTTP request contains an unsupported query parameter</w:t>
            </w:r>
            <w:r w:rsidRPr="000B63FD">
              <w:t xml:space="preserve"> in the URI.</w:t>
            </w:r>
            <w:r>
              <w:t xml:space="preserve"> (NOTE 1)</w:t>
            </w:r>
          </w:p>
        </w:tc>
      </w:tr>
      <w:tr w:rsidR="004322DD" w:rsidRPr="000B63FD" w:rsidTr="00C85E4A">
        <w:trPr>
          <w:cantSplit/>
          <w:jc w:val="center"/>
        </w:trPr>
        <w:tc>
          <w:tcPr>
            <w:tcW w:w="4090" w:type="dxa"/>
            <w:shd w:val="clear" w:color="auto" w:fill="auto"/>
          </w:tcPr>
          <w:p w:rsidR="004322DD" w:rsidRPr="000B63FD" w:rsidRDefault="004322DD" w:rsidP="00C85E4A">
            <w:pPr>
              <w:pStyle w:val="TAL"/>
            </w:pPr>
            <w:r w:rsidRPr="000B63FD">
              <w:t>MANDATORY_</w:t>
            </w:r>
            <w:r>
              <w:t>QUERY_PARAM</w:t>
            </w:r>
            <w:r w:rsidRPr="000B63FD">
              <w:t>_INCORRECT</w:t>
            </w:r>
          </w:p>
        </w:tc>
        <w:tc>
          <w:tcPr>
            <w:tcW w:w="1825" w:type="dxa"/>
            <w:shd w:val="clear" w:color="auto" w:fill="auto"/>
          </w:tcPr>
          <w:p w:rsidR="004322DD" w:rsidRPr="000B63FD" w:rsidRDefault="004322DD" w:rsidP="00C85E4A">
            <w:pPr>
              <w:pStyle w:val="TAL"/>
            </w:pPr>
            <w:r w:rsidRPr="000B63FD">
              <w:t>400 Bad Request</w:t>
            </w:r>
          </w:p>
        </w:tc>
        <w:tc>
          <w:tcPr>
            <w:tcW w:w="3832" w:type="dxa"/>
            <w:shd w:val="clear" w:color="auto" w:fill="auto"/>
          </w:tcPr>
          <w:p w:rsidR="004322DD" w:rsidRPr="000B63FD" w:rsidRDefault="004322DD" w:rsidP="00C85E4A">
            <w:pPr>
              <w:pStyle w:val="TAL"/>
            </w:pPr>
            <w:r w:rsidRPr="000B63FD">
              <w:t xml:space="preserve">A mandatory </w:t>
            </w:r>
            <w:r>
              <w:t>query parameter,</w:t>
            </w:r>
            <w:r w:rsidRPr="000B63FD">
              <w:t xml:space="preserve"> or </w:t>
            </w:r>
            <w:r>
              <w:t xml:space="preserve">a </w:t>
            </w:r>
            <w:r w:rsidRPr="000B63FD">
              <w:t xml:space="preserve">conditional </w:t>
            </w:r>
            <w:r>
              <w:t>query parameter</w:t>
            </w:r>
            <w:r w:rsidRPr="000B63FD">
              <w:t xml:space="preserve"> but mandatory required, for an HTTP method was received </w:t>
            </w:r>
            <w:r>
              <w:t xml:space="preserve">in the URI </w:t>
            </w:r>
            <w:r w:rsidRPr="000B63FD">
              <w:t>with semantically incorrect value. (NOTE 1)</w:t>
            </w:r>
          </w:p>
        </w:tc>
      </w:tr>
      <w:tr w:rsidR="004322DD" w:rsidRPr="000B63FD" w:rsidTr="00C85E4A">
        <w:trPr>
          <w:cantSplit/>
          <w:jc w:val="center"/>
        </w:trPr>
        <w:tc>
          <w:tcPr>
            <w:tcW w:w="4090" w:type="dxa"/>
            <w:shd w:val="clear" w:color="auto" w:fill="auto"/>
          </w:tcPr>
          <w:p w:rsidR="004322DD" w:rsidRPr="000B63FD" w:rsidRDefault="004322DD" w:rsidP="00C85E4A">
            <w:pPr>
              <w:pStyle w:val="TAL"/>
            </w:pPr>
            <w:r>
              <w:t>OPTIONAL</w:t>
            </w:r>
            <w:r w:rsidRPr="000B63FD">
              <w:t>_</w:t>
            </w:r>
            <w:r>
              <w:t>QUERY_PARAM</w:t>
            </w:r>
            <w:r w:rsidRPr="000B63FD">
              <w:t>_INCORRECT</w:t>
            </w:r>
          </w:p>
        </w:tc>
        <w:tc>
          <w:tcPr>
            <w:tcW w:w="1825" w:type="dxa"/>
            <w:shd w:val="clear" w:color="auto" w:fill="auto"/>
          </w:tcPr>
          <w:p w:rsidR="004322DD" w:rsidRPr="000B63FD" w:rsidRDefault="004322DD" w:rsidP="00C85E4A">
            <w:pPr>
              <w:pStyle w:val="TAL"/>
            </w:pPr>
            <w:r w:rsidRPr="000B63FD">
              <w:t>400 Bad Request</w:t>
            </w:r>
          </w:p>
        </w:tc>
        <w:tc>
          <w:tcPr>
            <w:tcW w:w="3832" w:type="dxa"/>
            <w:shd w:val="clear" w:color="auto" w:fill="auto"/>
          </w:tcPr>
          <w:p w:rsidR="004322DD" w:rsidRPr="000B63FD" w:rsidRDefault="004322DD" w:rsidP="00C85E4A">
            <w:pPr>
              <w:pStyle w:val="TAL"/>
            </w:pPr>
            <w:r w:rsidRPr="000B63FD">
              <w:t>A</w:t>
            </w:r>
            <w:r>
              <w:t xml:space="preserve">n optional query parameter </w:t>
            </w:r>
            <w:r w:rsidRPr="000B63FD">
              <w:t xml:space="preserve">for an HTTP method was received </w:t>
            </w:r>
            <w:r>
              <w:t xml:space="preserve">in the URI </w:t>
            </w:r>
            <w:r w:rsidRPr="000B63FD">
              <w:t>with a semantically incorrect value</w:t>
            </w:r>
            <w:r>
              <w:t xml:space="preserve"> that prevents successful processing of the service request</w:t>
            </w:r>
            <w:r w:rsidRPr="000B63FD">
              <w:t>. (NOTE 1)</w:t>
            </w:r>
          </w:p>
        </w:tc>
      </w:tr>
      <w:tr w:rsidR="004322DD" w:rsidRPr="000B63FD" w:rsidTr="00C85E4A">
        <w:trPr>
          <w:cantSplit/>
          <w:jc w:val="center"/>
        </w:trPr>
        <w:tc>
          <w:tcPr>
            <w:tcW w:w="4090" w:type="dxa"/>
            <w:shd w:val="clear" w:color="auto" w:fill="auto"/>
          </w:tcPr>
          <w:p w:rsidR="004322DD" w:rsidRPr="000B63FD" w:rsidRDefault="004322DD" w:rsidP="00C85E4A">
            <w:pPr>
              <w:pStyle w:val="TAL"/>
            </w:pPr>
            <w:r w:rsidRPr="000B63FD">
              <w:t>MANDATORY</w:t>
            </w:r>
            <w:r>
              <w:t>_QUERY_PARAM</w:t>
            </w:r>
            <w:r w:rsidRPr="000B63FD">
              <w:t>_MISSING</w:t>
            </w:r>
          </w:p>
        </w:tc>
        <w:tc>
          <w:tcPr>
            <w:tcW w:w="1825" w:type="dxa"/>
            <w:shd w:val="clear" w:color="auto" w:fill="auto"/>
          </w:tcPr>
          <w:p w:rsidR="004322DD" w:rsidRPr="000B63FD" w:rsidRDefault="004322DD" w:rsidP="00C85E4A">
            <w:pPr>
              <w:pStyle w:val="TAL"/>
            </w:pPr>
            <w:r w:rsidRPr="000B63FD">
              <w:t>400 Bad Request</w:t>
            </w:r>
          </w:p>
        </w:tc>
        <w:tc>
          <w:tcPr>
            <w:tcW w:w="3832" w:type="dxa"/>
            <w:shd w:val="clear" w:color="auto" w:fill="auto"/>
          </w:tcPr>
          <w:p w:rsidR="004322DD" w:rsidRPr="000B63FD" w:rsidRDefault="004322DD" w:rsidP="00C85E4A">
            <w:pPr>
              <w:pStyle w:val="TAL"/>
            </w:pPr>
            <w:r>
              <w:t>Query parameter</w:t>
            </w:r>
            <w:r w:rsidRPr="000B63FD">
              <w:t xml:space="preserve"> which is defined as mandatory</w:t>
            </w:r>
            <w:r>
              <w:t>,</w:t>
            </w:r>
            <w:r w:rsidRPr="000B63FD">
              <w:t xml:space="preserve"> or as conditional but mandatory required, for an HTTP method is not included in the </w:t>
            </w:r>
            <w:r>
              <w:t xml:space="preserve">URI </w:t>
            </w:r>
            <w:r w:rsidRPr="000B63FD">
              <w:t>of the request. (NOTE 1)</w:t>
            </w:r>
          </w:p>
        </w:tc>
      </w:tr>
      <w:tr w:rsidR="004322DD" w:rsidRPr="000B63FD" w:rsidTr="00C85E4A">
        <w:trPr>
          <w:cantSplit/>
          <w:jc w:val="center"/>
        </w:trPr>
        <w:tc>
          <w:tcPr>
            <w:tcW w:w="4090" w:type="dxa"/>
            <w:shd w:val="clear" w:color="auto" w:fill="auto"/>
          </w:tcPr>
          <w:p w:rsidR="004322DD" w:rsidRPr="000B63FD" w:rsidRDefault="004322DD" w:rsidP="00C85E4A">
            <w:pPr>
              <w:pStyle w:val="TAL"/>
            </w:pPr>
            <w:r w:rsidRPr="000B63FD">
              <w:t>MANDATORY_IE_INCORRECT</w:t>
            </w:r>
          </w:p>
        </w:tc>
        <w:tc>
          <w:tcPr>
            <w:tcW w:w="1825" w:type="dxa"/>
            <w:shd w:val="clear" w:color="auto" w:fill="auto"/>
          </w:tcPr>
          <w:p w:rsidR="004322DD" w:rsidRPr="000B63FD" w:rsidRDefault="004322DD" w:rsidP="00C85E4A">
            <w:pPr>
              <w:pStyle w:val="TAL"/>
            </w:pPr>
            <w:r w:rsidRPr="000B63FD">
              <w:t>400 Bad Request</w:t>
            </w:r>
          </w:p>
        </w:tc>
        <w:tc>
          <w:tcPr>
            <w:tcW w:w="3832" w:type="dxa"/>
            <w:shd w:val="clear" w:color="auto" w:fill="auto"/>
          </w:tcPr>
          <w:p w:rsidR="004322DD" w:rsidRPr="000B63FD" w:rsidRDefault="004322DD" w:rsidP="00C85E4A">
            <w:pPr>
              <w:pStyle w:val="TAL"/>
            </w:pPr>
            <w:r w:rsidRPr="000B63FD">
              <w:t>A mandatory IE or conditional IE in data structure, but mandatory required, for an HTTP method was received with a semantically incorrect value. (NOTE 1)</w:t>
            </w:r>
            <w:r>
              <w:t xml:space="preserve"> </w:t>
            </w:r>
          </w:p>
        </w:tc>
      </w:tr>
      <w:tr w:rsidR="004322DD" w:rsidRPr="000B63FD" w:rsidTr="00C85E4A">
        <w:trPr>
          <w:cantSplit/>
          <w:jc w:val="center"/>
        </w:trPr>
        <w:tc>
          <w:tcPr>
            <w:tcW w:w="4090" w:type="dxa"/>
            <w:shd w:val="clear" w:color="auto" w:fill="auto"/>
          </w:tcPr>
          <w:p w:rsidR="004322DD" w:rsidRPr="000B63FD" w:rsidRDefault="004322DD" w:rsidP="00C85E4A">
            <w:pPr>
              <w:pStyle w:val="TAL"/>
            </w:pPr>
            <w:r>
              <w:t>OPTIONAL</w:t>
            </w:r>
            <w:r w:rsidRPr="000B63FD">
              <w:t>_IE_INCORRECT</w:t>
            </w:r>
          </w:p>
        </w:tc>
        <w:tc>
          <w:tcPr>
            <w:tcW w:w="1825" w:type="dxa"/>
            <w:shd w:val="clear" w:color="auto" w:fill="auto"/>
          </w:tcPr>
          <w:p w:rsidR="004322DD" w:rsidRPr="000B63FD" w:rsidRDefault="004322DD" w:rsidP="00C85E4A">
            <w:pPr>
              <w:pStyle w:val="TAL"/>
            </w:pPr>
            <w:r w:rsidRPr="000B63FD">
              <w:t>400 Bad Request</w:t>
            </w:r>
          </w:p>
        </w:tc>
        <w:tc>
          <w:tcPr>
            <w:tcW w:w="3832" w:type="dxa"/>
            <w:shd w:val="clear" w:color="auto" w:fill="auto"/>
          </w:tcPr>
          <w:p w:rsidR="004322DD" w:rsidRPr="000B63FD" w:rsidRDefault="004322DD" w:rsidP="00C85E4A">
            <w:pPr>
              <w:pStyle w:val="TAL"/>
            </w:pPr>
            <w:r w:rsidRPr="000B63FD">
              <w:t>A</w:t>
            </w:r>
            <w:r>
              <w:t>n</w:t>
            </w:r>
            <w:r w:rsidRPr="000B63FD">
              <w:t xml:space="preserve"> </w:t>
            </w:r>
            <w:r>
              <w:t xml:space="preserve">optional </w:t>
            </w:r>
            <w:r w:rsidRPr="000B63FD">
              <w:t>IE in data structure for an HTTP method was received with a semantically incorrect value</w:t>
            </w:r>
            <w:r>
              <w:t xml:space="preserve"> that prevents successful processing of the service request</w:t>
            </w:r>
            <w:r w:rsidRPr="000B63FD">
              <w:t>. (NOTE 1)</w:t>
            </w:r>
          </w:p>
        </w:tc>
      </w:tr>
      <w:tr w:rsidR="004322DD" w:rsidRPr="000B63FD" w:rsidTr="00C85E4A">
        <w:trPr>
          <w:cantSplit/>
          <w:jc w:val="center"/>
        </w:trPr>
        <w:tc>
          <w:tcPr>
            <w:tcW w:w="4090" w:type="dxa"/>
            <w:shd w:val="clear" w:color="auto" w:fill="auto"/>
          </w:tcPr>
          <w:p w:rsidR="004322DD" w:rsidRPr="000B63FD" w:rsidRDefault="004322DD" w:rsidP="00C85E4A">
            <w:pPr>
              <w:pStyle w:val="TAL"/>
            </w:pPr>
            <w:r w:rsidRPr="000B63FD">
              <w:t>MANDATORY_IE_MISSING</w:t>
            </w:r>
          </w:p>
        </w:tc>
        <w:tc>
          <w:tcPr>
            <w:tcW w:w="1825" w:type="dxa"/>
            <w:shd w:val="clear" w:color="auto" w:fill="auto"/>
          </w:tcPr>
          <w:p w:rsidR="004322DD" w:rsidRPr="000B63FD" w:rsidRDefault="004322DD" w:rsidP="00C85E4A">
            <w:pPr>
              <w:pStyle w:val="TAL"/>
            </w:pPr>
            <w:r w:rsidRPr="000B63FD">
              <w:t>400 Bad Request</w:t>
            </w:r>
          </w:p>
        </w:tc>
        <w:tc>
          <w:tcPr>
            <w:tcW w:w="3832" w:type="dxa"/>
            <w:shd w:val="clear" w:color="auto" w:fill="auto"/>
          </w:tcPr>
          <w:p w:rsidR="004322DD" w:rsidRPr="000B63FD" w:rsidRDefault="004322DD" w:rsidP="00C85E4A">
            <w:pPr>
              <w:pStyle w:val="TAL"/>
            </w:pPr>
            <w:r w:rsidRPr="000B63FD">
              <w:t>IE which is defined as mandatory or as conditional in data structure, but mandatory required, for an HTTP method is not included in the payload body of the request. (NOTE 1)</w:t>
            </w:r>
          </w:p>
        </w:tc>
      </w:tr>
      <w:tr w:rsidR="004322DD" w:rsidRPr="000B63FD" w:rsidTr="00C85E4A">
        <w:trPr>
          <w:cantSplit/>
          <w:jc w:val="center"/>
        </w:trPr>
        <w:tc>
          <w:tcPr>
            <w:tcW w:w="4090" w:type="dxa"/>
            <w:shd w:val="clear" w:color="auto" w:fill="auto"/>
          </w:tcPr>
          <w:p w:rsidR="004322DD" w:rsidRPr="000B63FD" w:rsidRDefault="004322DD" w:rsidP="00C85E4A">
            <w:pPr>
              <w:pStyle w:val="TAL"/>
            </w:pPr>
            <w:r w:rsidRPr="000B63FD">
              <w:t>UNSPECIFIED_MSG_FAILURE</w:t>
            </w:r>
          </w:p>
        </w:tc>
        <w:tc>
          <w:tcPr>
            <w:tcW w:w="1825" w:type="dxa"/>
            <w:shd w:val="clear" w:color="auto" w:fill="auto"/>
          </w:tcPr>
          <w:p w:rsidR="004322DD" w:rsidRPr="000B63FD" w:rsidRDefault="004322DD" w:rsidP="00C85E4A">
            <w:pPr>
              <w:pStyle w:val="TAL"/>
            </w:pPr>
            <w:r w:rsidRPr="000B63FD">
              <w:t>400 Bad Request</w:t>
            </w:r>
          </w:p>
        </w:tc>
        <w:tc>
          <w:tcPr>
            <w:tcW w:w="3832" w:type="dxa"/>
            <w:shd w:val="clear" w:color="auto" w:fill="auto"/>
          </w:tcPr>
          <w:p w:rsidR="004322DD" w:rsidRPr="000B63FD" w:rsidRDefault="004322DD" w:rsidP="00C85E4A">
            <w:pPr>
              <w:pStyle w:val="TAL"/>
            </w:pPr>
            <w:r w:rsidRPr="000B63FD">
              <w:t>The request is rejected due to unspecified client error. (NOTE 2)</w:t>
            </w:r>
          </w:p>
        </w:tc>
      </w:tr>
      <w:tr w:rsidR="004322DD" w:rsidRPr="000B63FD" w:rsidTr="00C85E4A">
        <w:trPr>
          <w:cantSplit/>
          <w:jc w:val="center"/>
        </w:trPr>
        <w:tc>
          <w:tcPr>
            <w:tcW w:w="4090" w:type="dxa"/>
            <w:shd w:val="clear" w:color="auto" w:fill="auto"/>
          </w:tcPr>
          <w:p w:rsidR="004322DD" w:rsidRPr="00034317" w:rsidRDefault="004322DD" w:rsidP="00C85E4A">
            <w:pPr>
              <w:pStyle w:val="TAL"/>
            </w:pPr>
            <w:r w:rsidRPr="00034317">
              <w:t>MODIFICATION_NOT_ALLOWED</w:t>
            </w:r>
          </w:p>
        </w:tc>
        <w:tc>
          <w:tcPr>
            <w:tcW w:w="1825" w:type="dxa"/>
            <w:shd w:val="clear" w:color="auto" w:fill="auto"/>
          </w:tcPr>
          <w:p w:rsidR="004322DD" w:rsidRPr="000B63FD" w:rsidRDefault="004322DD" w:rsidP="00C85E4A">
            <w:pPr>
              <w:pStyle w:val="TAL"/>
            </w:pPr>
            <w:r w:rsidRPr="000B63FD">
              <w:rPr>
                <w:lang w:eastAsia="zh-CN"/>
              </w:rPr>
              <w:t>403 Forbidden</w:t>
            </w:r>
          </w:p>
        </w:tc>
        <w:tc>
          <w:tcPr>
            <w:tcW w:w="3832" w:type="dxa"/>
            <w:shd w:val="clear" w:color="auto" w:fill="auto"/>
          </w:tcPr>
          <w:p w:rsidR="004322DD" w:rsidRPr="000B63FD" w:rsidRDefault="004322DD" w:rsidP="00C85E4A">
            <w:pPr>
              <w:pStyle w:val="TAL"/>
              <w:rPr>
                <w:rFonts w:cs="Arial"/>
              </w:rPr>
            </w:pPr>
            <w:r w:rsidRPr="000B63FD">
              <w:rPr>
                <w:rFonts w:cs="Arial"/>
              </w:rPr>
              <w:t>The request is rejected</w:t>
            </w:r>
            <w:r w:rsidRPr="000B63FD">
              <w:t xml:space="preserve"> because the contained modification instructions attempt to modify IE which is not allowed to be modified.</w:t>
            </w:r>
          </w:p>
        </w:tc>
      </w:tr>
      <w:tr w:rsidR="004322DD" w:rsidRPr="000B63FD" w:rsidTr="00C85E4A">
        <w:trPr>
          <w:cantSplit/>
          <w:jc w:val="center"/>
        </w:trPr>
        <w:tc>
          <w:tcPr>
            <w:tcW w:w="4090" w:type="dxa"/>
            <w:shd w:val="clear" w:color="auto" w:fill="auto"/>
          </w:tcPr>
          <w:p w:rsidR="004322DD" w:rsidRPr="000B63FD" w:rsidRDefault="004322DD" w:rsidP="00C85E4A">
            <w:pPr>
              <w:pStyle w:val="TAL"/>
            </w:pPr>
            <w:r w:rsidRPr="00034317">
              <w:t>SUBSCRIPTION_NOT_FOUND</w:t>
            </w:r>
          </w:p>
        </w:tc>
        <w:tc>
          <w:tcPr>
            <w:tcW w:w="1825" w:type="dxa"/>
            <w:shd w:val="clear" w:color="auto" w:fill="auto"/>
          </w:tcPr>
          <w:p w:rsidR="004322DD" w:rsidRPr="000B63FD" w:rsidRDefault="004322DD" w:rsidP="00C85E4A">
            <w:pPr>
              <w:pStyle w:val="TAL"/>
            </w:pPr>
            <w:r w:rsidRPr="000B63FD">
              <w:t>404 Not Found</w:t>
            </w:r>
          </w:p>
        </w:tc>
        <w:tc>
          <w:tcPr>
            <w:tcW w:w="3832" w:type="dxa"/>
            <w:shd w:val="clear" w:color="auto" w:fill="auto"/>
          </w:tcPr>
          <w:p w:rsidR="004322DD" w:rsidRPr="000B63FD" w:rsidRDefault="004322DD" w:rsidP="00C85E4A">
            <w:pPr>
              <w:pStyle w:val="TAL"/>
            </w:pPr>
            <w:r w:rsidRPr="000B63FD">
              <w:rPr>
                <w:rFonts w:cs="Arial"/>
              </w:rPr>
              <w:t>The request for modification or deletion of subscription is rejected because the subscription is not found in the NF.</w:t>
            </w:r>
          </w:p>
        </w:tc>
      </w:tr>
      <w:tr w:rsidR="004322DD" w:rsidRPr="000B63FD" w:rsidTr="00C85E4A">
        <w:trPr>
          <w:cantSplit/>
          <w:jc w:val="center"/>
        </w:trPr>
        <w:tc>
          <w:tcPr>
            <w:tcW w:w="4090" w:type="dxa"/>
            <w:shd w:val="clear" w:color="auto" w:fill="auto"/>
          </w:tcPr>
          <w:p w:rsidR="004322DD" w:rsidRPr="000B63FD" w:rsidRDefault="004322DD" w:rsidP="00C85E4A">
            <w:pPr>
              <w:pStyle w:val="TAL"/>
              <w:rPr>
                <w:rStyle w:val="B1Char"/>
              </w:rPr>
            </w:pPr>
            <w:r>
              <w:t>RESOURCE_URI_STRUCTURE_NOT_FOUND</w:t>
            </w:r>
          </w:p>
        </w:tc>
        <w:tc>
          <w:tcPr>
            <w:tcW w:w="1825" w:type="dxa"/>
            <w:shd w:val="clear" w:color="auto" w:fill="auto"/>
          </w:tcPr>
          <w:p w:rsidR="004322DD" w:rsidRPr="000B63FD" w:rsidRDefault="004322DD" w:rsidP="00C85E4A">
            <w:pPr>
              <w:pStyle w:val="TAL"/>
            </w:pPr>
            <w:r w:rsidRPr="002A2F44">
              <w:t>404 Not Found</w:t>
            </w:r>
          </w:p>
        </w:tc>
        <w:tc>
          <w:tcPr>
            <w:tcW w:w="3832" w:type="dxa"/>
            <w:shd w:val="clear" w:color="auto" w:fill="auto"/>
          </w:tcPr>
          <w:p w:rsidR="004322DD" w:rsidRPr="0020737C" w:rsidRDefault="004322DD" w:rsidP="00C85E4A">
            <w:pPr>
              <w:pStyle w:val="TAL"/>
              <w:rPr>
                <w:rFonts w:cs="Arial"/>
              </w:rPr>
            </w:pPr>
            <w:r w:rsidRPr="002C5BED">
              <w:t xml:space="preserve">The request is rejected because a fixed part </w:t>
            </w:r>
            <w:r w:rsidRPr="002513D9">
              <w:t xml:space="preserve">after the first variable part </w:t>
            </w:r>
            <w:r w:rsidRPr="00B73722">
              <w:t>of a</w:t>
            </w:r>
            <w:r w:rsidRPr="00CE69D1">
              <w:t xml:space="preserve">n </w:t>
            </w:r>
            <w:r w:rsidRPr="0078288A">
              <w:rPr>
                <w:rFonts w:cs="Arial"/>
              </w:rPr>
              <w:t xml:space="preserve">"apiSpecificResourceUriPart" (as defined in subclause 4.4.1 of </w:t>
            </w:r>
            <w:r w:rsidRPr="0078288A">
              <w:t>3GPP TS 29.501 [5]</w:t>
            </w:r>
            <w:r w:rsidRPr="000F3A82">
              <w:rPr>
                <w:rFonts w:cs="Arial"/>
              </w:rPr>
              <w:t>)</w:t>
            </w:r>
            <w:r w:rsidRPr="00BA14C2">
              <w:t xml:space="preserve"> </w:t>
            </w:r>
            <w:r w:rsidRPr="006D7811">
              <w:rPr>
                <w:rFonts w:cs="Arial"/>
              </w:rPr>
              <w:t>is not found in the NF.</w:t>
            </w:r>
          </w:p>
          <w:p w:rsidR="004322DD" w:rsidRPr="000B63FD" w:rsidRDefault="004322DD" w:rsidP="00C85E4A">
            <w:pPr>
              <w:pStyle w:val="TAL"/>
              <w:rPr>
                <w:rFonts w:cs="Arial"/>
              </w:rPr>
            </w:pPr>
            <w:r w:rsidRPr="0020737C">
              <w:t>This fixed part of the URI may represent a sub-</w:t>
            </w:r>
            <w:r w:rsidRPr="0020737C">
              <w:rPr>
                <w:rFonts w:cs="Arial"/>
              </w:rPr>
              <w:t>resource collection (e.g. contexts, subscriptions, policies) or a custom operation</w:t>
            </w:r>
            <w:r w:rsidRPr="002C5BED">
              <w:rPr>
                <w:rFonts w:cs="Arial"/>
              </w:rPr>
              <w:t xml:space="preserve">. </w:t>
            </w:r>
            <w:r w:rsidRPr="002513D9">
              <w:rPr>
                <w:rFonts w:cs="Arial"/>
              </w:rPr>
              <w:t>(NOTE </w:t>
            </w:r>
            <w:r>
              <w:rPr>
                <w:rFonts w:cs="Arial"/>
              </w:rPr>
              <w:t>5</w:t>
            </w:r>
            <w:r w:rsidRPr="002513D9">
              <w:rPr>
                <w:rFonts w:cs="Arial"/>
              </w:rPr>
              <w:t>)</w:t>
            </w:r>
          </w:p>
        </w:tc>
      </w:tr>
      <w:tr w:rsidR="004322DD" w:rsidRPr="000B63FD" w:rsidTr="00C85E4A">
        <w:trPr>
          <w:cantSplit/>
          <w:jc w:val="center"/>
        </w:trPr>
        <w:tc>
          <w:tcPr>
            <w:tcW w:w="4090" w:type="dxa"/>
            <w:shd w:val="clear" w:color="auto" w:fill="auto"/>
          </w:tcPr>
          <w:p w:rsidR="004322DD" w:rsidRPr="000B63FD" w:rsidRDefault="004322DD" w:rsidP="00C85E4A">
            <w:pPr>
              <w:pStyle w:val="TAL"/>
            </w:pPr>
            <w:r w:rsidRPr="000B63FD">
              <w:t>INCORRECT_LENGTH</w:t>
            </w:r>
          </w:p>
        </w:tc>
        <w:tc>
          <w:tcPr>
            <w:tcW w:w="1825" w:type="dxa"/>
            <w:shd w:val="clear" w:color="auto" w:fill="auto"/>
          </w:tcPr>
          <w:p w:rsidR="004322DD" w:rsidRPr="000B63FD" w:rsidRDefault="004322DD" w:rsidP="00C85E4A">
            <w:pPr>
              <w:pStyle w:val="TAL"/>
            </w:pPr>
            <w:r w:rsidRPr="000B63FD">
              <w:t>411 Length Required</w:t>
            </w:r>
          </w:p>
        </w:tc>
        <w:tc>
          <w:tcPr>
            <w:tcW w:w="3832" w:type="dxa"/>
            <w:shd w:val="clear" w:color="auto" w:fill="auto"/>
          </w:tcPr>
          <w:p w:rsidR="004322DD" w:rsidRPr="000B63FD" w:rsidRDefault="004322DD" w:rsidP="00C85E4A">
            <w:pPr>
              <w:pStyle w:val="TAL"/>
            </w:pPr>
            <w:r w:rsidRPr="000B63FD">
              <w:t>The request is rejected due to incorrect value of a Content-length header field.</w:t>
            </w:r>
          </w:p>
        </w:tc>
      </w:tr>
      <w:tr w:rsidR="004322DD" w:rsidRPr="000B63FD" w:rsidTr="00C85E4A">
        <w:trPr>
          <w:cantSplit/>
          <w:jc w:val="center"/>
        </w:trPr>
        <w:tc>
          <w:tcPr>
            <w:tcW w:w="4090" w:type="dxa"/>
            <w:shd w:val="clear" w:color="auto" w:fill="auto"/>
          </w:tcPr>
          <w:p w:rsidR="004322DD" w:rsidRPr="000B63FD" w:rsidRDefault="004322DD" w:rsidP="00C85E4A">
            <w:pPr>
              <w:pStyle w:val="TAL"/>
            </w:pPr>
            <w:r w:rsidRPr="00B6200D">
              <w:t>NF_CONGESTION_RISK</w:t>
            </w:r>
          </w:p>
        </w:tc>
        <w:tc>
          <w:tcPr>
            <w:tcW w:w="1825" w:type="dxa"/>
            <w:shd w:val="clear" w:color="auto" w:fill="auto"/>
          </w:tcPr>
          <w:p w:rsidR="004322DD" w:rsidRPr="000B63FD" w:rsidRDefault="004322DD" w:rsidP="00C85E4A">
            <w:pPr>
              <w:pStyle w:val="TAL"/>
            </w:pPr>
            <w:r>
              <w:t xml:space="preserve">429 </w:t>
            </w:r>
            <w:r w:rsidRPr="000B63FD">
              <w:rPr>
                <w:lang w:eastAsia="zh-CN"/>
              </w:rPr>
              <w:t>Too Many Requests</w:t>
            </w:r>
          </w:p>
        </w:tc>
        <w:tc>
          <w:tcPr>
            <w:tcW w:w="3832" w:type="dxa"/>
            <w:shd w:val="clear" w:color="auto" w:fill="auto"/>
          </w:tcPr>
          <w:p w:rsidR="004322DD" w:rsidRPr="000B63FD" w:rsidRDefault="004322DD" w:rsidP="00C85E4A">
            <w:pPr>
              <w:pStyle w:val="TAL"/>
            </w:pPr>
            <w:r w:rsidRPr="000B63FD">
              <w:t>The request is rejected due</w:t>
            </w:r>
            <w:r>
              <w:t xml:space="preserve"> to </w:t>
            </w:r>
            <w:r w:rsidRPr="000B63FD">
              <w:rPr>
                <w:lang w:eastAsia="zh-CN"/>
              </w:rPr>
              <w:t>excessive traffic which, if continued over time, may lead to (or may increase) an overload situation</w:t>
            </w:r>
            <w:r>
              <w:rPr>
                <w:lang w:eastAsia="zh-CN"/>
              </w:rPr>
              <w:t>.</w:t>
            </w:r>
          </w:p>
        </w:tc>
      </w:tr>
      <w:tr w:rsidR="004322DD" w:rsidRPr="000B63FD" w:rsidTr="00C85E4A">
        <w:trPr>
          <w:cantSplit/>
          <w:jc w:val="center"/>
        </w:trPr>
        <w:tc>
          <w:tcPr>
            <w:tcW w:w="4090" w:type="dxa"/>
            <w:shd w:val="clear" w:color="auto" w:fill="auto"/>
          </w:tcPr>
          <w:p w:rsidR="004322DD" w:rsidRPr="000B63FD" w:rsidRDefault="004322DD" w:rsidP="00C85E4A">
            <w:pPr>
              <w:pStyle w:val="TAL"/>
            </w:pPr>
            <w:r w:rsidRPr="000B63FD">
              <w:t>INSUFFICIENT_RESOURCES</w:t>
            </w:r>
          </w:p>
        </w:tc>
        <w:tc>
          <w:tcPr>
            <w:tcW w:w="1825" w:type="dxa"/>
            <w:shd w:val="clear" w:color="auto" w:fill="auto"/>
          </w:tcPr>
          <w:p w:rsidR="004322DD" w:rsidRPr="000B63FD" w:rsidRDefault="004322DD" w:rsidP="00C85E4A">
            <w:pPr>
              <w:pStyle w:val="TAL"/>
            </w:pPr>
            <w:r w:rsidRPr="000B63FD">
              <w:t>500 Internal Server Error</w:t>
            </w:r>
          </w:p>
        </w:tc>
        <w:tc>
          <w:tcPr>
            <w:tcW w:w="3832" w:type="dxa"/>
            <w:shd w:val="clear" w:color="auto" w:fill="auto"/>
          </w:tcPr>
          <w:p w:rsidR="004322DD" w:rsidRPr="000B63FD" w:rsidRDefault="004322DD" w:rsidP="00C85E4A">
            <w:pPr>
              <w:pStyle w:val="TAL"/>
            </w:pPr>
            <w:r w:rsidRPr="000B63FD">
              <w:t>The request is rejected due to insufficient resources.</w:t>
            </w:r>
          </w:p>
        </w:tc>
      </w:tr>
      <w:tr w:rsidR="004322DD" w:rsidRPr="000B63FD" w:rsidTr="00C85E4A">
        <w:trPr>
          <w:cantSplit/>
          <w:jc w:val="center"/>
        </w:trPr>
        <w:tc>
          <w:tcPr>
            <w:tcW w:w="4090" w:type="dxa"/>
            <w:shd w:val="clear" w:color="auto" w:fill="auto"/>
          </w:tcPr>
          <w:p w:rsidR="004322DD" w:rsidRPr="000B63FD" w:rsidRDefault="004322DD" w:rsidP="00C85E4A">
            <w:pPr>
              <w:pStyle w:val="TAL"/>
            </w:pPr>
            <w:r w:rsidRPr="000B63FD">
              <w:t>UNSPECIFIED_NF_FAILURE</w:t>
            </w:r>
          </w:p>
        </w:tc>
        <w:tc>
          <w:tcPr>
            <w:tcW w:w="1825" w:type="dxa"/>
            <w:shd w:val="clear" w:color="auto" w:fill="auto"/>
          </w:tcPr>
          <w:p w:rsidR="004322DD" w:rsidRPr="000B63FD" w:rsidRDefault="004322DD" w:rsidP="00C85E4A">
            <w:pPr>
              <w:pStyle w:val="TAL"/>
            </w:pPr>
            <w:r w:rsidRPr="000B63FD">
              <w:t>500 Internal Server Error</w:t>
            </w:r>
          </w:p>
        </w:tc>
        <w:tc>
          <w:tcPr>
            <w:tcW w:w="3832" w:type="dxa"/>
            <w:shd w:val="clear" w:color="auto" w:fill="auto"/>
          </w:tcPr>
          <w:p w:rsidR="004322DD" w:rsidRPr="000B63FD" w:rsidRDefault="004322DD" w:rsidP="00C85E4A">
            <w:pPr>
              <w:pStyle w:val="TAL"/>
            </w:pPr>
            <w:r w:rsidRPr="000B63FD">
              <w:t>The request is rejected due to unspecified reason at the NF. (NOTE 3)</w:t>
            </w:r>
          </w:p>
        </w:tc>
      </w:tr>
      <w:tr w:rsidR="004322DD" w:rsidRPr="000B63FD" w:rsidTr="00C85E4A">
        <w:trPr>
          <w:cantSplit/>
          <w:jc w:val="center"/>
        </w:trPr>
        <w:tc>
          <w:tcPr>
            <w:tcW w:w="4090" w:type="dxa"/>
            <w:shd w:val="clear" w:color="auto" w:fill="auto"/>
          </w:tcPr>
          <w:p w:rsidR="004322DD" w:rsidRPr="000B63FD" w:rsidRDefault="004322DD" w:rsidP="00C85E4A">
            <w:pPr>
              <w:pStyle w:val="TAL"/>
            </w:pPr>
            <w:r w:rsidRPr="000B63FD">
              <w:t>SYSTEM_FAILURE</w:t>
            </w:r>
          </w:p>
        </w:tc>
        <w:tc>
          <w:tcPr>
            <w:tcW w:w="1825" w:type="dxa"/>
            <w:shd w:val="clear" w:color="auto" w:fill="auto"/>
          </w:tcPr>
          <w:p w:rsidR="004322DD" w:rsidRPr="000B63FD" w:rsidRDefault="004322DD" w:rsidP="00C85E4A">
            <w:pPr>
              <w:pStyle w:val="TAL"/>
            </w:pPr>
            <w:r w:rsidRPr="000B63FD">
              <w:t>500 Internal Server Error</w:t>
            </w:r>
          </w:p>
        </w:tc>
        <w:tc>
          <w:tcPr>
            <w:tcW w:w="3832" w:type="dxa"/>
            <w:shd w:val="clear" w:color="auto" w:fill="auto"/>
          </w:tcPr>
          <w:p w:rsidR="004322DD" w:rsidRPr="000B63FD" w:rsidRDefault="004322DD" w:rsidP="00C85E4A">
            <w:pPr>
              <w:pStyle w:val="TAL"/>
            </w:pPr>
            <w:r w:rsidRPr="000B63FD">
              <w:t>The request is rejected due to generic error condition in the NF.</w:t>
            </w:r>
          </w:p>
        </w:tc>
      </w:tr>
      <w:tr w:rsidR="004322DD" w:rsidRPr="000B63FD" w:rsidTr="00C85E4A">
        <w:trPr>
          <w:cantSplit/>
          <w:jc w:val="center"/>
        </w:trPr>
        <w:tc>
          <w:tcPr>
            <w:tcW w:w="4090" w:type="dxa"/>
            <w:shd w:val="clear" w:color="auto" w:fill="auto"/>
          </w:tcPr>
          <w:p w:rsidR="004322DD" w:rsidRPr="000B63FD" w:rsidRDefault="004322DD" w:rsidP="00C85E4A">
            <w:pPr>
              <w:pStyle w:val="TAL"/>
            </w:pPr>
            <w:r w:rsidRPr="000B63FD">
              <w:t>NF_CONGESTION</w:t>
            </w:r>
          </w:p>
        </w:tc>
        <w:tc>
          <w:tcPr>
            <w:tcW w:w="1825" w:type="dxa"/>
            <w:shd w:val="clear" w:color="auto" w:fill="auto"/>
          </w:tcPr>
          <w:p w:rsidR="004322DD" w:rsidRPr="000B63FD" w:rsidRDefault="004322DD" w:rsidP="00C85E4A">
            <w:pPr>
              <w:pStyle w:val="TAL"/>
            </w:pPr>
            <w:r w:rsidRPr="000B63FD">
              <w:t>503 Service Unavailable</w:t>
            </w:r>
          </w:p>
        </w:tc>
        <w:tc>
          <w:tcPr>
            <w:tcW w:w="3832" w:type="dxa"/>
            <w:shd w:val="clear" w:color="auto" w:fill="auto"/>
          </w:tcPr>
          <w:p w:rsidR="004322DD" w:rsidRPr="000B63FD" w:rsidRDefault="004322DD" w:rsidP="00C85E4A">
            <w:pPr>
              <w:pStyle w:val="TAL"/>
            </w:pPr>
            <w:r w:rsidRPr="000B63FD">
              <w:t>The NF experiences congestion and performs overload control, which does not allow the request to be processed. (NOTE 4)</w:t>
            </w:r>
          </w:p>
        </w:tc>
      </w:tr>
      <w:tr w:rsidR="004322DD" w:rsidRPr="000B63FD" w:rsidTr="00C85E4A">
        <w:trPr>
          <w:cantSplit/>
          <w:jc w:val="center"/>
        </w:trPr>
        <w:tc>
          <w:tcPr>
            <w:tcW w:w="9747" w:type="dxa"/>
            <w:gridSpan w:val="3"/>
            <w:shd w:val="clear" w:color="auto" w:fill="auto"/>
          </w:tcPr>
          <w:p w:rsidR="004322DD" w:rsidRPr="000B63FD" w:rsidRDefault="004322DD" w:rsidP="00C85E4A">
            <w:pPr>
              <w:pStyle w:val="TAN"/>
            </w:pPr>
            <w:r w:rsidRPr="000B63FD">
              <w:lastRenderedPageBreak/>
              <w:t>NOTE 1:</w:t>
            </w:r>
            <w:r w:rsidRPr="000B63FD">
              <w:tab/>
              <w:t xml:space="preserve">"invalidParams" attribute shall be included in the "ProblemDetails" data structure indicating </w:t>
            </w:r>
            <w:r>
              <w:t xml:space="preserve">unsupported, </w:t>
            </w:r>
            <w:r w:rsidRPr="000B63FD">
              <w:t>missing or incorrect IE</w:t>
            </w:r>
            <w:r>
              <w:t>(s) or query parameter(s)</w:t>
            </w:r>
            <w:r w:rsidRPr="000B63FD">
              <w:t>.</w:t>
            </w:r>
          </w:p>
          <w:p w:rsidR="004322DD" w:rsidRPr="000B63FD" w:rsidRDefault="004322DD" w:rsidP="00C85E4A">
            <w:pPr>
              <w:pStyle w:val="TAN"/>
            </w:pPr>
            <w:r w:rsidRPr="000B63FD">
              <w:t>NOTE 2:</w:t>
            </w:r>
            <w:r w:rsidRPr="000B63FD">
              <w:tab/>
              <w:t>This application error indicates error in the HTTP request and there is no other application error value that can be used instead.</w:t>
            </w:r>
          </w:p>
          <w:p w:rsidR="004322DD" w:rsidRPr="000B63FD" w:rsidRDefault="004322DD" w:rsidP="00C85E4A">
            <w:pPr>
              <w:pStyle w:val="TAN"/>
            </w:pPr>
            <w:r w:rsidRPr="000B63FD">
              <w:t>NOTE 3:</w:t>
            </w:r>
            <w:r w:rsidRPr="000B63FD">
              <w:tab/>
              <w:t>This application error indicates error condition in the NF and there is no other application error value that can be used instead.</w:t>
            </w:r>
          </w:p>
          <w:p w:rsidR="004322DD" w:rsidRDefault="004322DD" w:rsidP="00C85E4A">
            <w:pPr>
              <w:pStyle w:val="TAN"/>
            </w:pPr>
            <w:r w:rsidRPr="000B63FD">
              <w:t>NOTE 4:</w:t>
            </w:r>
            <w:r w:rsidRPr="000B63FD">
              <w:tab/>
              <w:t>If the reason for rejection is a temporary overload, the NF may include in the response a Retry-After header field to indicate how long the service is expected to be unavailable.</w:t>
            </w:r>
          </w:p>
          <w:p w:rsidR="004322DD" w:rsidRPr="000B63FD" w:rsidRDefault="004322DD" w:rsidP="00C85E4A">
            <w:pPr>
              <w:pStyle w:val="TAN"/>
            </w:pPr>
            <w:r w:rsidRPr="002C5BED">
              <w:t>NOTE </w:t>
            </w:r>
            <w:r>
              <w:t>5</w:t>
            </w:r>
            <w:r w:rsidRPr="002C5BED">
              <w:t>:</w:t>
            </w:r>
            <w:r w:rsidRPr="002C5BED">
              <w:tab/>
              <w:t xml:space="preserve">If the request is rejected because of an error in an </w:t>
            </w:r>
            <w:r w:rsidRPr="002513D9">
              <w:t xml:space="preserve">URI before the first variable part of an </w:t>
            </w:r>
            <w:r w:rsidRPr="00B73722">
              <w:rPr>
                <w:rFonts w:cs="Arial"/>
              </w:rPr>
              <w:t>"apiSpecificResourceUriPart"</w:t>
            </w:r>
            <w:r w:rsidRPr="00CE69D1">
              <w:rPr>
                <w:rFonts w:cs="Arial"/>
              </w:rPr>
              <w:t xml:space="preserve">, the </w:t>
            </w:r>
            <w:r w:rsidRPr="0078288A">
              <w:rPr>
                <w:rFonts w:cs="Arial"/>
              </w:rPr>
              <w:t xml:space="preserve">"404 Not Found" </w:t>
            </w:r>
            <w:r w:rsidRPr="0078288A">
              <w:t>HTTP status code</w:t>
            </w:r>
            <w:r w:rsidRPr="0078288A">
              <w:rPr>
                <w:rFonts w:cs="Arial"/>
              </w:rPr>
              <w:t xml:space="preserve"> may be sent without "ProblemDetails" data structure</w:t>
            </w:r>
            <w:r w:rsidRPr="002D2625">
              <w:rPr>
                <w:rFonts w:cs="Arial"/>
              </w:rPr>
              <w:t xml:space="preserve"> indicating </w:t>
            </w:r>
            <w:r w:rsidRPr="002D2625">
              <w:t>protocol or application error.</w:t>
            </w:r>
          </w:p>
        </w:tc>
      </w:tr>
    </w:tbl>
    <w:p w:rsidR="004322DD" w:rsidRDefault="004322DD" w:rsidP="004322DD">
      <w:pPr>
        <w:rPr>
          <w:noProof/>
        </w:rPr>
      </w:pPr>
    </w:p>
    <w:p w:rsidR="002039D8" w:rsidRPr="000B63FD" w:rsidRDefault="002039D8" w:rsidP="002039D8">
      <w:pPr>
        <w:pStyle w:val="Heading4"/>
        <w:rPr>
          <w:lang w:eastAsia="zh-CN"/>
        </w:rPr>
      </w:pPr>
      <w:bookmarkStart w:id="37" w:name="_Toc9501027"/>
      <w:r w:rsidRPr="000B63FD">
        <w:t>5.2.</w:t>
      </w:r>
      <w:r w:rsidR="0015637A" w:rsidRPr="000B63FD">
        <w:t>7</w:t>
      </w:r>
      <w:r w:rsidRPr="000B63FD">
        <w:t>.3</w:t>
      </w:r>
      <w:r w:rsidRPr="000B63FD">
        <w:rPr>
          <w:lang w:eastAsia="zh-CN"/>
        </w:rPr>
        <w:tab/>
        <w:t>NF as HTTP Client</w:t>
      </w:r>
      <w:bookmarkEnd w:id="37"/>
    </w:p>
    <w:p w:rsidR="002039D8" w:rsidRPr="000B63FD" w:rsidRDefault="002039D8" w:rsidP="002039D8">
      <w:pPr>
        <w:rPr>
          <w:lang w:eastAsia="zh-CN"/>
        </w:rPr>
      </w:pPr>
      <w:r w:rsidRPr="000B63FD">
        <w:rPr>
          <w:lang w:eastAsia="zh-CN"/>
        </w:rPr>
        <w:t>Besides the HTTP Status Codes defined in the API specification, a NF as HTTP client should support handling of 1xx, 3xx, 4xx and 5xx HTTP Status Codes specified in table 5.2.</w:t>
      </w:r>
      <w:r w:rsidR="008A3E3A" w:rsidRPr="000B63FD">
        <w:rPr>
          <w:lang w:eastAsia="zh-CN"/>
        </w:rPr>
        <w:t>7</w:t>
      </w:r>
      <w:r w:rsidRPr="000B63FD">
        <w:rPr>
          <w:lang w:eastAsia="zh-CN"/>
        </w:rPr>
        <w:t>.1-1, following the client behaviour in corresponding IETF RFC where the received HTTP Status Code is defined.</w:t>
      </w:r>
    </w:p>
    <w:p w:rsidR="002039D8" w:rsidRPr="000B63FD" w:rsidRDefault="002039D8" w:rsidP="002039D8">
      <w:pPr>
        <w:rPr>
          <w:lang w:eastAsia="zh-CN"/>
        </w:rPr>
      </w:pPr>
      <w:r w:rsidRPr="000B63FD">
        <w:rPr>
          <w:lang w:eastAsia="zh-CN"/>
        </w:rPr>
        <w:t>When receiving a not recommended or not recognized 1xx, 3xx, 4xx or 5xx HTTP Status Code, a NF as HTTP client should treat it as x00 status code of the class, as described in clause 6 of IETF RFC 7231 [11].</w:t>
      </w:r>
    </w:p>
    <w:p w:rsidR="002039D8" w:rsidRPr="000B63FD" w:rsidRDefault="002039D8" w:rsidP="002039D8">
      <w:pPr>
        <w:rPr>
          <w:lang w:eastAsia="zh-CN"/>
        </w:rPr>
      </w:pPr>
      <w:r w:rsidRPr="000B63FD">
        <w:rPr>
          <w:lang w:eastAsia="zh-CN"/>
        </w:rPr>
        <w:t>If 100, 200/204, 300, 400 or 500 response code is not defined by the API specification, the client may follow guidelines below:</w:t>
      </w:r>
    </w:p>
    <w:p w:rsidR="002039D8" w:rsidRPr="000B63FD" w:rsidRDefault="002039D8" w:rsidP="002039D8">
      <w:pPr>
        <w:pStyle w:val="B1"/>
      </w:pPr>
      <w:r w:rsidRPr="000B63FD">
        <w:t>a)</w:t>
      </w:r>
      <w:r w:rsidRPr="000B63FD">
        <w:tab/>
        <w:t>For 1xx (Informational):</w:t>
      </w:r>
    </w:p>
    <w:p w:rsidR="002039D8" w:rsidRPr="000B63FD" w:rsidRDefault="002039D8" w:rsidP="002039D8">
      <w:pPr>
        <w:pStyle w:val="B2"/>
      </w:pPr>
      <w:r w:rsidRPr="000B63FD">
        <w:t>1)</w:t>
      </w:r>
      <w:r w:rsidRPr="000B63FD">
        <w:tab/>
        <w:t>Discard the response and wait for final response.</w:t>
      </w:r>
    </w:p>
    <w:p w:rsidR="002039D8" w:rsidRPr="000B63FD" w:rsidRDefault="002039D8" w:rsidP="002039D8">
      <w:pPr>
        <w:pStyle w:val="B1"/>
      </w:pPr>
      <w:r w:rsidRPr="000B63FD">
        <w:t>b)</w:t>
      </w:r>
      <w:r w:rsidRPr="000B63FD">
        <w:tab/>
        <w:t>For 2xx (Successful):</w:t>
      </w:r>
    </w:p>
    <w:p w:rsidR="002039D8" w:rsidRPr="000B63FD" w:rsidRDefault="002039D8" w:rsidP="002039D8">
      <w:pPr>
        <w:pStyle w:val="B2"/>
      </w:pPr>
      <w:r w:rsidRPr="000B63FD">
        <w:t>1)</w:t>
      </w:r>
      <w:r w:rsidRPr="000B63FD">
        <w:tab/>
        <w:t>Consider the service operation is successful if no mandatory information is expected from the response payload in subsequent procedure.</w:t>
      </w:r>
    </w:p>
    <w:p w:rsidR="002039D8" w:rsidRPr="000B63FD" w:rsidRDefault="002039D8" w:rsidP="002039D8">
      <w:pPr>
        <w:pStyle w:val="B2"/>
      </w:pPr>
      <w:r w:rsidRPr="000B63FD">
        <w:t>2)</w:t>
      </w:r>
      <w:r w:rsidRPr="000B63FD">
        <w:tab/>
        <w:t>If mandatory information is expected from response payload in subsequent procedure, parse the payload following description in subclause 6.2.1 of IETF RFC</w:t>
      </w:r>
      <w:r w:rsidRPr="000B63FD">
        <w:rPr>
          <w:rFonts w:eastAsia="DengXian"/>
        </w:rPr>
        <w:t> </w:t>
      </w:r>
      <w:r w:rsidRPr="000B63FD">
        <w:t>7231 [11]. If parse is successful and mandatory information is extracted, continue with subsequent procedure.</w:t>
      </w:r>
    </w:p>
    <w:p w:rsidR="002039D8" w:rsidRPr="000B63FD" w:rsidRDefault="002039D8" w:rsidP="002039D8">
      <w:pPr>
        <w:pStyle w:val="B2"/>
      </w:pPr>
      <w:r w:rsidRPr="000B63FD">
        <w:t>3)</w:t>
      </w:r>
      <w:r w:rsidRPr="000B63FD">
        <w:tab/>
        <w:t>Otherwise, consider service operation has failure and start failure handling.</w:t>
      </w:r>
    </w:p>
    <w:p w:rsidR="002039D8" w:rsidRPr="000B63FD" w:rsidRDefault="002039D8" w:rsidP="002039D8">
      <w:pPr>
        <w:pStyle w:val="B1"/>
      </w:pPr>
      <w:r w:rsidRPr="000B63FD">
        <w:t>c)</w:t>
      </w:r>
      <w:r w:rsidRPr="000B63FD">
        <w:tab/>
        <w:t>For 3xx (Redirection):</w:t>
      </w:r>
    </w:p>
    <w:p w:rsidR="002039D8" w:rsidRPr="000B63FD" w:rsidRDefault="002039D8" w:rsidP="002039D8">
      <w:pPr>
        <w:pStyle w:val="B2"/>
      </w:pPr>
      <w:r w:rsidRPr="000B63FD">
        <w:t>1)</w:t>
      </w:r>
      <w:r w:rsidRPr="000B63FD">
        <w:tab/>
        <w:t>Retry the request towards the directed resource referred in the Location header, using same request method.</w:t>
      </w:r>
    </w:p>
    <w:p w:rsidR="002039D8" w:rsidRPr="000B63FD" w:rsidRDefault="002039D8" w:rsidP="002039D8">
      <w:pPr>
        <w:pStyle w:val="B1"/>
      </w:pPr>
      <w:r w:rsidRPr="000B63FD">
        <w:t>d)</w:t>
      </w:r>
      <w:r w:rsidRPr="000B63FD">
        <w:tab/>
        <w:t>For 4xx (Client Error):</w:t>
      </w:r>
    </w:p>
    <w:p w:rsidR="002039D8" w:rsidRPr="000B63FD" w:rsidRDefault="002039D8" w:rsidP="002039D8">
      <w:pPr>
        <w:pStyle w:val="B2"/>
      </w:pPr>
      <w:r w:rsidRPr="000B63FD">
        <w:t>1)</w:t>
      </w:r>
      <w:r w:rsidRPr="000B63FD">
        <w:tab/>
        <w:t>Validate the request message and make correction before resending. Otherwise, stop process and go to error handling procedure.</w:t>
      </w:r>
    </w:p>
    <w:p w:rsidR="002039D8" w:rsidRPr="000B63FD" w:rsidRDefault="002039D8" w:rsidP="002039D8">
      <w:pPr>
        <w:pStyle w:val="B1"/>
      </w:pPr>
      <w:r w:rsidRPr="000B63FD">
        <w:t>e)</w:t>
      </w:r>
      <w:r w:rsidRPr="000B63FD">
        <w:tab/>
        <w:t>For 5xx (Server Error):</w:t>
      </w:r>
    </w:p>
    <w:p w:rsidR="002039D8" w:rsidRDefault="002039D8" w:rsidP="003D55CE">
      <w:pPr>
        <w:pStyle w:val="B2"/>
      </w:pPr>
      <w:r w:rsidRPr="000B63FD">
        <w:t>1)</w:t>
      </w:r>
      <w:r w:rsidRPr="000B63FD">
        <w:tab/>
        <w:t>Stop process and go to error handling process.</w:t>
      </w:r>
    </w:p>
    <w:p w:rsidR="008253B7" w:rsidRPr="000B63FD" w:rsidRDefault="008253B7" w:rsidP="00BB7F1F">
      <w:r w:rsidRPr="00BD2F3F">
        <w:t xml:space="preserve">The handling of unknown, unexpected or erroneous </w:t>
      </w:r>
      <w:r>
        <w:t>HTTP</w:t>
      </w:r>
      <w:r w:rsidRPr="00BD2F3F">
        <w:t xml:space="preserve"> </w:t>
      </w:r>
      <w:r>
        <w:t xml:space="preserve">request message </w:t>
      </w:r>
      <w:r w:rsidRPr="00BD2F3F">
        <w:t xml:space="preserve">IEs shall provide for the forward compatibility of </w:t>
      </w:r>
      <w:r>
        <w:t>the HTTP APIs used for the service based interfaces</w:t>
      </w:r>
      <w:r w:rsidRPr="00BD2F3F">
        <w:t xml:space="preserve">. Therefore, the sending </w:t>
      </w:r>
      <w:r>
        <w:t>HTTP</w:t>
      </w:r>
      <w:r w:rsidRPr="00BD2F3F">
        <w:t xml:space="preserve"> entity shall be able to safely include in a message a new optional IE. Such an IE may also have a new type. </w:t>
      </w:r>
      <w:r>
        <w:t>A receiving HTTP entity shall behave as specified in subclause 5.2.7.2.</w:t>
      </w:r>
    </w:p>
    <w:p w:rsidR="008453D7" w:rsidRPr="000B63FD" w:rsidRDefault="008453D7" w:rsidP="008453D7">
      <w:pPr>
        <w:pStyle w:val="Heading3"/>
      </w:pPr>
      <w:bookmarkStart w:id="38" w:name="_Toc9501028"/>
      <w:r w:rsidRPr="000B63FD">
        <w:rPr>
          <w:lang w:eastAsia="zh-CN"/>
        </w:rPr>
        <w:t>5.2.8</w:t>
      </w:r>
      <w:r w:rsidRPr="000B63FD">
        <w:tab/>
        <w:t xml:space="preserve">HTTP/2 </w:t>
      </w:r>
      <w:r w:rsidR="00885113" w:rsidRPr="000B63FD">
        <w:t>r</w:t>
      </w:r>
      <w:r w:rsidRPr="000B63FD">
        <w:t xml:space="preserve">equest </w:t>
      </w:r>
      <w:r w:rsidR="00885113" w:rsidRPr="000B63FD">
        <w:t>r</w:t>
      </w:r>
      <w:r w:rsidRPr="000B63FD">
        <w:t>etries</w:t>
      </w:r>
      <w:bookmarkEnd w:id="38"/>
    </w:p>
    <w:p w:rsidR="008453D7" w:rsidRPr="000B63FD" w:rsidRDefault="008453D7" w:rsidP="008453D7">
      <w:r w:rsidRPr="000B63FD">
        <w:rPr>
          <w:rFonts w:hint="eastAsia"/>
        </w:rPr>
        <w:t xml:space="preserve">All NF services expose APIs across the service based </w:t>
      </w:r>
      <w:r w:rsidRPr="000B63FD">
        <w:t>interfaces and the APIs operate on resources. Invocation of an API though a HTTP method may result in the change of state of a resource depending of the request type. When a HTTP/2 client sends a request and it does not receive a response or it experiences a delay, it does not guarantee that the HTTP/2 request has not been processed by the HTTP/2 server.</w:t>
      </w:r>
    </w:p>
    <w:p w:rsidR="008453D7" w:rsidRPr="000B63FD" w:rsidRDefault="008453D7" w:rsidP="008453D7">
      <w:pPr>
        <w:rPr>
          <w:lang w:val="en-US"/>
        </w:rPr>
      </w:pPr>
      <w:r w:rsidRPr="000B63FD">
        <w:rPr>
          <w:lang w:val="en-US"/>
        </w:rPr>
        <w:lastRenderedPageBreak/>
        <w:t>A HTTP/2 client may retry the same request that uses an idempotent method any time (see IETF RFC 7231 [11] clause 4.2.2).</w:t>
      </w:r>
    </w:p>
    <w:p w:rsidR="008453D7" w:rsidRPr="000B63FD" w:rsidRDefault="008453D7" w:rsidP="008453D7">
      <w:r w:rsidRPr="000B63FD">
        <w:t xml:space="preserve">Retrying a non-idempotent HTTP/2 request on the same resource before a response for the previous request is received may lead to state changes on the resource with unspecified behaviour. </w:t>
      </w:r>
      <w:r w:rsidRPr="000B63FD">
        <w:rPr>
          <w:rFonts w:hint="eastAsia"/>
        </w:rPr>
        <w:t xml:space="preserve">HTTP conditional requests, as specified in </w:t>
      </w:r>
      <w:r w:rsidRPr="000B63FD">
        <w:rPr>
          <w:lang w:val="de-DE"/>
        </w:rPr>
        <w:t>IETF RFC 7232 [24] may be used to avoid such situations.</w:t>
      </w:r>
    </w:p>
    <w:p w:rsidR="008453D7" w:rsidRPr="000B63FD" w:rsidRDefault="008453D7" w:rsidP="008453D7">
      <w:r w:rsidRPr="000B63FD">
        <w:t xml:space="preserve">An NF acting as an HTTP/2 client may decide to retry non-idempotent request if it matches one of the conditions set out in subclause 8.1.4 of IETF RFC 7540 [7]. </w:t>
      </w:r>
      <w:r w:rsidRPr="000B63FD">
        <w:rPr>
          <w:lang w:val="en-US"/>
        </w:rPr>
        <w:t>API specific mechanisms as specified in respective technical specifications may be used for reconciling the state of resources, if the retry is attempted through a new TCP connection after a TCP connection failure.</w:t>
      </w:r>
    </w:p>
    <w:p w:rsidR="008453D7" w:rsidRDefault="008453D7" w:rsidP="00023842">
      <w:pPr>
        <w:pStyle w:val="B2"/>
        <w:ind w:left="0" w:firstLine="0"/>
        <w:rPr>
          <w:lang w:val="en-US"/>
        </w:rPr>
      </w:pPr>
      <w:r w:rsidRPr="000B63FD">
        <w:rPr>
          <w:lang w:val="en-US"/>
        </w:rPr>
        <w:t>The number of retry shall be limited. A client should always prefer to retry requests to an alternative server if the initial server is overloaded. In case of general overload situation where all possible servers are overloaded retry mechanisms should be disabled automatically.</w:t>
      </w:r>
    </w:p>
    <w:p w:rsidR="00823ACC" w:rsidRPr="000B63FD" w:rsidRDefault="00823ACC" w:rsidP="00823ACC">
      <w:pPr>
        <w:pStyle w:val="Heading3"/>
      </w:pPr>
      <w:bookmarkStart w:id="39" w:name="_Toc9501029"/>
      <w:r w:rsidRPr="000B63FD">
        <w:rPr>
          <w:lang w:eastAsia="zh-CN"/>
        </w:rPr>
        <w:t>5.2.</w:t>
      </w:r>
      <w:r w:rsidR="003D4E29">
        <w:rPr>
          <w:lang w:eastAsia="zh-CN"/>
        </w:rPr>
        <w:t>9</w:t>
      </w:r>
      <w:r w:rsidRPr="000B63FD">
        <w:tab/>
      </w:r>
      <w:r>
        <w:t>Handling of unsupported query parameters</w:t>
      </w:r>
      <w:bookmarkEnd w:id="39"/>
    </w:p>
    <w:p w:rsidR="00823ACC" w:rsidRDefault="00823ACC" w:rsidP="00823ACC">
      <w:r>
        <w:t>Unless specified otherwise for an API, a NF Service Producer that</w:t>
      </w:r>
      <w:r w:rsidRPr="00E567D6">
        <w:t xml:space="preserve"> </w:t>
      </w:r>
      <w:r>
        <w:t>receives an HTTP request with one or more unsupported (i.e. not comprehended) query parameters shall:</w:t>
      </w:r>
    </w:p>
    <w:p w:rsidR="00823ACC" w:rsidRDefault="00823ACC" w:rsidP="00823ACC">
      <w:pPr>
        <w:pStyle w:val="B1"/>
      </w:pPr>
      <w:r>
        <w:t>a)</w:t>
      </w:r>
      <w:r>
        <w:tab/>
        <w:t>for safe HTTP methods (e.g. HTTP GET request):</w:t>
      </w:r>
    </w:p>
    <w:p w:rsidR="00823ACC" w:rsidRDefault="00823ACC" w:rsidP="00823ACC">
      <w:pPr>
        <w:pStyle w:val="B2"/>
      </w:pPr>
      <w:r>
        <w:t>-</w:t>
      </w:r>
      <w:r>
        <w:tab/>
        <w:t>ignore the unsupported query parameters and respond to the request based on the rest of the request (e.g. other supported query parameters); or</w:t>
      </w:r>
    </w:p>
    <w:p w:rsidR="00823ACC" w:rsidRDefault="00823ACC" w:rsidP="00823ACC">
      <w:pPr>
        <w:pStyle w:val="B2"/>
      </w:pPr>
      <w:r>
        <w:t>-</w:t>
      </w:r>
      <w:r>
        <w:tab/>
        <w:t>reject the HTTP request as specified below for non-safe HTTP methods, e.g. based on other query parameters in the request or based on a response becoming very large;</w:t>
      </w:r>
    </w:p>
    <w:p w:rsidR="00823ACC" w:rsidRDefault="00823ACC" w:rsidP="00823ACC">
      <w:pPr>
        <w:pStyle w:val="B1"/>
      </w:pPr>
      <w:r>
        <w:t>b)</w:t>
      </w:r>
      <w:r>
        <w:tab/>
        <w:t>for non-safe HTTP methods:</w:t>
      </w:r>
    </w:p>
    <w:p w:rsidR="00823ACC" w:rsidRDefault="00823ACC" w:rsidP="00BB7F1F">
      <w:pPr>
        <w:pStyle w:val="B2"/>
        <w:rPr>
          <w:lang w:eastAsia="zh-CN"/>
        </w:rPr>
      </w:pPr>
      <w:r>
        <w:t>-</w:t>
      </w:r>
      <w:r>
        <w:tab/>
        <w:t xml:space="preserve">reject the request with a 400 Bad Request including </w:t>
      </w:r>
      <w:r>
        <w:rPr>
          <w:lang w:eastAsia="zh-CN"/>
        </w:rPr>
        <w:t>a ProblemDetails IE with:</w:t>
      </w:r>
    </w:p>
    <w:p w:rsidR="00823ACC" w:rsidRDefault="00823ACC" w:rsidP="00823ACC">
      <w:pPr>
        <w:pStyle w:val="B3"/>
      </w:pPr>
      <w:r>
        <w:rPr>
          <w:lang w:eastAsia="zh-CN"/>
        </w:rPr>
        <w:t>-</w:t>
      </w:r>
      <w:r>
        <w:rPr>
          <w:lang w:eastAsia="zh-CN"/>
        </w:rPr>
        <w:tab/>
        <w:t xml:space="preserve">the cause attribute set to </w:t>
      </w:r>
      <w:r>
        <w:t>INVALID_QUERY_PARAM;</w:t>
      </w:r>
    </w:p>
    <w:p w:rsidR="00823ACC" w:rsidRDefault="00823ACC" w:rsidP="00823ACC">
      <w:pPr>
        <w:pStyle w:val="B3"/>
        <w:rPr>
          <w:lang w:eastAsia="zh-CN"/>
        </w:rPr>
      </w:pPr>
      <w:r>
        <w:rPr>
          <w:lang w:eastAsia="zh-CN"/>
        </w:rPr>
        <w:t>-</w:t>
      </w:r>
      <w:r>
        <w:rPr>
          <w:lang w:eastAsia="zh-CN"/>
        </w:rPr>
        <w:tab/>
        <w:t>the invalidParams attribute indicating the unsupported query parameters;</w:t>
      </w:r>
    </w:p>
    <w:p w:rsidR="00823ACC" w:rsidRDefault="00823ACC" w:rsidP="00BB7F1F">
      <w:pPr>
        <w:pStyle w:val="B3"/>
      </w:pPr>
      <w:r>
        <w:t>-</w:t>
      </w:r>
      <w:r>
        <w:tab/>
        <w:t>the</w:t>
      </w:r>
      <w:r>
        <w:rPr>
          <w:lang w:eastAsia="zh-CN"/>
        </w:rPr>
        <w:t xml:space="preserve"> supportedFeatures attribute listing the features supported by the NF Service Producer, if any, set as specified for HTTP responses in subclause 6.6.2.</w:t>
      </w:r>
    </w:p>
    <w:p w:rsidR="00823ACC" w:rsidRPr="00BB7F1F" w:rsidRDefault="00823ACC" w:rsidP="00023842">
      <w:pPr>
        <w:pStyle w:val="B2"/>
        <w:ind w:left="0" w:firstLine="0"/>
      </w:pPr>
    </w:p>
    <w:p w:rsidR="006949E2" w:rsidRPr="000B63FD" w:rsidRDefault="006949E2" w:rsidP="006949E2">
      <w:pPr>
        <w:pStyle w:val="Heading2"/>
        <w:rPr>
          <w:lang w:eastAsia="zh-CN"/>
        </w:rPr>
      </w:pPr>
      <w:bookmarkStart w:id="40" w:name="_Toc9501030"/>
      <w:r w:rsidRPr="000B63FD">
        <w:rPr>
          <w:rFonts w:hint="eastAsia"/>
          <w:lang w:eastAsia="zh-CN"/>
        </w:rPr>
        <w:t>5</w:t>
      </w:r>
      <w:r w:rsidRPr="000B63FD">
        <w:rPr>
          <w:lang w:eastAsia="zh-CN"/>
        </w:rPr>
        <w:t>.</w:t>
      </w:r>
      <w:r w:rsidR="001510AB" w:rsidRPr="000B63FD">
        <w:rPr>
          <w:rFonts w:hint="eastAsia"/>
          <w:lang w:eastAsia="zh-CN"/>
        </w:rPr>
        <w:t>3</w:t>
      </w:r>
      <w:r w:rsidRPr="000B63FD">
        <w:rPr>
          <w:lang w:eastAsia="zh-CN"/>
        </w:rPr>
        <w:tab/>
      </w:r>
      <w:r w:rsidR="00F329C1" w:rsidRPr="000B63FD">
        <w:rPr>
          <w:lang w:eastAsia="zh-CN"/>
        </w:rPr>
        <w:t xml:space="preserve">Transport </w:t>
      </w:r>
      <w:r w:rsidR="00885113" w:rsidRPr="000B63FD">
        <w:rPr>
          <w:lang w:eastAsia="zh-CN"/>
        </w:rPr>
        <w:t>P</w:t>
      </w:r>
      <w:r w:rsidR="00F329C1" w:rsidRPr="000B63FD">
        <w:rPr>
          <w:lang w:eastAsia="zh-CN"/>
        </w:rPr>
        <w:t>rotocol</w:t>
      </w:r>
      <w:bookmarkEnd w:id="40"/>
    </w:p>
    <w:p w:rsidR="00D65DE1" w:rsidRPr="000B63FD" w:rsidRDefault="00B013B4" w:rsidP="00D65DE1">
      <w:pPr>
        <w:rPr>
          <w:lang w:val="de-DE"/>
        </w:rPr>
      </w:pPr>
      <w:r w:rsidRPr="000B63FD">
        <w:rPr>
          <w:rFonts w:hint="eastAsia"/>
          <w:lang w:eastAsia="zh-CN"/>
        </w:rPr>
        <w:t>The</w:t>
      </w:r>
      <w:r w:rsidRPr="000B63FD">
        <w:rPr>
          <w:lang w:eastAsia="zh-CN"/>
        </w:rPr>
        <w:t xml:space="preserve"> Transmission </w:t>
      </w:r>
      <w:r w:rsidRPr="000B63FD">
        <w:t xml:space="preserve">Control </w:t>
      </w:r>
      <w:r w:rsidRPr="000B63FD">
        <w:rPr>
          <w:lang w:eastAsia="zh-CN"/>
        </w:rPr>
        <w:t xml:space="preserve">Protocol as described in </w:t>
      </w:r>
      <w:r w:rsidRPr="000B63FD">
        <w:t>IETF RFC 793 [</w:t>
      </w:r>
      <w:r w:rsidR="001F51BA" w:rsidRPr="000B63FD">
        <w:rPr>
          <w:rFonts w:hint="eastAsia"/>
          <w:lang w:eastAsia="zh-CN"/>
        </w:rPr>
        <w:t>6</w:t>
      </w:r>
      <w:r w:rsidRPr="000B63FD">
        <w:t xml:space="preserve">] shall be used as transport protocol as required by HTTP/2 (see </w:t>
      </w:r>
      <w:r w:rsidRPr="000B63FD">
        <w:rPr>
          <w:lang w:val="de-DE"/>
        </w:rPr>
        <w:t>IETF RFC 7540 [</w:t>
      </w:r>
      <w:r w:rsidR="001F51BA" w:rsidRPr="000B63FD">
        <w:rPr>
          <w:rFonts w:hint="eastAsia"/>
          <w:lang w:val="de-DE" w:eastAsia="zh-CN"/>
        </w:rPr>
        <w:t>7</w:t>
      </w:r>
      <w:r w:rsidRPr="000B63FD">
        <w:rPr>
          <w:lang w:val="de-DE"/>
        </w:rPr>
        <w:t>]).</w:t>
      </w:r>
    </w:p>
    <w:p w:rsidR="00572CB3" w:rsidRPr="000B63FD" w:rsidRDefault="00572CB3" w:rsidP="00BF20CD">
      <w:pPr>
        <w:pStyle w:val="NO"/>
        <w:rPr>
          <w:lang w:val="de-DE" w:eastAsia="zh-CN"/>
        </w:rPr>
      </w:pPr>
      <w:r w:rsidRPr="000B63FD">
        <w:rPr>
          <w:rFonts w:hint="eastAsia"/>
          <w:lang w:val="de-DE" w:eastAsia="zh-CN"/>
        </w:rPr>
        <w:t>NOTE:</w:t>
      </w:r>
      <w:r w:rsidRPr="000B63FD">
        <w:rPr>
          <w:rFonts w:hint="eastAsia"/>
          <w:lang w:val="de-DE" w:eastAsia="zh-CN"/>
        </w:rPr>
        <w:tab/>
        <w:t>When using TCP as the transport protocol, an HTTP/2 connection is mapped to a TCP connection.</w:t>
      </w:r>
    </w:p>
    <w:p w:rsidR="009026BC" w:rsidRPr="000B63FD" w:rsidRDefault="009026BC" w:rsidP="002D1F58">
      <w:pPr>
        <w:rPr>
          <w:lang w:val="de-DE" w:eastAsia="zh-CN"/>
        </w:rPr>
      </w:pPr>
      <w:r w:rsidRPr="000B63FD">
        <w:rPr>
          <w:rFonts w:hint="eastAsia"/>
          <w:lang w:val="en-US" w:eastAsia="zh-CN"/>
        </w:rPr>
        <w:t xml:space="preserve">If a Network Function does not register any port number to the NRF </w:t>
      </w:r>
      <w:r w:rsidRPr="000B63FD">
        <w:rPr>
          <w:lang w:val="en-US" w:eastAsia="zh-CN"/>
        </w:rPr>
        <w:t>then</w:t>
      </w:r>
      <w:r w:rsidRPr="000B63FD">
        <w:rPr>
          <w:rFonts w:hint="eastAsia"/>
          <w:lang w:val="en-US" w:eastAsia="zh-CN"/>
        </w:rPr>
        <w:t xml:space="preserve"> it shall be prepared to receive connections on default port numbers, i.e. TCP port 80 for </w:t>
      </w:r>
      <w:r w:rsidRPr="000B63FD">
        <w:rPr>
          <w:lang w:val="en-US" w:eastAsia="zh-CN"/>
        </w:rPr>
        <w:t xml:space="preserve">"http" URIs and </w:t>
      </w:r>
      <w:r w:rsidRPr="000B63FD">
        <w:rPr>
          <w:rFonts w:hint="eastAsia"/>
          <w:lang w:val="en-US" w:eastAsia="zh-CN"/>
        </w:rPr>
        <w:t xml:space="preserve">TCP port </w:t>
      </w:r>
      <w:r w:rsidRPr="000B63FD">
        <w:rPr>
          <w:lang w:val="en-US" w:eastAsia="zh-CN"/>
        </w:rPr>
        <w:t>443 for "https" URIs</w:t>
      </w:r>
      <w:r w:rsidRPr="000B63FD">
        <w:rPr>
          <w:rFonts w:hint="eastAsia"/>
          <w:lang w:val="en-US" w:eastAsia="zh-CN"/>
        </w:rPr>
        <w:t xml:space="preserve"> as specified in IETF RFC 7540</w:t>
      </w:r>
      <w:r w:rsidRPr="000B63FD">
        <w:rPr>
          <w:lang w:val="en-US" w:eastAsia="zh-CN"/>
        </w:rPr>
        <w:t> [</w:t>
      </w:r>
      <w:r w:rsidRPr="000B63FD">
        <w:rPr>
          <w:rFonts w:hint="eastAsia"/>
          <w:lang w:val="en-US" w:eastAsia="zh-CN"/>
        </w:rPr>
        <w:t>7]</w:t>
      </w:r>
      <w:r w:rsidRPr="000B63FD">
        <w:rPr>
          <w:lang w:val="en-US" w:eastAsia="zh-CN"/>
        </w:rPr>
        <w:t>.</w:t>
      </w:r>
    </w:p>
    <w:p w:rsidR="00E77F91" w:rsidRPr="000B63FD" w:rsidRDefault="00C43ADF" w:rsidP="00E77F91">
      <w:pPr>
        <w:pStyle w:val="Heading2"/>
        <w:rPr>
          <w:lang w:eastAsia="zh-CN"/>
        </w:rPr>
      </w:pPr>
      <w:bookmarkStart w:id="41" w:name="_Toc9501031"/>
      <w:r w:rsidRPr="000B63FD">
        <w:rPr>
          <w:lang w:eastAsia="zh-CN"/>
        </w:rPr>
        <w:t>5.</w:t>
      </w:r>
      <w:r w:rsidR="001510AB" w:rsidRPr="000B63FD">
        <w:rPr>
          <w:rFonts w:hint="eastAsia"/>
          <w:lang w:eastAsia="zh-CN"/>
        </w:rPr>
        <w:t>4</w:t>
      </w:r>
      <w:r w:rsidRPr="000B63FD">
        <w:rPr>
          <w:rFonts w:hint="eastAsia"/>
          <w:lang w:eastAsia="zh-CN"/>
        </w:rPr>
        <w:tab/>
      </w:r>
      <w:r w:rsidR="00E77F91" w:rsidRPr="000B63FD">
        <w:rPr>
          <w:lang w:eastAsia="zh-CN"/>
        </w:rPr>
        <w:t xml:space="preserve">Serialization </w:t>
      </w:r>
      <w:r w:rsidR="00885113" w:rsidRPr="000B63FD">
        <w:rPr>
          <w:lang w:eastAsia="zh-CN"/>
        </w:rPr>
        <w:t>P</w:t>
      </w:r>
      <w:r w:rsidR="00E77F91" w:rsidRPr="000B63FD">
        <w:rPr>
          <w:lang w:eastAsia="zh-CN"/>
        </w:rPr>
        <w:t>rotocol</w:t>
      </w:r>
      <w:bookmarkEnd w:id="41"/>
    </w:p>
    <w:p w:rsidR="00DC4C10" w:rsidRPr="000B63FD" w:rsidRDefault="00DC4C10" w:rsidP="00DC4C10">
      <w:pPr>
        <w:rPr>
          <w:lang w:val="en-US" w:eastAsia="zh-CN"/>
        </w:rPr>
      </w:pPr>
      <w:r w:rsidRPr="000B63FD">
        <w:rPr>
          <w:lang w:val="en"/>
        </w:rPr>
        <w:t>The JavaScript Object Notation (JSON)</w:t>
      </w:r>
      <w:r w:rsidRPr="000B63FD">
        <w:rPr>
          <w:rFonts w:hint="eastAsia"/>
          <w:lang w:val="en" w:eastAsia="zh-CN"/>
        </w:rPr>
        <w:t xml:space="preserve"> format as described in IETF</w:t>
      </w:r>
      <w:r w:rsidRPr="000B63FD">
        <w:t> RFC </w:t>
      </w:r>
      <w:r w:rsidR="009E612E" w:rsidRPr="000B63FD">
        <w:rPr>
          <w:lang w:eastAsia="zh-CN"/>
        </w:rPr>
        <w:t>8259</w:t>
      </w:r>
      <w:r w:rsidR="009E612E" w:rsidRPr="000B63FD">
        <w:t> </w:t>
      </w:r>
      <w:r w:rsidRPr="000B63FD">
        <w:t>[</w:t>
      </w:r>
      <w:r w:rsidRPr="000B63FD">
        <w:rPr>
          <w:rFonts w:hint="eastAsia"/>
          <w:lang w:eastAsia="zh-CN"/>
        </w:rPr>
        <w:t>10</w:t>
      </w:r>
      <w:r w:rsidRPr="000B63FD">
        <w:t>]</w:t>
      </w:r>
      <w:r w:rsidRPr="000B63FD">
        <w:rPr>
          <w:rFonts w:hint="eastAsia"/>
          <w:lang w:eastAsia="zh-CN"/>
        </w:rPr>
        <w:t xml:space="preserve"> </w:t>
      </w:r>
      <w:r w:rsidRPr="000B63FD">
        <w:t xml:space="preserve">shall be used as </w:t>
      </w:r>
      <w:r w:rsidRPr="000B63FD">
        <w:rPr>
          <w:lang w:val="en-US"/>
        </w:rPr>
        <w:t xml:space="preserve">serialization </w:t>
      </w:r>
      <w:r w:rsidRPr="000B63FD">
        <w:rPr>
          <w:rFonts w:hint="eastAsia"/>
          <w:lang w:val="en-US" w:eastAsia="zh-CN"/>
        </w:rPr>
        <w:t>protocol.</w:t>
      </w:r>
    </w:p>
    <w:p w:rsidR="00DC4C10" w:rsidRPr="000B63FD" w:rsidRDefault="0056563A" w:rsidP="00DC4C10">
      <w:pPr>
        <w:rPr>
          <w:lang w:eastAsia="zh-CN"/>
        </w:rPr>
      </w:pPr>
      <w:r w:rsidRPr="000B63FD">
        <w:rPr>
          <w:lang w:val="en-US" w:eastAsia="zh-CN"/>
        </w:rPr>
        <w:t>F</w:t>
      </w:r>
      <w:r w:rsidR="00DC4C10" w:rsidRPr="000B63FD">
        <w:rPr>
          <w:lang w:val="en-US" w:eastAsia="zh-CN"/>
        </w:rPr>
        <w:t xml:space="preserve">or </w:t>
      </w:r>
      <w:r w:rsidR="00DC4C10" w:rsidRPr="000B63FD">
        <w:rPr>
          <w:rFonts w:hint="eastAsia"/>
          <w:lang w:eastAsia="zh-CN"/>
        </w:rPr>
        <w:t>transmit</w:t>
      </w:r>
      <w:r w:rsidR="00DC4C10" w:rsidRPr="000B63FD">
        <w:rPr>
          <w:lang w:eastAsia="zh-CN"/>
        </w:rPr>
        <w:t>ting</w:t>
      </w:r>
      <w:r w:rsidR="00DC4C10" w:rsidRPr="000B63FD">
        <w:rPr>
          <w:rFonts w:hint="eastAsia"/>
          <w:lang w:eastAsia="zh-CN"/>
        </w:rPr>
        <w:t xml:space="preserve"> large parts of opaque binary data along with JSON format, </w:t>
      </w:r>
      <w:r w:rsidR="00DC4C10" w:rsidRPr="000B63FD">
        <w:rPr>
          <w:lang w:eastAsia="zh-CN"/>
        </w:rPr>
        <w:t>m</w:t>
      </w:r>
      <w:r w:rsidR="00DC4C10" w:rsidRPr="000B63FD">
        <w:rPr>
          <w:rFonts w:hint="eastAsia"/>
          <w:lang w:eastAsia="zh-CN"/>
        </w:rPr>
        <w:t xml:space="preserve">ultipart messages </w:t>
      </w:r>
      <w:r w:rsidR="00DC4C10" w:rsidRPr="000B63FD">
        <w:rPr>
          <w:lang w:eastAsia="zh-CN"/>
        </w:rPr>
        <w:t>shall</w:t>
      </w:r>
      <w:r w:rsidR="00DC4C10" w:rsidRPr="000B63FD">
        <w:rPr>
          <w:rFonts w:hint="eastAsia"/>
          <w:lang w:eastAsia="zh-CN"/>
        </w:rPr>
        <w:t xml:space="preserve"> be supported </w:t>
      </w:r>
      <w:r w:rsidRPr="000B63FD">
        <w:rPr>
          <w:lang w:eastAsia="zh-CN"/>
        </w:rPr>
        <w:t>u</w:t>
      </w:r>
      <w:r w:rsidR="00DC4C10" w:rsidRPr="000B63FD">
        <w:rPr>
          <w:rFonts w:hint="eastAsia"/>
          <w:lang w:eastAsia="zh-CN"/>
        </w:rPr>
        <w:t>sing:</w:t>
      </w:r>
    </w:p>
    <w:p w:rsidR="00DC4C10" w:rsidRPr="000B63FD" w:rsidRDefault="00DC4C10" w:rsidP="00DC4C10">
      <w:pPr>
        <w:pStyle w:val="B1"/>
        <w:rPr>
          <w:lang w:eastAsia="zh-CN"/>
        </w:rPr>
      </w:pPr>
      <w:r w:rsidRPr="000B63FD">
        <w:t>-</w:t>
      </w:r>
      <w:r w:rsidRPr="000B63FD">
        <w:tab/>
      </w:r>
      <w:r w:rsidRPr="000B63FD">
        <w:rPr>
          <w:rFonts w:hint="eastAsia"/>
          <w:lang w:eastAsia="zh-CN"/>
        </w:rPr>
        <w:t>A</w:t>
      </w:r>
      <w:r w:rsidRPr="000B63FD">
        <w:t xml:space="preserve"> multipart/related media type;</w:t>
      </w:r>
    </w:p>
    <w:p w:rsidR="00DC4C10" w:rsidRPr="000B63FD" w:rsidRDefault="00DC4C10" w:rsidP="00DC4C10">
      <w:pPr>
        <w:pStyle w:val="B1"/>
        <w:rPr>
          <w:lang w:val="en-US"/>
        </w:rPr>
      </w:pPr>
      <w:r w:rsidRPr="000B63FD">
        <w:rPr>
          <w:lang w:val="en-US"/>
        </w:rPr>
        <w:lastRenderedPageBreak/>
        <w:t>-</w:t>
      </w:r>
      <w:r w:rsidRPr="000B63FD">
        <w:rPr>
          <w:lang w:val="en-US"/>
        </w:rPr>
        <w:tab/>
        <w:t>3gpp vendor specific content subtype; and</w:t>
      </w:r>
    </w:p>
    <w:p w:rsidR="00DC4C10" w:rsidRPr="000B63FD" w:rsidRDefault="00DC4C10" w:rsidP="00DC4C10">
      <w:pPr>
        <w:pStyle w:val="B1"/>
        <w:rPr>
          <w:lang w:val="en-US"/>
        </w:rPr>
      </w:pPr>
      <w:r w:rsidRPr="000B63FD">
        <w:rPr>
          <w:lang w:val="en-US"/>
        </w:rPr>
        <w:t>-</w:t>
      </w:r>
      <w:r w:rsidRPr="000B63FD">
        <w:rPr>
          <w:lang w:val="en-US"/>
        </w:rPr>
        <w:tab/>
      </w:r>
      <w:r w:rsidRPr="000B63FD">
        <w:rPr>
          <w:rFonts w:hint="eastAsia"/>
          <w:lang w:val="en-US" w:eastAsia="zh-CN"/>
        </w:rPr>
        <w:t>C</w:t>
      </w:r>
      <w:r w:rsidRPr="000B63FD">
        <w:rPr>
          <w:lang w:val="en-US"/>
        </w:rPr>
        <w:t xml:space="preserve">ross-referencing from the </w:t>
      </w:r>
      <w:r w:rsidRPr="000B63FD">
        <w:rPr>
          <w:rFonts w:hint="eastAsia"/>
          <w:lang w:val="en-US" w:eastAsia="zh-CN"/>
        </w:rPr>
        <w:t>JSON</w:t>
      </w:r>
      <w:r w:rsidRPr="000B63FD">
        <w:rPr>
          <w:lang w:val="en-US"/>
        </w:rPr>
        <w:t xml:space="preserve"> payload using the Content-ID field.</w:t>
      </w:r>
    </w:p>
    <w:p w:rsidR="0016330A" w:rsidRPr="000B63FD" w:rsidRDefault="00DC4C10" w:rsidP="0016330A">
      <w:pPr>
        <w:rPr>
          <w:lang w:val="en-US" w:eastAsia="zh-CN"/>
        </w:rPr>
      </w:pPr>
      <w:r w:rsidRPr="000B63FD">
        <w:rPr>
          <w:lang w:val="en-US" w:eastAsia="zh-CN"/>
        </w:rPr>
        <w:t>Use of multipart messages is documented in specific specifications.</w:t>
      </w:r>
    </w:p>
    <w:p w:rsidR="00E77F91" w:rsidRPr="000B63FD" w:rsidRDefault="00C43ADF" w:rsidP="00E77F91">
      <w:pPr>
        <w:pStyle w:val="Heading2"/>
        <w:rPr>
          <w:lang w:eastAsia="zh-CN"/>
        </w:rPr>
      </w:pPr>
      <w:bookmarkStart w:id="42" w:name="_Toc9501032"/>
      <w:r w:rsidRPr="000B63FD">
        <w:rPr>
          <w:lang w:eastAsia="zh-CN"/>
        </w:rPr>
        <w:t>5.</w:t>
      </w:r>
      <w:r w:rsidR="001510AB" w:rsidRPr="000B63FD">
        <w:rPr>
          <w:rFonts w:hint="eastAsia"/>
          <w:lang w:eastAsia="zh-CN"/>
        </w:rPr>
        <w:t>5</w:t>
      </w:r>
      <w:r w:rsidRPr="000B63FD">
        <w:rPr>
          <w:rFonts w:hint="eastAsia"/>
          <w:lang w:eastAsia="zh-CN"/>
        </w:rPr>
        <w:tab/>
      </w:r>
      <w:r w:rsidR="00E77F91" w:rsidRPr="000B63FD">
        <w:rPr>
          <w:lang w:eastAsia="zh-CN"/>
        </w:rPr>
        <w:t>Interface Definition Language</w:t>
      </w:r>
      <w:bookmarkEnd w:id="42"/>
    </w:p>
    <w:p w:rsidR="00E77F91" w:rsidRPr="000B63FD" w:rsidRDefault="00DC4C10" w:rsidP="00D65DE1">
      <w:pPr>
        <w:rPr>
          <w:lang w:eastAsia="zh-CN"/>
        </w:rPr>
      </w:pPr>
      <w:r w:rsidRPr="000B63FD">
        <w:rPr>
          <w:rFonts w:hint="eastAsia"/>
          <w:lang w:eastAsia="zh-CN"/>
        </w:rPr>
        <w:t>OpenAPI</w:t>
      </w:r>
      <w:r w:rsidRPr="000B63FD">
        <w:t> </w:t>
      </w:r>
      <w:r w:rsidRPr="000B63FD">
        <w:rPr>
          <w:lang w:eastAsia="zh-CN"/>
        </w:rPr>
        <w:t>Specification</w:t>
      </w:r>
      <w:r w:rsidRPr="000B63FD">
        <w:t> </w:t>
      </w:r>
      <w:r w:rsidRPr="000B63FD">
        <w:rPr>
          <w:rFonts w:hint="eastAsia"/>
          <w:lang w:eastAsia="zh-CN"/>
        </w:rPr>
        <w:t>[9] shall be used as Interface Definition Language (IDL) of SBI.</w:t>
      </w:r>
    </w:p>
    <w:p w:rsidR="00F860A9" w:rsidRPr="000B63FD" w:rsidRDefault="00643B85" w:rsidP="00F860A9">
      <w:pPr>
        <w:pStyle w:val="Heading1"/>
        <w:rPr>
          <w:lang w:eastAsia="zh-CN"/>
        </w:rPr>
      </w:pPr>
      <w:bookmarkStart w:id="43" w:name="_Toc9501033"/>
      <w:r w:rsidRPr="000B63FD">
        <w:rPr>
          <w:rFonts w:hint="eastAsia"/>
          <w:lang w:eastAsia="zh-CN"/>
        </w:rPr>
        <w:t>6</w:t>
      </w:r>
      <w:r w:rsidR="00F860A9" w:rsidRPr="000B63FD">
        <w:tab/>
      </w:r>
      <w:r w:rsidR="00F860A9" w:rsidRPr="000B63FD">
        <w:rPr>
          <w:lang w:eastAsia="zh-CN"/>
        </w:rPr>
        <w:t xml:space="preserve">General </w:t>
      </w:r>
      <w:r w:rsidR="00885113" w:rsidRPr="000B63FD">
        <w:rPr>
          <w:lang w:eastAsia="zh-CN"/>
        </w:rPr>
        <w:t>F</w:t>
      </w:r>
      <w:r w:rsidR="00F860A9" w:rsidRPr="000B63FD">
        <w:rPr>
          <w:lang w:eastAsia="zh-CN"/>
        </w:rPr>
        <w:t>unctionalities in Service Based Architecture</w:t>
      </w:r>
      <w:bookmarkEnd w:id="43"/>
    </w:p>
    <w:p w:rsidR="00B4139D" w:rsidRPr="000B63FD" w:rsidRDefault="00777D75" w:rsidP="00B4139D">
      <w:pPr>
        <w:pStyle w:val="Heading2"/>
        <w:rPr>
          <w:lang w:eastAsia="zh-CN"/>
        </w:rPr>
      </w:pPr>
      <w:bookmarkStart w:id="44" w:name="_Toc9501034"/>
      <w:r w:rsidRPr="000B63FD">
        <w:rPr>
          <w:rFonts w:hint="eastAsia"/>
          <w:lang w:eastAsia="zh-CN"/>
        </w:rPr>
        <w:t>6</w:t>
      </w:r>
      <w:r w:rsidR="00B4139D" w:rsidRPr="000B63FD">
        <w:t>.1</w:t>
      </w:r>
      <w:r w:rsidR="00B4139D" w:rsidRPr="000B63FD">
        <w:rPr>
          <w:lang w:eastAsia="zh-CN"/>
        </w:rPr>
        <w:tab/>
      </w:r>
      <w:r w:rsidR="00B4139D" w:rsidRPr="000B63FD">
        <w:t xml:space="preserve">Routing </w:t>
      </w:r>
      <w:r w:rsidR="00885113" w:rsidRPr="000B63FD">
        <w:t>M</w:t>
      </w:r>
      <w:r w:rsidR="00B4139D" w:rsidRPr="000B63FD">
        <w:t>echanisms</w:t>
      </w:r>
      <w:bookmarkEnd w:id="44"/>
    </w:p>
    <w:p w:rsidR="00B7244F" w:rsidRPr="000B63FD" w:rsidRDefault="00B7244F" w:rsidP="00B7244F">
      <w:pPr>
        <w:pStyle w:val="Heading3"/>
        <w:rPr>
          <w:lang w:val="en-US"/>
        </w:rPr>
      </w:pPr>
      <w:bookmarkStart w:id="45" w:name="_Toc9501035"/>
      <w:r w:rsidRPr="000B63FD">
        <w:rPr>
          <w:lang w:val="en-US"/>
        </w:rPr>
        <w:t>6.1.1</w:t>
      </w:r>
      <w:r w:rsidRPr="000B63FD">
        <w:rPr>
          <w:lang w:val="en-US"/>
        </w:rPr>
        <w:tab/>
        <w:t>General</w:t>
      </w:r>
      <w:bookmarkEnd w:id="45"/>
    </w:p>
    <w:p w:rsidR="00B7244F" w:rsidRPr="000B63FD" w:rsidRDefault="00B7244F" w:rsidP="00B7244F">
      <w:pPr>
        <w:rPr>
          <w:lang w:val="en-US"/>
        </w:rPr>
      </w:pPr>
      <w:r w:rsidRPr="000B63FD">
        <w:rPr>
          <w:lang w:val="en-US"/>
        </w:rPr>
        <w:t xml:space="preserve">For HTTP message routing between Network Functions, the message routing mechanism as specified in clause 5 of IETF RFC 7230 [12] </w:t>
      </w:r>
      <w:r w:rsidR="00357A95" w:rsidRPr="000B63FD">
        <w:rPr>
          <w:lang w:val="en-US"/>
        </w:rPr>
        <w:t>is almost</w:t>
      </w:r>
      <w:r w:rsidRPr="000B63FD">
        <w:rPr>
          <w:lang w:val="en-US"/>
        </w:rPr>
        <w:t xml:space="preserve"> followed</w:t>
      </w:r>
      <w:r w:rsidR="00357A95" w:rsidRPr="000B63FD">
        <w:rPr>
          <w:lang w:val="en-US"/>
        </w:rPr>
        <w:t xml:space="preserve"> with some differences due to the adoption of HTTP/2 and to some 5G system specificities</w:t>
      </w:r>
      <w:r w:rsidRPr="000B63FD">
        <w:rPr>
          <w:lang w:val="en-US"/>
        </w:rPr>
        <w:t>.</w:t>
      </w:r>
    </w:p>
    <w:p w:rsidR="00357A95" w:rsidRPr="000B63FD" w:rsidRDefault="00357A95" w:rsidP="00BF20CD">
      <w:pPr>
        <w:pStyle w:val="NO"/>
        <w:rPr>
          <w:lang w:val="en-US"/>
        </w:rPr>
      </w:pPr>
      <w:r w:rsidRPr="000B63FD">
        <w:rPr>
          <w:lang w:val="en-US"/>
        </w:rPr>
        <w:t>NOTE:</w:t>
      </w:r>
      <w:r w:rsidRPr="000B63FD">
        <w:rPr>
          <w:lang w:val="en-US"/>
        </w:rPr>
        <w:tab/>
        <w:t>The term "inbound" are defined in subclause</w:t>
      </w:r>
      <w:r w:rsidRPr="000B63FD">
        <w:rPr>
          <w:b/>
        </w:rPr>
        <w:t> </w:t>
      </w:r>
      <w:r w:rsidRPr="000B63FD">
        <w:rPr>
          <w:lang w:val="en-US"/>
        </w:rPr>
        <w:t>2.3 of IETF RFC 7230 [12]. It describes a directional requirement in relation to the request route: "inbound" means toward the origin server.</w:t>
      </w:r>
    </w:p>
    <w:p w:rsidR="00357A95" w:rsidRPr="000B63FD" w:rsidRDefault="00357A95" w:rsidP="00357A95">
      <w:pPr>
        <w:pStyle w:val="Heading3"/>
        <w:rPr>
          <w:lang w:val="en-US"/>
        </w:rPr>
      </w:pPr>
      <w:bookmarkStart w:id="46" w:name="_Toc9501036"/>
      <w:r w:rsidRPr="000B63FD">
        <w:rPr>
          <w:lang w:val="en-US"/>
        </w:rPr>
        <w:t>6.1.</w:t>
      </w:r>
      <w:r w:rsidR="006D1AC5" w:rsidRPr="000B63FD">
        <w:rPr>
          <w:lang w:val="en-US"/>
        </w:rPr>
        <w:t>2</w:t>
      </w:r>
      <w:r w:rsidRPr="000B63FD">
        <w:rPr>
          <w:lang w:val="en-US"/>
        </w:rPr>
        <w:tab/>
        <w:t>Identifying a target resource</w:t>
      </w:r>
      <w:bookmarkEnd w:id="46"/>
    </w:p>
    <w:p w:rsidR="00357A95" w:rsidRPr="000B63FD" w:rsidRDefault="00357A95" w:rsidP="00357A95">
      <w:pPr>
        <w:rPr>
          <w:lang w:val="en-US"/>
        </w:rPr>
      </w:pPr>
      <w:r w:rsidRPr="000B63FD">
        <w:rPr>
          <w:lang w:val="en-US"/>
        </w:rPr>
        <w:t>The target resource is identified by a target URI (e.g. a Resource URI, a Custom operation URI or a Callback URI as defined in subclause 4.4 of 3GPP TS 29.501 [5]).</w:t>
      </w:r>
    </w:p>
    <w:p w:rsidR="00357A95" w:rsidRPr="000B63FD" w:rsidRDefault="00357A95" w:rsidP="00357A95">
      <w:pPr>
        <w:pStyle w:val="Heading3"/>
        <w:rPr>
          <w:lang w:val="en-US"/>
        </w:rPr>
      </w:pPr>
      <w:bookmarkStart w:id="47" w:name="_Toc9501037"/>
      <w:r w:rsidRPr="000B63FD">
        <w:rPr>
          <w:lang w:val="en-US"/>
        </w:rPr>
        <w:t>6.1.</w:t>
      </w:r>
      <w:r w:rsidR="006D1AC5" w:rsidRPr="000B63FD">
        <w:rPr>
          <w:lang w:val="en-US"/>
        </w:rPr>
        <w:t>3</w:t>
      </w:r>
      <w:r w:rsidRPr="000B63FD">
        <w:rPr>
          <w:lang w:val="en-US"/>
        </w:rPr>
        <w:tab/>
        <w:t>Connecting inbound</w:t>
      </w:r>
      <w:bookmarkEnd w:id="47"/>
    </w:p>
    <w:p w:rsidR="00357A95" w:rsidRPr="000B63FD" w:rsidRDefault="00357A95" w:rsidP="00357A95">
      <w:pPr>
        <w:rPr>
          <w:lang w:val="en-US"/>
        </w:rPr>
      </w:pPr>
      <w:r w:rsidRPr="000B63FD">
        <w:rPr>
          <w:lang w:val="en-US"/>
        </w:rPr>
        <w:t>If the request is not satisfied by a local cache, then the client shall connect to an authority server for the target resource or to a proxy.</w:t>
      </w:r>
    </w:p>
    <w:p w:rsidR="00357A95" w:rsidRPr="000B63FD" w:rsidRDefault="00357A95" w:rsidP="00357A95">
      <w:pPr>
        <w:rPr>
          <w:lang w:val="en-US"/>
        </w:rPr>
      </w:pPr>
      <w:r w:rsidRPr="000B63FD">
        <w:rPr>
          <w:lang w:val="en-US"/>
        </w:rPr>
        <w:t>If a proxy is applicable for the target URI, the client connects inbound by establishing (or reusing) a connection to that proxy as defined in subclause 5.2 of IETF RFC 7230 [12]. For connecting inbound to an authority not in the same PLMN, the client connects to the Security Edge Protection Proxy.</w:t>
      </w:r>
    </w:p>
    <w:p w:rsidR="00357A95" w:rsidRPr="000B63FD" w:rsidRDefault="00357A95" w:rsidP="00357A95">
      <w:pPr>
        <w:rPr>
          <w:lang w:val="en-US"/>
        </w:rPr>
      </w:pPr>
      <w:r w:rsidRPr="000B63FD">
        <w:rPr>
          <w:lang w:val="en-US"/>
        </w:rPr>
        <w:t>If no proxy is applicable, then the client connects directly to an authority server for the target resource as defined in IETF RFC 7230 [12].</w:t>
      </w:r>
    </w:p>
    <w:p w:rsidR="00357A95" w:rsidRPr="000B63FD" w:rsidRDefault="00357A95" w:rsidP="00357A95">
      <w:pPr>
        <w:pStyle w:val="Heading3"/>
        <w:rPr>
          <w:lang w:val="en-US"/>
        </w:rPr>
      </w:pPr>
      <w:bookmarkStart w:id="48" w:name="_Toc9501038"/>
      <w:r w:rsidRPr="000B63FD">
        <w:rPr>
          <w:lang w:val="en-US"/>
        </w:rPr>
        <w:t>6.1.</w:t>
      </w:r>
      <w:r w:rsidR="006D1AC5" w:rsidRPr="000B63FD">
        <w:rPr>
          <w:lang w:val="en-US"/>
        </w:rPr>
        <w:t>4</w:t>
      </w:r>
      <w:r w:rsidRPr="000B63FD">
        <w:rPr>
          <w:lang w:val="en-US"/>
        </w:rPr>
        <w:tab/>
        <w:t>Pseudo-header setting</w:t>
      </w:r>
      <w:bookmarkEnd w:id="48"/>
    </w:p>
    <w:p w:rsidR="00357A95" w:rsidRPr="000B63FD" w:rsidRDefault="00357A95" w:rsidP="00357A95">
      <w:pPr>
        <w:pStyle w:val="Heading4"/>
        <w:rPr>
          <w:lang w:val="en-US"/>
        </w:rPr>
      </w:pPr>
      <w:bookmarkStart w:id="49" w:name="_Toc9501039"/>
      <w:r w:rsidRPr="000B63FD">
        <w:rPr>
          <w:lang w:val="en-US"/>
        </w:rPr>
        <w:t>6.1.</w:t>
      </w:r>
      <w:r w:rsidR="006D1AC5" w:rsidRPr="000B63FD">
        <w:rPr>
          <w:lang w:val="en-US"/>
        </w:rPr>
        <w:t>4</w:t>
      </w:r>
      <w:r w:rsidRPr="000B63FD">
        <w:rPr>
          <w:lang w:val="en-US"/>
        </w:rPr>
        <w:t>.1</w:t>
      </w:r>
      <w:r w:rsidR="00CD1CC1" w:rsidRPr="000B63FD">
        <w:rPr>
          <w:lang w:val="en-US"/>
        </w:rPr>
        <w:tab/>
      </w:r>
      <w:r w:rsidRPr="000B63FD">
        <w:rPr>
          <w:lang w:val="en-US"/>
        </w:rPr>
        <w:t>General</w:t>
      </w:r>
      <w:bookmarkEnd w:id="49"/>
    </w:p>
    <w:p w:rsidR="00357A95" w:rsidRPr="000B63FD" w:rsidRDefault="00357A95" w:rsidP="00357A95">
      <w:pPr>
        <w:rPr>
          <w:lang w:val="en-US"/>
        </w:rPr>
      </w:pPr>
      <w:r w:rsidRPr="000B63FD">
        <w:rPr>
          <w:lang w:val="en-US"/>
        </w:rPr>
        <w:t>Once an inbound connection is obtained, the client sends a request message over the wire. The message starts with a HEADERS frame containing the Pseudo-Header Fields identifying the request target. The ":method" pseudo-header is always present.</w:t>
      </w:r>
    </w:p>
    <w:p w:rsidR="00357A95" w:rsidRPr="000B63FD" w:rsidRDefault="00357A95" w:rsidP="00357A95">
      <w:pPr>
        <w:rPr>
          <w:lang w:val="en-US"/>
        </w:rPr>
      </w:pPr>
      <w:r w:rsidRPr="000B63FD">
        <w:rPr>
          <w:lang w:val="en-US"/>
        </w:rPr>
        <w:t>When sending a request directly to an origin server or to a proxy, other than a CONNECT or server-wide OPTIONS request, a client shall include the below pseudo-headers:</w:t>
      </w:r>
    </w:p>
    <w:p w:rsidR="00357A95" w:rsidRPr="000B63FD" w:rsidRDefault="00357A95" w:rsidP="00357A95">
      <w:pPr>
        <w:pStyle w:val="B1"/>
        <w:rPr>
          <w:lang w:val="en-US"/>
        </w:rPr>
      </w:pPr>
      <w:r w:rsidRPr="000B63FD">
        <w:rPr>
          <w:lang w:val="en-US"/>
        </w:rPr>
        <w:t>-</w:t>
      </w:r>
      <w:r w:rsidRPr="000B63FD">
        <w:rPr>
          <w:lang w:val="en-US"/>
        </w:rPr>
        <w:tab/>
        <w:t>":scheme".</w:t>
      </w:r>
    </w:p>
    <w:p w:rsidR="00357A95" w:rsidRPr="000B63FD" w:rsidRDefault="00357A95" w:rsidP="00357A95">
      <w:pPr>
        <w:pStyle w:val="B1"/>
        <w:rPr>
          <w:lang w:val="en-US"/>
        </w:rPr>
      </w:pPr>
      <w:r w:rsidRPr="000B63FD">
        <w:rPr>
          <w:lang w:val="en-US"/>
        </w:rPr>
        <w:t>-</w:t>
      </w:r>
      <w:r w:rsidRPr="000B63FD">
        <w:rPr>
          <w:lang w:val="en-US"/>
        </w:rPr>
        <w:tab/>
        <w:t>":authority".</w:t>
      </w:r>
    </w:p>
    <w:p w:rsidR="00357A95" w:rsidRPr="000B63FD" w:rsidRDefault="00357A95" w:rsidP="00357A95">
      <w:pPr>
        <w:pStyle w:val="B1"/>
      </w:pPr>
      <w:r w:rsidRPr="000B63FD">
        <w:rPr>
          <w:lang w:val="en-US"/>
        </w:rPr>
        <w:t>-</w:t>
      </w:r>
      <w:r w:rsidRPr="000B63FD">
        <w:rPr>
          <w:lang w:val="en-US"/>
        </w:rPr>
        <w:tab/>
        <w:t xml:space="preserve">"path" includes the path and query components of the target URI. The path includes the optional deployment-specific string of the Resource URI or Custom operation URI </w:t>
      </w:r>
      <w:r w:rsidRPr="000B63FD">
        <w:t>"apiRoot" part.</w:t>
      </w:r>
    </w:p>
    <w:p w:rsidR="00357A95" w:rsidRPr="000B63FD" w:rsidRDefault="00357A95" w:rsidP="00357A95">
      <w:r w:rsidRPr="000B63FD">
        <w:rPr>
          <w:lang w:val="en-US"/>
        </w:rPr>
        <w:lastRenderedPageBreak/>
        <w:t>When sending a CONNECT request to a proxy, a client shall include the ":authority" pseudo-header. The ":scheme" and ":path" ones shall be absent.</w:t>
      </w:r>
    </w:p>
    <w:p w:rsidR="00357A95" w:rsidRPr="000B63FD" w:rsidRDefault="00357A95" w:rsidP="00357A95">
      <w:pPr>
        <w:rPr>
          <w:lang w:val="en-US"/>
        </w:rPr>
      </w:pPr>
      <w:r w:rsidRPr="000B63FD">
        <w:rPr>
          <w:lang w:val="en-US"/>
        </w:rPr>
        <w:t>When sending a server-wide OPTIONS request to an origin server or to a proxy, a client shall include the below pseudo-headers:</w:t>
      </w:r>
    </w:p>
    <w:p w:rsidR="00357A95" w:rsidRPr="000B63FD" w:rsidRDefault="00357A95" w:rsidP="00357A95">
      <w:pPr>
        <w:pStyle w:val="B1"/>
        <w:rPr>
          <w:lang w:val="en-US"/>
        </w:rPr>
      </w:pPr>
      <w:r w:rsidRPr="000B63FD">
        <w:rPr>
          <w:lang w:val="en-US"/>
        </w:rPr>
        <w:t>-</w:t>
      </w:r>
      <w:r w:rsidRPr="000B63FD">
        <w:rPr>
          <w:lang w:val="en-US"/>
        </w:rPr>
        <w:tab/>
        <w:t>":scheme".</w:t>
      </w:r>
    </w:p>
    <w:p w:rsidR="00357A95" w:rsidRPr="000B63FD" w:rsidRDefault="00357A95" w:rsidP="00357A95">
      <w:pPr>
        <w:pStyle w:val="B1"/>
        <w:rPr>
          <w:lang w:val="en-US"/>
        </w:rPr>
      </w:pPr>
      <w:r w:rsidRPr="000B63FD">
        <w:rPr>
          <w:lang w:val="en-US"/>
        </w:rPr>
        <w:t>-</w:t>
      </w:r>
      <w:r w:rsidRPr="000B63FD">
        <w:rPr>
          <w:lang w:val="en-US"/>
        </w:rPr>
        <w:tab/>
        <w:t>":authority".</w:t>
      </w:r>
    </w:p>
    <w:p w:rsidR="00357A95" w:rsidRPr="000B63FD" w:rsidRDefault="00357A95" w:rsidP="00BF20CD">
      <w:pPr>
        <w:pStyle w:val="B1"/>
      </w:pPr>
      <w:r w:rsidRPr="000B63FD">
        <w:rPr>
          <w:lang w:val="en-US"/>
        </w:rPr>
        <w:t>-</w:t>
      </w:r>
      <w:r w:rsidRPr="000B63FD">
        <w:rPr>
          <w:lang w:val="en-US"/>
        </w:rPr>
        <w:tab/>
        <w:t>"path" set with the value "*"</w:t>
      </w:r>
      <w:r w:rsidRPr="000B63FD">
        <w:t>.</w:t>
      </w:r>
    </w:p>
    <w:p w:rsidR="00B7244F" w:rsidRPr="000B63FD" w:rsidRDefault="00B7244F" w:rsidP="00BF20CD">
      <w:pPr>
        <w:pStyle w:val="Heading4"/>
        <w:rPr>
          <w:lang w:val="en-US"/>
        </w:rPr>
      </w:pPr>
      <w:bookmarkStart w:id="50" w:name="_Toc9501040"/>
      <w:r w:rsidRPr="000B63FD">
        <w:rPr>
          <w:lang w:val="en-US"/>
        </w:rPr>
        <w:t>6.1.</w:t>
      </w:r>
      <w:r w:rsidR="006D1AC5" w:rsidRPr="000B63FD">
        <w:rPr>
          <w:lang w:val="en-US"/>
        </w:rPr>
        <w:t>4.2</w:t>
      </w:r>
      <w:r w:rsidRPr="000B63FD">
        <w:rPr>
          <w:lang w:val="en-US"/>
        </w:rPr>
        <w:tab/>
        <w:t>Routing within a PLMN</w:t>
      </w:r>
      <w:bookmarkEnd w:id="50"/>
    </w:p>
    <w:p w:rsidR="00B7244F" w:rsidRPr="000B63FD" w:rsidRDefault="00B7244F" w:rsidP="00B7244F">
      <w:pPr>
        <w:rPr>
          <w:lang w:val="en-US"/>
        </w:rPr>
      </w:pPr>
      <w:r w:rsidRPr="000B63FD">
        <w:rPr>
          <w:lang w:val="en-US"/>
        </w:rPr>
        <w:t>For HTTP/2 request messages</w:t>
      </w:r>
      <w:r w:rsidR="006D1AC5" w:rsidRPr="000B63FD">
        <w:rPr>
          <w:lang w:val="en-US"/>
        </w:rPr>
        <w:t xml:space="preserve"> where the target URI authority component designates an origin server in the same PLMN as the client</w:t>
      </w:r>
      <w:r w:rsidRPr="000B63FD">
        <w:rPr>
          <w:lang w:val="en-US"/>
        </w:rPr>
        <w:t>, the ":authority" HTTP/2 pseudo-header field shall be set to:</w:t>
      </w:r>
    </w:p>
    <w:p w:rsidR="00B7244F" w:rsidRPr="000B63FD" w:rsidRDefault="00B7244F" w:rsidP="00B7244F">
      <w:pPr>
        <w:rPr>
          <w:lang w:val="en-US"/>
        </w:rPr>
      </w:pPr>
      <w:r w:rsidRPr="000B63FD">
        <w:rPr>
          <w:lang w:val="en-US"/>
        </w:rPr>
        <w:tab/>
        <w:t>":authority" = uri-host [":" port] as specified in subclause 8.1.2.3 of IETF RFC 7540 [7], excluding the [userinfo "@"] information as specified in clause 3.2 of IETF RFC 3986 [14].</w:t>
      </w:r>
    </w:p>
    <w:p w:rsidR="00B7244F" w:rsidRPr="000B63FD" w:rsidRDefault="00B7244F" w:rsidP="00B7244F">
      <w:pPr>
        <w:rPr>
          <w:lang w:val="en-US"/>
        </w:rPr>
      </w:pPr>
      <w:r w:rsidRPr="000B63FD">
        <w:rPr>
          <w:lang w:val="en-US"/>
        </w:rPr>
        <w:t>Where the uri-host shall be:</w:t>
      </w:r>
    </w:p>
    <w:p w:rsidR="00B7244F" w:rsidRPr="000B63FD" w:rsidRDefault="00B7244F" w:rsidP="00B7244F">
      <w:pPr>
        <w:rPr>
          <w:lang w:val="en-US"/>
        </w:rPr>
      </w:pPr>
      <w:r w:rsidRPr="000B63FD">
        <w:rPr>
          <w:lang w:val="en-US"/>
        </w:rPr>
        <w:t>-</w:t>
      </w:r>
      <w:r w:rsidRPr="000B63FD">
        <w:rPr>
          <w:lang w:val="en-US"/>
        </w:rPr>
        <w:tab/>
        <w:t>FQDN of the target NF service; or</w:t>
      </w:r>
    </w:p>
    <w:p w:rsidR="00B7244F" w:rsidRPr="000B63FD" w:rsidRDefault="00B7244F" w:rsidP="00B7244F">
      <w:pPr>
        <w:rPr>
          <w:lang w:val="en-US"/>
        </w:rPr>
      </w:pPr>
      <w:r w:rsidRPr="000B63FD">
        <w:rPr>
          <w:lang w:val="en-US"/>
        </w:rPr>
        <w:t>-</w:t>
      </w:r>
      <w:r w:rsidRPr="000B63FD">
        <w:rPr>
          <w:lang w:val="en-US"/>
        </w:rPr>
        <w:tab/>
        <w:t>IP address of the target NF service</w:t>
      </w:r>
    </w:p>
    <w:p w:rsidR="00B7244F" w:rsidRPr="000B63FD" w:rsidRDefault="00B7244F" w:rsidP="00B7244F">
      <w:pPr>
        <w:rPr>
          <w:lang w:val="en-US"/>
        </w:rPr>
      </w:pPr>
      <w:r w:rsidRPr="000B63FD">
        <w:rPr>
          <w:lang w:val="en-US"/>
        </w:rPr>
        <w:t>The FQDN of the target NF service need not contain the PLMN identifier.</w:t>
      </w:r>
    </w:p>
    <w:p w:rsidR="00B7244F" w:rsidRPr="000B63FD" w:rsidRDefault="00B7244F" w:rsidP="00BF20CD">
      <w:pPr>
        <w:pStyle w:val="Heading4"/>
        <w:rPr>
          <w:lang w:val="en-US"/>
        </w:rPr>
      </w:pPr>
      <w:bookmarkStart w:id="51" w:name="_Toc9501041"/>
      <w:r w:rsidRPr="000B63FD">
        <w:rPr>
          <w:lang w:val="en-US"/>
        </w:rPr>
        <w:t>6.1.</w:t>
      </w:r>
      <w:r w:rsidR="006D1AC5" w:rsidRPr="000B63FD">
        <w:rPr>
          <w:lang w:val="en-US"/>
        </w:rPr>
        <w:t>4.3</w:t>
      </w:r>
      <w:r w:rsidRPr="000B63FD">
        <w:rPr>
          <w:lang w:val="en-US"/>
        </w:rPr>
        <w:tab/>
        <w:t>Routing across PLMN</w:t>
      </w:r>
      <w:bookmarkEnd w:id="51"/>
    </w:p>
    <w:p w:rsidR="00B7244F" w:rsidRPr="000B63FD" w:rsidRDefault="00B7244F" w:rsidP="00B7244F">
      <w:pPr>
        <w:rPr>
          <w:lang w:val="en-US"/>
        </w:rPr>
      </w:pPr>
      <w:r w:rsidRPr="000B63FD">
        <w:rPr>
          <w:lang w:val="en-US"/>
        </w:rPr>
        <w:t>In order to reach the correct target NF service in the right PLMN</w:t>
      </w:r>
      <w:r w:rsidR="006D1AC5" w:rsidRPr="000B63FD">
        <w:rPr>
          <w:lang w:val="en-US"/>
        </w:rPr>
        <w:t xml:space="preserve"> and for HTTP/2 request messages where the target URI authority component designates an origin server not in the same PLMN as the client</w:t>
      </w:r>
      <w:r w:rsidRPr="000B63FD">
        <w:rPr>
          <w:lang w:val="en-US"/>
        </w:rPr>
        <w:t>, the ":authority" HTTP/2 pseudo-header shall contain the FQDN including the PLMN ID.</w:t>
      </w:r>
    </w:p>
    <w:p w:rsidR="00B7244F" w:rsidRPr="000B63FD" w:rsidRDefault="00B7244F" w:rsidP="00B7244F">
      <w:pPr>
        <w:rPr>
          <w:lang w:val="en-US"/>
        </w:rPr>
      </w:pPr>
      <w:r w:rsidRPr="000B63FD">
        <w:rPr>
          <w:lang w:val="en-US"/>
        </w:rPr>
        <w:t>The ":authority" pseudo-header field in the HTTP/2 request message shall be set to:</w:t>
      </w:r>
    </w:p>
    <w:p w:rsidR="00B7244F" w:rsidRPr="000B63FD" w:rsidRDefault="00B7244F" w:rsidP="00B7244F">
      <w:pPr>
        <w:rPr>
          <w:lang w:val="en-US"/>
        </w:rPr>
      </w:pPr>
      <w:r w:rsidRPr="000B63FD">
        <w:rPr>
          <w:lang w:val="en-US"/>
        </w:rPr>
        <w:tab/>
        <w:t>":authority" = uri-host [":" port] as specified in subclause 8.1.2.3 of IETF RFC 7540 [7], excluding the [userinfo "@"] information as specified in clause 3.2 of IETF RFC 3986 [14].</w:t>
      </w:r>
    </w:p>
    <w:p w:rsidR="00B7244F" w:rsidRPr="000B63FD" w:rsidRDefault="00B7244F" w:rsidP="00B7244F">
      <w:pPr>
        <w:rPr>
          <w:lang w:val="en-US"/>
        </w:rPr>
      </w:pPr>
      <w:r w:rsidRPr="000B63FD">
        <w:rPr>
          <w:lang w:val="en-US"/>
        </w:rPr>
        <w:t>Where the uri-host shall be:</w:t>
      </w:r>
    </w:p>
    <w:p w:rsidR="00B7244F" w:rsidRPr="000B63FD" w:rsidRDefault="00B7244F" w:rsidP="00B7244F">
      <w:pPr>
        <w:pStyle w:val="B1"/>
        <w:rPr>
          <w:lang w:val="en-US"/>
        </w:rPr>
      </w:pPr>
      <w:r w:rsidRPr="000B63FD">
        <w:rPr>
          <w:lang w:val="en-US"/>
        </w:rPr>
        <w:t>-</w:t>
      </w:r>
      <w:r w:rsidRPr="000B63FD">
        <w:rPr>
          <w:lang w:val="en-US"/>
        </w:rPr>
        <w:tab/>
        <w:t>FQDN of the target NF service</w:t>
      </w:r>
      <w:r w:rsidR="001675C9">
        <w:rPr>
          <w:lang w:val="en-US"/>
        </w:rPr>
        <w:t xml:space="preserve"> or the FQDN (authority) part of a callback URI or a specified link relation</w:t>
      </w:r>
    </w:p>
    <w:p w:rsidR="00B7244F" w:rsidRPr="000B63FD" w:rsidRDefault="00B7244F" w:rsidP="00B7244F">
      <w:pPr>
        <w:rPr>
          <w:lang w:val="en-US"/>
        </w:rPr>
      </w:pPr>
      <w:r w:rsidRPr="000B63FD">
        <w:rPr>
          <w:lang w:val="en-US"/>
        </w:rPr>
        <w:t xml:space="preserve">The FQDN of the target NF service </w:t>
      </w:r>
      <w:r w:rsidR="001675C9">
        <w:rPr>
          <w:lang w:val="en-US"/>
        </w:rPr>
        <w:t>or the FQDN (authority) part of a callback URI or a specified link relation</w:t>
      </w:r>
      <w:r w:rsidR="001675C9" w:rsidRPr="000B63FD">
        <w:rPr>
          <w:lang w:val="en-US"/>
        </w:rPr>
        <w:t xml:space="preserve"> </w:t>
      </w:r>
      <w:r w:rsidRPr="000B63FD">
        <w:rPr>
          <w:lang w:val="en-US"/>
        </w:rPr>
        <w:t>shall contain the PLMN identifier.</w:t>
      </w:r>
    </w:p>
    <w:p w:rsidR="0070527C" w:rsidRDefault="0070527C" w:rsidP="00B7244F">
      <w:pPr>
        <w:rPr>
          <w:lang w:val="en-US"/>
        </w:rPr>
      </w:pPr>
      <w:r w:rsidRPr="000B63FD">
        <w:rPr>
          <w:lang w:val="en-US"/>
        </w:rPr>
        <w:t>The format of the FQDN of target NF service is specified in subclause 28.</w:t>
      </w:r>
      <w:r w:rsidR="001675C9">
        <w:rPr>
          <w:lang w:val="en-US"/>
        </w:rPr>
        <w:t>5</w:t>
      </w:r>
      <w:r w:rsidRPr="000B63FD">
        <w:rPr>
          <w:lang w:val="en-US"/>
        </w:rPr>
        <w:t xml:space="preserve"> of 3GPP TS 23.003 [15].</w:t>
      </w:r>
    </w:p>
    <w:p w:rsidR="001675C9" w:rsidRDefault="001675C9" w:rsidP="001675C9">
      <w:pPr>
        <w:rPr>
          <w:lang w:val="en-US"/>
        </w:rPr>
      </w:pPr>
      <w:r>
        <w:rPr>
          <w:lang w:val="en-US"/>
        </w:rPr>
        <w:t>SEPP on the HTTP/2 client side shall form the telescopic FQDN, as specified in 3GPP TS 23.003 [15], for the following cases:</w:t>
      </w:r>
    </w:p>
    <w:p w:rsidR="001675C9" w:rsidRDefault="001675C9" w:rsidP="001675C9">
      <w:pPr>
        <w:pStyle w:val="B1"/>
        <w:rPr>
          <w:lang w:val="en-US"/>
        </w:rPr>
      </w:pPr>
      <w:r>
        <w:rPr>
          <w:rFonts w:hint="eastAsia"/>
          <w:lang w:val="en-US"/>
        </w:rPr>
        <w:t>-</w:t>
      </w:r>
      <w:r>
        <w:rPr>
          <w:rFonts w:hint="eastAsia"/>
          <w:lang w:val="en-US"/>
        </w:rPr>
        <w:tab/>
      </w:r>
      <w:r>
        <w:rPr>
          <w:lang w:val="en-US"/>
        </w:rPr>
        <w:t>FQDN of the target NF service in HPLMN is modified into a telescopic FQDN by the SEPP in the VPLMN;</w:t>
      </w:r>
    </w:p>
    <w:p w:rsidR="001675C9" w:rsidRDefault="001675C9" w:rsidP="001675C9">
      <w:pPr>
        <w:pStyle w:val="B1"/>
        <w:rPr>
          <w:lang w:val="en-US"/>
        </w:rPr>
      </w:pPr>
      <w:r>
        <w:rPr>
          <w:rFonts w:hint="eastAsia"/>
          <w:lang w:val="en-US"/>
        </w:rPr>
        <w:t>-</w:t>
      </w:r>
      <w:r>
        <w:rPr>
          <w:rFonts w:hint="eastAsia"/>
          <w:lang w:val="en-US"/>
        </w:rPr>
        <w:tab/>
      </w:r>
      <w:r>
        <w:rPr>
          <w:lang w:val="en-US"/>
        </w:rPr>
        <w:t>FQDN of the target NF service in VPLMN is modified into a telescopic FQDN by the SEPP in the HPLMN;</w:t>
      </w:r>
    </w:p>
    <w:p w:rsidR="001675C9" w:rsidRDefault="001675C9" w:rsidP="001675C9">
      <w:pPr>
        <w:pStyle w:val="B1"/>
        <w:rPr>
          <w:lang w:val="en-US"/>
        </w:rPr>
      </w:pPr>
      <w:r>
        <w:rPr>
          <w:lang w:val="en-US"/>
        </w:rPr>
        <w:t>-</w:t>
      </w:r>
      <w:r>
        <w:rPr>
          <w:lang w:val="en-US"/>
        </w:rPr>
        <w:tab/>
        <w:t>FQDN (authority) part of callback URI of NF service resources in VPLMN is modified into a telescopic FQDN by the SEPP in the HPLMN;</w:t>
      </w:r>
    </w:p>
    <w:p w:rsidR="001675C9" w:rsidRDefault="001675C9" w:rsidP="001675C9">
      <w:pPr>
        <w:pStyle w:val="B1"/>
        <w:rPr>
          <w:lang w:val="en-US"/>
        </w:rPr>
      </w:pPr>
      <w:r>
        <w:rPr>
          <w:lang w:val="en-US"/>
        </w:rPr>
        <w:t>-</w:t>
      </w:r>
      <w:r>
        <w:rPr>
          <w:lang w:val="en-US"/>
        </w:rPr>
        <w:tab/>
        <w:t>FQDN (authority) part of callback URI of NF service resources in HPLMN is modified into a telescopic FQDN by the SEPP in the VPLMN;</w:t>
      </w:r>
    </w:p>
    <w:p w:rsidR="001675C9" w:rsidRDefault="001675C9" w:rsidP="001675C9">
      <w:pPr>
        <w:pStyle w:val="B1"/>
        <w:rPr>
          <w:lang w:val="en-US"/>
        </w:rPr>
      </w:pPr>
      <w:r>
        <w:rPr>
          <w:lang w:val="en-US"/>
        </w:rPr>
        <w:t>-</w:t>
      </w:r>
      <w:r>
        <w:rPr>
          <w:lang w:val="en-US"/>
        </w:rPr>
        <w:tab/>
        <w:t>FQDN (authority) part of link relation URI of NF service resources in VPLMN is modified into a telescopic FQDN by the SEPP in the HPLMN;</w:t>
      </w:r>
    </w:p>
    <w:p w:rsidR="001675C9" w:rsidRDefault="001675C9" w:rsidP="001675C9">
      <w:pPr>
        <w:pStyle w:val="B1"/>
        <w:rPr>
          <w:lang w:val="en-US"/>
        </w:rPr>
      </w:pPr>
      <w:r>
        <w:rPr>
          <w:lang w:val="en-US"/>
        </w:rPr>
        <w:t>-</w:t>
      </w:r>
      <w:r>
        <w:rPr>
          <w:lang w:val="en-US"/>
        </w:rPr>
        <w:tab/>
        <w:t>FQDN (authority) part of link relation URI of NF service resources in HPLMN is modified into a telescopic FQDN by the SEPP in the VPLMN.</w:t>
      </w:r>
    </w:p>
    <w:p w:rsidR="001675C9" w:rsidRPr="000B63FD" w:rsidRDefault="001675C9" w:rsidP="00B7244F">
      <w:pPr>
        <w:rPr>
          <w:lang w:val="en-US"/>
        </w:rPr>
      </w:pPr>
    </w:p>
    <w:p w:rsidR="006D1AC5" w:rsidRPr="000B63FD" w:rsidRDefault="006D1AC5" w:rsidP="006D1AC5">
      <w:pPr>
        <w:pStyle w:val="Heading3"/>
        <w:rPr>
          <w:lang w:val="en-US"/>
        </w:rPr>
      </w:pPr>
      <w:bookmarkStart w:id="52" w:name="_Toc9501042"/>
      <w:r w:rsidRPr="000B63FD">
        <w:rPr>
          <w:lang w:val="en-US"/>
        </w:rPr>
        <w:t>6.1.5</w:t>
      </w:r>
      <w:r w:rsidRPr="000B63FD">
        <w:rPr>
          <w:lang w:val="en-US"/>
        </w:rPr>
        <w:tab/>
        <w:t>Host header</w:t>
      </w:r>
      <w:bookmarkEnd w:id="52"/>
    </w:p>
    <w:p w:rsidR="006D1AC5" w:rsidRPr="000B63FD" w:rsidRDefault="006D1AC5" w:rsidP="006D1AC5">
      <w:pPr>
        <w:rPr>
          <w:lang w:val="en-US"/>
        </w:rPr>
      </w:pPr>
      <w:r w:rsidRPr="000B63FD">
        <w:rPr>
          <w:lang w:val="en-US"/>
        </w:rPr>
        <w:t>Clients that generate HTTP/2 requests shall use the ":authority" pseudo-header field instead of the Host header field.</w:t>
      </w:r>
    </w:p>
    <w:p w:rsidR="006D1AC5" w:rsidRPr="000B63FD" w:rsidRDefault="006D1AC5" w:rsidP="006D1AC5">
      <w:pPr>
        <w:pStyle w:val="Heading3"/>
        <w:rPr>
          <w:lang w:val="en-US"/>
        </w:rPr>
      </w:pPr>
      <w:bookmarkStart w:id="53" w:name="_Toc9501043"/>
      <w:r w:rsidRPr="000B63FD">
        <w:rPr>
          <w:lang w:val="en-US"/>
        </w:rPr>
        <w:t>6.1.6</w:t>
      </w:r>
      <w:r w:rsidRPr="000B63FD">
        <w:rPr>
          <w:lang w:val="en-US"/>
        </w:rPr>
        <w:tab/>
        <w:t>Message forwarding</w:t>
      </w:r>
      <w:bookmarkEnd w:id="53"/>
    </w:p>
    <w:p w:rsidR="00335EAF" w:rsidRPr="000B63FD" w:rsidRDefault="006D1AC5" w:rsidP="006D1AC5">
      <w:pPr>
        <w:rPr>
          <w:lang w:val="en-US"/>
        </w:rPr>
      </w:pPr>
      <w:r w:rsidRPr="000B63FD">
        <w:rPr>
          <w:lang w:val="en-US"/>
        </w:rPr>
        <w:t>An HTTP/2 proxy shall use the ":authority" pseudo-header field to connect inbound to the origin server or another proxy if the request cannot be satisfied by the proxy cache.</w:t>
      </w:r>
    </w:p>
    <w:p w:rsidR="006D1AC5" w:rsidRPr="000B63FD" w:rsidRDefault="006D1AC5" w:rsidP="006D1AC5">
      <w:pPr>
        <w:rPr>
          <w:lang w:val="en-US"/>
        </w:rPr>
      </w:pPr>
      <w:r w:rsidRPr="000B63FD">
        <w:rPr>
          <w:lang w:val="en-US"/>
        </w:rPr>
        <w:t>An HTTP/2 proxy may also use other headers and/or payload content to connect inbound to the origin server or another proxy if the request cannot be satisfied by the proxy cache.</w:t>
      </w:r>
    </w:p>
    <w:p w:rsidR="00777D75" w:rsidRPr="000B63FD" w:rsidRDefault="00777D75" w:rsidP="00777D75">
      <w:pPr>
        <w:pStyle w:val="Heading2"/>
        <w:rPr>
          <w:lang w:eastAsia="zh-CN"/>
        </w:rPr>
      </w:pPr>
      <w:bookmarkStart w:id="54" w:name="_Toc9501044"/>
      <w:r w:rsidRPr="000B63FD">
        <w:rPr>
          <w:rFonts w:hint="eastAsia"/>
          <w:lang w:eastAsia="zh-CN"/>
        </w:rPr>
        <w:t>6</w:t>
      </w:r>
      <w:r w:rsidRPr="000B63FD">
        <w:t>.</w:t>
      </w:r>
      <w:r w:rsidRPr="000B63FD">
        <w:rPr>
          <w:rFonts w:hint="eastAsia"/>
          <w:lang w:eastAsia="zh-CN"/>
        </w:rPr>
        <w:t>2</w:t>
      </w:r>
      <w:r w:rsidRPr="000B63FD">
        <w:rPr>
          <w:lang w:eastAsia="zh-CN"/>
        </w:rPr>
        <w:tab/>
        <w:t>Server-</w:t>
      </w:r>
      <w:r w:rsidR="00885113" w:rsidRPr="000B63FD">
        <w:rPr>
          <w:lang w:eastAsia="zh-CN"/>
        </w:rPr>
        <w:t>I</w:t>
      </w:r>
      <w:r w:rsidRPr="000B63FD">
        <w:rPr>
          <w:lang w:eastAsia="zh-CN"/>
        </w:rPr>
        <w:t xml:space="preserve">nitiated </w:t>
      </w:r>
      <w:r w:rsidR="00885113" w:rsidRPr="000B63FD">
        <w:rPr>
          <w:lang w:eastAsia="zh-CN"/>
        </w:rPr>
        <w:t>C</w:t>
      </w:r>
      <w:r w:rsidRPr="000B63FD">
        <w:rPr>
          <w:lang w:eastAsia="zh-CN"/>
        </w:rPr>
        <w:t>ommunication</w:t>
      </w:r>
      <w:bookmarkEnd w:id="54"/>
    </w:p>
    <w:p w:rsidR="004F3877" w:rsidRPr="000B63FD" w:rsidRDefault="004F3877" w:rsidP="004F3877">
      <w:pPr>
        <w:rPr>
          <w:lang w:eastAsia="zh-CN"/>
        </w:rPr>
      </w:pPr>
      <w:r w:rsidRPr="000B63FD">
        <w:rPr>
          <w:rFonts w:hint="eastAsia"/>
          <w:lang w:eastAsia="zh-CN"/>
        </w:rPr>
        <w:t xml:space="preserve">The </w:t>
      </w:r>
      <w:r w:rsidRPr="000B63FD">
        <w:rPr>
          <w:lang w:val="en-US" w:eastAsia="zh-CN"/>
        </w:rPr>
        <w:t>Subscribe-Notify service operations</w:t>
      </w:r>
      <w:r w:rsidRPr="000B63FD">
        <w:rPr>
          <w:rFonts w:hint="eastAsia"/>
          <w:lang w:eastAsia="zh-CN"/>
        </w:rPr>
        <w:t xml:space="preserve"> shall be supported between NFs as specified in subclause 7.1.2 of 3GPP</w:t>
      </w:r>
      <w:r w:rsidRPr="000B63FD">
        <w:rPr>
          <w:lang w:eastAsia="zh-CN"/>
        </w:rPr>
        <w:t> </w:t>
      </w:r>
      <w:r w:rsidRPr="000B63FD">
        <w:rPr>
          <w:rFonts w:hint="eastAsia"/>
          <w:lang w:eastAsia="zh-CN"/>
        </w:rPr>
        <w:t>TS</w:t>
      </w:r>
      <w:r w:rsidRPr="000B63FD">
        <w:rPr>
          <w:lang w:eastAsia="zh-CN"/>
        </w:rPr>
        <w:t> </w:t>
      </w:r>
      <w:r w:rsidRPr="000B63FD">
        <w:rPr>
          <w:rFonts w:hint="eastAsia"/>
          <w:lang w:eastAsia="zh-CN"/>
        </w:rPr>
        <w:t>23.501</w:t>
      </w:r>
      <w:r w:rsidRPr="000B63FD">
        <w:rPr>
          <w:lang w:eastAsia="zh-CN"/>
        </w:rPr>
        <w:t> </w:t>
      </w:r>
      <w:r w:rsidRPr="000B63FD">
        <w:rPr>
          <w:rFonts w:hint="eastAsia"/>
          <w:lang w:eastAsia="zh-CN"/>
        </w:rPr>
        <w:t>[3].</w:t>
      </w:r>
    </w:p>
    <w:p w:rsidR="004F3877" w:rsidRPr="000B63FD" w:rsidRDefault="004F3877" w:rsidP="004F3877">
      <w:pPr>
        <w:rPr>
          <w:lang w:val="en-US" w:eastAsia="zh-CN"/>
        </w:rPr>
      </w:pPr>
      <w:r w:rsidRPr="000B63FD">
        <w:rPr>
          <w:lang w:val="en-US" w:eastAsia="zh-CN"/>
        </w:rPr>
        <w:t>Subscribe</w:t>
      </w:r>
      <w:r w:rsidRPr="000B63FD">
        <w:rPr>
          <w:rFonts w:hint="eastAsia"/>
          <w:lang w:val="en-US" w:eastAsia="zh-CN"/>
        </w:rPr>
        <w:t>-</w:t>
      </w:r>
      <w:r w:rsidRPr="000B63FD">
        <w:rPr>
          <w:lang w:val="en-US" w:eastAsia="zh-CN"/>
        </w:rPr>
        <w:t>Notify service operations require bidirectional communication between the NFs when the server needs to initiate communication with the client.</w:t>
      </w:r>
    </w:p>
    <w:p w:rsidR="004F3877" w:rsidRPr="000B63FD" w:rsidRDefault="004F3877" w:rsidP="004F3877">
      <w:pPr>
        <w:rPr>
          <w:lang w:val="en-US" w:eastAsia="zh-CN"/>
        </w:rPr>
      </w:pPr>
      <w:r w:rsidRPr="000B63FD">
        <w:rPr>
          <w:lang w:val="en-US" w:eastAsia="zh-CN"/>
        </w:rPr>
        <w:t>Subscribe</w:t>
      </w:r>
      <w:r w:rsidRPr="000B63FD">
        <w:rPr>
          <w:rFonts w:hint="eastAsia"/>
          <w:lang w:val="en-US" w:eastAsia="zh-CN"/>
        </w:rPr>
        <w:t>-</w:t>
      </w:r>
      <w:r w:rsidRPr="000B63FD">
        <w:rPr>
          <w:lang w:val="en-US" w:eastAsia="zh-CN"/>
        </w:rPr>
        <w:t>Notify service operations</w:t>
      </w:r>
      <w:r w:rsidRPr="000B63FD">
        <w:rPr>
          <w:rFonts w:hint="eastAsia"/>
          <w:lang w:val="en-US" w:eastAsia="zh-CN"/>
        </w:rPr>
        <w:t xml:space="preserve"> shall be supported with two </w:t>
      </w:r>
      <w:r w:rsidRPr="000B63FD">
        <w:rPr>
          <w:lang w:val="en-US" w:eastAsia="zh-CN"/>
        </w:rPr>
        <w:t>TCP connections</w:t>
      </w:r>
      <w:r w:rsidRPr="000B63FD">
        <w:rPr>
          <w:rFonts w:hint="eastAsia"/>
          <w:lang w:val="en-US" w:eastAsia="zh-CN"/>
        </w:rPr>
        <w:t>, one per direction, as follows:</w:t>
      </w:r>
    </w:p>
    <w:p w:rsidR="004F3877" w:rsidRPr="000B63FD" w:rsidRDefault="004F3877" w:rsidP="004F3877">
      <w:pPr>
        <w:pStyle w:val="B1"/>
      </w:pPr>
      <w:r w:rsidRPr="000B63FD">
        <w:rPr>
          <w:lang w:val="en-US"/>
        </w:rPr>
        <w:t>-</w:t>
      </w:r>
      <w:r w:rsidRPr="000B63FD">
        <w:rPr>
          <w:lang w:val="en-US"/>
        </w:rPr>
        <w:tab/>
      </w:r>
      <w:r w:rsidRPr="000B63FD">
        <w:t xml:space="preserve">NF </w:t>
      </w:r>
      <w:r w:rsidRPr="000B63FD">
        <w:rPr>
          <w:rFonts w:hint="eastAsia"/>
          <w:lang w:eastAsia="zh-CN"/>
        </w:rPr>
        <w:t>service consumer</w:t>
      </w:r>
      <w:r w:rsidRPr="000B63FD">
        <w:t xml:space="preserve"> acts as an HTTP client and NF </w:t>
      </w:r>
      <w:r w:rsidRPr="000B63FD">
        <w:rPr>
          <w:rFonts w:hint="eastAsia"/>
          <w:lang w:eastAsia="zh-CN"/>
        </w:rPr>
        <w:t>service producer acts</w:t>
      </w:r>
      <w:r w:rsidRPr="000B63FD">
        <w:t xml:space="preserve"> as an HTTP server when NF </w:t>
      </w:r>
      <w:r w:rsidRPr="000B63FD">
        <w:rPr>
          <w:rFonts w:hint="eastAsia"/>
          <w:lang w:eastAsia="zh-CN"/>
        </w:rPr>
        <w:t>service consumer</w:t>
      </w:r>
      <w:r w:rsidRPr="000B63FD">
        <w:t xml:space="preserve"> subscribes to NF </w:t>
      </w:r>
      <w:r w:rsidRPr="000B63FD">
        <w:rPr>
          <w:rFonts w:hint="eastAsia"/>
          <w:lang w:eastAsia="zh-CN"/>
        </w:rPr>
        <w:t xml:space="preserve">service </w:t>
      </w:r>
      <w:r w:rsidRPr="000B63FD">
        <w:rPr>
          <w:lang w:eastAsia="zh-CN"/>
        </w:rPr>
        <w:t>producer</w:t>
      </w:r>
      <w:r w:rsidR="006347A0" w:rsidRPr="000B63FD">
        <w:t>'</w:t>
      </w:r>
      <w:r w:rsidRPr="000B63FD">
        <w:t>s notifications;</w:t>
      </w:r>
    </w:p>
    <w:p w:rsidR="009D0FC3" w:rsidRPr="000B63FD" w:rsidRDefault="004F3877" w:rsidP="004F3877">
      <w:pPr>
        <w:pStyle w:val="B1"/>
        <w:rPr>
          <w:lang w:val="en-US"/>
        </w:rPr>
      </w:pPr>
      <w:r w:rsidRPr="000B63FD">
        <w:rPr>
          <w:lang w:val="en-US"/>
        </w:rPr>
        <w:t>-</w:t>
      </w:r>
      <w:r w:rsidRPr="000B63FD">
        <w:rPr>
          <w:lang w:val="en-US"/>
        </w:rPr>
        <w:tab/>
        <w:t xml:space="preserve">NF </w:t>
      </w:r>
      <w:r w:rsidRPr="000B63FD">
        <w:rPr>
          <w:rFonts w:hint="eastAsia"/>
          <w:lang w:val="en-US"/>
        </w:rPr>
        <w:t>service producer</w:t>
      </w:r>
      <w:r w:rsidRPr="000B63FD">
        <w:rPr>
          <w:lang w:val="en-US"/>
        </w:rPr>
        <w:t xml:space="preserve"> acts as an HTTP client and NF </w:t>
      </w:r>
      <w:r w:rsidRPr="000B63FD">
        <w:rPr>
          <w:rFonts w:hint="eastAsia"/>
          <w:lang w:val="en-US"/>
        </w:rPr>
        <w:t>service consumer</w:t>
      </w:r>
      <w:r w:rsidRPr="000B63FD">
        <w:rPr>
          <w:lang w:val="en-US"/>
        </w:rPr>
        <w:t xml:space="preserve"> </w:t>
      </w:r>
      <w:r w:rsidRPr="000B63FD">
        <w:rPr>
          <w:rFonts w:hint="eastAsia"/>
          <w:lang w:val="en-US"/>
        </w:rPr>
        <w:t xml:space="preserve">acts </w:t>
      </w:r>
      <w:r w:rsidRPr="000B63FD">
        <w:rPr>
          <w:lang w:val="en-US"/>
        </w:rPr>
        <w:t xml:space="preserve">as an HTTP server when NF </w:t>
      </w:r>
      <w:r w:rsidRPr="000B63FD">
        <w:rPr>
          <w:rFonts w:hint="eastAsia"/>
          <w:lang w:val="en-US"/>
        </w:rPr>
        <w:t>service producer</w:t>
      </w:r>
      <w:r w:rsidRPr="000B63FD">
        <w:rPr>
          <w:lang w:val="en-US"/>
        </w:rPr>
        <w:t xml:space="preserve"> delivers notifications to NF </w:t>
      </w:r>
      <w:r w:rsidRPr="000B63FD">
        <w:rPr>
          <w:rFonts w:hint="eastAsia"/>
          <w:lang w:val="en-US"/>
        </w:rPr>
        <w:t>service consumer.</w:t>
      </w:r>
    </w:p>
    <w:p w:rsidR="00777D75" w:rsidRPr="000B63FD" w:rsidRDefault="00777D75" w:rsidP="00777D75">
      <w:pPr>
        <w:pStyle w:val="Heading2"/>
        <w:rPr>
          <w:lang w:eastAsia="zh-CN"/>
        </w:rPr>
      </w:pPr>
      <w:bookmarkStart w:id="55" w:name="_Toc9501045"/>
      <w:r w:rsidRPr="000B63FD">
        <w:rPr>
          <w:rFonts w:hint="eastAsia"/>
          <w:lang w:eastAsia="zh-CN"/>
        </w:rPr>
        <w:t>6</w:t>
      </w:r>
      <w:r w:rsidRPr="000B63FD">
        <w:t>.</w:t>
      </w:r>
      <w:r w:rsidRPr="000B63FD">
        <w:rPr>
          <w:rFonts w:hint="eastAsia"/>
          <w:lang w:eastAsia="zh-CN"/>
        </w:rPr>
        <w:t>3</w:t>
      </w:r>
      <w:r w:rsidRPr="000B63FD">
        <w:rPr>
          <w:lang w:eastAsia="zh-CN"/>
        </w:rPr>
        <w:tab/>
        <w:t>Load Control</w:t>
      </w:r>
      <w:bookmarkEnd w:id="55"/>
    </w:p>
    <w:p w:rsidR="003A044C" w:rsidRPr="000B63FD" w:rsidRDefault="003A044C" w:rsidP="003A044C">
      <w:pPr>
        <w:rPr>
          <w:lang w:eastAsia="zh-CN"/>
        </w:rPr>
      </w:pPr>
      <w:r w:rsidRPr="000B63FD">
        <w:rPr>
          <w:lang w:eastAsia="zh-CN"/>
        </w:rPr>
        <w:t>Load control for the service based interfaces, based on the current dynamic load on an NF and/or NF service instance, is not specified in this release of this specification.</w:t>
      </w:r>
    </w:p>
    <w:p w:rsidR="00777D75" w:rsidRPr="000B63FD" w:rsidRDefault="003A044C" w:rsidP="003A044C">
      <w:pPr>
        <w:rPr>
          <w:lang w:eastAsia="zh-CN"/>
        </w:rPr>
      </w:pPr>
      <w:r w:rsidRPr="000B63FD">
        <w:rPr>
          <w:lang w:eastAsia="zh-CN"/>
        </w:rPr>
        <w:t>During NF discovery procedures (see subclause 4.17.4 and 4.17.5 of 3GPP TS 23.502 [4]), the NRF may provide the NF instance and/or the NF service instance information with the NF capacity information advertised during NF Service Registration and/or NF Service Update procedures (see subclause 4.17.1 and 4.17.2 of 3GPP TS 23.502 [4] and subclause 6.2.6</w:t>
      </w:r>
      <w:r w:rsidRPr="000B63FD">
        <w:rPr>
          <w:lang w:val="en-US" w:eastAsia="zh-CN"/>
        </w:rPr>
        <w:t xml:space="preserve"> of 3GPP TS 23.501 [3]</w:t>
      </w:r>
      <w:r w:rsidRPr="000B63FD">
        <w:rPr>
          <w:lang w:eastAsia="zh-CN"/>
        </w:rPr>
        <w:t>). The NF service consumer that is discovering the NF service producer, may use the NF capacity information to select the appropriate NF instance as specified in 3GPP TS 29.510 [8].</w:t>
      </w:r>
    </w:p>
    <w:p w:rsidR="00777D75" w:rsidRPr="000B63FD" w:rsidRDefault="00777D75" w:rsidP="00777D75">
      <w:pPr>
        <w:pStyle w:val="Heading2"/>
        <w:rPr>
          <w:lang w:eastAsia="zh-CN"/>
        </w:rPr>
      </w:pPr>
      <w:bookmarkStart w:id="56" w:name="_Toc9501046"/>
      <w:r w:rsidRPr="000B63FD">
        <w:rPr>
          <w:rFonts w:hint="eastAsia"/>
          <w:lang w:eastAsia="zh-CN"/>
        </w:rPr>
        <w:t>6</w:t>
      </w:r>
      <w:r w:rsidRPr="000B63FD">
        <w:t>.</w:t>
      </w:r>
      <w:r w:rsidRPr="000B63FD">
        <w:rPr>
          <w:rFonts w:hint="eastAsia"/>
          <w:lang w:eastAsia="zh-CN"/>
        </w:rPr>
        <w:t>4</w:t>
      </w:r>
      <w:r w:rsidRPr="000B63FD">
        <w:rPr>
          <w:lang w:eastAsia="zh-CN"/>
        </w:rPr>
        <w:tab/>
      </w:r>
      <w:r w:rsidRPr="000B63FD">
        <w:rPr>
          <w:rFonts w:hint="eastAsia"/>
          <w:lang w:eastAsia="zh-CN"/>
        </w:rPr>
        <w:t>Overload</w:t>
      </w:r>
      <w:r w:rsidRPr="000B63FD">
        <w:rPr>
          <w:lang w:eastAsia="zh-CN"/>
        </w:rPr>
        <w:t xml:space="preserve"> Control</w:t>
      </w:r>
      <w:bookmarkEnd w:id="56"/>
    </w:p>
    <w:p w:rsidR="00DC117A" w:rsidRPr="000B63FD" w:rsidRDefault="00DC117A" w:rsidP="00DC117A">
      <w:pPr>
        <w:pStyle w:val="Heading3"/>
        <w:rPr>
          <w:lang w:eastAsia="zh-CN"/>
        </w:rPr>
      </w:pPr>
      <w:bookmarkStart w:id="57" w:name="_Toc9501047"/>
      <w:r w:rsidRPr="000B63FD">
        <w:rPr>
          <w:lang w:eastAsia="zh-CN"/>
        </w:rPr>
        <w:t>6.4.1</w:t>
      </w:r>
      <w:r w:rsidRPr="000B63FD">
        <w:rPr>
          <w:lang w:eastAsia="zh-CN"/>
        </w:rPr>
        <w:tab/>
        <w:t>General</w:t>
      </w:r>
      <w:bookmarkEnd w:id="57"/>
    </w:p>
    <w:p w:rsidR="00DC117A" w:rsidRPr="000B63FD" w:rsidRDefault="00DC117A" w:rsidP="00DC117A">
      <w:pPr>
        <w:rPr>
          <w:lang w:eastAsia="zh-CN"/>
        </w:rPr>
      </w:pPr>
      <w:r w:rsidRPr="000B63FD">
        <w:rPr>
          <w:lang w:eastAsia="zh-CN"/>
        </w:rPr>
        <w:t xml:space="preserve">Service Based Interfaces use HTTP/2 over TCP for communication between the NF Services. TCP provides transport level congestion control mechanisms as specified in IETF RFC 5681 [16], which </w:t>
      </w:r>
      <w:r w:rsidR="00DE34EB" w:rsidRPr="000B63FD">
        <w:rPr>
          <w:lang w:eastAsia="zh-CN"/>
        </w:rPr>
        <w:t xml:space="preserve">may </w:t>
      </w:r>
      <w:r w:rsidRPr="000B63FD">
        <w:rPr>
          <w:lang w:eastAsia="zh-CN"/>
        </w:rPr>
        <w:t xml:space="preserve">be used for congestion control between two TCP endpoints (i.e., hop by hop). HTTP/2 also provides flow control mechanisms </w:t>
      </w:r>
      <w:r w:rsidR="002C60AF">
        <w:rPr>
          <w:lang w:eastAsia="zh-CN"/>
        </w:rPr>
        <w:t>and limitation of stream concurrency,</w:t>
      </w:r>
      <w:r w:rsidR="002C60AF" w:rsidRPr="000B63FD">
        <w:rPr>
          <w:lang w:eastAsia="zh-CN"/>
        </w:rPr>
        <w:t xml:space="preserve"> </w:t>
      </w:r>
      <w:r w:rsidRPr="000B63FD">
        <w:rPr>
          <w:lang w:eastAsia="zh-CN"/>
        </w:rPr>
        <w:t>as specified in IETF RFC 7540 [7]</w:t>
      </w:r>
      <w:r w:rsidR="002C60AF">
        <w:rPr>
          <w:lang w:eastAsia="zh-CN"/>
        </w:rPr>
        <w:t>,</w:t>
      </w:r>
      <w:r w:rsidR="00DE34EB" w:rsidRPr="000B63FD">
        <w:rPr>
          <w:lang w:eastAsia="zh-CN"/>
        </w:rPr>
        <w:t xml:space="preserve"> </w:t>
      </w:r>
      <w:r w:rsidR="002C60AF">
        <w:rPr>
          <w:lang w:eastAsia="zh-CN"/>
        </w:rPr>
        <w:t>that</w:t>
      </w:r>
      <w:r w:rsidR="002C60AF" w:rsidRPr="000B63FD">
        <w:rPr>
          <w:lang w:eastAsia="zh-CN"/>
        </w:rPr>
        <w:t xml:space="preserve"> </w:t>
      </w:r>
      <w:r w:rsidR="00DE34EB" w:rsidRPr="000B63FD">
        <w:rPr>
          <w:lang w:eastAsia="zh-CN"/>
        </w:rPr>
        <w:t xml:space="preserve">may be </w:t>
      </w:r>
      <w:r w:rsidR="002C60AF">
        <w:rPr>
          <w:lang w:eastAsia="zh-CN"/>
        </w:rPr>
        <w:t>configured</w:t>
      </w:r>
      <w:r w:rsidR="002C60AF" w:rsidRPr="000B63FD">
        <w:rPr>
          <w:lang w:eastAsia="zh-CN"/>
        </w:rPr>
        <w:t xml:space="preserve"> </w:t>
      </w:r>
      <w:r w:rsidR="00DE34EB" w:rsidRPr="000B63FD">
        <w:rPr>
          <w:lang w:eastAsia="zh-CN"/>
        </w:rPr>
        <w:t>for connection level congestion control</w:t>
      </w:r>
      <w:r w:rsidRPr="000B63FD">
        <w:rPr>
          <w:lang w:eastAsia="zh-CN"/>
        </w:rPr>
        <w:t>.</w:t>
      </w:r>
    </w:p>
    <w:p w:rsidR="00DC117A" w:rsidRPr="000B63FD" w:rsidRDefault="00DE34EB" w:rsidP="00DC117A">
      <w:pPr>
        <w:rPr>
          <w:lang w:eastAsia="zh-CN"/>
        </w:rPr>
      </w:pPr>
      <w:r w:rsidRPr="000B63FD">
        <w:rPr>
          <w:lang w:val="en-US"/>
        </w:rPr>
        <w:t>In addition to TCP and HTTP/2 congestion control mechanisms, end to end o</w:t>
      </w:r>
      <w:r w:rsidR="00DC117A" w:rsidRPr="000B63FD">
        <w:rPr>
          <w:lang w:val="en-US"/>
        </w:rPr>
        <w:t>verload control shall be supported per NF service / API</w:t>
      </w:r>
      <w:r w:rsidRPr="000B63FD">
        <w:rPr>
          <w:lang w:val="en-US"/>
        </w:rPr>
        <w:t xml:space="preserve"> according to the below defined principles</w:t>
      </w:r>
      <w:r w:rsidR="00DC117A" w:rsidRPr="000B63FD">
        <w:rPr>
          <w:lang w:val="en-US"/>
        </w:rPr>
        <w:t>.</w:t>
      </w:r>
    </w:p>
    <w:p w:rsidR="00DC117A" w:rsidRPr="000B63FD" w:rsidRDefault="00DC117A" w:rsidP="00DC117A">
      <w:pPr>
        <w:rPr>
          <w:lang w:eastAsia="zh-CN"/>
        </w:rPr>
      </w:pPr>
      <w:r w:rsidRPr="000B63FD">
        <w:rPr>
          <w:lang w:eastAsia="zh-CN"/>
        </w:rPr>
        <w:t>An NF Service Producer may mitigate a potential overload status by sending the NF Service Consumer the following HTTP status codes as a response to requests received during, or close to reaching, an overload situation:</w:t>
      </w:r>
    </w:p>
    <w:p w:rsidR="00DC117A" w:rsidRPr="000B63FD" w:rsidRDefault="00DC117A" w:rsidP="00DC117A">
      <w:pPr>
        <w:pStyle w:val="B1"/>
        <w:rPr>
          <w:lang w:eastAsia="zh-CN"/>
        </w:rPr>
      </w:pPr>
      <w:r w:rsidRPr="000B63FD">
        <w:rPr>
          <w:lang w:eastAsia="zh-CN"/>
        </w:rPr>
        <w:t>-</w:t>
      </w:r>
      <w:r w:rsidRPr="000B63FD">
        <w:rPr>
          <w:lang w:eastAsia="zh-CN"/>
        </w:rPr>
        <w:tab/>
        <w:t>503 Service Unavailable;</w:t>
      </w:r>
    </w:p>
    <w:p w:rsidR="00DC117A" w:rsidRPr="000B63FD" w:rsidRDefault="00DC117A" w:rsidP="00DC117A">
      <w:pPr>
        <w:pStyle w:val="B1"/>
        <w:rPr>
          <w:lang w:eastAsia="zh-CN"/>
        </w:rPr>
      </w:pPr>
      <w:r w:rsidRPr="000B63FD">
        <w:rPr>
          <w:lang w:eastAsia="zh-CN"/>
        </w:rPr>
        <w:t>-</w:t>
      </w:r>
      <w:r w:rsidRPr="000B63FD">
        <w:rPr>
          <w:lang w:eastAsia="zh-CN"/>
        </w:rPr>
        <w:tab/>
        <w:t>429 Too Many Requests; or</w:t>
      </w:r>
    </w:p>
    <w:p w:rsidR="00DC117A" w:rsidRPr="000B63FD" w:rsidRDefault="00DC117A" w:rsidP="00DC117A">
      <w:pPr>
        <w:pStyle w:val="B1"/>
        <w:rPr>
          <w:lang w:eastAsia="zh-CN"/>
        </w:rPr>
      </w:pPr>
      <w:r w:rsidRPr="000B63FD">
        <w:rPr>
          <w:lang w:eastAsia="zh-CN"/>
        </w:rPr>
        <w:lastRenderedPageBreak/>
        <w:t>-</w:t>
      </w:r>
      <w:r w:rsidRPr="000B63FD">
        <w:rPr>
          <w:lang w:eastAsia="zh-CN"/>
        </w:rPr>
        <w:tab/>
        <w:t>307 Temporary Redirect</w:t>
      </w:r>
    </w:p>
    <w:p w:rsidR="00DC117A" w:rsidRPr="000B63FD" w:rsidRDefault="00DC117A" w:rsidP="00DC117A">
      <w:pPr>
        <w:pStyle w:val="B1"/>
        <w:ind w:left="0" w:firstLine="0"/>
        <w:rPr>
          <w:lang w:eastAsia="zh-CN"/>
        </w:rPr>
      </w:pPr>
      <w:r w:rsidRPr="000B63FD">
        <w:rPr>
          <w:lang w:eastAsia="zh-CN"/>
        </w:rPr>
        <w:t>The first 2 status codes (503 and 429) are intended to inform the NF Service Consumer that the server cannot handle the current received traffic rate, so it shall abate the traffic sent to the NF Service Producer by throttling part of this traffic locally at the NF Service Consumer, or diverting it to an alternative destination (another NF Service Producer where an alternative resource exists) that is not overloaded. If possible, traffic diversion shall always be preferred to throttling; the result of the throttling is a permanent rejection of the transaction.</w:t>
      </w:r>
    </w:p>
    <w:p w:rsidR="00DC117A" w:rsidRPr="000B63FD" w:rsidRDefault="00DC117A" w:rsidP="00DC117A">
      <w:pPr>
        <w:pStyle w:val="B1"/>
        <w:ind w:left="0" w:firstLine="0"/>
        <w:rPr>
          <w:lang w:eastAsia="zh-CN"/>
        </w:rPr>
      </w:pPr>
      <w:r w:rsidRPr="000B63FD">
        <w:rPr>
          <w:lang w:eastAsia="zh-CN"/>
        </w:rPr>
        <w:t>If the client needs to abate a certain part of the available traffic, it shall do it based on the determined priority of each message.</w:t>
      </w:r>
    </w:p>
    <w:p w:rsidR="00601DDD" w:rsidRPr="000B63FD" w:rsidRDefault="00601DDD" w:rsidP="00DC117A">
      <w:pPr>
        <w:pStyle w:val="B1"/>
        <w:ind w:left="0" w:firstLine="0"/>
        <w:rPr>
          <w:lang w:eastAsia="zh-CN"/>
        </w:rPr>
      </w:pPr>
      <w:r w:rsidRPr="000B63FD">
        <w:rPr>
          <w:lang w:eastAsia="zh-CN"/>
        </w:rPr>
        <w:t>Depending on regional/national requirements and network operator policy, requests related to priority traffic and emergency shall be the last to be throttled by the client, and shall be exempted from throttling due to overload control up to the point where the required traffic reduction cannot be achieved without throttling the priority requests.</w:t>
      </w:r>
    </w:p>
    <w:p w:rsidR="00DC117A" w:rsidRPr="000B63FD" w:rsidRDefault="00DC117A" w:rsidP="00DC117A">
      <w:pPr>
        <w:pStyle w:val="B1"/>
        <w:ind w:left="0" w:firstLine="0"/>
        <w:rPr>
          <w:lang w:eastAsia="zh-CN"/>
        </w:rPr>
      </w:pPr>
      <w:r w:rsidRPr="000B63FD">
        <w:rPr>
          <w:lang w:eastAsia="zh-CN"/>
        </w:rPr>
        <w:t>The last status code (307) is intended to inform the NF Service Consumer about the availability of other endpoints where the service offered by the NF Service Producer is available, so the NF Service Consumer does not need to discard traffic locally.</w:t>
      </w:r>
    </w:p>
    <w:p w:rsidR="00DC117A" w:rsidRPr="000B63FD" w:rsidRDefault="00DC117A" w:rsidP="00DC117A">
      <w:pPr>
        <w:pStyle w:val="Heading3"/>
        <w:rPr>
          <w:lang w:eastAsia="zh-CN"/>
        </w:rPr>
      </w:pPr>
      <w:bookmarkStart w:id="58" w:name="_Toc9501048"/>
      <w:r w:rsidRPr="000B63FD">
        <w:rPr>
          <w:lang w:eastAsia="zh-CN"/>
        </w:rPr>
        <w:t>6.4.2</w:t>
      </w:r>
      <w:r w:rsidRPr="000B63FD">
        <w:rPr>
          <w:lang w:eastAsia="zh-CN"/>
        </w:rPr>
        <w:tab/>
        <w:t>HTTP Status Code "503 Service Unavailable"</w:t>
      </w:r>
      <w:bookmarkEnd w:id="58"/>
    </w:p>
    <w:p w:rsidR="00DC117A" w:rsidRPr="000B63FD" w:rsidRDefault="00DC117A" w:rsidP="00DC117A">
      <w:pPr>
        <w:rPr>
          <w:lang w:eastAsia="zh-CN"/>
        </w:rPr>
      </w:pPr>
      <w:r w:rsidRPr="000B63FD">
        <w:rPr>
          <w:lang w:eastAsia="zh-CN"/>
        </w:rPr>
        <w:t>This status code should be sent when the NF Service Producer undergoes an overload situation, and it needs to reject HTTP requests. The NF Service Producer may include detailed information about its status in the ProblemDetails JSON element, in the HTTP response body. Also, the HTTP header field "Retry-After" may be added in the response to convey an estimated time (in number of seconds) for the recovery of the service.</w:t>
      </w:r>
    </w:p>
    <w:p w:rsidR="00DC117A" w:rsidRPr="000B63FD" w:rsidRDefault="00DC117A" w:rsidP="00DC117A">
      <w:pPr>
        <w:rPr>
          <w:lang w:eastAsia="zh-CN"/>
        </w:rPr>
      </w:pPr>
      <w:r w:rsidRPr="000B63FD">
        <w:rPr>
          <w:lang w:eastAsia="zh-CN"/>
        </w:rPr>
        <w:t>As for all 5xx status codes, this indicates a server-related issue (not limited to a specific client, or HTTP method), and it indicates that the server is incapable of performing the request.</w:t>
      </w:r>
    </w:p>
    <w:p w:rsidR="00DC117A" w:rsidRPr="000B63FD" w:rsidRDefault="00DC117A" w:rsidP="00DC117A">
      <w:pPr>
        <w:rPr>
          <w:lang w:eastAsia="zh-CN"/>
        </w:rPr>
      </w:pPr>
      <w:r w:rsidRPr="000B63FD">
        <w:rPr>
          <w:lang w:eastAsia="zh-CN"/>
        </w:rPr>
        <w:t>Upon receipt of a "503 Service Unavailable" status code, the NF Service Consumer shall monitor the amount of rejected and timed-out traffic, in comparison to the accepted traffic by the NF Service Producer, and it shall abate (by divertion or throttling) the traffic sent to the NF Service Producer in such a way that the rate between accepted and rejected traffic improves with time, and eventually reaches a situation where the server accepts all requests once the overload status ceases at the server. The mechanism to achieve this is implementation-specific; Annex A contains a description of an example algorithm based on "adaptive throttling" of the traffic sent by the NF Service Consumer towards an NF Service Producer.</w:t>
      </w:r>
    </w:p>
    <w:p w:rsidR="00DC117A" w:rsidRPr="000B63FD" w:rsidRDefault="00DC117A" w:rsidP="00DC117A">
      <w:pPr>
        <w:pStyle w:val="Heading3"/>
        <w:rPr>
          <w:lang w:eastAsia="zh-CN"/>
        </w:rPr>
      </w:pPr>
      <w:bookmarkStart w:id="59" w:name="_Toc9501049"/>
      <w:r w:rsidRPr="000B63FD">
        <w:rPr>
          <w:lang w:eastAsia="zh-CN"/>
        </w:rPr>
        <w:t>6.4.3</w:t>
      </w:r>
      <w:r w:rsidRPr="000B63FD">
        <w:rPr>
          <w:lang w:eastAsia="zh-CN"/>
        </w:rPr>
        <w:tab/>
        <w:t>HTTP Status Code "429 Too Many Requests"</w:t>
      </w:r>
      <w:bookmarkEnd w:id="59"/>
    </w:p>
    <w:p w:rsidR="00DC117A" w:rsidRPr="000B63FD" w:rsidRDefault="00DC117A" w:rsidP="00DC117A">
      <w:pPr>
        <w:rPr>
          <w:lang w:eastAsia="zh-CN"/>
        </w:rPr>
      </w:pPr>
      <w:r w:rsidRPr="000B63FD">
        <w:rPr>
          <w:lang w:eastAsia="zh-CN"/>
        </w:rPr>
        <w:t>This status code may be sent, if supported by the server, when the NF Service Producer detects that a given NF Service Consumer is sending excessive traffic which, if continued over time, may lead to (or may increase) an overload situation in the NF Service Producer.</w:t>
      </w:r>
    </w:p>
    <w:p w:rsidR="00DC117A" w:rsidRPr="000B63FD" w:rsidRDefault="00DC117A" w:rsidP="00DC117A">
      <w:pPr>
        <w:rPr>
          <w:lang w:eastAsia="zh-CN"/>
        </w:rPr>
      </w:pPr>
      <w:r w:rsidRPr="000B63FD">
        <w:rPr>
          <w:lang w:eastAsia="zh-CN"/>
        </w:rPr>
        <w:t>How the NF Service Producer detects that the incoming traffic comes from a same NF Service Consumer, and therefore subject to a given traffic rate limit, is out of the scope of this specification. The HTTP header field "Retry-After" may be added in the response to indicate how long the NF Service Consumer has to wait before making a new request.</w:t>
      </w:r>
    </w:p>
    <w:p w:rsidR="00DC117A" w:rsidRPr="000B63FD" w:rsidRDefault="00DC117A" w:rsidP="00DC117A">
      <w:pPr>
        <w:rPr>
          <w:lang w:eastAsia="zh-CN"/>
        </w:rPr>
      </w:pPr>
      <w:r w:rsidRPr="000B63FD">
        <w:rPr>
          <w:lang w:eastAsia="zh-CN"/>
        </w:rPr>
        <w:t>As for all 4xx status codes, this indicates a client-related issue (not limited to a specific HTTP method), and it indicates that the client seems to be misbehaving.</w:t>
      </w:r>
    </w:p>
    <w:p w:rsidR="00DC117A" w:rsidRPr="000B63FD" w:rsidRDefault="00DC117A" w:rsidP="00DC117A">
      <w:pPr>
        <w:pStyle w:val="Heading3"/>
        <w:rPr>
          <w:lang w:eastAsia="zh-CN"/>
        </w:rPr>
      </w:pPr>
      <w:bookmarkStart w:id="60" w:name="_Toc9501050"/>
      <w:r w:rsidRPr="000B63FD">
        <w:rPr>
          <w:lang w:eastAsia="zh-CN"/>
        </w:rPr>
        <w:t>6.4.4</w:t>
      </w:r>
      <w:r w:rsidRPr="000B63FD">
        <w:rPr>
          <w:lang w:eastAsia="zh-CN"/>
        </w:rPr>
        <w:tab/>
        <w:t>HTTP Status Code "307 Temporary Redirect"</w:t>
      </w:r>
      <w:bookmarkEnd w:id="60"/>
    </w:p>
    <w:p w:rsidR="00DC117A" w:rsidRPr="000B63FD" w:rsidRDefault="00DC117A" w:rsidP="00DC117A">
      <w:pPr>
        <w:rPr>
          <w:lang w:eastAsia="zh-CN"/>
        </w:rPr>
      </w:pPr>
      <w:r w:rsidRPr="000B63FD">
        <w:rPr>
          <w:lang w:eastAsia="zh-CN"/>
        </w:rPr>
        <w:t>This status code should be sent when the NF Service Producer decides to redirect HTTP requests to another less loaded server, or HTTP/2 end point, to offload some part of the incoming traffic, with the goal to avoid entering (or to mitigate) an overload situation. The NF Service Producer shall not use it if it does not know the load status of the alternative server.</w:t>
      </w:r>
    </w:p>
    <w:p w:rsidR="00DC117A" w:rsidRPr="000B63FD" w:rsidRDefault="00DC117A" w:rsidP="00DC117A">
      <w:pPr>
        <w:rPr>
          <w:lang w:eastAsia="zh-CN"/>
        </w:rPr>
      </w:pPr>
      <w:r w:rsidRPr="000B63FD">
        <w:rPr>
          <w:lang w:eastAsia="zh-CN"/>
        </w:rPr>
        <w:t>How the NF Service Producer becomes aware of the load levels of other servers or HTTP/2 end points is deployment-specific, and out of the scope of this specification. The URI for the temporary redirection shall be given by the Location header field of the response.</w:t>
      </w:r>
    </w:p>
    <w:p w:rsidR="00DC117A" w:rsidRPr="000B63FD" w:rsidRDefault="00DC117A" w:rsidP="00BF20CD">
      <w:pPr>
        <w:rPr>
          <w:lang w:eastAsia="zh-CN"/>
        </w:rPr>
      </w:pPr>
      <w:r w:rsidRPr="000B63FD">
        <w:rPr>
          <w:lang w:eastAsia="zh-CN"/>
        </w:rPr>
        <w:lastRenderedPageBreak/>
        <w:t>As for all 3xx status codes (redirection), this indicates a client-related action; the client shall be responsible of the detection of infinite redirection loops.</w:t>
      </w:r>
    </w:p>
    <w:p w:rsidR="00777D75" w:rsidRPr="000B63FD" w:rsidRDefault="00777D75" w:rsidP="00777D75">
      <w:pPr>
        <w:pStyle w:val="Heading2"/>
        <w:rPr>
          <w:lang w:eastAsia="zh-CN"/>
        </w:rPr>
      </w:pPr>
      <w:bookmarkStart w:id="61" w:name="_Toc9501051"/>
      <w:r w:rsidRPr="000B63FD">
        <w:rPr>
          <w:rFonts w:hint="eastAsia"/>
          <w:lang w:eastAsia="zh-CN"/>
        </w:rPr>
        <w:t>6</w:t>
      </w:r>
      <w:r w:rsidRPr="000B63FD">
        <w:t>.</w:t>
      </w:r>
      <w:r w:rsidRPr="000B63FD">
        <w:rPr>
          <w:rFonts w:hint="eastAsia"/>
          <w:lang w:eastAsia="zh-CN"/>
        </w:rPr>
        <w:t>5</w:t>
      </w:r>
      <w:r w:rsidRPr="000B63FD">
        <w:rPr>
          <w:lang w:eastAsia="zh-CN"/>
        </w:rPr>
        <w:tab/>
        <w:t>Support of Stateless NFs</w:t>
      </w:r>
      <w:bookmarkEnd w:id="61"/>
    </w:p>
    <w:p w:rsidR="00113F4C" w:rsidRPr="000B63FD" w:rsidRDefault="00113F4C" w:rsidP="00113F4C">
      <w:pPr>
        <w:pStyle w:val="Heading3"/>
        <w:rPr>
          <w:lang w:eastAsia="zh-CN"/>
        </w:rPr>
      </w:pPr>
      <w:bookmarkStart w:id="62" w:name="_Toc9501052"/>
      <w:r w:rsidRPr="000B63FD">
        <w:rPr>
          <w:rFonts w:hint="eastAsia"/>
          <w:lang w:eastAsia="zh-CN"/>
        </w:rPr>
        <w:t>6.5.1</w:t>
      </w:r>
      <w:r w:rsidRPr="000B63FD">
        <w:tab/>
      </w:r>
      <w:r w:rsidRPr="000B63FD">
        <w:rPr>
          <w:lang w:eastAsia="zh-CN"/>
        </w:rPr>
        <w:t>General</w:t>
      </w:r>
      <w:bookmarkEnd w:id="62"/>
    </w:p>
    <w:p w:rsidR="00113F4C" w:rsidRPr="000B63FD" w:rsidRDefault="00113F4C" w:rsidP="00113F4C">
      <w:pPr>
        <w:rPr>
          <w:lang w:eastAsia="zh-CN"/>
        </w:rPr>
      </w:pPr>
      <w:r w:rsidRPr="000B63FD">
        <w:rPr>
          <w:rFonts w:eastAsia="DengXian"/>
        </w:rPr>
        <w:t xml:space="preserve">A NF may become stateless by decoupling the </w:t>
      </w:r>
      <w:r w:rsidRPr="000B63FD">
        <w:t>"compute" resource and "storage" resource</w:t>
      </w:r>
      <w:r w:rsidRPr="000B63FD">
        <w:rPr>
          <w:rFonts w:eastAsia="DengXian"/>
        </w:rPr>
        <w:t xml:space="preserve"> as specified in subclause 4.1 of </w:t>
      </w:r>
      <w:r w:rsidRPr="000B63FD">
        <w:rPr>
          <w:rFonts w:hint="eastAsia"/>
          <w:lang w:eastAsia="zh-CN"/>
        </w:rPr>
        <w:t>3GPP</w:t>
      </w:r>
      <w:r w:rsidRPr="000B63FD">
        <w:rPr>
          <w:lang w:eastAsia="zh-CN"/>
        </w:rPr>
        <w:t> </w:t>
      </w:r>
      <w:r w:rsidRPr="000B63FD">
        <w:rPr>
          <w:rFonts w:hint="eastAsia"/>
          <w:lang w:eastAsia="zh-CN"/>
        </w:rPr>
        <w:t>TS</w:t>
      </w:r>
      <w:r w:rsidRPr="000B63FD">
        <w:rPr>
          <w:lang w:eastAsia="zh-CN"/>
        </w:rPr>
        <w:t> </w:t>
      </w:r>
      <w:r w:rsidRPr="000B63FD">
        <w:rPr>
          <w:rFonts w:hint="eastAsia"/>
          <w:lang w:eastAsia="zh-CN"/>
        </w:rPr>
        <w:t>23.501</w:t>
      </w:r>
      <w:r w:rsidRPr="000B63FD">
        <w:rPr>
          <w:lang w:eastAsia="zh-CN"/>
        </w:rPr>
        <w:t> </w:t>
      </w:r>
      <w:r w:rsidRPr="000B63FD">
        <w:rPr>
          <w:rFonts w:hint="eastAsia"/>
          <w:lang w:eastAsia="zh-CN"/>
        </w:rPr>
        <w:t>[3]</w:t>
      </w:r>
      <w:r w:rsidRPr="000B63FD">
        <w:rPr>
          <w:lang w:eastAsia="zh-CN"/>
        </w:rPr>
        <w:t>.</w:t>
      </w:r>
    </w:p>
    <w:p w:rsidR="00113F4C" w:rsidRPr="000B63FD" w:rsidRDefault="00113F4C" w:rsidP="00113F4C">
      <w:pPr>
        <w:pStyle w:val="Heading3"/>
        <w:rPr>
          <w:lang w:eastAsia="zh-CN"/>
        </w:rPr>
      </w:pPr>
      <w:bookmarkStart w:id="63" w:name="_Toc9501053"/>
      <w:r w:rsidRPr="000B63FD">
        <w:rPr>
          <w:rFonts w:hint="eastAsia"/>
          <w:lang w:eastAsia="zh-CN"/>
        </w:rPr>
        <w:t>6.5.</w:t>
      </w:r>
      <w:r w:rsidRPr="000B63FD">
        <w:rPr>
          <w:lang w:eastAsia="zh-CN"/>
        </w:rPr>
        <w:t>2</w:t>
      </w:r>
      <w:r w:rsidRPr="000B63FD">
        <w:tab/>
      </w:r>
      <w:r w:rsidRPr="000B63FD">
        <w:rPr>
          <w:rFonts w:hint="eastAsia"/>
          <w:lang w:eastAsia="zh-CN"/>
        </w:rPr>
        <w:t>Stateless AMFs</w:t>
      </w:r>
      <w:bookmarkEnd w:id="63"/>
    </w:p>
    <w:p w:rsidR="004C1D9C" w:rsidRPr="000B63FD" w:rsidRDefault="004C1D9C" w:rsidP="004C1D9C">
      <w:pPr>
        <w:pStyle w:val="Heading4"/>
        <w:rPr>
          <w:lang w:eastAsia="zh-CN"/>
        </w:rPr>
      </w:pPr>
      <w:bookmarkStart w:id="64" w:name="_Toc9501054"/>
      <w:r w:rsidRPr="000B63FD">
        <w:rPr>
          <w:lang w:eastAsia="zh-CN"/>
        </w:rPr>
        <w:t>6.5.2.1</w:t>
      </w:r>
      <w:r w:rsidRPr="000B63FD">
        <w:rPr>
          <w:lang w:eastAsia="zh-CN"/>
        </w:rPr>
        <w:tab/>
        <w:t>General</w:t>
      </w:r>
      <w:bookmarkEnd w:id="64"/>
    </w:p>
    <w:p w:rsidR="00113F4C" w:rsidRPr="000B63FD" w:rsidRDefault="00113F4C" w:rsidP="00113F4C">
      <w:pPr>
        <w:rPr>
          <w:lang w:eastAsia="zh-CN"/>
        </w:rPr>
      </w:pPr>
      <w:r w:rsidRPr="000B63FD">
        <w:rPr>
          <w:lang w:eastAsia="zh-CN"/>
        </w:rPr>
        <w:t xml:space="preserve">AMF may become stateless by storing the UE related information in the UDSF. Procedures for </w:t>
      </w:r>
      <w:r w:rsidRPr="000B63FD">
        <w:rPr>
          <w:rFonts w:hint="eastAsia"/>
          <w:lang w:eastAsia="zh-CN"/>
        </w:rPr>
        <w:t xml:space="preserve">AMF planned removal or the AMF auto-recovery </w:t>
      </w:r>
      <w:r w:rsidRPr="000B63FD">
        <w:rPr>
          <w:lang w:eastAsia="zh-CN"/>
        </w:rPr>
        <w:t>are</w:t>
      </w:r>
      <w:r w:rsidRPr="000B63FD">
        <w:rPr>
          <w:rFonts w:hint="eastAsia"/>
          <w:lang w:eastAsia="zh-CN"/>
        </w:rPr>
        <w:t xml:space="preserve"> specified in subclause</w:t>
      </w:r>
      <w:r w:rsidRPr="000B63FD">
        <w:rPr>
          <w:lang w:eastAsia="zh-CN"/>
        </w:rPr>
        <w:t>s</w:t>
      </w:r>
      <w:r w:rsidRPr="000B63FD">
        <w:rPr>
          <w:rFonts w:hint="eastAsia"/>
          <w:lang w:eastAsia="zh-CN"/>
        </w:rPr>
        <w:t xml:space="preserve"> 5.21.2.2 and 5.21.2.3 of 3GPP</w:t>
      </w:r>
      <w:r w:rsidRPr="000B63FD">
        <w:rPr>
          <w:lang w:eastAsia="zh-CN"/>
        </w:rPr>
        <w:t> </w:t>
      </w:r>
      <w:r w:rsidRPr="000B63FD">
        <w:rPr>
          <w:rFonts w:hint="eastAsia"/>
          <w:lang w:eastAsia="zh-CN"/>
        </w:rPr>
        <w:t>TS</w:t>
      </w:r>
      <w:r w:rsidRPr="000B63FD">
        <w:rPr>
          <w:lang w:eastAsia="zh-CN"/>
        </w:rPr>
        <w:t> </w:t>
      </w:r>
      <w:r w:rsidRPr="000B63FD">
        <w:rPr>
          <w:rFonts w:hint="eastAsia"/>
          <w:lang w:eastAsia="zh-CN"/>
        </w:rPr>
        <w:t>23.501</w:t>
      </w:r>
      <w:r w:rsidRPr="000B63FD">
        <w:rPr>
          <w:lang w:eastAsia="zh-CN"/>
        </w:rPr>
        <w:t> </w:t>
      </w:r>
      <w:r w:rsidRPr="000B63FD">
        <w:rPr>
          <w:rFonts w:hint="eastAsia"/>
          <w:lang w:eastAsia="zh-CN"/>
        </w:rPr>
        <w:t>[3].</w:t>
      </w:r>
    </w:p>
    <w:p w:rsidR="004C1D9C" w:rsidRPr="000B63FD" w:rsidRDefault="004C1D9C" w:rsidP="004C1D9C">
      <w:pPr>
        <w:pStyle w:val="Heading4"/>
        <w:rPr>
          <w:lang w:val="en-US"/>
        </w:rPr>
      </w:pPr>
      <w:bookmarkStart w:id="65" w:name="_Toc9501055"/>
      <w:r w:rsidRPr="000B63FD">
        <w:rPr>
          <w:lang w:eastAsia="zh-CN"/>
        </w:rPr>
        <w:t>6.5.2.2</w:t>
      </w:r>
      <w:r w:rsidRPr="000B63FD">
        <w:rPr>
          <w:lang w:eastAsia="zh-CN"/>
        </w:rPr>
        <w:tab/>
      </w:r>
      <w:r w:rsidRPr="000B63FD">
        <w:rPr>
          <w:lang w:val="en-US"/>
        </w:rPr>
        <w:t>AMF as service consumer</w:t>
      </w:r>
      <w:bookmarkEnd w:id="65"/>
    </w:p>
    <w:p w:rsidR="004C1D9C" w:rsidRPr="000B63FD" w:rsidRDefault="004C1D9C" w:rsidP="004C1D9C">
      <w:pPr>
        <w:pStyle w:val="B1"/>
        <w:rPr>
          <w:lang w:val="en-US"/>
        </w:rPr>
      </w:pPr>
      <w:r w:rsidRPr="000B63FD">
        <w:rPr>
          <w:lang w:val="en-US"/>
        </w:rPr>
        <w:t>1.</w:t>
      </w:r>
      <w:r w:rsidRPr="000B63FD">
        <w:rPr>
          <w:lang w:val="en-US"/>
        </w:rPr>
        <w:tab/>
        <w:t xml:space="preserve">When </w:t>
      </w:r>
      <w:r w:rsidR="00000477" w:rsidRPr="000B63FD">
        <w:rPr>
          <w:lang w:val="en-US"/>
        </w:rPr>
        <w:t xml:space="preserve">the </w:t>
      </w:r>
      <w:r w:rsidRPr="000B63FD">
        <w:rPr>
          <w:lang w:val="en-US"/>
        </w:rPr>
        <w:t xml:space="preserve">AMF subscribes to notifications from another NF Service Producer, </w:t>
      </w:r>
      <w:r w:rsidR="00000477" w:rsidRPr="000B63FD">
        <w:rPr>
          <w:lang w:val="en-US"/>
        </w:rPr>
        <w:t xml:space="preserve">the AMF shall provide its GUAMI to the NF Service Producer to enable the latter to discover AMFs within the AMF set, or </w:t>
      </w:r>
      <w:r w:rsidRPr="000B63FD">
        <w:rPr>
          <w:lang w:val="en-US"/>
        </w:rPr>
        <w:t>information about a backup AMF</w:t>
      </w:r>
      <w:r w:rsidR="00000477" w:rsidRPr="000B63FD">
        <w:rPr>
          <w:lang w:val="en-US"/>
        </w:rPr>
        <w:t>,</w:t>
      </w:r>
      <w:r w:rsidRPr="000B63FD">
        <w:rPr>
          <w:lang w:val="en-US"/>
        </w:rPr>
        <w:t xml:space="preserve"> in addition to Callback URI in the subscription resource.</w:t>
      </w:r>
    </w:p>
    <w:p w:rsidR="00000477" w:rsidRPr="000B63FD" w:rsidRDefault="00000477" w:rsidP="002D1F58">
      <w:pPr>
        <w:pStyle w:val="B1"/>
        <w:ind w:firstLine="0"/>
        <w:rPr>
          <w:lang w:val="en-US"/>
        </w:rPr>
      </w:pPr>
      <w:r w:rsidRPr="000B63FD">
        <w:rPr>
          <w:lang w:val="en-US"/>
        </w:rPr>
        <w:t>The AMF may also provide the name of the AMF service to which these notifications are to be sent (this service shall be one of the service produced by the AMF and registered in the NRF or a custom service registered in the NRF for the purpose of receiving these notifications);</w:t>
      </w:r>
    </w:p>
    <w:p w:rsidR="00000477" w:rsidRPr="000B63FD" w:rsidRDefault="00000477" w:rsidP="002D1F58">
      <w:pPr>
        <w:pStyle w:val="NO"/>
        <w:rPr>
          <w:lang w:val="en-US"/>
        </w:rPr>
      </w:pPr>
      <w:r w:rsidRPr="000B63FD">
        <w:t>NOTE 1:</w:t>
      </w:r>
      <w:r w:rsidRPr="000B63FD">
        <w:tab/>
        <w:t>Providing an AMF service name allows the NF Service Producer to find the endpoint address to deliver the notifications (see bullet 2). The provided AMF service might not use itself the information received in these notifications.</w:t>
      </w:r>
    </w:p>
    <w:p w:rsidR="004C1D9C" w:rsidRPr="000B63FD" w:rsidRDefault="004C1D9C" w:rsidP="004C1D9C">
      <w:pPr>
        <w:pStyle w:val="B1"/>
        <w:rPr>
          <w:lang w:val="en-US"/>
        </w:rPr>
      </w:pPr>
      <w:r w:rsidRPr="000B63FD">
        <w:rPr>
          <w:lang w:val="en-US"/>
        </w:rPr>
        <w:t>2.</w:t>
      </w:r>
      <w:r w:rsidRPr="000B63FD">
        <w:rPr>
          <w:lang w:val="en-US"/>
        </w:rPr>
        <w:tab/>
      </w:r>
      <w:r w:rsidR="00000477" w:rsidRPr="000B63FD">
        <w:rPr>
          <w:lang w:val="en-US"/>
        </w:rPr>
        <w:t xml:space="preserve">A </w:t>
      </w:r>
      <w:r w:rsidRPr="000B63FD">
        <w:rPr>
          <w:lang w:val="en-US"/>
        </w:rPr>
        <w:t>NF service producer may also use the Nnrf_NFDiscovery service to discover AMFs within an AMF set</w:t>
      </w:r>
      <w:r w:rsidR="00000477" w:rsidRPr="000B63FD">
        <w:rPr>
          <w:lang w:val="en-US"/>
        </w:rPr>
        <w:t xml:space="preserve"> </w:t>
      </w:r>
      <w:r w:rsidR="00000477" w:rsidRPr="000B63FD">
        <w:t>or backup AMF</w:t>
      </w:r>
      <w:r w:rsidR="00000477" w:rsidRPr="000B63FD">
        <w:rPr>
          <w:lang w:val="en-US"/>
        </w:rPr>
        <w:t>.</w:t>
      </w:r>
    </w:p>
    <w:p w:rsidR="00000477" w:rsidRPr="000B63FD" w:rsidRDefault="00000477" w:rsidP="002D1F58">
      <w:pPr>
        <w:pStyle w:val="B1"/>
        <w:ind w:firstLine="0"/>
      </w:pPr>
      <w:r w:rsidRPr="000B63FD">
        <w:t xml:space="preserve">If the AMF provided the name of its service (see bullet 1), the NF Service Producer shall look up for the same AMF service from the AMFs within the AMF set or from backup AMF, and use endpoint addresses (i.e. IP addresses, transport and port information, or FQDN) of that service to send notifications (see bullet 6). Otherwise, the notifications shall be sent to an endpoint address registered in the NF Profile of the AMF. </w:t>
      </w:r>
    </w:p>
    <w:p w:rsidR="00000477" w:rsidRPr="000B63FD" w:rsidRDefault="00000477" w:rsidP="002D1F58">
      <w:pPr>
        <w:pStyle w:val="NO"/>
      </w:pPr>
      <w:r w:rsidRPr="000B63FD">
        <w:t>NOTE 2:</w:t>
      </w:r>
      <w:r w:rsidRPr="000B63FD">
        <w:tab/>
        <w:t>The AMF can register different endpoint addresses in the NRF for different services.</w:t>
      </w:r>
    </w:p>
    <w:p w:rsidR="004C1D9C" w:rsidRPr="000B63FD" w:rsidRDefault="004C1D9C" w:rsidP="004C1D9C">
      <w:pPr>
        <w:pStyle w:val="B1"/>
        <w:rPr>
          <w:lang w:val="en-US"/>
        </w:rPr>
      </w:pPr>
      <w:r w:rsidRPr="000B63FD">
        <w:rPr>
          <w:lang w:val="en-US"/>
        </w:rPr>
        <w:t>3.</w:t>
      </w:r>
      <w:r w:rsidRPr="000B63FD">
        <w:rPr>
          <w:lang w:val="en-US"/>
        </w:rPr>
        <w:tab/>
        <w:t xml:space="preserve">An NF service producer may subscribe to GUAMI changes using the </w:t>
      </w:r>
      <w:r w:rsidRPr="000B63FD">
        <w:t>AMFStatusChange service operation of the Namf_Communication service.</w:t>
      </w:r>
    </w:p>
    <w:p w:rsidR="004C1D9C" w:rsidRPr="000B63FD" w:rsidRDefault="004C1D9C" w:rsidP="004C1D9C">
      <w:pPr>
        <w:pStyle w:val="B1"/>
        <w:rPr>
          <w:lang w:val="en-US"/>
        </w:rPr>
      </w:pPr>
      <w:r w:rsidRPr="000B63FD">
        <w:rPr>
          <w:lang w:val="en-US"/>
        </w:rPr>
        <w:t>4.</w:t>
      </w:r>
      <w:r w:rsidRPr="000B63FD">
        <w:rPr>
          <w:lang w:val="en-US"/>
        </w:rPr>
        <w:tab/>
        <w:t xml:space="preserve">An NF service producer may become aware of AMF changes (at the time of the AMF change or subsequently when sending signalling to the AMF) via </w:t>
      </w:r>
      <w:r w:rsidRPr="000B63FD">
        <w:t>Namf_Communication service AMFStatusChange Notifications, via HTTP Error response from the old or a wrongly selected new AMF, via link level failures (e.g. no response from the AMF), or via a notification from the NRF that the AMF has deregistered. The HTTP error response may be a 3xx redirect response pointing to a new AMF.</w:t>
      </w:r>
    </w:p>
    <w:p w:rsidR="004C1D9C" w:rsidRPr="000B63FD" w:rsidRDefault="004C1D9C" w:rsidP="00023842">
      <w:pPr>
        <w:pStyle w:val="NO"/>
        <w:rPr>
          <w:lang w:val="en-US"/>
        </w:rPr>
      </w:pPr>
      <w:r w:rsidRPr="000B63FD">
        <w:t>NOTE</w:t>
      </w:r>
      <w:r w:rsidR="00000477" w:rsidRPr="000B63FD">
        <w:t> 3:</w:t>
      </w:r>
      <w:r w:rsidRPr="000B63FD">
        <w:t>.</w:t>
      </w:r>
      <w:r w:rsidRPr="000B63FD">
        <w:tab/>
        <w:t xml:space="preserve">AMFs are identified by GUAMIs. A GUAMI can point to an individual AMF or to some or all AMFs within an AMF set. If a GUAMI points to several AMFs, and the UE is served by one of those, all those AMFs can immediately handle communication for that service, and the </w:t>
      </w:r>
      <w:r w:rsidRPr="000B63FD">
        <w:rPr>
          <w:lang w:val="en-US"/>
        </w:rPr>
        <w:t xml:space="preserve">NF service producer </w:t>
      </w:r>
      <w:r w:rsidRPr="000B63FD">
        <w:t>does not need to be</w:t>
      </w:r>
      <w:r w:rsidRPr="000B63FD">
        <w:rPr>
          <w:lang w:val="en-US"/>
        </w:rPr>
        <w:t xml:space="preserve"> aware which of those AMFs is serving a UE.</w:t>
      </w:r>
    </w:p>
    <w:p w:rsidR="004C1D9C" w:rsidRPr="000B63FD" w:rsidRDefault="004C1D9C" w:rsidP="004C1D9C">
      <w:pPr>
        <w:pStyle w:val="B1"/>
        <w:rPr>
          <w:lang w:val="en-US"/>
        </w:rPr>
      </w:pPr>
      <w:r w:rsidRPr="000B63FD">
        <w:rPr>
          <w:lang w:val="en-US"/>
        </w:rPr>
        <w:t>5.</w:t>
      </w:r>
      <w:r w:rsidRPr="000B63FD">
        <w:rPr>
          <w:lang w:val="en-US"/>
        </w:rPr>
        <w:tab/>
        <w:t>When becoming aware of an AMF change, and the new AMF is not known, the NF service producer shall select an AMF within the AMF set or the possibly earlier received backup AMF.</w:t>
      </w:r>
    </w:p>
    <w:p w:rsidR="004C1D9C" w:rsidRPr="000B63FD" w:rsidRDefault="004C1D9C" w:rsidP="004C1D9C">
      <w:pPr>
        <w:pStyle w:val="B1"/>
        <w:rPr>
          <w:lang w:val="en-US"/>
        </w:rPr>
      </w:pPr>
      <w:r w:rsidRPr="000B63FD">
        <w:rPr>
          <w:lang w:val="en-US"/>
        </w:rPr>
        <w:t>6.</w:t>
      </w:r>
      <w:r w:rsidRPr="000B63FD">
        <w:rPr>
          <w:lang w:val="en-US"/>
        </w:rPr>
        <w:tab/>
        <w:t>When becoming aware of an AMF change, the NF service producer shall exchange the authority part of the Notification URI with new AMF information and shall use that URI in subsequent communication.</w:t>
      </w:r>
    </w:p>
    <w:p w:rsidR="004C1D9C" w:rsidRPr="000B63FD" w:rsidRDefault="004C1D9C" w:rsidP="004C1D9C">
      <w:pPr>
        <w:pStyle w:val="B1"/>
        <w:rPr>
          <w:lang w:val="en-US"/>
        </w:rPr>
      </w:pPr>
      <w:r w:rsidRPr="000B63FD">
        <w:rPr>
          <w:lang w:val="en-US"/>
        </w:rPr>
        <w:lastRenderedPageBreak/>
        <w:t>7.</w:t>
      </w:r>
      <w:r w:rsidRPr="000B63FD">
        <w:rPr>
          <w:lang w:val="en-US"/>
        </w:rPr>
        <w:tab/>
        <w:t xml:space="preserve">Each AMF within the AMF set shall be prepared to receive notifications from the NF service producer, by either handling the notification to the Notification URI constructed according to </w:t>
      </w:r>
      <w:r w:rsidR="00000477" w:rsidRPr="000B63FD">
        <w:rPr>
          <w:lang w:val="en-US"/>
        </w:rPr>
        <w:t xml:space="preserve">bullet </w:t>
      </w:r>
      <w:r w:rsidRPr="000B63FD">
        <w:rPr>
          <w:lang w:val="en-US"/>
        </w:rPr>
        <w:t>6 with the own address as authority part, or by replying with an HTTP 3xx redirect pointing to a new AMF, or by replying with another HTTP error.</w:t>
      </w:r>
    </w:p>
    <w:p w:rsidR="004C1D9C" w:rsidRPr="000B63FD" w:rsidRDefault="004C1D9C" w:rsidP="004C1D9C">
      <w:pPr>
        <w:pStyle w:val="B1"/>
        <w:rPr>
          <w:lang w:val="en-US"/>
        </w:rPr>
      </w:pPr>
      <w:r w:rsidRPr="000B63FD">
        <w:rPr>
          <w:lang w:val="en-US"/>
        </w:rPr>
        <w:t>8.</w:t>
      </w:r>
      <w:r w:rsidRPr="000B63FD">
        <w:rPr>
          <w:lang w:val="en-US"/>
        </w:rPr>
        <w:tab/>
        <w:t>The NF service producer shall be prepared to receive updates to resources of the related service from any AMF within the set.</w:t>
      </w:r>
    </w:p>
    <w:p w:rsidR="004C1D9C" w:rsidRPr="000B63FD" w:rsidRDefault="004C1D9C" w:rsidP="004C1D9C">
      <w:pPr>
        <w:pStyle w:val="B1"/>
        <w:rPr>
          <w:lang w:val="en-US"/>
        </w:rPr>
      </w:pPr>
      <w:r w:rsidRPr="000B63FD">
        <w:rPr>
          <w:lang w:val="en-US"/>
        </w:rPr>
        <w:t>9.</w:t>
      </w:r>
      <w:r w:rsidRPr="000B63FD">
        <w:rPr>
          <w:lang w:val="en-US"/>
        </w:rPr>
        <w:tab/>
        <w:t>If the UE moves to an AMF from a different AMF Set, or to an AMF from the same AMF set that does not support handling the notification as specified in bullet 7, the new AMF should update peer NFs with the new callback URI for the notification.</w:t>
      </w:r>
    </w:p>
    <w:p w:rsidR="004C1D9C" w:rsidRPr="000B63FD" w:rsidRDefault="004C1D9C" w:rsidP="004C1D9C">
      <w:pPr>
        <w:pStyle w:val="Heading4"/>
        <w:rPr>
          <w:lang w:val="en-US"/>
        </w:rPr>
      </w:pPr>
      <w:bookmarkStart w:id="66" w:name="_Toc9501056"/>
      <w:r w:rsidRPr="000B63FD">
        <w:rPr>
          <w:lang w:eastAsia="zh-CN"/>
        </w:rPr>
        <w:t>6.5.2.3</w:t>
      </w:r>
      <w:r w:rsidRPr="000B63FD">
        <w:rPr>
          <w:lang w:eastAsia="zh-CN"/>
        </w:rPr>
        <w:tab/>
      </w:r>
      <w:r w:rsidRPr="000B63FD">
        <w:rPr>
          <w:lang w:val="en-US"/>
        </w:rPr>
        <w:t>AMF as service producer</w:t>
      </w:r>
      <w:bookmarkEnd w:id="66"/>
    </w:p>
    <w:p w:rsidR="004C1D9C" w:rsidRPr="000B63FD" w:rsidRDefault="004C1D9C" w:rsidP="004C1D9C">
      <w:pPr>
        <w:pStyle w:val="B1"/>
        <w:rPr>
          <w:lang w:val="en-US"/>
        </w:rPr>
      </w:pPr>
      <w:r w:rsidRPr="000B63FD">
        <w:rPr>
          <w:lang w:val="en-US"/>
        </w:rPr>
        <w:t>1.</w:t>
      </w:r>
      <w:r w:rsidRPr="000B63FD">
        <w:rPr>
          <w:lang w:val="en-US"/>
        </w:rPr>
        <w:tab/>
        <w:t>When AMF receives request to establish a service, it may provide information about a backup AMF in a suitable resource.</w:t>
      </w:r>
    </w:p>
    <w:p w:rsidR="004C1D9C" w:rsidRPr="000B63FD" w:rsidRDefault="004C1D9C" w:rsidP="004C1D9C">
      <w:pPr>
        <w:pStyle w:val="B1"/>
        <w:rPr>
          <w:lang w:val="en-US"/>
        </w:rPr>
      </w:pPr>
      <w:r w:rsidRPr="000B63FD">
        <w:rPr>
          <w:lang w:val="en-US"/>
        </w:rPr>
        <w:t>2.</w:t>
      </w:r>
      <w:r w:rsidRPr="000B63FD">
        <w:rPr>
          <w:lang w:val="en-US"/>
        </w:rPr>
        <w:tab/>
        <w:t>NF service consumer may also use the Nnrf_NFDiscovery service to discover AMFs within an AMF set.</w:t>
      </w:r>
    </w:p>
    <w:p w:rsidR="004C1D9C" w:rsidRPr="000B63FD" w:rsidRDefault="004C1D9C" w:rsidP="004C1D9C">
      <w:pPr>
        <w:pStyle w:val="B1"/>
        <w:rPr>
          <w:lang w:val="en-US"/>
        </w:rPr>
      </w:pPr>
      <w:r w:rsidRPr="000B63FD">
        <w:rPr>
          <w:lang w:val="en-US"/>
        </w:rPr>
        <w:t>3.</w:t>
      </w:r>
      <w:r w:rsidRPr="000B63FD">
        <w:rPr>
          <w:lang w:val="en-US"/>
        </w:rPr>
        <w:tab/>
        <w:t xml:space="preserve">An NF service consumer may subscribe to GUAMI changes using the </w:t>
      </w:r>
      <w:r w:rsidRPr="000B63FD">
        <w:t>AMFStatusChange service operation of the Namf_Communication service.</w:t>
      </w:r>
    </w:p>
    <w:p w:rsidR="004C1D9C" w:rsidRPr="000B63FD" w:rsidRDefault="004C1D9C" w:rsidP="004C1D9C">
      <w:pPr>
        <w:pStyle w:val="B1"/>
        <w:rPr>
          <w:lang w:val="en-US"/>
        </w:rPr>
      </w:pPr>
      <w:r w:rsidRPr="000B63FD">
        <w:rPr>
          <w:lang w:val="en-US"/>
        </w:rPr>
        <w:t>4.</w:t>
      </w:r>
      <w:r w:rsidRPr="000B63FD">
        <w:rPr>
          <w:lang w:val="en-US"/>
        </w:rPr>
        <w:tab/>
        <w:t xml:space="preserve">An NF service consumer may become aware of AMF changes (at the time of the AMF change or subsequently when sending signalling to the AMF) via </w:t>
      </w:r>
      <w:r w:rsidRPr="000B63FD">
        <w:t>Namf_Communication service AMFStatusChange Notifications, via Error response from the old or a wrongly selected new AMF, via link level failures (e.g. no response from the AMF), or via a notification from the NRF that the AMF has deregistered. The HTTP error response may be a 3xx redirect response pointing to a new AMF.</w:t>
      </w:r>
    </w:p>
    <w:p w:rsidR="004C1D9C" w:rsidRPr="000B63FD" w:rsidRDefault="004C1D9C" w:rsidP="004C1D9C">
      <w:pPr>
        <w:pStyle w:val="NO"/>
        <w:rPr>
          <w:lang w:val="en-US"/>
        </w:rPr>
      </w:pPr>
      <w:r w:rsidRPr="000B63FD">
        <w:t>NOTE.</w:t>
      </w:r>
      <w:r w:rsidRPr="000B63FD">
        <w:tab/>
        <w:t xml:space="preserve">AMFs are identified by GUAMIs. A GUAMI can point to an individual AMF or to some or all AMFs within an AMF set. If a GUAMI points to several AMFs, and the UE is served by one of those, all those AMFs can immediately handle communication for that service, and the </w:t>
      </w:r>
      <w:r w:rsidRPr="000B63FD">
        <w:rPr>
          <w:lang w:val="en-US"/>
        </w:rPr>
        <w:t xml:space="preserve">NF service consumer </w:t>
      </w:r>
      <w:r w:rsidRPr="000B63FD">
        <w:t>does not need to be</w:t>
      </w:r>
      <w:r w:rsidRPr="000B63FD">
        <w:rPr>
          <w:lang w:val="en-US"/>
        </w:rPr>
        <w:t xml:space="preserve"> aware which of those AMFs is serving a UE.</w:t>
      </w:r>
    </w:p>
    <w:p w:rsidR="004C1D9C" w:rsidRPr="000B63FD" w:rsidRDefault="004C1D9C" w:rsidP="004C1D9C">
      <w:pPr>
        <w:pStyle w:val="B1"/>
        <w:rPr>
          <w:lang w:val="en-US"/>
        </w:rPr>
      </w:pPr>
      <w:r w:rsidRPr="000B63FD">
        <w:rPr>
          <w:lang w:val="en-US"/>
        </w:rPr>
        <w:t>5.</w:t>
      </w:r>
      <w:r w:rsidRPr="000B63FD">
        <w:rPr>
          <w:lang w:val="en-US"/>
        </w:rPr>
        <w:tab/>
        <w:t>When becoming aware of an AMF change, and the new AMF is not known, the NF service consumer shall select an AMF within the AMF set or the possibly earlier received backup AMF.</w:t>
      </w:r>
    </w:p>
    <w:p w:rsidR="004C1D9C" w:rsidRPr="000B63FD" w:rsidRDefault="004C1D9C" w:rsidP="004C1D9C">
      <w:pPr>
        <w:pStyle w:val="B1"/>
        <w:rPr>
          <w:lang w:val="en-US"/>
        </w:rPr>
      </w:pPr>
      <w:r w:rsidRPr="000B63FD">
        <w:rPr>
          <w:lang w:val="en-US"/>
        </w:rPr>
        <w:t>6.</w:t>
      </w:r>
      <w:r w:rsidRPr="000B63FD">
        <w:rPr>
          <w:lang w:val="en-US"/>
        </w:rPr>
        <w:tab/>
        <w:t>When becoming aware of an AMF change, the NF service consumer shall exchange the authority part of resource URIs with new AMF information and shall use that URI in subsequent communication.</w:t>
      </w:r>
    </w:p>
    <w:p w:rsidR="004C1D9C" w:rsidRPr="000B63FD" w:rsidRDefault="004C1D9C" w:rsidP="004C1D9C">
      <w:pPr>
        <w:pStyle w:val="B1"/>
        <w:rPr>
          <w:lang w:val="en-US"/>
        </w:rPr>
      </w:pPr>
      <w:r w:rsidRPr="000B63FD">
        <w:rPr>
          <w:lang w:val="en-US"/>
        </w:rPr>
        <w:t>7.</w:t>
      </w:r>
      <w:r w:rsidRPr="000B63FD">
        <w:rPr>
          <w:lang w:val="en-US"/>
        </w:rPr>
        <w:tab/>
        <w:t>Each AMF within the AMF set shall be prepared to receive updates for resources from the NF service consumer, by either handling the updates to the resource URIs constructed according to step 6 with the own address as authority part, or by replying with an HTTP 3xx redirect pointing to a new AMF, or by replying with another HTTP error.</w:t>
      </w:r>
    </w:p>
    <w:p w:rsidR="004C1D9C" w:rsidRPr="000B63FD" w:rsidRDefault="004C1D9C" w:rsidP="004C1D9C">
      <w:pPr>
        <w:pStyle w:val="B1"/>
        <w:rPr>
          <w:lang w:val="en-US"/>
        </w:rPr>
      </w:pPr>
      <w:r w:rsidRPr="000B63FD">
        <w:rPr>
          <w:lang w:val="en-US"/>
        </w:rPr>
        <w:t>8.</w:t>
      </w:r>
      <w:r w:rsidRPr="000B63FD">
        <w:rPr>
          <w:lang w:val="en-US"/>
        </w:rPr>
        <w:tab/>
        <w:t>For a service that includes notifications from the AMF, the NF service consumer shall be prepared to receive for the that service notifications from any AMF within the set.</w:t>
      </w:r>
    </w:p>
    <w:p w:rsidR="004C1D9C" w:rsidRPr="000B63FD" w:rsidRDefault="004C1D9C" w:rsidP="00023842">
      <w:pPr>
        <w:pStyle w:val="NO"/>
      </w:pPr>
      <w:r w:rsidRPr="000B63FD">
        <w:t>NOTE:</w:t>
      </w:r>
      <w:r w:rsidRPr="000B63FD">
        <w:tab/>
        <w:t>If the UE moves to an AMF from a different AMF Set, or to an AMF from the same AMF set that does not support handling the updates as specified in bullet 7, but mechanisms exist to transfer information related to the resource to the AMF, service specific mechanism can exist.to notify the NF service consumer about the resource at the AMF. For instance, for the Namf_EventExposure service, information and an event subscription is transferred to the new AMF in such a manner and the new AMF will then report an event-change event.</w:t>
      </w:r>
    </w:p>
    <w:p w:rsidR="00777D75" w:rsidRPr="000B63FD" w:rsidRDefault="00777D75" w:rsidP="00777D75">
      <w:pPr>
        <w:pStyle w:val="Heading2"/>
        <w:rPr>
          <w:lang w:eastAsia="zh-CN"/>
        </w:rPr>
      </w:pPr>
      <w:bookmarkStart w:id="67" w:name="_Toc9501057"/>
      <w:r w:rsidRPr="000B63FD">
        <w:rPr>
          <w:rFonts w:hint="eastAsia"/>
          <w:lang w:eastAsia="zh-CN"/>
        </w:rPr>
        <w:t>6</w:t>
      </w:r>
      <w:r w:rsidRPr="000B63FD">
        <w:t>.</w:t>
      </w:r>
      <w:r w:rsidRPr="000B63FD">
        <w:rPr>
          <w:rFonts w:hint="eastAsia"/>
          <w:lang w:eastAsia="zh-CN"/>
        </w:rPr>
        <w:t>6</w:t>
      </w:r>
      <w:r w:rsidRPr="000B63FD">
        <w:rPr>
          <w:lang w:eastAsia="zh-CN"/>
        </w:rPr>
        <w:tab/>
        <w:t xml:space="preserve">Extensibility </w:t>
      </w:r>
      <w:r w:rsidR="00885113" w:rsidRPr="000B63FD">
        <w:rPr>
          <w:lang w:eastAsia="zh-CN"/>
        </w:rPr>
        <w:t>M</w:t>
      </w:r>
      <w:r w:rsidRPr="000B63FD">
        <w:rPr>
          <w:lang w:eastAsia="zh-CN"/>
        </w:rPr>
        <w:t>echanisms</w:t>
      </w:r>
      <w:bookmarkEnd w:id="67"/>
    </w:p>
    <w:p w:rsidR="006D1B1D" w:rsidRPr="000B63FD" w:rsidRDefault="006D1B1D" w:rsidP="006D1B1D">
      <w:pPr>
        <w:pStyle w:val="Heading3"/>
        <w:rPr>
          <w:lang w:eastAsia="zh-CN"/>
        </w:rPr>
      </w:pPr>
      <w:bookmarkStart w:id="68" w:name="_Toc9501058"/>
      <w:r w:rsidRPr="000B63FD">
        <w:rPr>
          <w:lang w:eastAsia="zh-CN"/>
        </w:rPr>
        <w:t>6.6.1</w:t>
      </w:r>
      <w:r w:rsidRPr="000B63FD">
        <w:rPr>
          <w:lang w:eastAsia="zh-CN"/>
        </w:rPr>
        <w:tab/>
        <w:t>General</w:t>
      </w:r>
      <w:bookmarkEnd w:id="68"/>
    </w:p>
    <w:p w:rsidR="006D1B1D" w:rsidRPr="000B63FD" w:rsidRDefault="006D1B1D" w:rsidP="00BF20CD">
      <w:pPr>
        <w:rPr>
          <w:lang w:eastAsia="zh-CN"/>
        </w:rPr>
      </w:pPr>
      <w:r w:rsidRPr="000B63FD">
        <w:rPr>
          <w:lang w:eastAsia="zh-CN"/>
        </w:rPr>
        <w:t>This subclause describes the extensibility mechanisms supported in the Service-Based Architecture in 3GPP 5GC, such as feature negotiation, vendor-specific extensions, etc.</w:t>
      </w:r>
    </w:p>
    <w:p w:rsidR="006D1B1D" w:rsidRPr="000B63FD" w:rsidRDefault="006D1B1D" w:rsidP="006D1B1D">
      <w:pPr>
        <w:pStyle w:val="Heading3"/>
        <w:rPr>
          <w:lang w:eastAsia="zh-CN"/>
        </w:rPr>
      </w:pPr>
      <w:bookmarkStart w:id="69" w:name="_Toc9501059"/>
      <w:r w:rsidRPr="000B63FD">
        <w:rPr>
          <w:lang w:eastAsia="zh-CN"/>
        </w:rPr>
        <w:lastRenderedPageBreak/>
        <w:t>6.6.2</w:t>
      </w:r>
      <w:r w:rsidRPr="000B63FD">
        <w:rPr>
          <w:lang w:eastAsia="zh-CN"/>
        </w:rPr>
        <w:tab/>
        <w:t>Feature negotiation</w:t>
      </w:r>
      <w:bookmarkEnd w:id="69"/>
    </w:p>
    <w:p w:rsidR="000D34D1" w:rsidRPr="000B63FD" w:rsidRDefault="000D34D1" w:rsidP="000D34D1">
      <w:r w:rsidRPr="000B63FD">
        <w:t>A versioning of services in the request URI shall be supported by 3GPP 5G APIs, but version upgrades shall only be applied for non-backward compatible changes or the introduction of new mandatory features.</w:t>
      </w:r>
    </w:p>
    <w:p w:rsidR="000D34D1" w:rsidRPr="000B63FD" w:rsidRDefault="000D34D1" w:rsidP="000D34D1">
      <w:pPr>
        <w:rPr>
          <w:lang w:eastAsia="zh-CN"/>
        </w:rPr>
      </w:pPr>
      <w:r w:rsidRPr="000B63FD">
        <w:rPr>
          <w:lang w:eastAsia="zh-CN"/>
        </w:rPr>
        <w:t>The following mechanism to negotiate applicable optional features shall be used by 5G APIs. This supported feature mechanism shall be applied separately for each API.</w:t>
      </w:r>
    </w:p>
    <w:p w:rsidR="000D34D1" w:rsidRPr="000B63FD" w:rsidRDefault="000D34D1" w:rsidP="000D34D1">
      <w:pPr>
        <w:rPr>
          <w:lang w:eastAsia="zh-CN"/>
        </w:rPr>
      </w:pPr>
      <w:r w:rsidRPr="000B63FD">
        <w:t xml:space="preserve">For any API that defines resources, suitable resources associated to or representing the NF Service Consumer (e.g. a top-level resource or a sub-resource representing the NF Service Consumer) shall be identified in each API to support the negotiation of the applicable optional features between the NF Service Consumer and NF Service Producer for this resource. </w:t>
      </w:r>
      <w:r w:rsidRPr="000B63FD">
        <w:rPr>
          <w:lang w:eastAsia="zh-CN"/>
        </w:rPr>
        <w:t>Each such resource for a 5G API shall contain a</w:t>
      </w:r>
      <w:r>
        <w:rPr>
          <w:lang w:eastAsia="zh-CN"/>
        </w:rPr>
        <w:t>n</w:t>
      </w:r>
      <w:r w:rsidRPr="000B63FD">
        <w:rPr>
          <w:lang w:eastAsia="zh-CN"/>
        </w:rPr>
        <w:t xml:space="preserve"> attribute </w:t>
      </w:r>
      <w:r>
        <w:rPr>
          <w:lang w:eastAsia="zh-CN"/>
        </w:rPr>
        <w:t xml:space="preserve">(e.g. </w:t>
      </w:r>
      <w:r w:rsidRPr="000B63FD">
        <w:rPr>
          <w:lang w:eastAsia="zh-CN"/>
        </w:rPr>
        <w:t>"supportedFeatures"</w:t>
      </w:r>
      <w:r>
        <w:rPr>
          <w:lang w:eastAsia="zh-CN"/>
        </w:rPr>
        <w:t>)</w:t>
      </w:r>
      <w:r w:rsidRPr="000B63FD">
        <w:rPr>
          <w:lang w:eastAsia="zh-CN"/>
        </w:rPr>
        <w:t xml:space="preserve"> of the SupportedFeatures data type defined in 3GPP TS 29.571 [</w:t>
      </w:r>
      <w:r w:rsidRPr="000B63FD">
        <w:rPr>
          <w:rFonts w:hint="eastAsia"/>
          <w:lang w:eastAsia="zh-CN"/>
        </w:rPr>
        <w:t>13</w:t>
      </w:r>
      <w:r w:rsidRPr="000B63FD">
        <w:rPr>
          <w:lang w:eastAsia="zh-CN"/>
        </w:rPr>
        <w:t>] containing a bitmask to indicate supported features. The features and their positions in that bitmask are defined separately for each API.</w:t>
      </w:r>
    </w:p>
    <w:p w:rsidR="000D34D1" w:rsidRPr="000B63FD" w:rsidRDefault="000D34D1" w:rsidP="000D34D1">
      <w:pPr>
        <w:rPr>
          <w:lang w:val="en-US" w:eastAsia="zh-CN"/>
        </w:rPr>
      </w:pPr>
      <w:r w:rsidRPr="000B63FD">
        <w:rPr>
          <w:lang w:eastAsia="zh-CN"/>
        </w:rPr>
        <w:t>The HTTP client acting as NF service consumer shall include the attribute of the SupportedFeatures data type defined in 3GPP TS 29.571 [</w:t>
      </w:r>
      <w:r w:rsidRPr="000B63FD">
        <w:rPr>
          <w:rFonts w:hint="eastAsia"/>
          <w:lang w:eastAsia="zh-CN"/>
        </w:rPr>
        <w:t>13</w:t>
      </w:r>
      <w:r w:rsidRPr="000B63FD">
        <w:rPr>
          <w:lang w:eastAsia="zh-CN"/>
        </w:rPr>
        <w:t xml:space="preserve">] in the HTTP PUT or POST requests to create the resource </w:t>
      </w:r>
      <w:r w:rsidRPr="000B63FD">
        <w:t xml:space="preserve">associated to or representing the NF Service Consumer </w:t>
      </w:r>
      <w:r w:rsidRPr="000B63FD">
        <w:rPr>
          <w:lang w:eastAsia="zh-CN"/>
        </w:rPr>
        <w:t>of 5G API</w:t>
      </w:r>
      <w:r>
        <w:rPr>
          <w:lang w:eastAsia="zh-CN"/>
        </w:rPr>
        <w:t xml:space="preserve">. This attribute </w:t>
      </w:r>
      <w:r w:rsidRPr="000B63FD">
        <w:rPr>
          <w:lang w:eastAsia="zh-CN"/>
        </w:rPr>
        <w:t>indicat</w:t>
      </w:r>
      <w:r>
        <w:rPr>
          <w:lang w:eastAsia="zh-CN"/>
        </w:rPr>
        <w:t>es</w:t>
      </w:r>
      <w:r w:rsidRPr="000B63FD">
        <w:rPr>
          <w:lang w:eastAsia="zh-CN"/>
        </w:rPr>
        <w:t xml:space="preserve"> which of the optional features defined for the corresponding service are supported by the HTTP client</w:t>
      </w:r>
      <w:r w:rsidRPr="000B63FD">
        <w:t>.</w:t>
      </w:r>
      <w:r>
        <w:rPr>
          <w:lang w:eastAsia="zh-CN"/>
        </w:rPr>
        <w:t xml:space="preserve"> </w:t>
      </w:r>
      <w:r w:rsidRPr="000B63FD">
        <w:rPr>
          <w:lang w:eastAsia="zh-CN"/>
        </w:rPr>
        <w:t>The HTTP server shall determine the supported features for the corresponding resource by comparing the supported features indicated by the client with the supported features the HTTP server supports. Features that are supported both by the client and the server are supported for that resource. The HTTP server shall include the attribute of the SupportedFeatures data type defined in 3GPP TS 29.571 [</w:t>
      </w:r>
      <w:r w:rsidRPr="000B63FD">
        <w:rPr>
          <w:rFonts w:hint="eastAsia"/>
          <w:lang w:eastAsia="zh-CN"/>
        </w:rPr>
        <w:t>13</w:t>
      </w:r>
      <w:r w:rsidRPr="000B63FD">
        <w:rPr>
          <w:lang w:eastAsia="zh-CN"/>
        </w:rPr>
        <w:t>] indicating those features in the representation of the resource it returns to the HTTP client in the HTTP response confirming the creation of the resource.</w:t>
      </w:r>
    </w:p>
    <w:p w:rsidR="000D34D1" w:rsidRPr="000B63FD" w:rsidRDefault="000D34D1" w:rsidP="000D34D1">
      <w:pPr>
        <w:rPr>
          <w:lang w:eastAsia="zh-CN"/>
        </w:rPr>
      </w:pPr>
      <w:r w:rsidRPr="000B63FD">
        <w:rPr>
          <w:lang w:eastAsia="zh-CN"/>
        </w:rPr>
        <w:t xml:space="preserve">The HTTP client acting as NF service consumer </w:t>
      </w:r>
      <w:r>
        <w:rPr>
          <w:lang w:eastAsia="zh-CN"/>
        </w:rPr>
        <w:t xml:space="preserve">may include a </w:t>
      </w:r>
      <w:r w:rsidRPr="000B63FD">
        <w:rPr>
          <w:lang w:eastAsia="zh-CN"/>
        </w:rPr>
        <w:t xml:space="preserve">query parameter </w:t>
      </w:r>
      <w:r>
        <w:rPr>
          <w:lang w:eastAsia="zh-CN"/>
        </w:rPr>
        <w:t xml:space="preserve">(e.g. </w:t>
      </w:r>
      <w:r w:rsidRPr="000B63FD">
        <w:rPr>
          <w:lang w:eastAsia="zh-CN"/>
        </w:rPr>
        <w:t>"supported-features"</w:t>
      </w:r>
      <w:r>
        <w:rPr>
          <w:lang w:eastAsia="zh-CN"/>
        </w:rPr>
        <w:t>)</w:t>
      </w:r>
      <w:r w:rsidRPr="000B63FD">
        <w:rPr>
          <w:lang w:eastAsia="zh-CN"/>
        </w:rPr>
        <w:t xml:space="preserve"> of the SupportedFeatures data type defined in 3GPP TS 29.571 [</w:t>
      </w:r>
      <w:r w:rsidRPr="000B63FD">
        <w:rPr>
          <w:rFonts w:hint="eastAsia"/>
          <w:lang w:eastAsia="zh-CN"/>
        </w:rPr>
        <w:t>13</w:t>
      </w:r>
      <w:r w:rsidRPr="000B63FD">
        <w:rPr>
          <w:lang w:eastAsia="zh-CN"/>
        </w:rPr>
        <w:t>]</w:t>
      </w:r>
      <w:r>
        <w:rPr>
          <w:lang w:eastAsia="zh-CN"/>
        </w:rPr>
        <w:t xml:space="preserve"> in </w:t>
      </w:r>
      <w:r w:rsidRPr="000B63FD">
        <w:rPr>
          <w:lang w:eastAsia="zh-CN"/>
        </w:rPr>
        <w:t>HTTP GET requests</w:t>
      </w:r>
      <w:r>
        <w:rPr>
          <w:lang w:eastAsia="zh-CN"/>
        </w:rPr>
        <w:t xml:space="preserve"> to fetch resource(s)</w:t>
      </w:r>
      <w:r w:rsidRPr="003D2B8C">
        <w:t xml:space="preserve"> </w:t>
      </w:r>
      <w:r w:rsidRPr="000B63FD">
        <w:t xml:space="preserve">associated to the NF Service Consumer </w:t>
      </w:r>
      <w:r w:rsidRPr="000B63FD">
        <w:rPr>
          <w:lang w:eastAsia="zh-CN"/>
        </w:rPr>
        <w:t>of 5G API</w:t>
      </w:r>
      <w:r w:rsidRPr="000B63FD">
        <w:t>.</w:t>
      </w:r>
      <w:r>
        <w:t xml:space="preserve"> </w:t>
      </w:r>
      <w:r>
        <w:rPr>
          <w:lang w:eastAsia="zh-CN"/>
        </w:rPr>
        <w:t xml:space="preserve">This query parameter indicates </w:t>
      </w:r>
      <w:r w:rsidRPr="000B63FD">
        <w:rPr>
          <w:lang w:eastAsia="zh-CN"/>
        </w:rPr>
        <w:t>which of the optional features defined for the corresponding service are supported by the HTTP client</w:t>
      </w:r>
      <w:r>
        <w:rPr>
          <w:lang w:eastAsia="zh-CN"/>
        </w:rPr>
        <w:t xml:space="preserve">. </w:t>
      </w:r>
      <w:r w:rsidRPr="000B63FD">
        <w:rPr>
          <w:lang w:eastAsia="zh-CN"/>
        </w:rPr>
        <w:t>The HTTP server shall determine the supported features for the corresponding resource</w:t>
      </w:r>
      <w:r>
        <w:rPr>
          <w:lang w:eastAsia="zh-CN"/>
        </w:rPr>
        <w:t>(s)</w:t>
      </w:r>
      <w:r w:rsidRPr="000B63FD">
        <w:rPr>
          <w:lang w:eastAsia="zh-CN"/>
        </w:rPr>
        <w:t xml:space="preserve"> by comparing the supported features indicated by the client with the supported features the HTTP server supports. Features that are supported both by the client and the server are supported for </w:t>
      </w:r>
      <w:r>
        <w:rPr>
          <w:lang w:eastAsia="zh-CN"/>
        </w:rPr>
        <w:t xml:space="preserve">the </w:t>
      </w:r>
      <w:r w:rsidRPr="000B63FD">
        <w:rPr>
          <w:lang w:eastAsia="zh-CN"/>
        </w:rPr>
        <w:t>resource</w:t>
      </w:r>
      <w:r>
        <w:rPr>
          <w:lang w:eastAsia="zh-CN"/>
        </w:rPr>
        <w:t>(s); a</w:t>
      </w:r>
      <w:r w:rsidRPr="000B63FD">
        <w:rPr>
          <w:lang w:eastAsia="zh-CN"/>
        </w:rPr>
        <w:t>ttributes or enumerated values that are only of relevance to a feature unsupported by the requested resource</w:t>
      </w:r>
      <w:r>
        <w:rPr>
          <w:lang w:eastAsia="zh-CN"/>
        </w:rPr>
        <w:t>(s)</w:t>
      </w:r>
      <w:r w:rsidRPr="000B63FD">
        <w:rPr>
          <w:lang w:eastAsia="zh-CN"/>
        </w:rPr>
        <w:t xml:space="preserve"> should be ommitted from the representation sent in the response</w:t>
      </w:r>
      <w:r>
        <w:rPr>
          <w:lang w:eastAsia="zh-CN"/>
        </w:rPr>
        <w:t>. The HTTP Server</w:t>
      </w:r>
      <w:r w:rsidRPr="000B63FD">
        <w:rPr>
          <w:lang w:eastAsia="zh-CN"/>
        </w:rPr>
        <w:t xml:space="preserve"> </w:t>
      </w:r>
      <w:r w:rsidRPr="00702355">
        <w:rPr>
          <w:lang w:eastAsia="zh-CN"/>
        </w:rPr>
        <w:t xml:space="preserve">shall include the </w:t>
      </w:r>
      <w:r>
        <w:rPr>
          <w:lang w:eastAsia="zh-CN"/>
        </w:rPr>
        <w:t xml:space="preserve">attribute </w:t>
      </w:r>
      <w:r w:rsidRPr="000B63FD">
        <w:rPr>
          <w:lang w:eastAsia="zh-CN"/>
        </w:rPr>
        <w:t>of the SupportedFeatures data type defined in 3GPP TS 29.571 [</w:t>
      </w:r>
      <w:r w:rsidRPr="000B63FD">
        <w:rPr>
          <w:rFonts w:hint="eastAsia"/>
          <w:lang w:eastAsia="zh-CN"/>
        </w:rPr>
        <w:t>13</w:t>
      </w:r>
      <w:r w:rsidRPr="000B63FD">
        <w:rPr>
          <w:lang w:eastAsia="zh-CN"/>
        </w:rPr>
        <w:t>]</w:t>
      </w:r>
      <w:r w:rsidRPr="00702355">
        <w:rPr>
          <w:lang w:eastAsia="zh-CN"/>
        </w:rPr>
        <w:t xml:space="preserve"> </w:t>
      </w:r>
      <w:r>
        <w:rPr>
          <w:lang w:eastAsia="zh-CN"/>
        </w:rPr>
        <w:t xml:space="preserve">indicating those features </w:t>
      </w:r>
      <w:r w:rsidRPr="00702355">
        <w:rPr>
          <w:lang w:eastAsia="zh-CN"/>
        </w:rPr>
        <w:t>in the HTTP GET response,</w:t>
      </w:r>
      <w:r>
        <w:rPr>
          <w:lang w:eastAsia="zh-CN"/>
        </w:rPr>
        <w:t xml:space="preserve"> if supported by the API definition.</w:t>
      </w:r>
    </w:p>
    <w:p w:rsidR="000D34D1" w:rsidRDefault="000D34D1" w:rsidP="000D34D1">
      <w:pPr>
        <w:rPr>
          <w:lang w:eastAsia="zh-CN"/>
        </w:rPr>
      </w:pPr>
      <w:r w:rsidRPr="000B63FD">
        <w:rPr>
          <w:lang w:eastAsia="zh-CN"/>
        </w:rPr>
        <w:t xml:space="preserve">The supported features for a </w:t>
      </w:r>
      <w:r w:rsidRPr="000B63FD">
        <w:t xml:space="preserve">resource associated to or representing the NF Service Consumer </w:t>
      </w:r>
      <w:r w:rsidRPr="000B63FD">
        <w:rPr>
          <w:lang w:eastAsia="zh-CN"/>
        </w:rPr>
        <w:t>shall also be applicable to all subordinate resources of that resource, and for all custom operations related to any of those resources. If any of those resources is used for the subscription to notifications (see subclause 4.6.2 of 3GPP TS 29.501 [5]), the supported features shall also apply to those notifications.</w:t>
      </w:r>
    </w:p>
    <w:p w:rsidR="000D34D1" w:rsidRDefault="000D34D1" w:rsidP="000D34D1">
      <w:pPr>
        <w:rPr>
          <w:lang w:eastAsia="zh-CN"/>
        </w:rPr>
      </w:pPr>
      <w:r w:rsidRPr="000B63FD">
        <w:rPr>
          <w:lang w:eastAsia="zh-CN"/>
        </w:rPr>
        <w:t>Attributes used for the representation of a resource, particular values in enumerated data types, and/or procedural description can be marked to relate to a particular supported feature. Such attributes shall not be mandated in data structures. Such attributes or enumerated values shall only be sent and such procedures shall only be applied if the corresponding feature is supported.</w:t>
      </w:r>
    </w:p>
    <w:p w:rsidR="000D34D1" w:rsidRPr="000B63FD" w:rsidRDefault="000D34D1" w:rsidP="000D34D1">
      <w:pPr>
        <w:rPr>
          <w:lang w:eastAsia="zh-CN"/>
        </w:rPr>
      </w:pPr>
      <w:r w:rsidRPr="000B63FD">
        <w:rPr>
          <w:lang w:eastAsia="zh-CN"/>
        </w:rPr>
        <w:t>Unknown attributes and values shall be ignored by the receiving entity.</w:t>
      </w:r>
      <w:r>
        <w:rPr>
          <w:lang w:eastAsia="zh-CN"/>
        </w:rPr>
        <w:t xml:space="preserve"> Unsupported query parameters shall be handled as specified in subclause 5.2.9.</w:t>
      </w:r>
    </w:p>
    <w:p w:rsidR="000D34D1" w:rsidRPr="000B63FD" w:rsidRDefault="000D34D1" w:rsidP="000D34D1">
      <w:pPr>
        <w:pStyle w:val="NO"/>
        <w:rPr>
          <w:lang w:eastAsia="zh-CN"/>
        </w:rPr>
      </w:pPr>
      <w:r w:rsidRPr="000B63FD">
        <w:rPr>
          <w:lang w:eastAsia="zh-CN"/>
        </w:rPr>
        <w:t>NOTE:</w:t>
      </w:r>
      <w:r w:rsidRPr="000B63FD">
        <w:rPr>
          <w:lang w:eastAsia="zh-CN"/>
        </w:rPr>
        <w:tab/>
        <w:t>The sender may send such information before the supported features for a resource have been determined.</w:t>
      </w:r>
    </w:p>
    <w:p w:rsidR="000D34D1" w:rsidRPr="000B63FD" w:rsidRDefault="000D34D1" w:rsidP="000D34D1">
      <w:pPr>
        <w:rPr>
          <w:lang w:val="en-US" w:eastAsia="zh-CN"/>
        </w:rPr>
      </w:pPr>
      <w:r w:rsidRPr="000B63FD">
        <w:t xml:space="preserve">For an API that does not define any resources, only custom operations without associated resources or notifications without subscription will be used. For such APIs, if a feature negotiation is desired, the </w:t>
      </w:r>
      <w:r w:rsidRPr="000B63FD">
        <w:rPr>
          <w:lang w:eastAsia="zh-CN"/>
        </w:rPr>
        <w:t>request and response bodies of a suitable custom operation or notification need to be defined in such a manner that a</w:t>
      </w:r>
      <w:r>
        <w:rPr>
          <w:lang w:eastAsia="zh-CN"/>
        </w:rPr>
        <w:t>n</w:t>
      </w:r>
      <w:r w:rsidRPr="000B63FD">
        <w:rPr>
          <w:lang w:eastAsia="zh-CN"/>
        </w:rPr>
        <w:t xml:space="preserve"> attribute of the SupportedFeatures data type defined in 3GPP TS 29.571 [</w:t>
      </w:r>
      <w:r w:rsidRPr="000B63FD">
        <w:rPr>
          <w:rFonts w:hint="eastAsia"/>
          <w:lang w:eastAsia="zh-CN"/>
        </w:rPr>
        <w:t>13</w:t>
      </w:r>
      <w:r w:rsidRPr="000B63FD">
        <w:rPr>
          <w:lang w:eastAsia="zh-CN"/>
        </w:rPr>
        <w:t xml:space="preserve">] is included. The client invoking that custom operation or notification shall </w:t>
      </w:r>
      <w:r w:rsidRPr="000B63FD">
        <w:t xml:space="preserve">indicate its supported features for that API within </w:t>
      </w:r>
      <w:r w:rsidRPr="000B63FD">
        <w:rPr>
          <w:lang w:eastAsia="zh-CN"/>
        </w:rPr>
        <w:t>the corresponding HTTP request. The data structures to be included in the HTTP request as defined for that API, shall include the attribute</w:t>
      </w:r>
      <w:r w:rsidRPr="00A76495">
        <w:rPr>
          <w:lang w:eastAsia="zh-CN"/>
        </w:rPr>
        <w:t xml:space="preserve"> </w:t>
      </w:r>
      <w:r w:rsidRPr="000B63FD">
        <w:rPr>
          <w:lang w:eastAsia="zh-CN"/>
        </w:rPr>
        <w:t>of the SupportedFeatures data type defined in 3GPP TS 29.571 [</w:t>
      </w:r>
      <w:r w:rsidRPr="000B63FD">
        <w:rPr>
          <w:rFonts w:hint="eastAsia"/>
          <w:lang w:eastAsia="zh-CN"/>
        </w:rPr>
        <w:t>13</w:t>
      </w:r>
      <w:r w:rsidRPr="000B63FD">
        <w:rPr>
          <w:lang w:eastAsia="zh-CN"/>
        </w:rPr>
        <w:t>], preferably in the outermost data structure for cases where the body contains a complex structure with several layers of JSON objects. The server shall determine the supported features by comparing the supported features indicated by the client with its own supported features. Features that are supported both by the client and the server are supported for subsequent custom operations and notifications of that API. The server shall include the attribute of the SupportedFeatures data type defined in 3GPP TS 29.571 [</w:t>
      </w:r>
      <w:r w:rsidRPr="000B63FD">
        <w:rPr>
          <w:rFonts w:hint="eastAsia"/>
          <w:lang w:eastAsia="zh-CN"/>
        </w:rPr>
        <w:t>13</w:t>
      </w:r>
      <w:r w:rsidRPr="000B63FD">
        <w:rPr>
          <w:lang w:eastAsia="zh-CN"/>
        </w:rPr>
        <w:t>]</w:t>
      </w:r>
      <w:r>
        <w:rPr>
          <w:lang w:eastAsia="zh-CN"/>
        </w:rPr>
        <w:t xml:space="preserve"> </w:t>
      </w:r>
      <w:r w:rsidRPr="000B63FD">
        <w:rPr>
          <w:lang w:eastAsia="zh-CN"/>
        </w:rPr>
        <w:t xml:space="preserve">indicating those features in the successful response to the custom operation or notification. The data structures to be included in the HTTP response as defined for </w:t>
      </w:r>
      <w:r w:rsidRPr="000B63FD">
        <w:rPr>
          <w:lang w:eastAsia="zh-CN"/>
        </w:rPr>
        <w:lastRenderedPageBreak/>
        <w:t>that API, shall include the attribute</w:t>
      </w:r>
      <w:r w:rsidRPr="00772D73">
        <w:rPr>
          <w:lang w:eastAsia="zh-CN"/>
        </w:rPr>
        <w:t xml:space="preserve"> </w:t>
      </w:r>
      <w:r w:rsidRPr="000B63FD">
        <w:rPr>
          <w:lang w:eastAsia="zh-CN"/>
        </w:rPr>
        <w:t>of the SupportedFeatures data type defined in 3GPP TS 29.571 [</w:t>
      </w:r>
      <w:r w:rsidRPr="000B63FD">
        <w:rPr>
          <w:rFonts w:hint="eastAsia"/>
          <w:lang w:eastAsia="zh-CN"/>
        </w:rPr>
        <w:t>13</w:t>
      </w:r>
      <w:r w:rsidRPr="000B63FD">
        <w:rPr>
          <w:lang w:eastAsia="zh-CN"/>
        </w:rPr>
        <w:t>], preferably in the outermost data structure for cases where the body contains a complex structure with several layers of JSON objects. The client and server shall only use those supported features in subsequent communication of that API between each other until the supported feature negotiation performed as part of that communication yields a new result.</w:t>
      </w:r>
    </w:p>
    <w:p w:rsidR="00B46309" w:rsidRPr="000B63FD" w:rsidRDefault="000D34D1" w:rsidP="000D34D1">
      <w:pPr>
        <w:rPr>
          <w:lang w:eastAsia="zh-CN"/>
        </w:rPr>
      </w:pPr>
      <w:r w:rsidRPr="000B63FD">
        <w:rPr>
          <w:lang w:eastAsia="zh-CN"/>
        </w:rPr>
        <w:t xml:space="preserve">Additionally, a NF instance </w:t>
      </w:r>
      <w:r>
        <w:rPr>
          <w:lang w:eastAsia="zh-CN"/>
        </w:rPr>
        <w:t>should</w:t>
      </w:r>
      <w:r w:rsidRPr="000B63FD">
        <w:rPr>
          <w:lang w:eastAsia="zh-CN"/>
        </w:rPr>
        <w:t xml:space="preserve"> register </w:t>
      </w:r>
      <w:r>
        <w:rPr>
          <w:lang w:eastAsia="zh-CN"/>
        </w:rPr>
        <w:t xml:space="preserve">all </w:t>
      </w:r>
      <w:r w:rsidRPr="000B63FD">
        <w:rPr>
          <w:lang w:eastAsia="zh-CN"/>
        </w:rPr>
        <w:t>the features it supports to the NRF, to enable NF Service Consumers to discover NF Service Producers supporting specific features.</w:t>
      </w:r>
    </w:p>
    <w:p w:rsidR="006D1B1D" w:rsidRPr="000B63FD" w:rsidRDefault="006D1B1D" w:rsidP="006D1B1D">
      <w:pPr>
        <w:pStyle w:val="Heading3"/>
      </w:pPr>
      <w:bookmarkStart w:id="70" w:name="_Toc9501060"/>
      <w:r w:rsidRPr="000B63FD">
        <w:t>6.6.</w:t>
      </w:r>
      <w:r w:rsidR="009871EB" w:rsidRPr="000B63FD">
        <w:t>3</w:t>
      </w:r>
      <w:r w:rsidRPr="000B63FD">
        <w:tab/>
        <w:t>Vendor-specific extensions</w:t>
      </w:r>
      <w:bookmarkEnd w:id="70"/>
    </w:p>
    <w:p w:rsidR="006D1B1D" w:rsidRPr="000B63FD" w:rsidRDefault="006D1B1D" w:rsidP="006D1B1D">
      <w:r w:rsidRPr="000B63FD">
        <w:t>Information elements sent on the 3GPP 5GC APIs should be extensible with vendor-specific data. The definition of JSON data structures using OpenAPI as Interface Definition Language (see OpenAPI Specification [9]) allows to extend by default any JSON object with additional member elements, as long as no specific directives are included in the schema definition preventing such extension (e.g., by setting "additionalProperties" to false).</w:t>
      </w:r>
    </w:p>
    <w:p w:rsidR="006D1B1D" w:rsidRPr="000B63FD" w:rsidRDefault="006D1B1D" w:rsidP="006D1B1D">
      <w:pPr>
        <w:pStyle w:val="NO"/>
      </w:pPr>
      <w:r w:rsidRPr="000B63FD">
        <w:t>NOTE 1:</w:t>
      </w:r>
      <w:r w:rsidRPr="000B63FD">
        <w:tab/>
        <w:t>The only JSON data types that can be extended, by defining additional members, are JSON objects; simple data types (and arrays of items of simple data types) cannot be extended in this way.</w:t>
      </w:r>
    </w:p>
    <w:p w:rsidR="006D1B1D" w:rsidRPr="000B63FD" w:rsidRDefault="006D1B1D" w:rsidP="006D1B1D">
      <w:r w:rsidRPr="000B63FD">
        <w:t>However, in order to avoid duplication of member names inside a same object (see 3GPP TS 29.501 [5], subclause 5.2.4.2, for the requirement of uniqueness of member names in JSON objects), it is necessary to comply with a naming scheme for vendor-specific data elements, to avoid clashing names between vendors.</w:t>
      </w:r>
    </w:p>
    <w:p w:rsidR="006D1B1D" w:rsidRPr="000B63FD" w:rsidRDefault="006D1B1D" w:rsidP="006D1B1D">
      <w:r w:rsidRPr="000B63FD">
        <w:t>Vendor-specific member names in JSON objects shall be named in the following manner:</w:t>
      </w:r>
    </w:p>
    <w:p w:rsidR="006D1B1D" w:rsidRPr="000B63FD" w:rsidRDefault="006D1B1D" w:rsidP="006D1B1D">
      <w:pPr>
        <w:pStyle w:val="PL"/>
      </w:pPr>
      <w:r w:rsidRPr="000B63FD">
        <w:t>"vendorSpecific-nnnnnn": {</w:t>
      </w:r>
    </w:p>
    <w:p w:rsidR="006D1B1D" w:rsidRPr="000B63FD" w:rsidRDefault="006D1B1D" w:rsidP="006D1B1D">
      <w:pPr>
        <w:pStyle w:val="PL"/>
      </w:pPr>
      <w:r w:rsidRPr="000B63FD">
        <w:t xml:space="preserve">  ...</w:t>
      </w:r>
    </w:p>
    <w:p w:rsidR="006D1B1D" w:rsidRPr="000B63FD" w:rsidRDefault="006D1B1D" w:rsidP="006D1B1D">
      <w:pPr>
        <w:pStyle w:val="PL"/>
      </w:pPr>
      <w:r w:rsidRPr="000B63FD">
        <w:t>}</w:t>
      </w:r>
    </w:p>
    <w:p w:rsidR="006D1B1D" w:rsidRPr="000B63FD" w:rsidRDefault="006D1B1D" w:rsidP="006D1B1D">
      <w:pPr>
        <w:pStyle w:val="PL"/>
      </w:pPr>
    </w:p>
    <w:p w:rsidR="006D1B1D" w:rsidRPr="000B63FD" w:rsidRDefault="006D1B1D" w:rsidP="006D1B1D">
      <w:r w:rsidRPr="000B63FD">
        <w:t>where the value "nnnnnn" is a fixed 6-digit string, using the IANA-assigned "SMI Network Management Private Enterprise Codes" [</w:t>
      </w:r>
      <w:r w:rsidR="009871EB" w:rsidRPr="000B63FD">
        <w:t>18</w:t>
      </w:r>
      <w:r w:rsidRPr="000B63FD">
        <w:t>] value associated to a given vendor, and padding with leading digits "0" to complete a 6-digit value.</w:t>
      </w:r>
    </w:p>
    <w:p w:rsidR="006D1B1D" w:rsidRPr="000B63FD" w:rsidRDefault="006D1B1D" w:rsidP="006D1B1D">
      <w:pPr>
        <w:pStyle w:val="NO"/>
      </w:pPr>
      <w:r w:rsidRPr="000B63FD">
        <w:t>NOTE 2:</w:t>
      </w:r>
      <w:r w:rsidRPr="000B63FD">
        <w:tab/>
        <w:t>The content (value) of those vendor-specific member elements, and their usage, is not to be defined by any of the 3GPP Technical Specifications. Also, the type of value assigned to these members is not defined by 3GPP, and therefore, they can be any of the types allowed in the JSON specification: objects, arrays, or simple types (string, number, Boolean, etc.). However, to allow future extensibility of these values, it is recommended that they are defined as objects.</w:t>
      </w:r>
    </w:p>
    <w:p w:rsidR="006D1B1D" w:rsidRPr="000B63FD" w:rsidRDefault="006D1B1D" w:rsidP="006D1B1D">
      <w:pPr>
        <w:pStyle w:val="EX"/>
      </w:pPr>
      <w:r w:rsidRPr="000B63FD">
        <w:t>EXAMPLE:</w:t>
      </w:r>
      <w:r w:rsidRPr="000B63FD">
        <w:tab/>
        <w:t>The vendor-specific member name for vendor "3GPP" would be:</w:t>
      </w:r>
    </w:p>
    <w:p w:rsidR="006D1B1D" w:rsidRPr="000B63FD" w:rsidRDefault="006D1B1D" w:rsidP="006D1B1D">
      <w:pPr>
        <w:pStyle w:val="PL"/>
        <w:ind w:left="1702"/>
      </w:pPr>
      <w:r w:rsidRPr="000B63FD">
        <w:t>"vendorSpecific-010415": {</w:t>
      </w:r>
    </w:p>
    <w:p w:rsidR="006D1B1D" w:rsidRPr="000B63FD" w:rsidRDefault="006D1B1D" w:rsidP="006D1B1D">
      <w:pPr>
        <w:pStyle w:val="PL"/>
        <w:ind w:left="1702"/>
      </w:pPr>
      <w:r w:rsidRPr="000B63FD">
        <w:t xml:space="preserve">  ...</w:t>
      </w:r>
    </w:p>
    <w:p w:rsidR="006D1B1D" w:rsidRDefault="006D1B1D" w:rsidP="001648C6">
      <w:pPr>
        <w:pStyle w:val="PL"/>
        <w:ind w:left="1702"/>
      </w:pPr>
      <w:r w:rsidRPr="000B63FD">
        <w:t>}</w:t>
      </w:r>
    </w:p>
    <w:p w:rsidR="00823ACC" w:rsidRPr="000B63FD" w:rsidRDefault="00823ACC" w:rsidP="00823ACC">
      <w:pPr>
        <w:pStyle w:val="Heading3"/>
      </w:pPr>
      <w:bookmarkStart w:id="71" w:name="_Toc9501061"/>
      <w:r w:rsidRPr="000B63FD">
        <w:t>6.6.</w:t>
      </w:r>
      <w:r w:rsidR="003D4E29">
        <w:t>4</w:t>
      </w:r>
      <w:r w:rsidRPr="000B63FD">
        <w:tab/>
      </w:r>
      <w:r>
        <w:t>Extensibility for Query parameters</w:t>
      </w:r>
      <w:bookmarkEnd w:id="71"/>
    </w:p>
    <w:p w:rsidR="000D34D1" w:rsidRDefault="000D34D1" w:rsidP="000D34D1">
      <w:r>
        <w:t>New query parameters may be defined after the OpenAPI freeze of the first 3GPP release that contains an API.</w:t>
      </w:r>
    </w:p>
    <w:p w:rsidR="000D34D1" w:rsidRDefault="000D34D1" w:rsidP="000D34D1">
      <w:r>
        <w:t>A new feature should be defined in the API for any query parameter added in a new version of the API or for any new functionality resulting in defining new query parameter(s). A single feature may be defined, if appropriate, when adding multiple query parameters in a new version of the API.</w:t>
      </w:r>
    </w:p>
    <w:p w:rsidR="000D34D1" w:rsidRDefault="000D34D1" w:rsidP="000D34D1">
      <w:r>
        <w:t>Prior to using such a query parameter in an HTTP request, the NF Service Consumer should determine, if possible, whether the query parameter is supported by the NF Service Producer, using the feature negotiation mechanism specified in subclause 6.6.2.</w:t>
      </w:r>
    </w:p>
    <w:p w:rsidR="000D34D1" w:rsidRDefault="000D34D1" w:rsidP="000D34D1">
      <w:pPr>
        <w:pStyle w:val="NO"/>
      </w:pPr>
      <w:r>
        <w:t>NOTE 1:</w:t>
      </w:r>
      <w:r>
        <w:tab/>
        <w:t>Not doing so could result in the NF Service Producer rejecting the request if it does not support the query parameters, see subclause 5.2.9.</w:t>
      </w:r>
    </w:p>
    <w:p w:rsidR="000D34D1" w:rsidRDefault="000D34D1" w:rsidP="000D34D1">
      <w:pPr>
        <w:pStyle w:val="NO"/>
      </w:pPr>
      <w:r>
        <w:t>NOTE 2:</w:t>
      </w:r>
      <w:r>
        <w:tab/>
        <w:t>A NF Service Consumer can discover the features (and therefore the query parameters) supported by a NF Service Producer using the NRF, if the latter has registered the features it supports to the NRF.</w:t>
      </w:r>
    </w:p>
    <w:p w:rsidR="000D34D1" w:rsidRDefault="000D34D1" w:rsidP="000D34D1">
      <w:pPr>
        <w:rPr>
          <w:lang w:eastAsia="zh-CN"/>
        </w:rPr>
      </w:pPr>
      <w:r>
        <w:t xml:space="preserve">If the NF Service Consumer includes the query parameter (e.g. "supported-features") </w:t>
      </w:r>
      <w:r w:rsidRPr="000B63FD">
        <w:rPr>
          <w:lang w:eastAsia="zh-CN"/>
        </w:rPr>
        <w:t>of the SupportedFeatures data type defined in 3GPP TS 29.571 [</w:t>
      </w:r>
      <w:r w:rsidRPr="000B63FD">
        <w:rPr>
          <w:rFonts w:hint="eastAsia"/>
          <w:lang w:eastAsia="zh-CN"/>
        </w:rPr>
        <w:t>13</w:t>
      </w:r>
      <w:r w:rsidRPr="000B63FD">
        <w:rPr>
          <w:lang w:eastAsia="zh-CN"/>
        </w:rPr>
        <w:t xml:space="preserve">] in </w:t>
      </w:r>
      <w:r>
        <w:rPr>
          <w:lang w:eastAsia="zh-CN"/>
        </w:rPr>
        <w:t xml:space="preserve">an </w:t>
      </w:r>
      <w:r w:rsidRPr="000B63FD">
        <w:rPr>
          <w:lang w:eastAsia="zh-CN"/>
        </w:rPr>
        <w:t>HTTP GET request</w:t>
      </w:r>
      <w:r>
        <w:rPr>
          <w:lang w:eastAsia="zh-CN"/>
        </w:rPr>
        <w:t xml:space="preserve"> (see subclause 6.6.2</w:t>
      </w:r>
      <w:r w:rsidRPr="00702355">
        <w:rPr>
          <w:lang w:eastAsia="zh-CN"/>
        </w:rPr>
        <w:t xml:space="preserve">), the NF Service Producer shall include the </w:t>
      </w:r>
      <w:r>
        <w:rPr>
          <w:lang w:eastAsia="zh-CN"/>
        </w:rPr>
        <w:t xml:space="preserve">attribute (e.g. </w:t>
      </w:r>
      <w:r w:rsidRPr="00702355">
        <w:rPr>
          <w:lang w:eastAsia="zh-CN"/>
        </w:rPr>
        <w:t>"supportedFeatures"</w:t>
      </w:r>
      <w:r>
        <w:rPr>
          <w:lang w:eastAsia="zh-CN"/>
        </w:rPr>
        <w:t xml:space="preserve">) </w:t>
      </w:r>
      <w:r w:rsidRPr="000B63FD">
        <w:rPr>
          <w:lang w:eastAsia="zh-CN"/>
        </w:rPr>
        <w:t>of the SupportedFeatures data type defined in 3GPP TS 29.571 [</w:t>
      </w:r>
      <w:r w:rsidRPr="000B63FD">
        <w:rPr>
          <w:rFonts w:hint="eastAsia"/>
          <w:lang w:eastAsia="zh-CN"/>
        </w:rPr>
        <w:t>13</w:t>
      </w:r>
      <w:r w:rsidRPr="000B63FD">
        <w:rPr>
          <w:lang w:eastAsia="zh-CN"/>
        </w:rPr>
        <w:t>]</w:t>
      </w:r>
      <w:r>
        <w:rPr>
          <w:lang w:eastAsia="zh-CN"/>
        </w:rPr>
        <w:t xml:space="preserve"> </w:t>
      </w:r>
      <w:r w:rsidRPr="00702355">
        <w:rPr>
          <w:lang w:eastAsia="zh-CN"/>
        </w:rPr>
        <w:t>in the HTTP GET response, set as defined for HTTP responses in subclause 6.6.2,</w:t>
      </w:r>
      <w:r>
        <w:rPr>
          <w:lang w:eastAsia="zh-CN"/>
        </w:rPr>
        <w:t xml:space="preserve"> if supported by the API definition.</w:t>
      </w:r>
    </w:p>
    <w:p w:rsidR="000D34D1" w:rsidRDefault="000D34D1" w:rsidP="000D34D1">
      <w:pPr>
        <w:pStyle w:val="NO"/>
      </w:pPr>
      <w:r>
        <w:lastRenderedPageBreak/>
        <w:t>NOTE 3:</w:t>
      </w:r>
      <w:r>
        <w:tab/>
        <w:t>This allows a NF Service Consumer to discover the features (and therefore the query parameters) supported by the NF Service Producer when the first interaction with the NF Service Producer is an HTTP GET request and the service was not discovered via the NRF, e.g. for a NF Discovery Request sent to the NRF.</w:t>
      </w:r>
    </w:p>
    <w:p w:rsidR="000D34D1" w:rsidRDefault="000D34D1" w:rsidP="000D34D1">
      <w:pPr>
        <w:pStyle w:val="NO"/>
      </w:pPr>
      <w:r>
        <w:t>NOTE 4:</w:t>
      </w:r>
      <w:r>
        <w:tab/>
        <w:t xml:space="preserve">Some APIs are designed to allow returning the attribute </w:t>
      </w:r>
      <w:r w:rsidRPr="000B63FD">
        <w:rPr>
          <w:lang w:eastAsia="zh-CN"/>
        </w:rPr>
        <w:t>of the SupportedFeatures data type defined in 3GPP TS 29.571 [</w:t>
      </w:r>
      <w:r w:rsidRPr="000B63FD">
        <w:rPr>
          <w:rFonts w:hint="eastAsia"/>
          <w:lang w:eastAsia="zh-CN"/>
        </w:rPr>
        <w:t>13</w:t>
      </w:r>
      <w:r w:rsidRPr="000B63FD">
        <w:rPr>
          <w:lang w:eastAsia="zh-CN"/>
        </w:rPr>
        <w:t>]</w:t>
      </w:r>
      <w:r>
        <w:rPr>
          <w:lang w:eastAsia="zh-CN"/>
        </w:rPr>
        <w:t xml:space="preserve"> </w:t>
      </w:r>
      <w:r>
        <w:t xml:space="preserve">in the HTTP GET response, regardless of whether the query parameter </w:t>
      </w:r>
      <w:r w:rsidRPr="000B63FD">
        <w:rPr>
          <w:lang w:eastAsia="zh-CN"/>
        </w:rPr>
        <w:t>of the SupportedFeatures data type defined in 3GPP TS 29.571 [</w:t>
      </w:r>
      <w:r w:rsidRPr="000B63FD">
        <w:rPr>
          <w:rFonts w:hint="eastAsia"/>
          <w:lang w:eastAsia="zh-CN"/>
        </w:rPr>
        <w:t>13</w:t>
      </w:r>
      <w:r w:rsidRPr="000B63FD">
        <w:rPr>
          <w:lang w:eastAsia="zh-CN"/>
        </w:rPr>
        <w:t>]</w:t>
      </w:r>
      <w:r>
        <w:t xml:space="preserve"> is present in the request.</w:t>
      </w:r>
    </w:p>
    <w:p w:rsidR="000D34D1" w:rsidRDefault="000D34D1" w:rsidP="000D34D1">
      <w:r>
        <w:t xml:space="preserve">If a NF Service Consumer uses such a query parameter in an HTTP GET request without prior knowledge of whether it is supported by the NF Service Producer, the NF Service Consumer shall be prepared to receive a successful response that may not match all the query parameters sent in the request, and to act accordingly. The NF Service Consumer may use the attribute </w:t>
      </w:r>
      <w:r w:rsidRPr="000B63FD">
        <w:rPr>
          <w:lang w:eastAsia="zh-CN"/>
        </w:rPr>
        <w:t>of the SupportedFeatures data type defined in 3GPP TS 29.571 [</w:t>
      </w:r>
      <w:r w:rsidRPr="000B63FD">
        <w:rPr>
          <w:rFonts w:hint="eastAsia"/>
          <w:lang w:eastAsia="zh-CN"/>
        </w:rPr>
        <w:t>13</w:t>
      </w:r>
      <w:r w:rsidRPr="000B63FD">
        <w:rPr>
          <w:lang w:eastAsia="zh-CN"/>
        </w:rPr>
        <w:t>]</w:t>
      </w:r>
      <w:r>
        <w:t xml:space="preserve"> returned by the NF Service Producer in the HTTP GET response, if available, to determine the features (and thus query parameters) not supported by the NF Service Producer.</w:t>
      </w:r>
    </w:p>
    <w:p w:rsidR="00823ACC" w:rsidRDefault="000D34D1" w:rsidP="000D34D1">
      <w:r>
        <w:t>When defining new query parameters in a new version of an API, it needs to be checked that the addition of the query parameter does not cause backward compatibility problems with NF Service Producers complying with an earlier version of the API, e.g. if the query parameter is ignored in a HTTP GET request. Otherwise, it needs to be ascertained that the NF Service Consumer does not use such a query parameter without prior knowledge that it is supported by the NF Service Producer.</w:t>
      </w:r>
    </w:p>
    <w:p w:rsidR="00823ACC" w:rsidRPr="00BB7F1F" w:rsidRDefault="00823ACC" w:rsidP="00BB7F1F"/>
    <w:p w:rsidR="00777D75" w:rsidRPr="000B63FD" w:rsidRDefault="00777D75" w:rsidP="00777D75">
      <w:pPr>
        <w:pStyle w:val="Heading2"/>
        <w:rPr>
          <w:lang w:eastAsia="zh-CN"/>
        </w:rPr>
      </w:pPr>
      <w:bookmarkStart w:id="72" w:name="_Toc9501062"/>
      <w:r w:rsidRPr="000B63FD">
        <w:rPr>
          <w:rFonts w:hint="eastAsia"/>
          <w:lang w:eastAsia="zh-CN"/>
        </w:rPr>
        <w:t>6</w:t>
      </w:r>
      <w:r w:rsidRPr="000B63FD">
        <w:t>.</w:t>
      </w:r>
      <w:r w:rsidRPr="000B63FD">
        <w:rPr>
          <w:rFonts w:hint="eastAsia"/>
          <w:lang w:eastAsia="zh-CN"/>
        </w:rPr>
        <w:t>7</w:t>
      </w:r>
      <w:r w:rsidRPr="000B63FD">
        <w:rPr>
          <w:lang w:eastAsia="zh-CN"/>
        </w:rPr>
        <w:tab/>
        <w:t xml:space="preserve">Security </w:t>
      </w:r>
      <w:r w:rsidR="00885113" w:rsidRPr="000B63FD">
        <w:rPr>
          <w:lang w:eastAsia="zh-CN"/>
        </w:rPr>
        <w:t>M</w:t>
      </w:r>
      <w:r w:rsidRPr="000B63FD">
        <w:rPr>
          <w:lang w:eastAsia="zh-CN"/>
        </w:rPr>
        <w:t>echanisms</w:t>
      </w:r>
      <w:bookmarkEnd w:id="72"/>
    </w:p>
    <w:p w:rsidR="006D49B6" w:rsidRPr="000B63FD" w:rsidRDefault="006D49B6" w:rsidP="00023842">
      <w:pPr>
        <w:pStyle w:val="Heading3"/>
        <w:rPr>
          <w:lang w:eastAsia="zh-CN"/>
        </w:rPr>
      </w:pPr>
      <w:bookmarkStart w:id="73" w:name="_Toc9501063"/>
      <w:r w:rsidRPr="000B63FD">
        <w:rPr>
          <w:rFonts w:hint="eastAsia"/>
          <w:lang w:eastAsia="zh-CN"/>
        </w:rPr>
        <w:t>6.7.1</w:t>
      </w:r>
      <w:r w:rsidRPr="000B63FD">
        <w:rPr>
          <w:rFonts w:hint="eastAsia"/>
          <w:lang w:eastAsia="zh-CN"/>
        </w:rPr>
        <w:tab/>
        <w:t>General</w:t>
      </w:r>
      <w:bookmarkEnd w:id="73"/>
    </w:p>
    <w:p w:rsidR="00777D75" w:rsidRPr="000B63FD" w:rsidRDefault="00B1598B" w:rsidP="00777D75">
      <w:pPr>
        <w:rPr>
          <w:lang w:eastAsia="zh-CN"/>
        </w:rPr>
      </w:pPr>
      <w:r w:rsidRPr="000B63FD">
        <w:rPr>
          <w:rFonts w:hint="eastAsia"/>
          <w:lang w:eastAsia="zh-CN"/>
        </w:rPr>
        <w:t xml:space="preserve">The security </w:t>
      </w:r>
      <w:r w:rsidRPr="000B63FD">
        <w:rPr>
          <w:lang w:eastAsia="zh-CN"/>
        </w:rPr>
        <w:t xml:space="preserve">mechanisms for service based interfaces are specified in </w:t>
      </w:r>
      <w:r w:rsidR="006D49B6" w:rsidRPr="000B63FD">
        <w:rPr>
          <w:lang w:eastAsia="zh-CN"/>
        </w:rPr>
        <w:t xml:space="preserve">clause 13 of </w:t>
      </w:r>
      <w:r w:rsidRPr="000B63FD">
        <w:rPr>
          <w:lang w:eastAsia="zh-CN"/>
        </w:rPr>
        <w:t>3GPP TS 33.501 [17].</w:t>
      </w:r>
    </w:p>
    <w:p w:rsidR="006D49B6" w:rsidRPr="000B63FD" w:rsidRDefault="006D49B6" w:rsidP="00777D75">
      <w:pPr>
        <w:rPr>
          <w:lang w:eastAsia="zh-CN"/>
        </w:rPr>
      </w:pPr>
      <w:r w:rsidRPr="000B63FD">
        <w:rPr>
          <w:lang w:eastAsia="zh-CN"/>
        </w:rPr>
        <w:t>Security Protection Edge Proxy (SEPP), as specified in 3GPP TS 33.501 [17], shall be used between service based interfaces across PLMNs. The NFs in a PLMN shall use the SEPP as a HTTP/2 proxy for the HTTP/2 messages that carry ":authority" pseudo header with a uri-host formatted as specified in subclause 6.1.4.3.</w:t>
      </w:r>
    </w:p>
    <w:p w:rsidR="006D49B6" w:rsidRPr="000B63FD" w:rsidRDefault="006D49B6" w:rsidP="00023842">
      <w:pPr>
        <w:pStyle w:val="Heading3"/>
        <w:rPr>
          <w:lang w:eastAsia="zh-CN"/>
        </w:rPr>
      </w:pPr>
      <w:bookmarkStart w:id="74" w:name="_Toc9501064"/>
      <w:r w:rsidRPr="000B63FD">
        <w:rPr>
          <w:rFonts w:hint="eastAsia"/>
          <w:lang w:eastAsia="zh-CN"/>
        </w:rPr>
        <w:t>6.7.2</w:t>
      </w:r>
      <w:r w:rsidRPr="000B63FD">
        <w:rPr>
          <w:rFonts w:hint="eastAsia"/>
          <w:lang w:eastAsia="zh-CN"/>
        </w:rPr>
        <w:tab/>
      </w:r>
      <w:r w:rsidRPr="000B63FD">
        <w:rPr>
          <w:lang w:eastAsia="zh-CN"/>
        </w:rPr>
        <w:t>Transport layer security protection of messages</w:t>
      </w:r>
      <w:bookmarkEnd w:id="74"/>
    </w:p>
    <w:p w:rsidR="006D49B6" w:rsidRPr="000B63FD" w:rsidRDefault="006D49B6" w:rsidP="006D49B6">
      <w:pPr>
        <w:rPr>
          <w:lang w:eastAsia="zh-CN"/>
        </w:rPr>
      </w:pPr>
      <w:r w:rsidRPr="000B63FD">
        <w:rPr>
          <w:rFonts w:hint="eastAsia"/>
          <w:lang w:eastAsia="zh-CN"/>
        </w:rPr>
        <w:t xml:space="preserve">As specified in </w:t>
      </w:r>
      <w:r w:rsidRPr="000B63FD">
        <w:rPr>
          <w:lang w:eastAsia="zh-CN"/>
        </w:rPr>
        <w:t>subclause 13.1 of 3GPP TS 33.501 [17], TLS shall be used for the security protection of messages at the transport layer for the service based interfaces</w:t>
      </w:r>
      <w:r w:rsidRPr="000B63FD">
        <w:t xml:space="preserve"> if network security is not provided by other means.</w:t>
      </w:r>
    </w:p>
    <w:p w:rsidR="006D49B6" w:rsidRPr="000B63FD" w:rsidRDefault="006D49B6" w:rsidP="00023842">
      <w:pPr>
        <w:pStyle w:val="Heading3"/>
        <w:rPr>
          <w:lang w:eastAsia="zh-CN"/>
        </w:rPr>
      </w:pPr>
      <w:bookmarkStart w:id="75" w:name="_Toc9501065"/>
      <w:r w:rsidRPr="000B63FD">
        <w:rPr>
          <w:rFonts w:hint="eastAsia"/>
          <w:lang w:eastAsia="zh-CN"/>
        </w:rPr>
        <w:t>6.7.3</w:t>
      </w:r>
      <w:r w:rsidRPr="000B63FD">
        <w:rPr>
          <w:rFonts w:hint="eastAsia"/>
          <w:lang w:eastAsia="zh-CN"/>
        </w:rPr>
        <w:tab/>
      </w:r>
      <w:r w:rsidRPr="000B63FD">
        <w:rPr>
          <w:lang w:eastAsia="zh-CN"/>
        </w:rPr>
        <w:t>Authorization of NF service access</w:t>
      </w:r>
      <w:bookmarkEnd w:id="75"/>
    </w:p>
    <w:p w:rsidR="003D4E29" w:rsidRDefault="006D49B6" w:rsidP="006D49B6">
      <w:pPr>
        <w:rPr>
          <w:lang w:eastAsia="zh-CN"/>
        </w:rPr>
      </w:pPr>
      <w:r w:rsidRPr="000B63FD">
        <w:rPr>
          <w:rFonts w:hint="eastAsia"/>
          <w:lang w:eastAsia="zh-CN"/>
        </w:rPr>
        <w:t xml:space="preserve">As specified in subclause </w:t>
      </w:r>
      <w:r w:rsidRPr="000B63FD">
        <w:rPr>
          <w:lang w:eastAsia="zh-CN"/>
        </w:rPr>
        <w:t>13.4.1 of 3GPP TS 33.501 [17] OAuth 2.0 (see IETF RFC 6749 [22]) may be used for authorization of NF service access. All NFs and the NRF shall support the OAuth 2.0 authorization framework with "Client Credentials" grant type as specified in clause 4.4 of IETF RFC 6749 [22]</w:t>
      </w:r>
      <w:r w:rsidR="003D4E29" w:rsidRPr="003D4E29">
        <w:rPr>
          <w:lang w:eastAsia="zh-CN"/>
        </w:rPr>
        <w:t xml:space="preserve"> </w:t>
      </w:r>
      <w:r w:rsidR="003D4E29">
        <w:rPr>
          <w:lang w:eastAsia="zh-CN"/>
        </w:rPr>
        <w:t>,</w:t>
      </w:r>
      <w:r w:rsidR="003D4E29" w:rsidRPr="00610375">
        <w:t xml:space="preserve"> </w:t>
      </w:r>
      <w:r w:rsidR="003D4E29" w:rsidRPr="00610375">
        <w:rPr>
          <w:lang w:eastAsia="zh-CN"/>
        </w:rPr>
        <w:t xml:space="preserve">except that there is no </w:t>
      </w:r>
      <w:r w:rsidR="003D4E29">
        <w:rPr>
          <w:lang w:eastAsia="zh-CN"/>
        </w:rPr>
        <w:t>"</w:t>
      </w:r>
      <w:r w:rsidR="003D4E29" w:rsidRPr="00610375">
        <w:rPr>
          <w:lang w:eastAsia="zh-CN"/>
        </w:rPr>
        <w:t>Authorization</w:t>
      </w:r>
      <w:r w:rsidR="003D4E29">
        <w:rPr>
          <w:lang w:eastAsia="zh-CN"/>
        </w:rPr>
        <w:t>"</w:t>
      </w:r>
      <w:r w:rsidR="003D4E29" w:rsidRPr="00610375">
        <w:rPr>
          <w:lang w:eastAsia="zh-CN"/>
        </w:rPr>
        <w:t xml:space="preserve"> HTTP request header in the access token request</w:t>
      </w:r>
      <w:r w:rsidRPr="000B63FD">
        <w:rPr>
          <w:lang w:eastAsia="zh-CN"/>
        </w:rPr>
        <w:t>.</w:t>
      </w:r>
    </w:p>
    <w:p w:rsidR="003D4E29" w:rsidRDefault="006D49B6" w:rsidP="006D49B6">
      <w:pPr>
        <w:rPr>
          <w:lang w:eastAsia="zh-CN"/>
        </w:rPr>
      </w:pPr>
      <w:r w:rsidRPr="000B63FD">
        <w:rPr>
          <w:lang w:eastAsia="zh-CN"/>
        </w:rPr>
        <w:t xml:space="preserve">The NRF shall act as the Authorization Server providing </w:t>
      </w:r>
      <w:r w:rsidR="003D4E29">
        <w:rPr>
          <w:lang w:eastAsia="zh-CN"/>
        </w:rPr>
        <w:t xml:space="preserve">"Bearer" </w:t>
      </w:r>
      <w:r w:rsidRPr="000B63FD">
        <w:rPr>
          <w:lang w:eastAsia="zh-CN"/>
        </w:rPr>
        <w:t xml:space="preserve">access tokens </w:t>
      </w:r>
      <w:r w:rsidR="003D4E29" w:rsidRPr="00610375">
        <w:rPr>
          <w:lang w:eastAsia="zh-CN"/>
        </w:rPr>
        <w:t>(IETF</w:t>
      </w:r>
      <w:r w:rsidR="003D4E29">
        <w:rPr>
          <w:lang w:eastAsia="zh-CN"/>
        </w:rPr>
        <w:t> </w:t>
      </w:r>
      <w:r w:rsidR="003D4E29" w:rsidRPr="00610375">
        <w:rPr>
          <w:lang w:eastAsia="zh-CN"/>
        </w:rPr>
        <w:t>RFC</w:t>
      </w:r>
      <w:r w:rsidR="003D4E29">
        <w:rPr>
          <w:lang w:eastAsia="zh-CN"/>
        </w:rPr>
        <w:t> </w:t>
      </w:r>
      <w:r w:rsidR="003D4E29" w:rsidRPr="00610375">
        <w:rPr>
          <w:lang w:eastAsia="zh-CN"/>
        </w:rPr>
        <w:t>6750</w:t>
      </w:r>
      <w:r w:rsidR="003D4E29">
        <w:rPr>
          <w:lang w:eastAsia="zh-CN"/>
        </w:rPr>
        <w:t> </w:t>
      </w:r>
      <w:r w:rsidR="003D4E29" w:rsidRPr="00610375">
        <w:rPr>
          <w:lang w:eastAsia="zh-CN"/>
        </w:rPr>
        <w:t>[23])</w:t>
      </w:r>
      <w:r w:rsidR="003D4E29">
        <w:rPr>
          <w:lang w:eastAsia="zh-CN"/>
        </w:rPr>
        <w:t xml:space="preserve"> </w:t>
      </w:r>
      <w:r w:rsidRPr="000B63FD">
        <w:rPr>
          <w:lang w:eastAsia="zh-CN"/>
        </w:rPr>
        <w:t>to the NF service consumers to access the services provided by the NF service providers.</w:t>
      </w:r>
    </w:p>
    <w:p w:rsidR="006D49B6" w:rsidRPr="000B63FD" w:rsidRDefault="006D49B6" w:rsidP="006D49B6">
      <w:pPr>
        <w:rPr>
          <w:lang w:eastAsia="zh-CN"/>
        </w:rPr>
      </w:pPr>
      <w:r w:rsidRPr="000B63FD">
        <w:rPr>
          <w:lang w:eastAsia="zh-CN"/>
        </w:rPr>
        <w:t xml:space="preserve">If an NF </w:t>
      </w:r>
      <w:r w:rsidR="00873F4D" w:rsidRPr="000B63FD">
        <w:rPr>
          <w:lang w:eastAsia="zh-CN"/>
        </w:rPr>
        <w:t xml:space="preserve">service (i.e API) </w:t>
      </w:r>
      <w:r w:rsidRPr="000B63FD">
        <w:rPr>
          <w:lang w:eastAsia="zh-CN"/>
        </w:rPr>
        <w:t xml:space="preserve">receives an OAuth 2.0 </w:t>
      </w:r>
      <w:r w:rsidR="00873F4D" w:rsidRPr="000B63FD">
        <w:rPr>
          <w:lang w:eastAsia="zh-CN"/>
        </w:rPr>
        <w:t xml:space="preserve">access </w:t>
      </w:r>
      <w:r w:rsidRPr="000B63FD">
        <w:rPr>
          <w:lang w:eastAsia="zh-CN"/>
        </w:rPr>
        <w:t xml:space="preserve">token in the "Authorization" HTTP request header field, the NF </w:t>
      </w:r>
      <w:r w:rsidR="00873F4D" w:rsidRPr="000B63FD">
        <w:rPr>
          <w:lang w:eastAsia="zh-CN"/>
        </w:rPr>
        <w:t xml:space="preserve">service </w:t>
      </w:r>
      <w:r w:rsidRPr="000B63FD">
        <w:rPr>
          <w:lang w:eastAsia="zh-CN"/>
        </w:rPr>
        <w:t>shall validate the access token, its expiry and its access scope before allowing access to the requested resource, as specified in clause 7 of IETF RFC 6749 [22].</w:t>
      </w:r>
    </w:p>
    <w:p w:rsidR="00873F4D" w:rsidRPr="000B63FD" w:rsidRDefault="00873F4D" w:rsidP="00873F4D">
      <w:pPr>
        <w:rPr>
          <w:lang w:eastAsia="zh-CN"/>
        </w:rPr>
      </w:pPr>
      <w:r w:rsidRPr="000B63FD">
        <w:rPr>
          <w:lang w:eastAsia="zh-CN"/>
        </w:rPr>
        <w:t>An NF service consumer shall support OAuth 2.0.</w:t>
      </w:r>
    </w:p>
    <w:p w:rsidR="003D4E29" w:rsidRDefault="00873F4D" w:rsidP="00873F4D">
      <w:pPr>
        <w:rPr>
          <w:lang w:eastAsia="zh-CN"/>
        </w:rPr>
      </w:pPr>
      <w:r w:rsidRPr="000B63FD">
        <w:rPr>
          <w:lang w:eastAsia="zh-CN"/>
        </w:rPr>
        <w:t>For request/response semantics service operations and for the subscribe and unsubscribe operations of subscribe/notify semantics service operations, an NF service consumer may use OAuth 2.0 for the authorization of the API access, based on local configuration.</w:t>
      </w:r>
    </w:p>
    <w:p w:rsidR="003D4E29" w:rsidRDefault="003D4E29" w:rsidP="00873F4D">
      <w:pPr>
        <w:rPr>
          <w:lang w:eastAsia="zh-CN"/>
        </w:rPr>
      </w:pPr>
      <w:r>
        <w:rPr>
          <w:lang w:eastAsia="zh-CN"/>
        </w:rPr>
        <w:lastRenderedPageBreak/>
        <w:t>When Oauth2 authorization is used, the NF service consumer shall use the token received from NRF as a "Bearer" token and include it in the Authorization header of the HTTP service requests, as described in IETF RFC 6750 [23] subclause 2.1.</w:t>
      </w:r>
    </w:p>
    <w:p w:rsidR="003D4E29" w:rsidRDefault="00873F4D" w:rsidP="00873F4D">
      <w:pPr>
        <w:rPr>
          <w:lang w:eastAsia="zh-CN"/>
        </w:rPr>
      </w:pPr>
      <w:r w:rsidRPr="000B63FD">
        <w:rPr>
          <w:lang w:eastAsia="zh-CN"/>
        </w:rPr>
        <w:t>An NF service producer shall decide to accept or reject an API request without the OAuth2.0 access token in the "Authorization" HTTP request header field, based on local configuration.</w:t>
      </w:r>
    </w:p>
    <w:p w:rsidR="003D4E29" w:rsidRDefault="00873F4D" w:rsidP="00873F4D">
      <w:pPr>
        <w:rPr>
          <w:lang w:eastAsia="zh-CN"/>
        </w:rPr>
      </w:pPr>
      <w:r w:rsidRPr="000B63FD">
        <w:rPr>
          <w:lang w:eastAsia="zh-CN"/>
        </w:rPr>
        <w:t>If an NF service producer rejects an API request without the OAuth2.0 access token or an API request with an invalid OAuth2.0 access token, it shall return the HTTP "401 Unauthorized" status code together with the "WWW-Authenticate" header as specified in IETF RFC 7235 [21].</w:t>
      </w:r>
    </w:p>
    <w:p w:rsidR="00873F4D" w:rsidRPr="000B63FD" w:rsidRDefault="00873F4D" w:rsidP="00873F4D">
      <w:pPr>
        <w:rPr>
          <w:lang w:eastAsia="zh-CN"/>
        </w:rPr>
      </w:pPr>
      <w:r w:rsidRPr="000B63FD">
        <w:rPr>
          <w:lang w:eastAsia="zh-CN"/>
        </w:rPr>
        <w:t>The scheme for challenge in the "WWW-Authenticate" header shall be set to "</w:t>
      </w:r>
      <w:r w:rsidR="003D4E29">
        <w:rPr>
          <w:lang w:eastAsia="zh-CN"/>
        </w:rPr>
        <w:t>Bearer</w:t>
      </w:r>
      <w:r w:rsidRPr="000B63FD">
        <w:rPr>
          <w:lang w:eastAsia="zh-CN"/>
        </w:rPr>
        <w:t>" in this case</w:t>
      </w:r>
      <w:r w:rsidR="003D4E29">
        <w:rPr>
          <w:lang w:eastAsia="zh-CN"/>
        </w:rPr>
        <w:t xml:space="preserve"> (</w:t>
      </w:r>
      <w:r w:rsidR="003D4E29" w:rsidRPr="00610375">
        <w:rPr>
          <w:lang w:eastAsia="zh-CN"/>
        </w:rPr>
        <w:t>IETF</w:t>
      </w:r>
      <w:r w:rsidR="003D4E29">
        <w:rPr>
          <w:lang w:eastAsia="zh-CN"/>
        </w:rPr>
        <w:t> </w:t>
      </w:r>
      <w:r w:rsidR="003D4E29" w:rsidRPr="00610375">
        <w:rPr>
          <w:lang w:eastAsia="zh-CN"/>
        </w:rPr>
        <w:t>RFC</w:t>
      </w:r>
      <w:r w:rsidR="003D4E29">
        <w:rPr>
          <w:lang w:eastAsia="zh-CN"/>
        </w:rPr>
        <w:t> </w:t>
      </w:r>
      <w:r w:rsidR="003D4E29" w:rsidRPr="00610375">
        <w:rPr>
          <w:lang w:eastAsia="zh-CN"/>
        </w:rPr>
        <w:t>6750</w:t>
      </w:r>
      <w:r w:rsidR="003D4E29">
        <w:rPr>
          <w:lang w:eastAsia="zh-CN"/>
        </w:rPr>
        <w:t> </w:t>
      </w:r>
      <w:r w:rsidR="003D4E29" w:rsidRPr="00610375">
        <w:rPr>
          <w:lang w:eastAsia="zh-CN"/>
        </w:rPr>
        <w:t>[23]</w:t>
      </w:r>
      <w:r w:rsidR="003D4E29">
        <w:rPr>
          <w:lang w:eastAsia="zh-CN"/>
        </w:rPr>
        <w:t>)</w:t>
      </w:r>
      <w:r w:rsidRPr="000B63FD">
        <w:rPr>
          <w:lang w:eastAsia="zh-CN"/>
        </w:rPr>
        <w:t>. The realm shall be set to:</w:t>
      </w:r>
    </w:p>
    <w:p w:rsidR="00873F4D" w:rsidRPr="000B63FD" w:rsidRDefault="00873F4D" w:rsidP="00873F4D">
      <w:pPr>
        <w:pStyle w:val="B1"/>
        <w:rPr>
          <w:lang w:eastAsia="zh-CN"/>
        </w:rPr>
      </w:pPr>
      <w:r w:rsidRPr="000B63FD">
        <w:rPr>
          <w:lang w:eastAsia="zh-CN"/>
        </w:rPr>
        <w:t xml:space="preserve"> -</w:t>
      </w:r>
      <w:r w:rsidRPr="000B63FD">
        <w:rPr>
          <w:lang w:eastAsia="zh-CN"/>
        </w:rPr>
        <w:tab/>
        <w:t>the URI of the service (i.e API URI) for which the access without an OAuth2.0 access token failed, in the case of request / response service operations.</w:t>
      </w:r>
    </w:p>
    <w:p w:rsidR="00873F4D" w:rsidRPr="000B63FD" w:rsidRDefault="00873F4D" w:rsidP="002D1F58">
      <w:pPr>
        <w:rPr>
          <w:lang w:eastAsia="zh-CN"/>
        </w:rPr>
      </w:pPr>
      <w:r w:rsidRPr="000B63FD">
        <w:rPr>
          <w:lang w:eastAsia="zh-CN"/>
        </w:rPr>
        <w:t>For the notify operation of subscribe/notify semantics service operations, in this release of this specification OAuth 2.0 access token is not used.</w:t>
      </w:r>
    </w:p>
    <w:p w:rsidR="00873F4D" w:rsidRPr="000B63FD" w:rsidRDefault="00873F4D" w:rsidP="00873F4D">
      <w:pPr>
        <w:rPr>
          <w:lang w:eastAsia="zh-CN"/>
        </w:rPr>
      </w:pPr>
      <w:r w:rsidRPr="000B63FD">
        <w:rPr>
          <w:lang w:eastAsia="zh-CN"/>
        </w:rPr>
        <w:t>When an NF service consumer receives a "401 Unauthorized" status code with a "WWW-Authenticate" header containing "</w:t>
      </w:r>
      <w:r w:rsidR="003D4E29">
        <w:rPr>
          <w:lang w:eastAsia="zh-CN"/>
        </w:rPr>
        <w:t>Bearer</w:t>
      </w:r>
      <w:r w:rsidRPr="000B63FD">
        <w:rPr>
          <w:lang w:eastAsia="zh-CN"/>
        </w:rPr>
        <w:t>" as the scheme for challenge it shall not repeat the same request without an OAuth2.0 access token or with an access token that has been already used. The NF service consumer may repeat the same request with a new OAuth 2.0 access token.</w:t>
      </w:r>
    </w:p>
    <w:p w:rsidR="00873F4D" w:rsidRPr="000B63FD" w:rsidRDefault="00873F4D" w:rsidP="002D1F58">
      <w:pPr>
        <w:pStyle w:val="NO"/>
        <w:rPr>
          <w:lang w:eastAsia="zh-CN"/>
        </w:rPr>
      </w:pPr>
      <w:r w:rsidRPr="000B63FD">
        <w:rPr>
          <w:rFonts w:hint="eastAsia"/>
          <w:lang w:val="en-US" w:eastAsia="zh-CN"/>
        </w:rPr>
        <w:t>NOTE:</w:t>
      </w:r>
      <w:r w:rsidRPr="000B63FD">
        <w:rPr>
          <w:lang w:val="en-US" w:eastAsia="zh-CN"/>
        </w:rPr>
        <w:tab/>
      </w:r>
      <w:r w:rsidRPr="000B63FD">
        <w:rPr>
          <w:rFonts w:hint="eastAsia"/>
          <w:lang w:val="en-US" w:eastAsia="zh-CN"/>
        </w:rPr>
        <w:t xml:space="preserve">If a NF service producer accepts a request without the OAuth 2.0 </w:t>
      </w:r>
      <w:r w:rsidRPr="000B63FD">
        <w:rPr>
          <w:lang w:val="en-US" w:eastAsia="zh-CN"/>
        </w:rPr>
        <w:t>access</w:t>
      </w:r>
      <w:r w:rsidRPr="000B63FD">
        <w:rPr>
          <w:rFonts w:hint="eastAsia"/>
          <w:lang w:val="en-US" w:eastAsia="zh-CN"/>
        </w:rPr>
        <w:t xml:space="preserve"> token, based on local policy, it is assumed that such accesses are allowed based on trust relationships and hence full access to the resource as it would have been otherwise allowed, is provided.</w:t>
      </w:r>
    </w:p>
    <w:p w:rsidR="006D49B6" w:rsidRPr="000B63FD" w:rsidRDefault="006D49B6" w:rsidP="00023842">
      <w:pPr>
        <w:pStyle w:val="Heading3"/>
        <w:rPr>
          <w:lang w:eastAsia="zh-CN"/>
        </w:rPr>
      </w:pPr>
      <w:bookmarkStart w:id="76" w:name="_Toc9501066"/>
      <w:r w:rsidRPr="000B63FD">
        <w:rPr>
          <w:rFonts w:hint="eastAsia"/>
          <w:lang w:eastAsia="zh-CN"/>
        </w:rPr>
        <w:t>6.7.4</w:t>
      </w:r>
      <w:r w:rsidRPr="000B63FD">
        <w:rPr>
          <w:rFonts w:hint="eastAsia"/>
          <w:lang w:eastAsia="zh-CN"/>
        </w:rPr>
        <w:tab/>
      </w:r>
      <w:r w:rsidRPr="000B63FD">
        <w:rPr>
          <w:lang w:eastAsia="zh-CN"/>
        </w:rPr>
        <w:t>Application layer s</w:t>
      </w:r>
      <w:r w:rsidRPr="000B63FD">
        <w:rPr>
          <w:rFonts w:hint="eastAsia"/>
          <w:lang w:eastAsia="zh-CN"/>
        </w:rPr>
        <w:t>ecurity across PLMN</w:t>
      </w:r>
      <w:bookmarkEnd w:id="76"/>
    </w:p>
    <w:p w:rsidR="006D49B6" w:rsidRPr="000B63FD" w:rsidRDefault="006D49B6" w:rsidP="006D49B6">
      <w:pPr>
        <w:rPr>
          <w:lang w:eastAsia="zh-CN"/>
        </w:rPr>
      </w:pPr>
    </w:p>
    <w:p w:rsidR="005D3D48" w:rsidRPr="000B63FD" w:rsidRDefault="005D3D48" w:rsidP="002534D5">
      <w:pPr>
        <w:pStyle w:val="Heading4"/>
      </w:pPr>
      <w:bookmarkStart w:id="77" w:name="_Toc9501067"/>
      <w:r w:rsidRPr="000B63FD">
        <w:rPr>
          <w:rFonts w:hint="eastAsia"/>
        </w:rPr>
        <w:t>6.7.4.1</w:t>
      </w:r>
      <w:r w:rsidRPr="000B63FD">
        <w:rPr>
          <w:rFonts w:hint="eastAsia"/>
        </w:rPr>
        <w:tab/>
        <w:t>General</w:t>
      </w:r>
      <w:bookmarkEnd w:id="77"/>
    </w:p>
    <w:p w:rsidR="005D3D48" w:rsidRPr="000B63FD" w:rsidRDefault="005D3D48" w:rsidP="005D3D48">
      <w:r w:rsidRPr="000B63FD">
        <w:rPr>
          <w:rFonts w:hint="eastAsia"/>
        </w:rPr>
        <w:t xml:space="preserve">HTTP/2 messages sent across the PLMN between the SEPPs shall follow the application layer </w:t>
      </w:r>
      <w:r w:rsidRPr="000B63FD">
        <w:t>security procedures specified in subclause 13.2 of 3GPP TS 33.501 [17].</w:t>
      </w:r>
    </w:p>
    <w:p w:rsidR="005D3D48" w:rsidRPr="000B63FD" w:rsidRDefault="005D3D48" w:rsidP="002534D5">
      <w:pPr>
        <w:pStyle w:val="Heading4"/>
      </w:pPr>
      <w:bookmarkStart w:id="78" w:name="_Toc9501068"/>
      <w:r w:rsidRPr="000B63FD">
        <w:rPr>
          <w:rFonts w:hint="eastAsia"/>
        </w:rPr>
        <w:t>6.7.4.2</w:t>
      </w:r>
      <w:r w:rsidRPr="000B63FD">
        <w:rPr>
          <w:rFonts w:hint="eastAsia"/>
        </w:rPr>
        <w:tab/>
      </w:r>
      <w:r w:rsidRPr="000B63FD">
        <w:t>N32 Procedures</w:t>
      </w:r>
      <w:bookmarkEnd w:id="78"/>
    </w:p>
    <w:p w:rsidR="005D3D48" w:rsidRPr="000B63FD" w:rsidRDefault="005D3D48" w:rsidP="005D3D48">
      <w:r w:rsidRPr="000B63FD">
        <w:rPr>
          <w:rFonts w:hint="eastAsia"/>
        </w:rPr>
        <w:t xml:space="preserve">As specified in </w:t>
      </w:r>
      <w:r w:rsidRPr="000B63FD">
        <w:t>subclause 13.2 of 3GPP TS 33.501 [17], the following procedures shall be supported across N32</w:t>
      </w:r>
    </w:p>
    <w:p w:rsidR="005D3D48" w:rsidRPr="000B63FD" w:rsidRDefault="005D3D48" w:rsidP="002D1F58">
      <w:pPr>
        <w:pStyle w:val="B1"/>
      </w:pPr>
      <w:r w:rsidRPr="000B63FD">
        <w:rPr>
          <w:rFonts w:hint="eastAsia"/>
        </w:rPr>
        <w:t>-</w:t>
      </w:r>
      <w:r w:rsidRPr="000B63FD">
        <w:rPr>
          <w:rFonts w:hint="eastAsia"/>
        </w:rPr>
        <w:tab/>
      </w:r>
      <w:r w:rsidRPr="000B63FD">
        <w:t>Capability Negotiation Request and Response;</w:t>
      </w:r>
    </w:p>
    <w:p w:rsidR="005D3D48" w:rsidRPr="000B63FD" w:rsidRDefault="005D3D48" w:rsidP="002D1F58">
      <w:pPr>
        <w:pStyle w:val="B1"/>
      </w:pPr>
      <w:r w:rsidRPr="000B63FD">
        <w:rPr>
          <w:rFonts w:hint="eastAsia"/>
        </w:rPr>
        <w:t>-</w:t>
      </w:r>
      <w:r w:rsidRPr="000B63FD">
        <w:rPr>
          <w:rFonts w:hint="eastAsia"/>
        </w:rPr>
        <w:tab/>
      </w:r>
      <w:r w:rsidRPr="000B63FD">
        <w:t>Parameter Exchange Request and Response;</w:t>
      </w:r>
    </w:p>
    <w:p w:rsidR="005D3D48" w:rsidRPr="000B63FD" w:rsidRDefault="005D3D48" w:rsidP="002D1F58">
      <w:pPr>
        <w:pStyle w:val="B1"/>
      </w:pPr>
      <w:r w:rsidRPr="000B63FD">
        <w:t>-</w:t>
      </w:r>
      <w:r w:rsidRPr="000B63FD">
        <w:tab/>
        <w:t>forwarding of the JOSE (see IETF RFC 7516 [</w:t>
      </w:r>
      <w:r w:rsidR="00641458" w:rsidRPr="000B63FD">
        <w:t>25</w:t>
      </w:r>
      <w:r w:rsidRPr="000B63FD">
        <w:t>] and IETF RFC 7515 [</w:t>
      </w:r>
      <w:r w:rsidR="00641458" w:rsidRPr="000B63FD">
        <w:t>26</w:t>
      </w:r>
      <w:r w:rsidRPr="000B63FD">
        <w:t>]) protected messages over N32.</w:t>
      </w:r>
    </w:p>
    <w:p w:rsidR="005D3D48" w:rsidRPr="000B63FD" w:rsidRDefault="005D3D48" w:rsidP="002D1F58">
      <w:r w:rsidRPr="000B63FD">
        <w:rPr>
          <w:rFonts w:hint="eastAsia"/>
        </w:rPr>
        <w:t xml:space="preserve">Based on the capability negotiation and parameters exchanged between the SEPPs, the </w:t>
      </w:r>
      <w:r w:rsidRPr="000B63FD">
        <w:t xml:space="preserve">service based interface </w:t>
      </w:r>
      <w:r w:rsidRPr="000B63FD">
        <w:rPr>
          <w:rFonts w:hint="eastAsia"/>
        </w:rPr>
        <w:t>messages sent across N32 interface</w:t>
      </w:r>
      <w:r w:rsidRPr="000B63FD">
        <w:t xml:space="preserve"> shall be subjected to JOSE based protection (see IETF RFC 7516 [</w:t>
      </w:r>
      <w:r w:rsidR="00641458" w:rsidRPr="000B63FD">
        <w:t>25</w:t>
      </w:r>
      <w:r w:rsidRPr="000B63FD">
        <w:t>] and IETF RFC 7515 [</w:t>
      </w:r>
      <w:r w:rsidR="00641458" w:rsidRPr="000B63FD">
        <w:t>26</w:t>
      </w:r>
      <w:r w:rsidRPr="000B63FD">
        <w:t>]) as specified in subclause 13.2.4 of 3GPP TS 33.501 [17].</w:t>
      </w:r>
    </w:p>
    <w:p w:rsidR="005D3D48" w:rsidRPr="000B63FD" w:rsidRDefault="005D3D48" w:rsidP="002534D5">
      <w:pPr>
        <w:rPr>
          <w:lang w:eastAsia="zh-CN"/>
        </w:rPr>
      </w:pPr>
      <w:r w:rsidRPr="000B63FD">
        <w:t>3GPP TS 29.</w:t>
      </w:r>
      <w:r w:rsidR="006347A0" w:rsidRPr="000B63FD">
        <w:t>573 </w:t>
      </w:r>
      <w:r w:rsidRPr="000B63FD">
        <w:t>[</w:t>
      </w:r>
      <w:r w:rsidR="00641458" w:rsidRPr="000B63FD">
        <w:t>27</w:t>
      </w:r>
      <w:r w:rsidRPr="000B63FD">
        <w:t>] specifies protocol for the exchange of the messages described above over N32, the format of the JOSE (see IETF RFC 7516 [</w:t>
      </w:r>
      <w:r w:rsidR="00641458" w:rsidRPr="000B63FD">
        <w:t>25</w:t>
      </w:r>
      <w:r w:rsidRPr="000B63FD">
        <w:t>] and IETF RFC 7515 [</w:t>
      </w:r>
      <w:r w:rsidR="00641458" w:rsidRPr="000B63FD">
        <w:t>26</w:t>
      </w:r>
      <w:r w:rsidRPr="000B63FD">
        <w:t>]) protected messages and the procedure for forwarding of the JOSE protected messages over N32.</w:t>
      </w:r>
    </w:p>
    <w:p w:rsidR="00D263AB" w:rsidRPr="000B63FD" w:rsidRDefault="00D263AB" w:rsidP="00D263AB">
      <w:pPr>
        <w:pStyle w:val="Heading2"/>
        <w:rPr>
          <w:lang w:eastAsia="zh-CN"/>
        </w:rPr>
      </w:pPr>
      <w:bookmarkStart w:id="79" w:name="_Toc9501069"/>
      <w:r w:rsidRPr="000B63FD">
        <w:rPr>
          <w:rFonts w:hint="eastAsia"/>
          <w:lang w:eastAsia="zh-CN"/>
        </w:rPr>
        <w:t>6</w:t>
      </w:r>
      <w:r w:rsidRPr="000B63FD">
        <w:t>.</w:t>
      </w:r>
      <w:r w:rsidRPr="000B63FD">
        <w:rPr>
          <w:lang w:eastAsia="zh-CN"/>
        </w:rPr>
        <w:t>8</w:t>
      </w:r>
      <w:r w:rsidRPr="000B63FD">
        <w:rPr>
          <w:lang w:eastAsia="zh-CN"/>
        </w:rPr>
        <w:tab/>
        <w:t xml:space="preserve">SBI Message Priority </w:t>
      </w:r>
      <w:r w:rsidR="00885113" w:rsidRPr="000B63FD">
        <w:rPr>
          <w:lang w:eastAsia="zh-CN"/>
        </w:rPr>
        <w:t>M</w:t>
      </w:r>
      <w:r w:rsidRPr="000B63FD">
        <w:rPr>
          <w:lang w:eastAsia="zh-CN"/>
        </w:rPr>
        <w:t>echanism</w:t>
      </w:r>
      <w:bookmarkEnd w:id="79"/>
    </w:p>
    <w:p w:rsidR="00D263AB" w:rsidRPr="000B63FD" w:rsidRDefault="00D263AB" w:rsidP="00D263AB">
      <w:pPr>
        <w:pStyle w:val="Heading3"/>
        <w:rPr>
          <w:lang w:eastAsia="zh-CN"/>
        </w:rPr>
      </w:pPr>
      <w:bookmarkStart w:id="80" w:name="_Toc9501070"/>
      <w:r w:rsidRPr="000B63FD">
        <w:rPr>
          <w:lang w:eastAsia="zh-CN"/>
        </w:rPr>
        <w:t>6.8.1</w:t>
      </w:r>
      <w:r w:rsidRPr="000B63FD">
        <w:rPr>
          <w:lang w:eastAsia="zh-CN"/>
        </w:rPr>
        <w:tab/>
        <w:t>General</w:t>
      </w:r>
      <w:bookmarkEnd w:id="80"/>
    </w:p>
    <w:p w:rsidR="00D263AB" w:rsidRPr="000B63FD" w:rsidRDefault="00D263AB" w:rsidP="00D263AB">
      <w:pPr>
        <w:rPr>
          <w:lang w:eastAsia="zh-CN"/>
        </w:rPr>
      </w:pPr>
      <w:r w:rsidRPr="000B63FD">
        <w:rPr>
          <w:lang w:eastAsia="zh-CN"/>
        </w:rPr>
        <w:t xml:space="preserve">The primary usage of SBI Message Priority (SMP) is to provide guidance to 5GC NF acting as HTTP/2 clients or servers and HTTP/2 proxies when making throttling decisions related to overload control. The priority information may </w:t>
      </w:r>
      <w:r w:rsidRPr="000B63FD">
        <w:rPr>
          <w:lang w:eastAsia="zh-CN"/>
        </w:rPr>
        <w:lastRenderedPageBreak/>
        <w:t>also be used for routing in proxies. Eventually a server</w:t>
      </w:r>
      <w:r w:rsidRPr="000B63FD">
        <w:t xml:space="preserve"> may use </w:t>
      </w:r>
      <w:r w:rsidRPr="000B63FD">
        <w:rPr>
          <w:lang w:eastAsia="zh-CN"/>
        </w:rPr>
        <w:t>the priority information to process higher-priority requests before lower-priority requests.</w:t>
      </w:r>
    </w:p>
    <w:p w:rsidR="00D263AB" w:rsidRPr="000B63FD" w:rsidRDefault="00D263AB" w:rsidP="00D263AB">
      <w:pPr>
        <w:rPr>
          <w:lang w:eastAsia="zh-CN"/>
        </w:rPr>
      </w:pPr>
      <w:r w:rsidRPr="000B63FD">
        <w:rPr>
          <w:lang w:eastAsia="zh-CN"/>
        </w:rPr>
        <w:t>The SMP mechanism defined in this subclause uses the "3gpp-Sbi-Message-Priority" custom HTTP header defined in subclause 5.2.3.2.1 to set and carry the message priority between the client and the server.</w:t>
      </w:r>
    </w:p>
    <w:p w:rsidR="00D263AB" w:rsidRPr="000B63FD" w:rsidRDefault="00D263AB" w:rsidP="00D263AB">
      <w:pPr>
        <w:pStyle w:val="NO"/>
        <w:rPr>
          <w:lang w:eastAsia="zh-CN"/>
        </w:rPr>
      </w:pPr>
      <w:r w:rsidRPr="000B63FD">
        <w:rPr>
          <w:lang w:eastAsia="zh-CN"/>
        </w:rPr>
        <w:t>NOTE 1:</w:t>
      </w:r>
      <w:r w:rsidRPr="000B63FD">
        <w:rPr>
          <w:lang w:eastAsia="zh-CN"/>
        </w:rPr>
        <w:tab/>
        <w:t>The custom HTTP header enforces the message priority end to end between the client and the server through one or more proxies.</w:t>
      </w:r>
    </w:p>
    <w:p w:rsidR="00D263AB" w:rsidRPr="000B63FD" w:rsidRDefault="00D263AB" w:rsidP="00D263AB">
      <w:pPr>
        <w:rPr>
          <w:lang w:eastAsia="zh-CN"/>
        </w:rPr>
      </w:pPr>
      <w:r w:rsidRPr="000B63FD">
        <w:rPr>
          <w:lang w:eastAsia="zh-CN"/>
        </w:rPr>
        <w:t>The SMP mechanism should also use the stream priority mechanism specified in IETF RFC 7540 [7] clause 5.3.</w:t>
      </w:r>
    </w:p>
    <w:p w:rsidR="00D263AB" w:rsidRPr="000B63FD" w:rsidRDefault="00D263AB" w:rsidP="00D263AB">
      <w:pPr>
        <w:pStyle w:val="NO"/>
        <w:rPr>
          <w:lang w:eastAsia="zh-CN"/>
        </w:rPr>
      </w:pPr>
      <w:r w:rsidRPr="000B63FD">
        <w:rPr>
          <w:lang w:eastAsia="zh-CN"/>
        </w:rPr>
        <w:t>NOTE 2:</w:t>
      </w:r>
      <w:r w:rsidRPr="000B63FD">
        <w:rPr>
          <w:lang w:eastAsia="zh-CN"/>
        </w:rPr>
        <w:tab/>
        <w:t>The stream priority enforces the message priority at the HTTP/2 connection level not end to end.</w:t>
      </w:r>
    </w:p>
    <w:p w:rsidR="00D263AB" w:rsidRPr="000B63FD" w:rsidRDefault="00D263AB" w:rsidP="00D263AB">
      <w:pPr>
        <w:rPr>
          <w:lang w:eastAsia="zh-CN"/>
        </w:rPr>
      </w:pPr>
      <w:r w:rsidRPr="000B63FD">
        <w:rPr>
          <w:lang w:eastAsia="zh-CN"/>
        </w:rPr>
        <w:t>HTTP/2 clients, servers and proxies implementing SBIs shall support the custom HTTP header and should support the stream priority.</w:t>
      </w:r>
    </w:p>
    <w:p w:rsidR="00D263AB" w:rsidRPr="000B63FD" w:rsidRDefault="00D263AB" w:rsidP="00D263AB">
      <w:pPr>
        <w:pStyle w:val="Heading3"/>
        <w:rPr>
          <w:lang w:eastAsia="zh-CN"/>
        </w:rPr>
      </w:pPr>
      <w:bookmarkStart w:id="81" w:name="_Toc9501071"/>
      <w:r w:rsidRPr="000B63FD">
        <w:rPr>
          <w:lang w:eastAsia="zh-CN"/>
        </w:rPr>
        <w:t>6.8.2</w:t>
      </w:r>
      <w:r w:rsidRPr="000B63FD">
        <w:rPr>
          <w:lang w:eastAsia="zh-CN"/>
        </w:rPr>
        <w:tab/>
        <w:t>Message level priority</w:t>
      </w:r>
      <w:bookmarkEnd w:id="81"/>
    </w:p>
    <w:p w:rsidR="00D263AB" w:rsidRPr="000B63FD" w:rsidRDefault="00D263AB" w:rsidP="00D263AB">
      <w:pPr>
        <w:rPr>
          <w:lang w:eastAsia="zh-CN"/>
        </w:rPr>
      </w:pPr>
      <w:r w:rsidRPr="000B63FD">
        <w:rPr>
          <w:lang w:eastAsia="zh-CN"/>
        </w:rPr>
        <w:t>A client, proxy and server shall use the "3gpp-Sbi-Message-Priority" value (see subclause 5.2.3.2.1) when setting or evaluating the priority of a message.</w:t>
      </w:r>
    </w:p>
    <w:p w:rsidR="00D263AB" w:rsidRPr="000B63FD" w:rsidRDefault="00D263AB" w:rsidP="00D263AB">
      <w:pPr>
        <w:rPr>
          <w:lang w:eastAsia="zh-CN"/>
        </w:rPr>
      </w:pPr>
      <w:r w:rsidRPr="000B63FD">
        <w:rPr>
          <w:lang w:eastAsia="zh-CN"/>
        </w:rPr>
        <w:t>The client shall assign the request priority by adding the "3gpp-Sbi-Message-Priority" custom HTTP header (see subclause 5.2.3.2.1) to the message and setting its value.</w:t>
      </w:r>
    </w:p>
    <w:p w:rsidR="00D263AB" w:rsidRPr="000B63FD" w:rsidRDefault="00D263AB" w:rsidP="00D263AB">
      <w:pPr>
        <w:rPr>
          <w:lang w:eastAsia="zh-CN"/>
        </w:rPr>
      </w:pPr>
      <w:r w:rsidRPr="000B63FD">
        <w:rPr>
          <w:lang w:eastAsia="zh-CN"/>
        </w:rPr>
        <w:t>If the "3gpp-Sbi-Message-Priority" custom HTTP header is not present in a response message then the HTTP nodes shall use the priority indicated in the "3gpp-Sbi-Message-Priority" of the associated request message.</w:t>
      </w:r>
    </w:p>
    <w:p w:rsidR="00D263AB" w:rsidRPr="000B63FD" w:rsidRDefault="00D263AB" w:rsidP="00D263AB">
      <w:pPr>
        <w:rPr>
          <w:lang w:eastAsia="zh-CN"/>
        </w:rPr>
      </w:pPr>
      <w:r w:rsidRPr="000B63FD">
        <w:rPr>
          <w:lang w:eastAsia="zh-CN"/>
        </w:rPr>
        <w:t>If the server wants to assign a different priority to the response message than the request one then the server shall assign the response priority by adding the "3gpp-Sbi-Message-Priority" custom HTTP header to the message and setting its value.</w:t>
      </w:r>
    </w:p>
    <w:p w:rsidR="00D263AB" w:rsidRPr="000B63FD" w:rsidRDefault="00D263AB" w:rsidP="00D263AB">
      <w:pPr>
        <w:pStyle w:val="Heading3"/>
        <w:rPr>
          <w:lang w:eastAsia="zh-CN"/>
        </w:rPr>
      </w:pPr>
      <w:bookmarkStart w:id="82" w:name="_Toc9501072"/>
      <w:r w:rsidRPr="000B63FD">
        <w:rPr>
          <w:lang w:eastAsia="zh-CN"/>
        </w:rPr>
        <w:t>6.8.3</w:t>
      </w:r>
      <w:r w:rsidRPr="000B63FD">
        <w:rPr>
          <w:lang w:eastAsia="zh-CN"/>
        </w:rPr>
        <w:tab/>
        <w:t>Stream priority</w:t>
      </w:r>
      <w:bookmarkEnd w:id="82"/>
    </w:p>
    <w:p w:rsidR="00D263AB" w:rsidRPr="000B63FD" w:rsidRDefault="00D263AB" w:rsidP="00D263AB">
      <w:pPr>
        <w:rPr>
          <w:lang w:eastAsia="zh-CN"/>
        </w:rPr>
      </w:pPr>
      <w:r w:rsidRPr="000B63FD">
        <w:rPr>
          <w:lang w:eastAsia="zh-CN"/>
        </w:rPr>
        <w:t>The purpose of HTTP/2 stream priority is to allow an endpoint to prioritize streams for transmitting frames when there is limited capacity for sending and to express how it would prefer its peer to allocate resources when managing concurrent streams. Setting the stream priority ensures a priority treatment to a message between the two endpoints of an HTTP/2 connection.</w:t>
      </w:r>
    </w:p>
    <w:p w:rsidR="00D263AB" w:rsidRPr="000B63FD" w:rsidRDefault="00D263AB" w:rsidP="00D263AB">
      <w:pPr>
        <w:rPr>
          <w:lang w:eastAsia="zh-CN"/>
        </w:rPr>
      </w:pPr>
      <w:r w:rsidRPr="000B63FD">
        <w:rPr>
          <w:lang w:eastAsia="zh-CN"/>
        </w:rPr>
        <w:t>The stream priority applies to all frames in both directions. If it is not changed until the stream is closed then all frames of the request and response messages will have the same priority. A client assigns a priority for a request and the correspondent response by including dependency and Weight information in the HEADERS frame that opens the stream carrying the message.</w:t>
      </w:r>
    </w:p>
    <w:p w:rsidR="00D263AB" w:rsidRPr="000B63FD" w:rsidRDefault="00D263AB" w:rsidP="00D263AB">
      <w:pPr>
        <w:rPr>
          <w:lang w:eastAsia="zh-CN"/>
        </w:rPr>
      </w:pPr>
      <w:r w:rsidRPr="000B63FD">
        <w:rPr>
          <w:lang w:eastAsia="zh-CN"/>
        </w:rPr>
        <w:t>The stream dependency shall be set to 0.</w:t>
      </w:r>
    </w:p>
    <w:p w:rsidR="00D263AB" w:rsidRPr="000B63FD" w:rsidRDefault="00D263AB" w:rsidP="00D263AB">
      <w:pPr>
        <w:rPr>
          <w:lang w:eastAsia="zh-CN"/>
        </w:rPr>
      </w:pPr>
      <w:r w:rsidRPr="000B63FD">
        <w:rPr>
          <w:lang w:eastAsia="zh-CN"/>
        </w:rPr>
        <w:t xml:space="preserve">If the stream priority is used then the stream priority Weight is mapped from the custom HTTP header. The mapping algorithm shall respect the ordering of the priority. If message 1 has a priority of "x" and message 2 has a priority of "y" where "x" is lower than "y" then the Weight of the stream carrying the message 1 shall be </w:t>
      </w:r>
      <w:r w:rsidR="00F4132E" w:rsidRPr="000B63FD">
        <w:rPr>
          <w:lang w:eastAsia="zh-CN"/>
        </w:rPr>
        <w:t xml:space="preserve">higher </w:t>
      </w:r>
      <w:r w:rsidRPr="000B63FD">
        <w:rPr>
          <w:lang w:eastAsia="zh-CN"/>
        </w:rPr>
        <w:t>than the Weight of the stream carrying the message 2.</w:t>
      </w:r>
    </w:p>
    <w:p w:rsidR="00D263AB" w:rsidRPr="000B63FD" w:rsidRDefault="00D263AB" w:rsidP="00D263AB">
      <w:pPr>
        <w:rPr>
          <w:lang w:eastAsia="zh-CN"/>
        </w:rPr>
      </w:pPr>
      <w:r w:rsidRPr="000B63FD">
        <w:rPr>
          <w:lang w:eastAsia="zh-CN"/>
        </w:rPr>
        <w:t>If the server wants to change the priority of the response, it shall send a PRIORITY frame after the stream state became "half-closed (remote)"</w:t>
      </w:r>
      <w:r w:rsidR="00706386">
        <w:rPr>
          <w:lang w:eastAsia="zh-CN"/>
        </w:rPr>
        <w:t xml:space="preserve"> or shall send the priority information in the HEADERS frame</w:t>
      </w:r>
      <w:r w:rsidRPr="000B63FD">
        <w:rPr>
          <w:lang w:eastAsia="zh-CN"/>
        </w:rPr>
        <w:t>.</w:t>
      </w:r>
    </w:p>
    <w:p w:rsidR="00D263AB" w:rsidRPr="000B63FD" w:rsidRDefault="00D263AB" w:rsidP="00D263AB">
      <w:pPr>
        <w:pStyle w:val="Heading3"/>
        <w:rPr>
          <w:lang w:eastAsia="zh-CN"/>
        </w:rPr>
      </w:pPr>
      <w:bookmarkStart w:id="83" w:name="_Toc9501073"/>
      <w:r w:rsidRPr="000B63FD">
        <w:rPr>
          <w:lang w:eastAsia="zh-CN"/>
        </w:rPr>
        <w:t>6.8.4</w:t>
      </w:r>
      <w:r w:rsidRPr="000B63FD">
        <w:rPr>
          <w:lang w:eastAsia="zh-CN"/>
        </w:rPr>
        <w:tab/>
        <w:t>Recommendations when defining SBI Message Priorities</w:t>
      </w:r>
      <w:bookmarkEnd w:id="83"/>
    </w:p>
    <w:p w:rsidR="00D263AB" w:rsidRPr="000B63FD" w:rsidRDefault="00D263AB" w:rsidP="00D263AB">
      <w:pPr>
        <w:rPr>
          <w:lang w:val="de-DE" w:eastAsia="zh-CN"/>
        </w:rPr>
      </w:pPr>
      <w:r w:rsidRPr="000B63FD">
        <w:rPr>
          <w:lang w:eastAsia="zh-CN"/>
        </w:rPr>
        <w:t xml:space="preserve">The recommendations provided in this subclause are compliant with clause 10 of </w:t>
      </w:r>
      <w:r w:rsidRPr="000B63FD">
        <w:rPr>
          <w:lang w:val="de-DE"/>
        </w:rPr>
        <w:t>IETF RFC 7</w:t>
      </w:r>
      <w:r w:rsidRPr="000B63FD">
        <w:rPr>
          <w:lang w:val="de-DE" w:eastAsia="zh-CN"/>
        </w:rPr>
        <w:t>944</w:t>
      </w:r>
      <w:r w:rsidR="001648C6" w:rsidRPr="000B63FD">
        <w:rPr>
          <w:lang w:val="de-DE"/>
        </w:rPr>
        <w:t> </w:t>
      </w:r>
      <w:r w:rsidRPr="000B63FD">
        <w:rPr>
          <w:lang w:val="de-DE" w:eastAsia="zh-CN"/>
        </w:rPr>
        <w:t>[19]. They have been adapted to 5G services and Service Based Architecture.</w:t>
      </w:r>
    </w:p>
    <w:p w:rsidR="00D263AB" w:rsidRPr="000B63FD" w:rsidRDefault="00D263AB" w:rsidP="00D263AB">
      <w:pPr>
        <w:rPr>
          <w:lang w:eastAsia="zh-CN"/>
        </w:rPr>
      </w:pPr>
      <w:r w:rsidRPr="000B63FD">
        <w:rPr>
          <w:lang w:eastAsia="zh-CN"/>
        </w:rPr>
        <w:t>The priorities defined for all messages across all SBIs used in an HTTP/2 administrative domain must be defined in a consistent and coordinated fashion, taking the default priority (see below for default priority values) into account.</w:t>
      </w:r>
    </w:p>
    <w:p w:rsidR="00D263AB" w:rsidRPr="000B63FD" w:rsidRDefault="00D263AB" w:rsidP="00D263AB">
      <w:pPr>
        <w:rPr>
          <w:lang w:eastAsia="zh-CN"/>
        </w:rPr>
      </w:pPr>
      <w:r w:rsidRPr="000B63FD">
        <w:rPr>
          <w:lang w:eastAsia="zh-CN"/>
        </w:rPr>
        <w:t>The following are some guidelines to be considered when defining the SMPs to be used in SBA networks that support HTTP/2 nodes handling multiple services.</w:t>
      </w:r>
    </w:p>
    <w:p w:rsidR="00D263AB" w:rsidRPr="000B63FD" w:rsidRDefault="00D263AB" w:rsidP="00D263AB">
      <w:pPr>
        <w:pStyle w:val="B1"/>
        <w:rPr>
          <w:lang w:eastAsia="zh-CN"/>
        </w:rPr>
      </w:pPr>
      <w:r w:rsidRPr="000B63FD">
        <w:rPr>
          <w:lang w:eastAsia="zh-CN"/>
        </w:rPr>
        <w:lastRenderedPageBreak/>
        <w:t>-</w:t>
      </w:r>
      <w:r w:rsidRPr="000B63FD">
        <w:rPr>
          <w:lang w:eastAsia="zh-CN"/>
        </w:rPr>
        <w:tab/>
        <w:t>As with any prioritization scheme, it is possible for higher-priority messages to block lower-priority messages from ever being handled. In 5GC, this will often result in the messages being retried. This may result in more traffic than the network would have handled without use of the SMP mechanism.</w:t>
      </w:r>
    </w:p>
    <w:p w:rsidR="00D263AB" w:rsidRPr="000B63FD" w:rsidRDefault="00D263AB" w:rsidP="00D263AB">
      <w:pPr>
        <w:rPr>
          <w:lang w:eastAsia="zh-CN"/>
        </w:rPr>
      </w:pPr>
      <w:r w:rsidRPr="000B63FD">
        <w:rPr>
          <w:lang w:eastAsia="zh-CN"/>
        </w:rPr>
        <w:t xml:space="preserve">One potential guideline to prevent unwanted starving of lower-priority messages is to have higher-priority messages represent a relatively small portion of messages handled by the 5GC under normal scenarios. Multimedia Priority Service (see </w:t>
      </w:r>
      <w:r w:rsidRPr="000B63FD">
        <w:t>3GPP</w:t>
      </w:r>
      <w:r w:rsidRPr="000B63FD">
        <w:rPr>
          <w:bCs/>
          <w:lang w:eastAsia="zh-CN"/>
        </w:rPr>
        <w:t> </w:t>
      </w:r>
      <w:r w:rsidRPr="000B63FD">
        <w:t>TS</w:t>
      </w:r>
      <w:r w:rsidRPr="000B63FD">
        <w:rPr>
          <w:bCs/>
          <w:lang w:eastAsia="zh-CN"/>
        </w:rPr>
        <w:t> </w:t>
      </w:r>
      <w:r w:rsidRPr="000B63FD">
        <w:t>23.501 [5] clause 5.16.5</w:t>
      </w:r>
      <w:r w:rsidRPr="000B63FD">
        <w:rPr>
          <w:lang w:eastAsia="zh-CN"/>
        </w:rPr>
        <w:t xml:space="preserve">) and Mission Critical Service (see </w:t>
      </w:r>
      <w:r w:rsidRPr="000B63FD">
        <w:t>3GPP</w:t>
      </w:r>
      <w:r w:rsidRPr="000B63FD">
        <w:rPr>
          <w:bCs/>
          <w:lang w:eastAsia="zh-CN"/>
        </w:rPr>
        <w:t> </w:t>
      </w:r>
      <w:r w:rsidRPr="000B63FD">
        <w:t>TS</w:t>
      </w:r>
      <w:r w:rsidRPr="000B63FD">
        <w:rPr>
          <w:bCs/>
          <w:lang w:eastAsia="zh-CN"/>
        </w:rPr>
        <w:t> </w:t>
      </w:r>
      <w:r w:rsidRPr="000B63FD">
        <w:t>23.501 [5] clause 5.16.6)</w:t>
      </w:r>
      <w:r w:rsidRPr="000B63FD">
        <w:rPr>
          <w:lang w:eastAsia="zh-CN"/>
        </w:rPr>
        <w:t xml:space="preserve"> typically generate little traffic compared to the total traffic of a 5GC.</w:t>
      </w:r>
    </w:p>
    <w:p w:rsidR="00D263AB" w:rsidRPr="000B63FD" w:rsidRDefault="00D263AB" w:rsidP="00D263AB">
      <w:pPr>
        <w:rPr>
          <w:lang w:eastAsia="zh-CN"/>
        </w:rPr>
      </w:pPr>
      <w:r w:rsidRPr="000B63FD">
        <w:rPr>
          <w:lang w:eastAsia="zh-CN"/>
        </w:rPr>
        <w:t>Multimedia Priority Service (MPS) or Mission Critical Service (MCX) requires the blocking of lower-priority services.</w:t>
      </w:r>
    </w:p>
    <w:p w:rsidR="00D263AB" w:rsidRPr="000B63FD" w:rsidRDefault="00D263AB" w:rsidP="00D263AB">
      <w:pPr>
        <w:pStyle w:val="B1"/>
        <w:rPr>
          <w:lang w:eastAsia="zh-CN"/>
        </w:rPr>
      </w:pPr>
      <w:r w:rsidRPr="000B63FD">
        <w:rPr>
          <w:lang w:eastAsia="zh-CN"/>
        </w:rPr>
        <w:t>-</w:t>
      </w:r>
      <w:r w:rsidRPr="000B63FD">
        <w:rPr>
          <w:lang w:eastAsia="zh-CN"/>
        </w:rPr>
        <w:tab/>
        <w:t>When setting priorities for Multimedia Priority Services, Mission Critical Services or Emergency calls, it is important to use the same priority values across all APIs and services exposed by the 5GC. For instance, if it is defined that the MPS priority level of [1; n] shall be assigned the priority of [k; k+n-1] in the same order then it shall be the same on all SBIs.</w:t>
      </w:r>
    </w:p>
    <w:p w:rsidR="00D263AB" w:rsidRPr="000B63FD" w:rsidRDefault="00D263AB" w:rsidP="00D263AB">
      <w:pPr>
        <w:pStyle w:val="B1"/>
        <w:rPr>
          <w:lang w:eastAsia="zh-CN"/>
        </w:rPr>
      </w:pPr>
      <w:r w:rsidRPr="000B63FD">
        <w:rPr>
          <w:lang w:eastAsia="zh-CN"/>
        </w:rPr>
        <w:t>-</w:t>
      </w:r>
      <w:r w:rsidRPr="000B63FD">
        <w:rPr>
          <w:lang w:eastAsia="zh-CN"/>
        </w:rPr>
        <w:tab/>
      </w:r>
      <w:r w:rsidR="00F4132E" w:rsidRPr="000B63FD">
        <w:rPr>
          <w:lang w:eastAsia="zh-CN"/>
        </w:rPr>
        <w:t xml:space="preserve">Messages related to MPS, MCX and Emergency calls may be ranked according to their priority </w:t>
      </w:r>
      <w:r w:rsidR="00601DDD" w:rsidRPr="000B63FD">
        <w:rPr>
          <w:lang w:eastAsia="zh-CN"/>
        </w:rPr>
        <w:t xml:space="preserve">(e.g., based on ARP priority level, 5QI priority level, MPS Priority) based on regional/national regulatory and operator policies </w:t>
      </w:r>
      <w:r w:rsidR="00F4132E" w:rsidRPr="000B63FD">
        <w:rPr>
          <w:lang w:eastAsia="zh-CN"/>
        </w:rPr>
        <w:t xml:space="preserve">when it is known by the application sending the message. Otherwise </w:t>
      </w:r>
      <w:r w:rsidRPr="000B63FD">
        <w:rPr>
          <w:lang w:eastAsia="zh-CN"/>
        </w:rPr>
        <w:t xml:space="preserve">MPS </w:t>
      </w:r>
      <w:r w:rsidR="00F4132E" w:rsidRPr="000B63FD">
        <w:rPr>
          <w:lang w:eastAsia="zh-CN"/>
        </w:rPr>
        <w:t>and</w:t>
      </w:r>
      <w:r w:rsidRPr="000B63FD">
        <w:rPr>
          <w:lang w:eastAsia="zh-CN"/>
        </w:rPr>
        <w:t xml:space="preserve"> MCX should have higher priorities than Emergency calls. Emergency call</w:t>
      </w:r>
      <w:r w:rsidR="00F4132E" w:rsidRPr="000B63FD">
        <w:rPr>
          <w:lang w:eastAsia="zh-CN"/>
        </w:rPr>
        <w:t xml:space="preserve"> related message</w:t>
      </w:r>
      <w:r w:rsidRPr="000B63FD">
        <w:rPr>
          <w:lang w:eastAsia="zh-CN"/>
        </w:rPr>
        <w:t xml:space="preserve">s should have higher </w:t>
      </w:r>
      <w:r w:rsidR="00F4132E" w:rsidRPr="000B63FD">
        <w:rPr>
          <w:lang w:eastAsia="zh-CN"/>
        </w:rPr>
        <w:t xml:space="preserve">priority </w:t>
      </w:r>
      <w:r w:rsidRPr="000B63FD">
        <w:rPr>
          <w:lang w:eastAsia="zh-CN"/>
        </w:rPr>
        <w:t>than the rest of the messages.</w:t>
      </w:r>
    </w:p>
    <w:p w:rsidR="00F4132E" w:rsidRPr="000B63FD" w:rsidRDefault="00F4132E" w:rsidP="00023842">
      <w:pPr>
        <w:pStyle w:val="NO"/>
        <w:rPr>
          <w:lang w:eastAsia="zh-CN"/>
        </w:rPr>
      </w:pPr>
      <w:r w:rsidRPr="000B63FD">
        <w:rPr>
          <w:lang w:eastAsia="zh-CN"/>
        </w:rPr>
        <w:t>NOTE:</w:t>
      </w:r>
      <w:r w:rsidRPr="000B63FD">
        <w:rPr>
          <w:lang w:eastAsia="zh-CN"/>
        </w:rPr>
        <w:tab/>
        <w:t>In some situations (e.g. REGISTRATION or SERVICE REQUEST procedure); it is possible to identify that the message belongs to a procedure of a high priority user without know</w:t>
      </w:r>
      <w:r w:rsidR="00601DDD" w:rsidRPr="000B63FD">
        <w:rPr>
          <w:lang w:eastAsia="zh-CN"/>
        </w:rPr>
        <w:t>ing</w:t>
      </w:r>
      <w:r w:rsidRPr="000B63FD">
        <w:rPr>
          <w:lang w:eastAsia="zh-CN"/>
        </w:rPr>
        <w:t xml:space="preserve"> </w:t>
      </w:r>
      <w:r w:rsidR="00601DDD" w:rsidRPr="000B63FD">
        <w:rPr>
          <w:lang w:eastAsia="zh-CN"/>
        </w:rPr>
        <w:t xml:space="preserve">the identity </w:t>
      </w:r>
      <w:r w:rsidRPr="000B63FD">
        <w:rPr>
          <w:lang w:eastAsia="zh-CN"/>
        </w:rPr>
        <w:t xml:space="preserve">of the </w:t>
      </w:r>
      <w:r w:rsidR="00601DDD" w:rsidRPr="000B63FD">
        <w:rPr>
          <w:lang w:eastAsia="zh-CN"/>
        </w:rPr>
        <w:t xml:space="preserve">priority </w:t>
      </w:r>
      <w:r w:rsidRPr="000B63FD">
        <w:rPr>
          <w:lang w:eastAsia="zh-CN"/>
        </w:rPr>
        <w:t>service. In such a case</w:t>
      </w:r>
      <w:r w:rsidR="00601DDD" w:rsidRPr="000B63FD">
        <w:rPr>
          <w:lang w:eastAsia="zh-CN"/>
        </w:rPr>
        <w:t>,</w:t>
      </w:r>
      <w:r w:rsidRPr="000B63FD">
        <w:rPr>
          <w:lang w:eastAsia="zh-CN"/>
        </w:rPr>
        <w:t xml:space="preserve"> all the messages sent over an SBI of these high priority procedures should be given the same SBI message priority.</w:t>
      </w:r>
    </w:p>
    <w:p w:rsidR="00D263AB" w:rsidRPr="000B63FD" w:rsidRDefault="00D263AB" w:rsidP="00D263AB">
      <w:pPr>
        <w:pStyle w:val="B1"/>
        <w:rPr>
          <w:lang w:eastAsia="zh-CN"/>
        </w:rPr>
      </w:pPr>
      <w:r w:rsidRPr="000B63FD">
        <w:rPr>
          <w:lang w:eastAsia="zh-CN"/>
        </w:rPr>
        <w:t>-</w:t>
      </w:r>
      <w:r w:rsidRPr="000B63FD">
        <w:rPr>
          <w:lang w:eastAsia="zh-CN"/>
        </w:rPr>
        <w:tab/>
        <w:t>Requests without the "3gpp-Sbi-Message-Priority" header shall be assigned the default priority value of "</w:t>
      </w:r>
      <w:r w:rsidR="00F4132E" w:rsidRPr="000B63FD">
        <w:rPr>
          <w:lang w:eastAsia="zh-CN"/>
        </w:rPr>
        <w:t>24</w:t>
      </w:r>
      <w:r w:rsidRPr="000B63FD">
        <w:rPr>
          <w:lang w:eastAsia="zh-CN"/>
        </w:rPr>
        <w:t>".</w:t>
      </w:r>
    </w:p>
    <w:p w:rsidR="00D263AB" w:rsidRPr="000B63FD" w:rsidRDefault="00D263AB" w:rsidP="00D263AB">
      <w:pPr>
        <w:pStyle w:val="B1"/>
        <w:rPr>
          <w:lang w:eastAsia="zh-CN"/>
        </w:rPr>
      </w:pPr>
      <w:r w:rsidRPr="000B63FD">
        <w:rPr>
          <w:lang w:eastAsia="zh-CN"/>
        </w:rPr>
        <w:t>-</w:t>
      </w:r>
      <w:r w:rsidRPr="000B63FD">
        <w:rPr>
          <w:lang w:eastAsia="zh-CN"/>
        </w:rPr>
        <w:tab/>
        <w:t>Streams without priority shall be assigned a Stream Dependency of 0x0 and the default Weight of 16.</w:t>
      </w:r>
    </w:p>
    <w:p w:rsidR="00D263AB" w:rsidRPr="000B63FD" w:rsidRDefault="00D263AB" w:rsidP="00D263AB">
      <w:pPr>
        <w:pStyle w:val="B1"/>
        <w:rPr>
          <w:lang w:eastAsia="zh-CN"/>
        </w:rPr>
      </w:pPr>
      <w:r w:rsidRPr="000B63FD">
        <w:rPr>
          <w:lang w:eastAsia="zh-CN"/>
        </w:rPr>
        <w:t>-</w:t>
      </w:r>
      <w:r w:rsidRPr="000B63FD">
        <w:rPr>
          <w:lang w:eastAsia="zh-CN"/>
        </w:rPr>
        <w:tab/>
        <w:t>When defining priorities of the messages of a service it is needed to follow the same rules independently of the application, the SBI and the service.</w:t>
      </w:r>
    </w:p>
    <w:p w:rsidR="00D263AB" w:rsidRPr="000B63FD" w:rsidRDefault="00D263AB" w:rsidP="00D263AB">
      <w:pPr>
        <w:pStyle w:val="B1"/>
        <w:ind w:left="852"/>
        <w:rPr>
          <w:lang w:eastAsia="zh-CN"/>
        </w:rPr>
      </w:pPr>
      <w:r w:rsidRPr="000B63FD">
        <w:rPr>
          <w:lang w:eastAsia="zh-CN"/>
        </w:rPr>
        <w:t>-</w:t>
      </w:r>
      <w:r w:rsidRPr="000B63FD">
        <w:rPr>
          <w:lang w:eastAsia="zh-CN"/>
        </w:rPr>
        <w:tab/>
        <w:t>When there is a series of request/response required to complete a procedure, it is appropriate to mark request/response</w:t>
      </w:r>
      <w:r w:rsidRPr="000B63FD" w:rsidDel="00A934C8">
        <w:rPr>
          <w:lang w:eastAsia="zh-CN"/>
        </w:rPr>
        <w:t xml:space="preserve"> </w:t>
      </w:r>
      <w:r w:rsidRPr="000B63FD">
        <w:rPr>
          <w:lang w:eastAsia="zh-CN"/>
        </w:rPr>
        <w:t>occurrences that occur later in the series at a higher priority than those that occur early in the series.</w:t>
      </w:r>
    </w:p>
    <w:p w:rsidR="00D263AB" w:rsidRPr="000B63FD" w:rsidRDefault="00D263AB" w:rsidP="00D263AB">
      <w:pPr>
        <w:pStyle w:val="B1"/>
        <w:ind w:left="852"/>
        <w:rPr>
          <w:lang w:eastAsia="zh-CN"/>
        </w:rPr>
      </w:pPr>
      <w:r w:rsidRPr="000B63FD">
        <w:rPr>
          <w:lang w:eastAsia="zh-CN"/>
        </w:rPr>
        <w:t>-</w:t>
      </w:r>
      <w:r w:rsidRPr="000B63FD">
        <w:rPr>
          <w:lang w:eastAsia="zh-CN"/>
        </w:rPr>
        <w:tab/>
        <w:t>The requests that establish new sessions should have a lower priority than the ones that update or end a session.</w:t>
      </w:r>
    </w:p>
    <w:p w:rsidR="00D263AB" w:rsidRPr="000B63FD" w:rsidRDefault="00D263AB" w:rsidP="00D263AB">
      <w:pPr>
        <w:pStyle w:val="B1"/>
        <w:ind w:left="852"/>
        <w:rPr>
          <w:lang w:eastAsia="zh-CN"/>
        </w:rPr>
      </w:pPr>
      <w:r w:rsidRPr="000B63FD">
        <w:rPr>
          <w:lang w:eastAsia="zh-CN"/>
        </w:rPr>
        <w:t>-</w:t>
      </w:r>
      <w:r w:rsidRPr="000B63FD">
        <w:rPr>
          <w:lang w:eastAsia="zh-CN"/>
        </w:rPr>
        <w:tab/>
        <w:t>The requests that will result on deregistering users if they failed (authentication vector retrieval, update location…) shall have a higher priority than the ones of a non-registered user.</w:t>
      </w:r>
    </w:p>
    <w:p w:rsidR="00D263AB" w:rsidRPr="000B63FD" w:rsidRDefault="00D263AB" w:rsidP="00D263AB">
      <w:pPr>
        <w:pStyle w:val="B1"/>
        <w:ind w:left="852"/>
        <w:rPr>
          <w:lang w:eastAsia="zh-CN"/>
        </w:rPr>
      </w:pPr>
      <w:r w:rsidRPr="000B63FD">
        <w:rPr>
          <w:lang w:eastAsia="zh-CN"/>
        </w:rPr>
        <w:t>-</w:t>
      </w:r>
      <w:r w:rsidRPr="000B63FD">
        <w:rPr>
          <w:lang w:eastAsia="zh-CN"/>
        </w:rPr>
        <w:tab/>
        <w:t xml:space="preserve">Request/response of optional procedure </w:t>
      </w:r>
      <w:r w:rsidR="00601DDD" w:rsidRPr="000B63FD">
        <w:rPr>
          <w:lang w:eastAsia="zh-CN"/>
        </w:rPr>
        <w:t xml:space="preserve">and delay tolerant services </w:t>
      </w:r>
      <w:r w:rsidRPr="000B63FD">
        <w:rPr>
          <w:lang w:eastAsia="zh-CN"/>
        </w:rPr>
        <w:t>should have lower priority than those of mandatory procedures.</w:t>
      </w:r>
    </w:p>
    <w:p w:rsidR="00D263AB" w:rsidRPr="000B63FD" w:rsidRDefault="00D263AB" w:rsidP="00D263AB">
      <w:pPr>
        <w:pStyle w:val="Heading3"/>
        <w:rPr>
          <w:lang w:eastAsia="zh-CN"/>
        </w:rPr>
      </w:pPr>
      <w:bookmarkStart w:id="84" w:name="_Toc9501074"/>
      <w:r w:rsidRPr="000B63FD">
        <w:rPr>
          <w:lang w:eastAsia="zh-CN"/>
        </w:rPr>
        <w:t>6.</w:t>
      </w:r>
      <w:r w:rsidR="00923949" w:rsidRPr="000B63FD">
        <w:rPr>
          <w:lang w:eastAsia="zh-CN"/>
        </w:rPr>
        <w:t>8</w:t>
      </w:r>
      <w:r w:rsidRPr="000B63FD">
        <w:rPr>
          <w:lang w:eastAsia="zh-CN"/>
        </w:rPr>
        <w:t>.5</w:t>
      </w:r>
      <w:r w:rsidRPr="000B63FD">
        <w:rPr>
          <w:lang w:eastAsia="zh-CN"/>
        </w:rPr>
        <w:tab/>
        <w:t>HTTP/2 client behaviour</w:t>
      </w:r>
      <w:bookmarkEnd w:id="84"/>
    </w:p>
    <w:p w:rsidR="00D263AB" w:rsidRPr="000B63FD" w:rsidRDefault="00D263AB" w:rsidP="00D263AB">
      <w:pPr>
        <w:rPr>
          <w:lang w:eastAsia="zh-CN"/>
        </w:rPr>
      </w:pPr>
      <w:r w:rsidRPr="000B63FD">
        <w:rPr>
          <w:lang w:eastAsia="zh-CN"/>
        </w:rPr>
        <w:t>The client sending a request shall determine its required priority according to 6.</w:t>
      </w:r>
      <w:r w:rsidR="00923949" w:rsidRPr="000B63FD">
        <w:rPr>
          <w:lang w:eastAsia="zh-CN"/>
        </w:rPr>
        <w:t>8</w:t>
      </w:r>
      <w:r w:rsidRPr="000B63FD">
        <w:rPr>
          <w:lang w:eastAsia="zh-CN"/>
        </w:rPr>
        <w:t xml:space="preserve">.4. It shall include a "3gpp-Sbi-Message-Priority" header (see subclause 5.2.3.2.1) </w:t>
      </w:r>
      <w:r w:rsidRPr="000B63FD">
        <w:t>indicating the required priority level in the request and shall prioritise the requests according to the required priority level</w:t>
      </w:r>
      <w:r w:rsidRPr="000B63FD">
        <w:rPr>
          <w:lang w:eastAsia="zh-CN"/>
        </w:rPr>
        <w:t>. If the client also uses the stream priority at the HTTP/2 connection level then it shall map the header value into a Weight and include it in the HEADERS of the request message.</w:t>
      </w:r>
    </w:p>
    <w:p w:rsidR="00D263AB" w:rsidRPr="000B63FD" w:rsidRDefault="00D263AB" w:rsidP="00D263AB">
      <w:pPr>
        <w:rPr>
          <w:lang w:eastAsia="zh-CN"/>
        </w:rPr>
      </w:pPr>
      <w:r w:rsidRPr="000B63FD">
        <w:t xml:space="preserve">When the client receives a response with the </w:t>
      </w:r>
      <w:r w:rsidRPr="000B63FD">
        <w:rPr>
          <w:lang w:eastAsia="zh-CN"/>
        </w:rPr>
        <w:t>"3gpp-Sbi-Message-Priority" header</w:t>
      </w:r>
      <w:r w:rsidRPr="000B63FD">
        <w:t xml:space="preserve">, it shall prioritise the received response according to the priority level received, otherwise according to the priority level of the corresponding request. </w:t>
      </w:r>
      <w:r w:rsidRPr="000B63FD">
        <w:rPr>
          <w:lang w:eastAsia="zh-CN"/>
        </w:rPr>
        <w:t>This includes determining the order in which responses are handled and resources that are applied to the handling of the responses. The client may use the stream priority to determine how to prioritize the response at the HTTP/2 connection level.</w:t>
      </w:r>
    </w:p>
    <w:p w:rsidR="00D263AB" w:rsidRPr="000B63FD" w:rsidRDefault="00D263AB" w:rsidP="00D263AB">
      <w:pPr>
        <w:pStyle w:val="Heading3"/>
        <w:rPr>
          <w:lang w:eastAsia="zh-CN"/>
        </w:rPr>
      </w:pPr>
      <w:bookmarkStart w:id="85" w:name="_Toc9501075"/>
      <w:r w:rsidRPr="000B63FD">
        <w:rPr>
          <w:lang w:eastAsia="zh-CN"/>
        </w:rPr>
        <w:lastRenderedPageBreak/>
        <w:t>6.</w:t>
      </w:r>
      <w:r w:rsidR="00923949" w:rsidRPr="000B63FD">
        <w:rPr>
          <w:lang w:eastAsia="zh-CN"/>
        </w:rPr>
        <w:t>8</w:t>
      </w:r>
      <w:r w:rsidRPr="000B63FD">
        <w:rPr>
          <w:lang w:eastAsia="zh-CN"/>
        </w:rPr>
        <w:t>.6</w:t>
      </w:r>
      <w:r w:rsidRPr="000B63FD">
        <w:rPr>
          <w:lang w:eastAsia="zh-CN"/>
        </w:rPr>
        <w:tab/>
        <w:t>HTTP/2 server behaviour</w:t>
      </w:r>
      <w:bookmarkEnd w:id="85"/>
    </w:p>
    <w:p w:rsidR="00D263AB" w:rsidRPr="000B63FD" w:rsidRDefault="00D263AB" w:rsidP="00D263AB">
      <w:pPr>
        <w:rPr>
          <w:lang w:eastAsia="zh-CN"/>
        </w:rPr>
      </w:pPr>
      <w:r w:rsidRPr="000B63FD">
        <w:rPr>
          <w:lang w:eastAsia="zh-CN"/>
        </w:rPr>
        <w:t>The server should use the "3gpp-Sbi-Message-Priority" header (see subclause 5.2.3.2.1) and may use</w:t>
      </w:r>
      <w:r w:rsidRPr="000B63FD">
        <w:t xml:space="preserve"> </w:t>
      </w:r>
      <w:r w:rsidRPr="000B63FD">
        <w:rPr>
          <w:lang w:eastAsia="zh-CN"/>
        </w:rPr>
        <w:t>the stream priority information to determine how to handle the request. This includes determining the order in which requests are handled and resources that are applied to the handling of the request.</w:t>
      </w:r>
    </w:p>
    <w:p w:rsidR="00D263AB" w:rsidRPr="000B63FD" w:rsidRDefault="00D263AB" w:rsidP="00D263AB">
      <w:pPr>
        <w:rPr>
          <w:lang w:eastAsia="zh-CN"/>
        </w:rPr>
      </w:pPr>
      <w:r w:rsidRPr="000B63FD">
        <w:rPr>
          <w:lang w:eastAsia="zh-CN"/>
        </w:rPr>
        <w:t>Servers should use "3gpp-Sbi-Message-Priority" value when making overload throttling decisions.</w:t>
      </w:r>
    </w:p>
    <w:p w:rsidR="00D263AB" w:rsidRPr="000B63FD" w:rsidRDefault="00D263AB" w:rsidP="00D263AB">
      <w:pPr>
        <w:rPr>
          <w:lang w:eastAsia="zh-CN"/>
        </w:rPr>
      </w:pPr>
      <w:r w:rsidRPr="000B63FD">
        <w:rPr>
          <w:lang w:eastAsia="zh-CN"/>
        </w:rPr>
        <w:t>Servers should use stream priority information when making overload throttling decisions at the connection level.</w:t>
      </w:r>
    </w:p>
    <w:p w:rsidR="00D263AB" w:rsidRPr="000B63FD" w:rsidRDefault="00D263AB" w:rsidP="00D263AB">
      <w:pPr>
        <w:rPr>
          <w:lang w:eastAsia="zh-CN"/>
        </w:rPr>
      </w:pPr>
      <w:r w:rsidRPr="000B63FD">
        <w:rPr>
          <w:lang w:eastAsia="zh-CN"/>
        </w:rPr>
        <w:t xml:space="preserve">When the priority of the response message needs to have a different value than the request, a server </w:t>
      </w:r>
      <w:r w:rsidR="00F4132E" w:rsidRPr="000B63FD">
        <w:rPr>
          <w:lang w:eastAsia="zh-CN"/>
        </w:rPr>
        <w:t xml:space="preserve">shall </w:t>
      </w:r>
      <w:r w:rsidRPr="000B63FD">
        <w:rPr>
          <w:lang w:eastAsia="zh-CN"/>
        </w:rPr>
        <w:t>include a "3gpp-Sbi-Message-Priority" header in the response message which value is set to the response required priority level.</w:t>
      </w:r>
    </w:p>
    <w:p w:rsidR="00D263AB" w:rsidRPr="000B63FD" w:rsidRDefault="00D263AB" w:rsidP="00D263AB">
      <w:pPr>
        <w:rPr>
          <w:lang w:eastAsia="zh-CN"/>
        </w:rPr>
      </w:pPr>
      <w:r w:rsidRPr="000B63FD">
        <w:rPr>
          <w:lang w:eastAsia="zh-CN"/>
        </w:rPr>
        <w:t xml:space="preserve">If a server has included "3gpp-Sbi-Message-Priority" header in the response message it may also set the stream priority </w:t>
      </w:r>
      <w:r w:rsidR="00847638" w:rsidRPr="000B63FD">
        <w:rPr>
          <w:lang w:eastAsia="zh-CN"/>
        </w:rPr>
        <w:t xml:space="preserve">as described in </w:t>
      </w:r>
      <w:r w:rsidR="00847638" w:rsidRPr="000B63FD">
        <w:rPr>
          <w:lang w:val="en-US" w:eastAsia="zh-CN"/>
        </w:rPr>
        <w:t>IETF RFC 7540 [</w:t>
      </w:r>
      <w:r w:rsidR="00847638" w:rsidRPr="000B63FD">
        <w:rPr>
          <w:rFonts w:hint="eastAsia"/>
          <w:lang w:val="en-US" w:eastAsia="zh-CN"/>
        </w:rPr>
        <w:t>7</w:t>
      </w:r>
      <w:r w:rsidR="00847638" w:rsidRPr="000B63FD">
        <w:rPr>
          <w:lang w:val="en-US" w:eastAsia="zh-CN"/>
        </w:rPr>
        <w:t>]</w:t>
      </w:r>
      <w:r w:rsidR="00847638">
        <w:rPr>
          <w:lang w:val="en-US" w:eastAsia="zh-CN"/>
        </w:rPr>
        <w:t xml:space="preserve">, via </w:t>
      </w:r>
      <w:r w:rsidR="00847638">
        <w:rPr>
          <w:lang w:eastAsia="zh-CN"/>
        </w:rPr>
        <w:t>priority information in the HEADERS frame or in a PRIORITY frame.</w:t>
      </w:r>
      <w:r w:rsidR="00847638" w:rsidRPr="000B63FD">
        <w:t xml:space="preserve"> </w:t>
      </w:r>
      <w:r w:rsidR="00847638" w:rsidRPr="00847638">
        <w:rPr>
          <w:lang w:eastAsia="zh-CN"/>
        </w:rPr>
        <w:t xml:space="preserve"> </w:t>
      </w:r>
      <w:r w:rsidR="00847638">
        <w:rPr>
          <w:lang w:eastAsia="zh-CN"/>
        </w:rPr>
        <w:t>In both cases the priority</w:t>
      </w:r>
      <w:r w:rsidRPr="000B63FD">
        <w:rPr>
          <w:lang w:eastAsia="zh-CN"/>
        </w:rPr>
        <w:t xml:space="preserve"> Weight value </w:t>
      </w:r>
      <w:r w:rsidR="00847638">
        <w:rPr>
          <w:lang w:eastAsia="zh-CN"/>
        </w:rPr>
        <w:t xml:space="preserve">shall be </w:t>
      </w:r>
      <w:r w:rsidRPr="000B63FD">
        <w:rPr>
          <w:lang w:eastAsia="zh-CN"/>
        </w:rPr>
        <w:t xml:space="preserve">mapped from the 3gpp-Sbi-Message-Priority" header value. </w:t>
      </w:r>
      <w:r w:rsidR="00847638">
        <w:rPr>
          <w:lang w:eastAsia="zh-CN"/>
        </w:rPr>
        <w:t>When sending the priority information with a PRIORITY frame t</w:t>
      </w:r>
      <w:r w:rsidRPr="000B63FD">
        <w:rPr>
          <w:lang w:eastAsia="zh-CN"/>
        </w:rPr>
        <w:t>he server shall send it before sending the HEADERS frame of the response message. A server shall not send a PRIORITY frame after the HEADER one.</w:t>
      </w:r>
    </w:p>
    <w:p w:rsidR="00D263AB" w:rsidRPr="000B63FD" w:rsidRDefault="00D263AB" w:rsidP="00D263AB">
      <w:pPr>
        <w:pStyle w:val="Heading3"/>
        <w:rPr>
          <w:lang w:eastAsia="zh-CN"/>
        </w:rPr>
      </w:pPr>
      <w:bookmarkStart w:id="86" w:name="_Toc9501076"/>
      <w:r w:rsidRPr="000B63FD">
        <w:rPr>
          <w:lang w:eastAsia="zh-CN"/>
        </w:rPr>
        <w:t>6.</w:t>
      </w:r>
      <w:r w:rsidR="00923949" w:rsidRPr="000B63FD">
        <w:rPr>
          <w:lang w:eastAsia="zh-CN"/>
        </w:rPr>
        <w:t>8</w:t>
      </w:r>
      <w:r w:rsidRPr="000B63FD">
        <w:rPr>
          <w:lang w:eastAsia="zh-CN"/>
        </w:rPr>
        <w:t>.7</w:t>
      </w:r>
      <w:r w:rsidRPr="000B63FD">
        <w:rPr>
          <w:lang w:eastAsia="zh-CN"/>
        </w:rPr>
        <w:tab/>
        <w:t>HTTP/2 proxy behaviour</w:t>
      </w:r>
      <w:bookmarkEnd w:id="86"/>
    </w:p>
    <w:p w:rsidR="00D263AB" w:rsidRPr="000B63FD" w:rsidRDefault="00D263AB" w:rsidP="00D263AB">
      <w:pPr>
        <w:rPr>
          <w:lang w:eastAsia="zh-CN"/>
        </w:rPr>
      </w:pPr>
      <w:r w:rsidRPr="000B63FD">
        <w:rPr>
          <w:lang w:eastAsia="zh-CN"/>
        </w:rPr>
        <w:t>A proxy should forward request and response without removing the "3gpp-Sbi-Message-Priority" header or changing its value.</w:t>
      </w:r>
    </w:p>
    <w:p w:rsidR="00D263AB" w:rsidRPr="000B63FD" w:rsidRDefault="00D263AB" w:rsidP="00D263AB">
      <w:pPr>
        <w:rPr>
          <w:lang w:eastAsia="zh-CN"/>
        </w:rPr>
      </w:pPr>
      <w:r w:rsidRPr="000B63FD">
        <w:rPr>
          <w:lang w:eastAsia="zh-CN"/>
        </w:rPr>
        <w:t>While done only in exceptional circumstances, a proxy may modify priority information when relaying request and response by changing the "3gpp-Sbi-Message-Priority" value. For example, a SEPP may modify the priority set by a roaming partner.</w:t>
      </w:r>
    </w:p>
    <w:p w:rsidR="00D263AB" w:rsidRPr="000B63FD" w:rsidRDefault="00D263AB" w:rsidP="00D263AB">
      <w:pPr>
        <w:rPr>
          <w:lang w:eastAsia="zh-CN"/>
        </w:rPr>
      </w:pPr>
      <w:r w:rsidRPr="000B63FD">
        <w:rPr>
          <w:lang w:eastAsia="zh-CN"/>
        </w:rPr>
        <w:t>Proxies should use the request priority information (respectively response priority information) according to the "3gpp-Sbi-Message-Priority" value  and may use the stream priority Weight value when making overload throttling decisions to a request (respectively a response).</w:t>
      </w:r>
    </w:p>
    <w:p w:rsidR="00D263AB" w:rsidRPr="000B63FD" w:rsidRDefault="00D263AB" w:rsidP="00D263AB">
      <w:pPr>
        <w:rPr>
          <w:lang w:eastAsia="zh-CN"/>
        </w:rPr>
      </w:pPr>
      <w:r w:rsidRPr="000B63FD">
        <w:rPr>
          <w:lang w:eastAsia="zh-CN"/>
        </w:rPr>
        <w:t>Proxies may use the priority information according to the "3gpp-Sbi-Message-Priority" value and may use the stream priority Weight value when relaying a request or a response messages. This includes the selection of routes (only for the requests) and the ordering of messages relayed.</w:t>
      </w:r>
    </w:p>
    <w:p w:rsidR="00D263AB" w:rsidRPr="000B63FD" w:rsidRDefault="00D263AB" w:rsidP="00D263AB">
      <w:pPr>
        <w:pStyle w:val="Heading3"/>
        <w:rPr>
          <w:lang w:eastAsia="zh-CN"/>
        </w:rPr>
      </w:pPr>
      <w:bookmarkStart w:id="87" w:name="_Toc9501077"/>
      <w:r w:rsidRPr="000B63FD">
        <w:rPr>
          <w:lang w:eastAsia="zh-CN"/>
        </w:rPr>
        <w:t>6.</w:t>
      </w:r>
      <w:r w:rsidR="00923949" w:rsidRPr="000B63FD">
        <w:rPr>
          <w:lang w:eastAsia="zh-CN"/>
        </w:rPr>
        <w:t>8</w:t>
      </w:r>
      <w:r w:rsidRPr="000B63FD">
        <w:rPr>
          <w:lang w:eastAsia="zh-CN"/>
        </w:rPr>
        <w:t>.8</w:t>
      </w:r>
      <w:r w:rsidRPr="000B63FD">
        <w:rPr>
          <w:lang w:eastAsia="zh-CN"/>
        </w:rPr>
        <w:tab/>
        <w:t>DSCP marking of messages</w:t>
      </w:r>
      <w:bookmarkEnd w:id="87"/>
    </w:p>
    <w:p w:rsidR="00D263AB" w:rsidRPr="000B63FD" w:rsidRDefault="00D263AB" w:rsidP="00D263AB">
      <w:pPr>
        <w:rPr>
          <w:lang w:eastAsia="zh-CN"/>
        </w:rPr>
      </w:pPr>
      <w:r w:rsidRPr="000B63FD">
        <w:rPr>
          <w:lang w:eastAsia="zh-CN"/>
        </w:rPr>
        <w:t>A client, proxy or server may prioritize traffic at IP level by placing messages into different traffic classes and marking them with an appropriate Differentiated Services Code Point (DSCP).</w:t>
      </w:r>
    </w:p>
    <w:p w:rsidR="00D263AB" w:rsidRDefault="00D263AB" w:rsidP="00BF20CD">
      <w:pPr>
        <w:rPr>
          <w:lang w:eastAsia="zh-CN"/>
        </w:rPr>
      </w:pPr>
      <w:r w:rsidRPr="000B63FD">
        <w:rPr>
          <w:lang w:eastAsia="zh-CN"/>
        </w:rPr>
        <w:t>Multiple HTTP/2 connections between two HTTP/2 end points are necessary: one per DSCP value. All messages sent over a connection are assigned the same traffic class and receive the same DSCP marking.</w:t>
      </w:r>
      <w:r w:rsidR="00601DDD" w:rsidRPr="000B63FD">
        <w:rPr>
          <w:lang w:eastAsia="zh-CN"/>
        </w:rPr>
        <w:t xml:space="preserve"> The "3gpp-Sbi-Message-Priority" value shall be considered in the selection of the appropriate connection to send the message.</w:t>
      </w:r>
    </w:p>
    <w:p w:rsidR="00170CE8" w:rsidRPr="000B63FD" w:rsidRDefault="00170CE8" w:rsidP="00170CE8">
      <w:pPr>
        <w:pStyle w:val="Heading2"/>
        <w:rPr>
          <w:lang w:eastAsia="zh-CN"/>
        </w:rPr>
      </w:pPr>
      <w:bookmarkStart w:id="88" w:name="_Toc9501078"/>
      <w:r w:rsidRPr="000B63FD">
        <w:rPr>
          <w:rFonts w:hint="eastAsia"/>
          <w:lang w:eastAsia="zh-CN"/>
        </w:rPr>
        <w:t>6</w:t>
      </w:r>
      <w:r w:rsidRPr="000B63FD">
        <w:t>.</w:t>
      </w:r>
      <w:r>
        <w:rPr>
          <w:lang w:eastAsia="zh-CN"/>
        </w:rPr>
        <w:t>9</w:t>
      </w:r>
      <w:r w:rsidRPr="000B63FD">
        <w:rPr>
          <w:lang w:eastAsia="zh-CN"/>
        </w:rPr>
        <w:tab/>
      </w:r>
      <w:r>
        <w:rPr>
          <w:lang w:eastAsia="zh-CN"/>
        </w:rPr>
        <w:t>Discovering the communication options supported by a target resource</w:t>
      </w:r>
      <w:bookmarkEnd w:id="88"/>
    </w:p>
    <w:p w:rsidR="00170CE8" w:rsidRPr="000B63FD" w:rsidRDefault="00170CE8" w:rsidP="00170CE8">
      <w:pPr>
        <w:pStyle w:val="Heading3"/>
        <w:rPr>
          <w:lang w:eastAsia="zh-CN"/>
        </w:rPr>
      </w:pPr>
      <w:bookmarkStart w:id="89" w:name="_Toc9501079"/>
      <w:r>
        <w:rPr>
          <w:lang w:eastAsia="zh-CN"/>
        </w:rPr>
        <w:t>6.9</w:t>
      </w:r>
      <w:r w:rsidRPr="000B63FD">
        <w:rPr>
          <w:lang w:eastAsia="zh-CN"/>
        </w:rPr>
        <w:t>.1</w:t>
      </w:r>
      <w:r w:rsidRPr="000B63FD">
        <w:rPr>
          <w:lang w:eastAsia="zh-CN"/>
        </w:rPr>
        <w:tab/>
        <w:t>General</w:t>
      </w:r>
      <w:bookmarkEnd w:id="89"/>
    </w:p>
    <w:p w:rsidR="00170CE8" w:rsidRDefault="00170CE8" w:rsidP="00170CE8">
      <w:pPr>
        <w:rPr>
          <w:lang w:val="en-US"/>
        </w:rPr>
      </w:pPr>
      <w:r>
        <w:rPr>
          <w:lang w:val="en-US"/>
        </w:rPr>
        <w:t xml:space="preserve">The OPTIONS method, as described in section 4.3.7 of </w:t>
      </w:r>
      <w:r w:rsidRPr="002857AD">
        <w:rPr>
          <w:lang w:val="en-US"/>
        </w:rPr>
        <w:t>IETF RFC 723</w:t>
      </w:r>
      <w:r>
        <w:rPr>
          <w:lang w:val="en-US"/>
        </w:rPr>
        <w:t>1</w:t>
      </w:r>
      <w:r w:rsidRPr="002857AD">
        <w:rPr>
          <w:lang w:val="en-US"/>
        </w:rPr>
        <w:t> [</w:t>
      </w:r>
      <w:r w:rsidR="004951C1">
        <w:rPr>
          <w:lang w:val="en-US"/>
        </w:rPr>
        <w:t>11</w:t>
      </w:r>
      <w:r w:rsidRPr="002857AD">
        <w:rPr>
          <w:lang w:val="en-US"/>
        </w:rPr>
        <w:t>]</w:t>
      </w:r>
      <w:r>
        <w:rPr>
          <w:lang w:val="en-US"/>
        </w:rPr>
        <w:t>, may be used by a NF Service Consumer to determine the communication options supported by a NF Service Producer for a target resource.</w:t>
      </w:r>
    </w:p>
    <w:p w:rsidR="00170CE8" w:rsidRDefault="00170CE8" w:rsidP="00170CE8">
      <w:pPr>
        <w:rPr>
          <w:lang w:val="en-US"/>
        </w:rPr>
      </w:pPr>
      <w:r>
        <w:rPr>
          <w:lang w:val="en-US"/>
        </w:rPr>
        <w:t>Subclause 6.9.2 describes example communication options that may be discovered using the OPTIONS method.</w:t>
      </w:r>
    </w:p>
    <w:p w:rsidR="00170CE8" w:rsidRPr="000B63FD" w:rsidRDefault="00170CE8" w:rsidP="00170CE8">
      <w:pPr>
        <w:pStyle w:val="Heading3"/>
        <w:rPr>
          <w:lang w:eastAsia="zh-CN"/>
        </w:rPr>
      </w:pPr>
      <w:bookmarkStart w:id="90" w:name="_Toc9501080"/>
      <w:r>
        <w:rPr>
          <w:lang w:eastAsia="zh-CN"/>
        </w:rPr>
        <w:lastRenderedPageBreak/>
        <w:t>6.9</w:t>
      </w:r>
      <w:r w:rsidRPr="000B63FD">
        <w:rPr>
          <w:lang w:eastAsia="zh-CN"/>
        </w:rPr>
        <w:t>.</w:t>
      </w:r>
      <w:r>
        <w:rPr>
          <w:lang w:eastAsia="zh-CN"/>
        </w:rPr>
        <w:t>2</w:t>
      </w:r>
      <w:r w:rsidRPr="000B63FD">
        <w:rPr>
          <w:lang w:eastAsia="zh-CN"/>
        </w:rPr>
        <w:tab/>
      </w:r>
      <w:r>
        <w:rPr>
          <w:lang w:eastAsia="zh-CN"/>
        </w:rPr>
        <w:t>Discoverable communication options</w:t>
      </w:r>
      <w:bookmarkEnd w:id="90"/>
    </w:p>
    <w:p w:rsidR="00170CE8" w:rsidRPr="00925228" w:rsidRDefault="00170CE8" w:rsidP="00170CE8">
      <w:pPr>
        <w:pStyle w:val="Heading4"/>
        <w:rPr>
          <w:lang w:val="en-US"/>
        </w:rPr>
      </w:pPr>
      <w:bookmarkStart w:id="91" w:name="_Toc9501081"/>
      <w:r>
        <w:rPr>
          <w:lang w:val="en-US"/>
        </w:rPr>
        <w:t>6.9</w:t>
      </w:r>
      <w:r w:rsidRPr="00925228">
        <w:rPr>
          <w:lang w:val="en-US"/>
        </w:rPr>
        <w:t>.</w:t>
      </w:r>
      <w:r>
        <w:rPr>
          <w:lang w:val="en-US"/>
        </w:rPr>
        <w:t>2.</w:t>
      </w:r>
      <w:r w:rsidRPr="00925228">
        <w:rPr>
          <w:lang w:val="en-US"/>
        </w:rPr>
        <w:t>2</w:t>
      </w:r>
      <w:r w:rsidRPr="00925228">
        <w:rPr>
          <w:lang w:val="en-US"/>
        </w:rPr>
        <w:tab/>
        <w:t>Content-encodings supported in HTTP requests</w:t>
      </w:r>
      <w:bookmarkEnd w:id="91"/>
    </w:p>
    <w:p w:rsidR="00170CE8" w:rsidRDefault="00170CE8" w:rsidP="00170CE8">
      <w:pPr>
        <w:rPr>
          <w:lang w:val="en-US"/>
        </w:rPr>
      </w:pPr>
      <w:r>
        <w:rPr>
          <w:lang w:val="en-US"/>
        </w:rPr>
        <w:t xml:space="preserve">Certain service operations may result in large HTTP request payloads, e.g. to register NF profiles in the NRF (see </w:t>
      </w:r>
      <w:r w:rsidRPr="000B63FD">
        <w:rPr>
          <w:lang w:eastAsia="zh-CN"/>
        </w:rPr>
        <w:t>3GPP TS 29.510 [8]</w:t>
      </w:r>
      <w:r>
        <w:rPr>
          <w:lang w:val="en-US"/>
        </w:rPr>
        <w:t xml:space="preserve">) or to update the NSSF with the available S-NSSAIs supported by Tracking Areas (see </w:t>
      </w:r>
      <w:r>
        <w:rPr>
          <w:rFonts w:hint="eastAsia"/>
          <w:lang w:eastAsia="zh-CN"/>
        </w:rPr>
        <w:t>3GPP TS 29.531 [</w:t>
      </w:r>
      <w:r>
        <w:rPr>
          <w:lang w:eastAsia="zh-CN"/>
        </w:rPr>
        <w:t>32</w:t>
      </w:r>
      <w:r>
        <w:rPr>
          <w:rFonts w:hint="eastAsia"/>
          <w:lang w:eastAsia="zh-CN"/>
        </w:rPr>
        <w:t>]</w:t>
      </w:r>
      <w:r>
        <w:rPr>
          <w:lang w:val="en-US"/>
        </w:rPr>
        <w:t xml:space="preserve">). </w:t>
      </w:r>
      <w:r>
        <w:t>Gzip coding (see IETF RFC 1952 [</w:t>
      </w:r>
      <w:r w:rsidR="004951C1">
        <w:t>34</w:t>
      </w:r>
      <w:r>
        <w:t>]) may be supported to optimally reduce the payload size of HTTP requests in this case.</w:t>
      </w:r>
    </w:p>
    <w:p w:rsidR="00170CE8" w:rsidRDefault="00170CE8" w:rsidP="00170CE8">
      <w:pPr>
        <w:rPr>
          <w:lang w:val="en-US"/>
        </w:rPr>
      </w:pPr>
      <w:r>
        <w:rPr>
          <w:lang w:val="en-US"/>
        </w:rPr>
        <w:t>A NF Service Consumer may determine the content-encodings supported by the NF Service Producer in HTTP requests targeting a particular resource by:</w:t>
      </w:r>
    </w:p>
    <w:p w:rsidR="00170CE8" w:rsidRDefault="00170CE8" w:rsidP="00170CE8">
      <w:pPr>
        <w:pStyle w:val="B1"/>
        <w:rPr>
          <w:lang w:val="en-US"/>
        </w:rPr>
      </w:pPr>
      <w:r>
        <w:rPr>
          <w:lang w:val="en-US"/>
        </w:rPr>
        <w:t>-</w:t>
      </w:r>
      <w:r>
        <w:rPr>
          <w:lang w:val="en-US"/>
        </w:rPr>
        <w:tab/>
        <w:t>sending an HTTP OPTIONS request targeting the resource of the NF Service Producer; and/or</w:t>
      </w:r>
    </w:p>
    <w:p w:rsidR="00170CE8" w:rsidRDefault="00170CE8" w:rsidP="00170CE8">
      <w:pPr>
        <w:pStyle w:val="B1"/>
        <w:rPr>
          <w:lang w:val="en-US"/>
        </w:rPr>
      </w:pPr>
      <w:r>
        <w:rPr>
          <w:lang w:val="en-US"/>
        </w:rPr>
        <w:t>-</w:t>
      </w:r>
      <w:r>
        <w:rPr>
          <w:lang w:val="en-US"/>
        </w:rPr>
        <w:tab/>
        <w:t>receiving an "Accept-Encoding" header in HTTP responses from the NF Service Producer for requests targeting the resource.</w:t>
      </w:r>
    </w:p>
    <w:p w:rsidR="00170CE8" w:rsidRDefault="00170CE8" w:rsidP="00170CE8">
      <w:pPr>
        <w:rPr>
          <w:lang w:val="en-US"/>
        </w:rPr>
      </w:pPr>
      <w:r>
        <w:rPr>
          <w:lang w:val="en-US"/>
        </w:rPr>
        <w:t>A NF Service Producer that receives an HTTP OPTIONS request for a target resource shall include an "Accept-Encoding"</w:t>
      </w:r>
      <w:r w:rsidRPr="002857AD">
        <w:rPr>
          <w:lang w:val="en-US"/>
        </w:rPr>
        <w:t xml:space="preserve"> header</w:t>
      </w:r>
      <w:r>
        <w:rPr>
          <w:lang w:val="en-US"/>
        </w:rPr>
        <w:t xml:space="preserve"> in the HTTP 200 OK response (see </w:t>
      </w:r>
      <w:r w:rsidRPr="002857AD">
        <w:rPr>
          <w:lang w:val="en-US"/>
        </w:rPr>
        <w:t>IETF RFC 7</w:t>
      </w:r>
      <w:r>
        <w:rPr>
          <w:lang w:val="en-US"/>
        </w:rPr>
        <w:t>694</w:t>
      </w:r>
      <w:r w:rsidRPr="002857AD">
        <w:rPr>
          <w:lang w:val="en-US"/>
        </w:rPr>
        <w:t> </w:t>
      </w:r>
      <w:r>
        <w:rPr>
          <w:lang w:val="en-US"/>
        </w:rPr>
        <w:t xml:space="preserve">[33]), if specific content-encodings, e.g. Gzip coding (e.g. </w:t>
      </w:r>
      <w:r>
        <w:t>see IETF RFC 1952 [</w:t>
      </w:r>
      <w:r w:rsidR="004951C1">
        <w:t>34</w:t>
      </w:r>
      <w:r>
        <w:t>]</w:t>
      </w:r>
      <w:r>
        <w:rPr>
          <w:lang w:val="en-US"/>
        </w:rPr>
        <w:t>) are supported in HTTP requests targeting the resource.</w:t>
      </w:r>
    </w:p>
    <w:p w:rsidR="00170CE8" w:rsidRDefault="00170CE8" w:rsidP="00170CE8">
      <w:pPr>
        <w:rPr>
          <w:lang w:val="en-US"/>
        </w:rPr>
      </w:pPr>
      <w:r>
        <w:rPr>
          <w:lang w:val="en-US"/>
        </w:rPr>
        <w:t xml:space="preserve">A NF Service Producer that receives an HTTP request with a content-encoding that it does not support shall reject the request with the status code "415 Unsupported Media Type" and include an "Accept-Encoding" header in the response indicating the supported encodings in HTTP requests, as </w:t>
      </w:r>
      <w:r w:rsidRPr="002857AD">
        <w:rPr>
          <w:lang w:val="en-US"/>
        </w:rPr>
        <w:t>described in</w:t>
      </w:r>
      <w:r>
        <w:rPr>
          <w:lang w:val="en-US"/>
        </w:rPr>
        <w:t xml:space="preserve"> section 3 of </w:t>
      </w:r>
      <w:r w:rsidRPr="002857AD">
        <w:rPr>
          <w:lang w:val="en-US"/>
        </w:rPr>
        <w:t>IETF RFC 7</w:t>
      </w:r>
      <w:r>
        <w:rPr>
          <w:lang w:val="en-US"/>
        </w:rPr>
        <w:t>694</w:t>
      </w:r>
      <w:r w:rsidRPr="002857AD">
        <w:rPr>
          <w:lang w:val="en-US"/>
        </w:rPr>
        <w:t> </w:t>
      </w:r>
      <w:r>
        <w:rPr>
          <w:lang w:val="en-US"/>
        </w:rPr>
        <w:t>[33].</w:t>
      </w:r>
    </w:p>
    <w:p w:rsidR="00170CE8" w:rsidRDefault="00170CE8" w:rsidP="00BF20CD">
      <w:pPr>
        <w:rPr>
          <w:lang w:val="en-US"/>
        </w:rPr>
      </w:pPr>
      <w:r>
        <w:rPr>
          <w:lang w:val="en-US"/>
        </w:rPr>
        <w:t>A NF Service Producer may include an "Accept-Encoding"</w:t>
      </w:r>
      <w:r w:rsidRPr="002857AD">
        <w:rPr>
          <w:lang w:val="en-US"/>
        </w:rPr>
        <w:t xml:space="preserve"> header</w:t>
      </w:r>
      <w:r>
        <w:rPr>
          <w:lang w:val="en-US"/>
        </w:rPr>
        <w:t xml:space="preserve"> in the HTTP 2xx response for requests other than HTTP OPTIONS if specific content-encodings, e.g. Gzip coding (e.g. </w:t>
      </w:r>
      <w:r>
        <w:t>see IETF RFC 1952 [</w:t>
      </w:r>
      <w:r w:rsidR="004951C1">
        <w:t>34</w:t>
      </w:r>
      <w:r>
        <w:t>]</w:t>
      </w:r>
      <w:r>
        <w:rPr>
          <w:lang w:val="en-US"/>
        </w:rPr>
        <w:t>), are supported in HTTP requests targeting the resource, to optimize future interactions, e.g. when the request payload was big enough to justify use of a compression coding but the client did not do so.</w:t>
      </w:r>
    </w:p>
    <w:p w:rsidR="00CF73F4" w:rsidRPr="000B63FD" w:rsidRDefault="00CF73F4" w:rsidP="00CF73F4">
      <w:pPr>
        <w:pStyle w:val="Heading2"/>
        <w:rPr>
          <w:lang w:eastAsia="zh-CN"/>
        </w:rPr>
      </w:pPr>
      <w:bookmarkStart w:id="92" w:name="_Toc4121472"/>
      <w:r w:rsidRPr="000B63FD">
        <w:rPr>
          <w:rFonts w:hint="eastAsia"/>
          <w:lang w:eastAsia="zh-CN"/>
        </w:rPr>
        <w:t>6</w:t>
      </w:r>
      <w:r w:rsidRPr="000B63FD">
        <w:t>.</w:t>
      </w:r>
      <w:r>
        <w:rPr>
          <w:lang w:eastAsia="zh-CN"/>
        </w:rPr>
        <w:t>10</w:t>
      </w:r>
      <w:r w:rsidRPr="000B63FD">
        <w:rPr>
          <w:lang w:eastAsia="zh-CN"/>
        </w:rPr>
        <w:tab/>
      </w:r>
      <w:bookmarkEnd w:id="92"/>
      <w:r>
        <w:rPr>
          <w:rFonts w:hint="eastAsia"/>
          <w:lang w:eastAsia="zh-CN"/>
        </w:rPr>
        <w:t xml:space="preserve">Support of </w:t>
      </w:r>
      <w:r>
        <w:rPr>
          <w:lang w:eastAsia="zh-CN"/>
        </w:rPr>
        <w:t>Indirect Communication</w:t>
      </w:r>
    </w:p>
    <w:p w:rsidR="00CF73F4" w:rsidRPr="000B63FD" w:rsidRDefault="00CF73F4" w:rsidP="00CF73F4">
      <w:pPr>
        <w:pStyle w:val="Heading3"/>
        <w:rPr>
          <w:lang w:eastAsia="zh-CN"/>
        </w:rPr>
      </w:pPr>
      <w:bookmarkStart w:id="93" w:name="_Toc4121473"/>
      <w:r>
        <w:rPr>
          <w:lang w:eastAsia="zh-CN"/>
        </w:rPr>
        <w:t>6.</w:t>
      </w:r>
      <w:r>
        <w:rPr>
          <w:lang w:eastAsia="zh-CN"/>
        </w:rPr>
        <w:t>10</w:t>
      </w:r>
      <w:r w:rsidRPr="000B63FD">
        <w:rPr>
          <w:lang w:eastAsia="zh-CN"/>
        </w:rPr>
        <w:t>.1</w:t>
      </w:r>
      <w:r w:rsidRPr="000B63FD">
        <w:rPr>
          <w:lang w:eastAsia="zh-CN"/>
        </w:rPr>
        <w:tab/>
        <w:t>General</w:t>
      </w:r>
      <w:bookmarkEnd w:id="93"/>
    </w:p>
    <w:p w:rsidR="00CF73F4" w:rsidRDefault="00CF73F4" w:rsidP="00BF20CD">
      <w:pPr>
        <w:rPr>
          <w:lang w:val="en-US" w:eastAsia="zh-CN"/>
        </w:rPr>
      </w:pPr>
      <w:r>
        <w:rPr>
          <w:rFonts w:hint="eastAsia"/>
          <w:lang w:eastAsia="zh-CN"/>
        </w:rPr>
        <w:t>NFs may support indirect communication with SCP as specified in clause </w:t>
      </w:r>
      <w:r>
        <w:rPr>
          <w:lang w:val="en-US" w:eastAsia="zh-CN"/>
        </w:rPr>
        <w:t>6</w:t>
      </w:r>
      <w:r>
        <w:rPr>
          <w:rFonts w:hint="eastAsia"/>
          <w:lang w:val="en-US" w:eastAsia="zh-CN"/>
        </w:rPr>
        <w:t xml:space="preserve">.3 of </w:t>
      </w:r>
      <w:r>
        <w:rPr>
          <w:rFonts w:hint="eastAsia"/>
          <w:lang w:eastAsia="zh-CN"/>
        </w:rPr>
        <w:t>3GPP TS 23.501</w:t>
      </w:r>
      <w:r>
        <w:rPr>
          <w:lang w:val="en-US" w:eastAsia="zh-CN"/>
        </w:rPr>
        <w:t> </w:t>
      </w:r>
      <w:r>
        <w:rPr>
          <w:rFonts w:hint="eastAsia"/>
          <w:lang w:val="en-US" w:eastAsia="zh-CN"/>
        </w:rPr>
        <w:t>[3].</w:t>
      </w:r>
    </w:p>
    <w:p w:rsidR="006F555B" w:rsidRPr="000B63FD" w:rsidRDefault="006F555B" w:rsidP="006F555B">
      <w:pPr>
        <w:pStyle w:val="Heading3"/>
        <w:rPr>
          <w:lang w:eastAsia="zh-CN"/>
        </w:rPr>
      </w:pPr>
      <w:r>
        <w:rPr>
          <w:lang w:eastAsia="zh-CN"/>
        </w:rPr>
        <w:t>6.</w:t>
      </w:r>
      <w:r>
        <w:rPr>
          <w:lang w:eastAsia="zh-CN"/>
        </w:rPr>
        <w:t>10</w:t>
      </w:r>
      <w:r w:rsidRPr="000B63FD">
        <w:rPr>
          <w:lang w:eastAsia="zh-CN"/>
        </w:rPr>
        <w:t>.</w:t>
      </w:r>
      <w:r>
        <w:rPr>
          <w:lang w:eastAsia="zh-CN"/>
        </w:rPr>
        <w:t>1</w:t>
      </w:r>
      <w:r w:rsidRPr="000B63FD">
        <w:rPr>
          <w:lang w:eastAsia="zh-CN"/>
        </w:rPr>
        <w:tab/>
      </w:r>
      <w:r>
        <w:rPr>
          <w:rFonts w:hint="eastAsia"/>
          <w:lang w:eastAsia="zh-CN"/>
        </w:rPr>
        <w:t>Routing Mechanism with SCP</w:t>
      </w:r>
    </w:p>
    <w:p w:rsidR="006F555B" w:rsidRDefault="006F555B" w:rsidP="00A81260">
      <w:pPr>
        <w:rPr>
          <w:rFonts w:hint="eastAsia"/>
          <w:lang w:val="en-US" w:eastAsia="zh-CN"/>
        </w:rPr>
      </w:pPr>
      <w:r>
        <w:rPr>
          <w:rFonts w:hint="eastAsia"/>
          <w:lang w:val="en-US" w:eastAsia="zh-CN"/>
        </w:rPr>
        <w:t>6.</w:t>
      </w:r>
      <w:r>
        <w:rPr>
          <w:lang w:val="en-US" w:eastAsia="zh-CN"/>
        </w:rPr>
        <w:t>10</w:t>
      </w:r>
      <w:r>
        <w:rPr>
          <w:rFonts w:hint="eastAsia"/>
          <w:lang w:val="en-US" w:eastAsia="zh-CN"/>
        </w:rPr>
        <w:t>.</w:t>
      </w:r>
      <w:r>
        <w:rPr>
          <w:lang w:val="en-US" w:eastAsia="zh-CN"/>
        </w:rPr>
        <w:t>1</w:t>
      </w:r>
      <w:r>
        <w:rPr>
          <w:rFonts w:hint="eastAsia"/>
          <w:lang w:val="en-US" w:eastAsia="zh-CN"/>
        </w:rPr>
        <w:t>.1</w:t>
      </w:r>
      <w:r>
        <w:rPr>
          <w:rFonts w:hint="eastAsia"/>
          <w:lang w:val="en-US" w:eastAsia="zh-CN"/>
        </w:rPr>
        <w:tab/>
      </w:r>
      <w:r w:rsidRPr="00AF5079">
        <w:rPr>
          <w:lang w:val="en-US" w:eastAsia="zh-CN"/>
        </w:rPr>
        <w:t>Connecting inbound</w:t>
      </w:r>
      <w:r>
        <w:rPr>
          <w:rFonts w:hint="eastAsia"/>
          <w:lang w:val="en-US" w:eastAsia="zh-CN"/>
        </w:rPr>
        <w:t xml:space="preserve">A NF may be configured to use indirect </w:t>
      </w:r>
      <w:r>
        <w:rPr>
          <w:lang w:val="en-US" w:eastAsia="zh-CN"/>
        </w:rPr>
        <w:t>communication</w:t>
      </w:r>
      <w:r>
        <w:rPr>
          <w:rFonts w:hint="eastAsia"/>
          <w:lang w:val="en-US" w:eastAsia="zh-CN"/>
        </w:rPr>
        <w:t xml:space="preserve">. If indirect communication is used, the NF (acting as HTTP/2 client) shall </w:t>
      </w:r>
      <w:r>
        <w:rPr>
          <w:lang w:val="en-US"/>
        </w:rPr>
        <w:t>connect</w:t>
      </w:r>
      <w:r w:rsidRPr="000B63FD">
        <w:rPr>
          <w:lang w:val="en-US"/>
        </w:rPr>
        <w:t xml:space="preserve"> inbound by establishing (or reusing) a connection to</w:t>
      </w:r>
      <w:r>
        <w:rPr>
          <w:rFonts w:hint="eastAsia"/>
          <w:lang w:val="en-US" w:eastAsia="zh-CN"/>
        </w:rPr>
        <w:t xml:space="preserve"> an available SCP </w:t>
      </w:r>
      <w:r w:rsidRPr="000B63FD">
        <w:rPr>
          <w:lang w:val="en-US"/>
        </w:rPr>
        <w:t>as defined in subclause 5.2 of IETF RFC 7230 [12]</w:t>
      </w:r>
      <w:r>
        <w:rPr>
          <w:rFonts w:hint="eastAsia"/>
          <w:lang w:val="en-US" w:eastAsia="zh-CN"/>
        </w:rPr>
        <w:t xml:space="preserve"> when sending HTTP/2 request</w:t>
      </w:r>
      <w:r w:rsidRPr="000B63FD">
        <w:rPr>
          <w:lang w:val="en-US"/>
        </w:rPr>
        <w:t>.</w:t>
      </w:r>
    </w:p>
    <w:p w:rsidR="006F555B" w:rsidRDefault="006F555B" w:rsidP="00A81260">
      <w:pPr>
        <w:pStyle w:val="Heading4"/>
        <w:rPr>
          <w:rFonts w:hint="eastAsia"/>
          <w:lang w:eastAsia="zh-CN"/>
        </w:rPr>
      </w:pPr>
      <w:r>
        <w:rPr>
          <w:rFonts w:hint="eastAsia"/>
          <w:lang w:val="en-US" w:eastAsia="zh-CN"/>
        </w:rPr>
        <w:t>6.</w:t>
      </w:r>
      <w:r>
        <w:rPr>
          <w:lang w:val="en-US" w:eastAsia="zh-CN"/>
        </w:rPr>
        <w:t>10</w:t>
      </w:r>
      <w:r>
        <w:rPr>
          <w:rFonts w:hint="eastAsia"/>
          <w:lang w:val="en-US" w:eastAsia="zh-CN"/>
        </w:rPr>
        <w:t>.</w:t>
      </w:r>
      <w:r>
        <w:rPr>
          <w:lang w:val="en-US" w:eastAsia="zh-CN"/>
        </w:rPr>
        <w:t>1</w:t>
      </w:r>
      <w:r>
        <w:rPr>
          <w:rFonts w:hint="eastAsia"/>
          <w:lang w:val="en-US" w:eastAsia="zh-CN"/>
        </w:rPr>
        <w:t>.2</w:t>
      </w:r>
      <w:r>
        <w:rPr>
          <w:rFonts w:hint="eastAsia"/>
          <w:lang w:val="en-US" w:eastAsia="zh-CN"/>
        </w:rPr>
        <w:tab/>
      </w:r>
      <w:r w:rsidRPr="000B63FD">
        <w:rPr>
          <w:lang w:eastAsia="zh-CN"/>
        </w:rPr>
        <w:t>HTTP/2 connection management</w:t>
      </w:r>
    </w:p>
    <w:p w:rsidR="006F555B" w:rsidRDefault="006F555B" w:rsidP="00A81260">
      <w:pPr>
        <w:rPr>
          <w:rFonts w:hint="eastAsia"/>
          <w:lang w:val="en-US" w:eastAsia="zh-CN"/>
        </w:rPr>
      </w:pPr>
      <w:r>
        <w:rPr>
          <w:rFonts w:hint="eastAsia"/>
          <w:lang w:eastAsia="zh-CN"/>
        </w:rPr>
        <w:t>The NF and SCP shall manage the HTTP/2 connections as defined in clau</w:t>
      </w:r>
      <w:r>
        <w:rPr>
          <w:rFonts w:hint="eastAsia"/>
          <w:lang w:eastAsia="zh-CN"/>
        </w:rPr>
        <w:t>s</w:t>
      </w:r>
      <w:r>
        <w:rPr>
          <w:rFonts w:hint="eastAsia"/>
          <w:lang w:eastAsia="zh-CN"/>
        </w:rPr>
        <w:t>e </w:t>
      </w:r>
      <w:r>
        <w:rPr>
          <w:lang w:val="en-US" w:eastAsia="zh-CN"/>
        </w:rPr>
        <w:t>5</w:t>
      </w:r>
      <w:r>
        <w:rPr>
          <w:rFonts w:hint="eastAsia"/>
          <w:lang w:val="en-US" w:eastAsia="zh-CN"/>
        </w:rPr>
        <w:t>.2.6.</w:t>
      </w:r>
    </w:p>
    <w:p w:rsidR="006F555B" w:rsidRPr="00A81260" w:rsidRDefault="006F555B" w:rsidP="00A81260">
      <w:pPr>
        <w:pStyle w:val="EditorsNote"/>
        <w:rPr>
          <w:rFonts w:hint="eastAsia"/>
          <w:lang w:val="en-US" w:eastAsia="zh-CN"/>
        </w:rPr>
      </w:pPr>
      <w:r>
        <w:rPr>
          <w:rFonts w:hint="eastAsia"/>
          <w:lang w:val="en-US" w:eastAsia="zh-CN"/>
        </w:rPr>
        <w:t>Editor</w:t>
      </w:r>
      <w:r>
        <w:rPr>
          <w:lang w:val="en-US" w:eastAsia="zh-CN"/>
        </w:rPr>
        <w:t>’</w:t>
      </w:r>
      <w:r>
        <w:rPr>
          <w:rFonts w:hint="eastAsia"/>
          <w:lang w:val="en-US" w:eastAsia="zh-CN"/>
        </w:rPr>
        <w:t>s Note:</w:t>
      </w:r>
      <w:r>
        <w:rPr>
          <w:rFonts w:hint="eastAsia"/>
          <w:lang w:val="en-US" w:eastAsia="zh-CN"/>
        </w:rPr>
        <w:tab/>
        <w:t xml:space="preserve">It is FFS whether additional requirement is needed </w:t>
      </w:r>
      <w:r>
        <w:rPr>
          <w:lang w:val="en-US" w:eastAsia="zh-CN"/>
        </w:rPr>
        <w:t>regarding</w:t>
      </w:r>
      <w:r>
        <w:rPr>
          <w:rFonts w:hint="eastAsia"/>
          <w:lang w:val="en-US" w:eastAsia="zh-CN"/>
        </w:rPr>
        <w:t xml:space="preserve"> connection management</w:t>
      </w:r>
      <w:r>
        <w:rPr>
          <w:rFonts w:hint="eastAsia"/>
          <w:lang w:val="en-US" w:eastAsia="zh-CN"/>
        </w:rPr>
        <w:t xml:space="preserve"> for indirect communication mode</w:t>
      </w:r>
      <w:r>
        <w:rPr>
          <w:rFonts w:hint="eastAsia"/>
          <w:lang w:val="en-US" w:eastAsia="zh-CN"/>
        </w:rPr>
        <w:t>.</w:t>
      </w:r>
    </w:p>
    <w:p w:rsidR="006F555B" w:rsidRDefault="006F555B" w:rsidP="006F555B">
      <w:pPr>
        <w:pStyle w:val="Heading4"/>
        <w:rPr>
          <w:rFonts w:hint="eastAsia"/>
          <w:lang w:val="en-US" w:eastAsia="zh-CN"/>
        </w:rPr>
      </w:pPr>
      <w:r>
        <w:rPr>
          <w:rFonts w:hint="eastAsia"/>
          <w:lang w:val="en-US" w:eastAsia="zh-CN"/>
        </w:rPr>
        <w:t>6.</w:t>
      </w:r>
      <w:r>
        <w:rPr>
          <w:lang w:val="en-US" w:eastAsia="zh-CN"/>
        </w:rPr>
        <w:t>10</w:t>
      </w:r>
      <w:r>
        <w:rPr>
          <w:rFonts w:hint="eastAsia"/>
          <w:lang w:val="en-US" w:eastAsia="zh-CN"/>
        </w:rPr>
        <w:t>.</w:t>
      </w:r>
      <w:r>
        <w:rPr>
          <w:lang w:val="en-US" w:eastAsia="zh-CN"/>
        </w:rPr>
        <w:t>1</w:t>
      </w:r>
      <w:r>
        <w:rPr>
          <w:rFonts w:hint="eastAsia"/>
          <w:lang w:val="en-US" w:eastAsia="zh-CN"/>
        </w:rPr>
        <w:t>.3</w:t>
      </w:r>
      <w:r>
        <w:rPr>
          <w:rFonts w:hint="eastAsia"/>
          <w:lang w:val="en-US" w:eastAsia="zh-CN"/>
        </w:rPr>
        <w:tab/>
      </w:r>
      <w:r w:rsidRPr="000B63FD">
        <w:rPr>
          <w:lang w:val="en-US"/>
        </w:rPr>
        <w:t>Pseudo-header setting</w:t>
      </w:r>
    </w:p>
    <w:p w:rsidR="006F555B" w:rsidRPr="00A4439E" w:rsidRDefault="006F555B" w:rsidP="00A81260">
      <w:pPr>
        <w:pStyle w:val="EditorsNote"/>
        <w:rPr>
          <w:rFonts w:hint="eastAsia"/>
          <w:lang w:val="en-US" w:eastAsia="zh-CN"/>
        </w:rPr>
      </w:pPr>
      <w:r>
        <w:rPr>
          <w:rFonts w:hint="eastAsia"/>
          <w:lang w:val="en-US" w:eastAsia="zh-CN"/>
        </w:rPr>
        <w:t>Editor</w:t>
      </w:r>
      <w:r>
        <w:rPr>
          <w:lang w:val="en-US" w:eastAsia="zh-CN"/>
        </w:rPr>
        <w:t>’</w:t>
      </w:r>
      <w:r>
        <w:rPr>
          <w:rFonts w:hint="eastAsia"/>
          <w:lang w:val="en-US" w:eastAsia="zh-CN"/>
        </w:rPr>
        <w:t>s Note:</w:t>
      </w:r>
      <w:r>
        <w:rPr>
          <w:rFonts w:hint="eastAsia"/>
          <w:lang w:val="en-US" w:eastAsia="zh-CN"/>
        </w:rPr>
        <w:tab/>
      </w:r>
      <w:r w:rsidRPr="00A4439E">
        <w:rPr>
          <w:lang w:val="en-US" w:eastAsia="zh-CN"/>
        </w:rPr>
        <w:t>It is FFS how to set the ":scheme" and ":authority" pseudo-headers for indirect communication without delegated discovery.</w:t>
      </w:r>
    </w:p>
    <w:p w:rsidR="006F555B" w:rsidRDefault="006F555B" w:rsidP="00A81260">
      <w:pPr>
        <w:rPr>
          <w:rFonts w:hint="eastAsia"/>
          <w:lang w:val="en-US" w:eastAsia="zh-CN"/>
        </w:rPr>
      </w:pPr>
      <w:r>
        <w:rPr>
          <w:rFonts w:hint="eastAsia"/>
          <w:lang w:val="en-US" w:eastAsia="zh-CN"/>
        </w:rPr>
        <w:t xml:space="preserve">If delegated discovery is used, the NF service consumer shall set </w:t>
      </w:r>
      <w:r>
        <w:rPr>
          <w:rFonts w:hint="eastAsia"/>
          <w:lang w:val="en-US" w:eastAsia="zh-CN"/>
        </w:rPr>
        <w:t>the pseudo-headers as such:</w:t>
      </w:r>
    </w:p>
    <w:p w:rsidR="006F555B" w:rsidRDefault="006F555B" w:rsidP="00A81260">
      <w:pPr>
        <w:pStyle w:val="B1"/>
        <w:rPr>
          <w:rFonts w:hint="eastAsia"/>
          <w:lang w:val="en-US" w:eastAsia="zh-CN"/>
        </w:rPr>
      </w:pPr>
      <w:r>
        <w:rPr>
          <w:rFonts w:hint="eastAsia"/>
          <w:lang w:val="en-US" w:eastAsia="zh-CN"/>
        </w:rPr>
        <w:t>-</w:t>
      </w:r>
      <w:r>
        <w:rPr>
          <w:rFonts w:hint="eastAsia"/>
          <w:lang w:val="en-US" w:eastAsia="zh-CN"/>
        </w:rPr>
        <w:tab/>
      </w:r>
      <w:r w:rsidRPr="000B63FD">
        <w:rPr>
          <w:lang w:val="en-US"/>
        </w:rPr>
        <w:t>":scheme"</w:t>
      </w:r>
      <w:r>
        <w:rPr>
          <w:rFonts w:hint="eastAsia"/>
          <w:lang w:val="en-US" w:eastAsia="zh-CN"/>
        </w:rPr>
        <w:t xml:space="preserve"> pseudo-header is set </w:t>
      </w:r>
      <w:r>
        <w:rPr>
          <w:rFonts w:hint="eastAsia"/>
          <w:lang w:val="en-US" w:eastAsia="zh-CN"/>
        </w:rPr>
        <w:t>based on local configuration</w:t>
      </w:r>
      <w:r>
        <w:rPr>
          <w:rFonts w:hint="eastAsia"/>
          <w:lang w:val="en-US" w:eastAsia="zh-CN"/>
        </w:rPr>
        <w:t>;</w:t>
      </w:r>
    </w:p>
    <w:p w:rsidR="006F555B" w:rsidRDefault="006F555B" w:rsidP="006F555B">
      <w:pPr>
        <w:pStyle w:val="B1"/>
        <w:rPr>
          <w:lang w:val="en-US" w:eastAsia="zh-CN"/>
        </w:rPr>
      </w:pPr>
      <w:r>
        <w:rPr>
          <w:rFonts w:hint="eastAsia"/>
          <w:lang w:val="en-US" w:eastAsia="zh-CN"/>
        </w:rPr>
        <w:t>-</w:t>
      </w:r>
      <w:r>
        <w:rPr>
          <w:rFonts w:hint="eastAsia"/>
          <w:lang w:val="en-US" w:eastAsia="zh-CN"/>
        </w:rPr>
        <w:tab/>
      </w:r>
      <w:r w:rsidRPr="000B63FD">
        <w:rPr>
          <w:lang w:val="en-US"/>
        </w:rPr>
        <w:t>":authority"</w:t>
      </w:r>
      <w:r>
        <w:rPr>
          <w:rFonts w:hint="eastAsia"/>
          <w:lang w:val="en-US" w:eastAsia="zh-CN"/>
        </w:rPr>
        <w:t xml:space="preserve"> pseudo-header is set to the FQDN or IP address of the SCP which is to be communicated.</w:t>
      </w:r>
    </w:p>
    <w:p w:rsidR="004F2D3E" w:rsidRPr="000B63FD" w:rsidRDefault="004F2D3E" w:rsidP="004F2D3E">
      <w:pPr>
        <w:pStyle w:val="Heading3"/>
        <w:rPr>
          <w:lang w:eastAsia="zh-CN"/>
        </w:rPr>
      </w:pPr>
      <w:r>
        <w:rPr>
          <w:lang w:eastAsia="zh-CN"/>
        </w:rPr>
        <w:lastRenderedPageBreak/>
        <w:t>6.</w:t>
      </w:r>
      <w:r>
        <w:rPr>
          <w:lang w:eastAsia="zh-CN"/>
        </w:rPr>
        <w:t>10</w:t>
      </w:r>
      <w:r w:rsidRPr="000B63FD">
        <w:rPr>
          <w:lang w:eastAsia="zh-CN"/>
        </w:rPr>
        <w:t>.</w:t>
      </w:r>
      <w:r>
        <w:rPr>
          <w:lang w:eastAsia="zh-CN"/>
        </w:rPr>
        <w:t>2</w:t>
      </w:r>
      <w:r w:rsidRPr="000B63FD">
        <w:rPr>
          <w:lang w:eastAsia="zh-CN"/>
        </w:rPr>
        <w:tab/>
      </w:r>
      <w:r>
        <w:rPr>
          <w:rFonts w:hint="eastAsia"/>
          <w:lang w:eastAsia="zh-CN"/>
        </w:rPr>
        <w:t>NF Discovery and Selection</w:t>
      </w:r>
      <w:r>
        <w:rPr>
          <w:rFonts w:hint="eastAsia"/>
          <w:lang w:eastAsia="zh-CN"/>
        </w:rPr>
        <w:t xml:space="preserve"> </w:t>
      </w:r>
      <w:r w:rsidRPr="006E6BBD">
        <w:rPr>
          <w:lang w:eastAsia="zh-CN"/>
        </w:rPr>
        <w:t xml:space="preserve">for indirect communication with delegated </w:t>
      </w:r>
      <w:r>
        <w:rPr>
          <w:rFonts w:hint="eastAsia"/>
          <w:lang w:eastAsia="zh-CN"/>
        </w:rPr>
        <w:t>NF D</w:t>
      </w:r>
      <w:r w:rsidRPr="006E6BBD">
        <w:rPr>
          <w:lang w:eastAsia="zh-CN"/>
        </w:rPr>
        <w:t>iscovery</w:t>
      </w:r>
    </w:p>
    <w:p w:rsidR="004F2D3E" w:rsidRDefault="004F2D3E" w:rsidP="00A81260">
      <w:pPr>
        <w:pStyle w:val="Heading4"/>
        <w:rPr>
          <w:rFonts w:hint="eastAsia"/>
          <w:lang w:val="en-US" w:eastAsia="zh-CN"/>
        </w:rPr>
      </w:pPr>
      <w:r>
        <w:rPr>
          <w:rFonts w:hint="eastAsia"/>
          <w:lang w:val="en-US" w:eastAsia="zh-CN"/>
        </w:rPr>
        <w:t>6.</w:t>
      </w:r>
      <w:r>
        <w:rPr>
          <w:lang w:val="en-US" w:eastAsia="zh-CN"/>
        </w:rPr>
        <w:t>10</w:t>
      </w:r>
      <w:r>
        <w:rPr>
          <w:rFonts w:hint="eastAsia"/>
          <w:lang w:val="en-US" w:eastAsia="zh-CN"/>
        </w:rPr>
        <w:t>.</w:t>
      </w:r>
      <w:r>
        <w:rPr>
          <w:lang w:val="en-US" w:eastAsia="zh-CN"/>
        </w:rPr>
        <w:t>2</w:t>
      </w:r>
      <w:r>
        <w:rPr>
          <w:rFonts w:hint="eastAsia"/>
          <w:lang w:val="en-US" w:eastAsia="zh-CN"/>
        </w:rPr>
        <w:t>.1</w:t>
      </w:r>
      <w:r>
        <w:rPr>
          <w:rFonts w:hint="eastAsia"/>
          <w:lang w:val="en-US" w:eastAsia="zh-CN"/>
        </w:rPr>
        <w:tab/>
      </w:r>
      <w:r>
        <w:rPr>
          <w:rFonts w:hint="eastAsia"/>
          <w:lang w:val="en-US" w:eastAsia="zh-CN"/>
        </w:rPr>
        <w:t>General</w:t>
      </w:r>
    </w:p>
    <w:p w:rsidR="004F2D3E" w:rsidRDefault="004F2D3E" w:rsidP="00A81260">
      <w:pPr>
        <w:rPr>
          <w:rFonts w:hint="eastAsia"/>
          <w:lang w:val="en-US" w:eastAsia="zh-CN"/>
        </w:rPr>
      </w:pPr>
      <w:r>
        <w:rPr>
          <w:rFonts w:hint="eastAsia"/>
          <w:lang w:val="en-US" w:eastAsia="zh-CN"/>
        </w:rPr>
        <w:t xml:space="preserve">If the SCP receives a </w:t>
      </w:r>
      <w:r>
        <w:rPr>
          <w:lang w:val="en-US" w:eastAsia="zh-CN"/>
        </w:rPr>
        <w:t>service</w:t>
      </w:r>
      <w:r>
        <w:rPr>
          <w:rFonts w:hint="eastAsia"/>
          <w:lang w:val="en-US" w:eastAsia="zh-CN"/>
        </w:rPr>
        <w:t xml:space="preserve"> request </w:t>
      </w:r>
      <w:r>
        <w:rPr>
          <w:rFonts w:hint="eastAsia"/>
          <w:lang w:val="en-US" w:eastAsia="zh-CN"/>
        </w:rPr>
        <w:t>which only target</w:t>
      </w:r>
      <w:r>
        <w:rPr>
          <w:rFonts w:hint="eastAsia"/>
          <w:lang w:val="en-US" w:eastAsia="zh-CN"/>
        </w:rPr>
        <w:t>s</w:t>
      </w:r>
      <w:r>
        <w:rPr>
          <w:rFonts w:hint="eastAsia"/>
          <w:lang w:val="en-US" w:eastAsia="zh-CN"/>
        </w:rPr>
        <w:t xml:space="preserve"> a </w:t>
      </w:r>
      <w:r>
        <w:rPr>
          <w:rFonts w:hint="eastAsia"/>
          <w:lang w:val="en-US" w:eastAsia="zh-CN"/>
        </w:rPr>
        <w:t xml:space="preserve">specific </w:t>
      </w:r>
      <w:r>
        <w:rPr>
          <w:rFonts w:hint="eastAsia"/>
          <w:lang w:val="en-US" w:eastAsia="zh-CN"/>
        </w:rPr>
        <w:t>NF type</w:t>
      </w:r>
      <w:r>
        <w:rPr>
          <w:rFonts w:hint="eastAsia"/>
          <w:lang w:val="en-US" w:eastAsia="zh-CN"/>
        </w:rPr>
        <w:t>, then it shall perform delegated NF discovery and selection.</w:t>
      </w:r>
      <w:r>
        <w:rPr>
          <w:rFonts w:hint="eastAsia"/>
          <w:lang w:val="en-US" w:eastAsia="zh-CN"/>
        </w:rPr>
        <w:t xml:space="preserve"> </w:t>
      </w:r>
    </w:p>
    <w:p w:rsidR="004F2D3E" w:rsidRDefault="004F2D3E" w:rsidP="00A81260">
      <w:pPr>
        <w:pStyle w:val="EditorsNote"/>
        <w:rPr>
          <w:rFonts w:hint="eastAsia"/>
          <w:lang w:val="en-US" w:eastAsia="zh-CN"/>
        </w:rPr>
      </w:pPr>
      <w:r>
        <w:rPr>
          <w:rFonts w:hint="eastAsia"/>
          <w:lang w:val="en-US" w:eastAsia="zh-CN"/>
        </w:rPr>
        <w:t>Editor</w:t>
      </w:r>
      <w:r>
        <w:rPr>
          <w:lang w:val="en-US" w:eastAsia="zh-CN"/>
        </w:rPr>
        <w:t>’</w:t>
      </w:r>
      <w:r>
        <w:rPr>
          <w:rFonts w:hint="eastAsia"/>
          <w:lang w:val="en-US" w:eastAsia="zh-CN"/>
        </w:rPr>
        <w:t>s Note:</w:t>
      </w:r>
      <w:r>
        <w:rPr>
          <w:rFonts w:hint="eastAsia"/>
          <w:lang w:val="en-US" w:eastAsia="zh-CN"/>
        </w:rPr>
        <w:tab/>
        <w:t>C</w:t>
      </w:r>
      <w:r w:rsidRPr="005F5900">
        <w:rPr>
          <w:lang w:val="en-US" w:eastAsia="zh-CN"/>
        </w:rPr>
        <w:t>urrently it is not specified how to construct a URI targeting an NF type</w:t>
      </w:r>
      <w:r>
        <w:rPr>
          <w:rFonts w:hint="eastAsia"/>
          <w:lang w:val="en-US" w:eastAsia="zh-CN"/>
        </w:rPr>
        <w:t>.</w:t>
      </w:r>
    </w:p>
    <w:p w:rsidR="004F2D3E" w:rsidRDefault="004F2D3E" w:rsidP="00A81260">
      <w:pPr>
        <w:pStyle w:val="Heading4"/>
        <w:rPr>
          <w:lang w:val="en-US" w:eastAsia="zh-CN"/>
        </w:rPr>
      </w:pPr>
      <w:r>
        <w:rPr>
          <w:rFonts w:hint="eastAsia"/>
          <w:lang w:val="en-US" w:eastAsia="zh-CN"/>
        </w:rPr>
        <w:t>6.</w:t>
      </w:r>
      <w:r>
        <w:rPr>
          <w:lang w:val="en-US" w:eastAsia="zh-CN"/>
        </w:rPr>
        <w:t>10</w:t>
      </w:r>
      <w:r>
        <w:rPr>
          <w:rFonts w:hint="eastAsia"/>
          <w:lang w:val="en-US" w:eastAsia="zh-CN"/>
        </w:rPr>
        <w:t>.</w:t>
      </w:r>
      <w:r>
        <w:rPr>
          <w:lang w:val="en-US" w:eastAsia="zh-CN"/>
        </w:rPr>
        <w:t>2</w:t>
      </w:r>
      <w:r>
        <w:rPr>
          <w:rFonts w:hint="eastAsia"/>
          <w:lang w:val="en-US" w:eastAsia="zh-CN"/>
        </w:rPr>
        <w:t>.2</w:t>
      </w:r>
      <w:r>
        <w:rPr>
          <w:rFonts w:hint="eastAsia"/>
          <w:lang w:val="en-US" w:eastAsia="zh-CN"/>
        </w:rPr>
        <w:tab/>
      </w:r>
      <w:r>
        <w:rPr>
          <w:rFonts w:hint="eastAsia"/>
          <w:lang w:val="en-US" w:eastAsia="zh-CN"/>
        </w:rPr>
        <w:t>Conveyance of NF Discovery Factors</w:t>
      </w:r>
    </w:p>
    <w:p w:rsidR="004F2D3E" w:rsidRDefault="004F2D3E" w:rsidP="004F2D3E">
      <w:pPr>
        <w:rPr>
          <w:rFonts w:hint="eastAsia"/>
          <w:lang w:eastAsia="zh-CN"/>
        </w:rPr>
      </w:pPr>
      <w:r>
        <w:rPr>
          <w:rFonts w:hint="eastAsia"/>
          <w:lang w:eastAsia="zh-CN"/>
        </w:rPr>
        <w:t xml:space="preserve">The SCP may </w:t>
      </w:r>
      <w:r>
        <w:rPr>
          <w:lang w:eastAsia="zh-CN"/>
        </w:rPr>
        <w:t xml:space="preserve">be </w:t>
      </w:r>
      <w:r>
        <w:rPr>
          <w:rFonts w:hint="eastAsia"/>
          <w:lang w:eastAsia="zh-CN"/>
        </w:rPr>
        <w:t>delegate</w:t>
      </w:r>
      <w:r>
        <w:rPr>
          <w:lang w:eastAsia="zh-CN"/>
        </w:rPr>
        <w:t>d</w:t>
      </w:r>
      <w:r>
        <w:rPr>
          <w:rFonts w:hint="eastAsia"/>
          <w:lang w:eastAsia="zh-CN"/>
        </w:rPr>
        <w:t xml:space="preserve"> </w:t>
      </w:r>
      <w:r>
        <w:rPr>
          <w:lang w:eastAsia="zh-CN"/>
        </w:rPr>
        <w:t xml:space="preserve">to perform </w:t>
      </w:r>
      <w:r>
        <w:rPr>
          <w:rFonts w:hint="eastAsia"/>
          <w:lang w:eastAsia="zh-CN"/>
        </w:rPr>
        <w:t xml:space="preserve">NF </w:t>
      </w:r>
      <w:r>
        <w:rPr>
          <w:lang w:eastAsia="zh-CN"/>
        </w:rPr>
        <w:t xml:space="preserve">service </w:t>
      </w:r>
      <w:r>
        <w:rPr>
          <w:rFonts w:hint="eastAsia"/>
          <w:lang w:eastAsia="zh-CN"/>
        </w:rPr>
        <w:t>discovery</w:t>
      </w:r>
      <w:r>
        <w:rPr>
          <w:lang w:eastAsia="zh-CN"/>
        </w:rPr>
        <w:t xml:space="preserve"> (see option D in Annex E of 3GPP TS 23.501)</w:t>
      </w:r>
      <w:r>
        <w:rPr>
          <w:rFonts w:hint="eastAsia"/>
          <w:lang w:eastAsia="zh-CN"/>
        </w:rPr>
        <w:t>. When the NF service consumer is configured to use delegate</w:t>
      </w:r>
      <w:r>
        <w:rPr>
          <w:lang w:eastAsia="zh-CN"/>
        </w:rPr>
        <w:t>d service</w:t>
      </w:r>
      <w:r>
        <w:rPr>
          <w:rFonts w:hint="eastAsia"/>
          <w:lang w:eastAsia="zh-CN"/>
        </w:rPr>
        <w:t xml:space="preserve"> discovery, it shall include in the HTTP/2 request message the </w:t>
      </w:r>
      <w:r>
        <w:rPr>
          <w:lang w:eastAsia="zh-CN"/>
        </w:rPr>
        <w:t xml:space="preserve">necessary </w:t>
      </w:r>
      <w:r>
        <w:rPr>
          <w:rFonts w:hint="eastAsia"/>
          <w:lang w:eastAsia="zh-CN"/>
        </w:rPr>
        <w:t xml:space="preserve">NF </w:t>
      </w:r>
      <w:r>
        <w:rPr>
          <w:lang w:eastAsia="zh-CN"/>
        </w:rPr>
        <w:t xml:space="preserve">service </w:t>
      </w:r>
      <w:r>
        <w:rPr>
          <w:rFonts w:hint="eastAsia"/>
          <w:lang w:eastAsia="zh-CN"/>
        </w:rPr>
        <w:t xml:space="preserve">discovery factors </w:t>
      </w:r>
      <w:r>
        <w:rPr>
          <w:lang w:eastAsia="zh-CN"/>
        </w:rPr>
        <w:t>to be used by</w:t>
      </w:r>
      <w:r>
        <w:rPr>
          <w:rFonts w:hint="eastAsia"/>
          <w:lang w:eastAsia="zh-CN"/>
        </w:rPr>
        <w:t xml:space="preserve"> the SCP </w:t>
      </w:r>
      <w:r>
        <w:rPr>
          <w:lang w:eastAsia="zh-CN"/>
        </w:rPr>
        <w:t>to perform</w:t>
      </w:r>
      <w:r>
        <w:rPr>
          <w:rFonts w:hint="eastAsia"/>
          <w:lang w:eastAsia="zh-CN"/>
        </w:rPr>
        <w:t xml:space="preserve"> NF </w:t>
      </w:r>
      <w:r>
        <w:rPr>
          <w:lang w:eastAsia="zh-CN"/>
        </w:rPr>
        <w:t xml:space="preserve">service </w:t>
      </w:r>
      <w:r>
        <w:rPr>
          <w:rFonts w:hint="eastAsia"/>
          <w:lang w:eastAsia="zh-CN"/>
        </w:rPr>
        <w:t xml:space="preserve">discovery </w:t>
      </w:r>
      <w:r>
        <w:rPr>
          <w:lang w:eastAsia="zh-CN"/>
        </w:rPr>
        <w:t xml:space="preserve">procedureson behalf </w:t>
      </w:r>
      <w:r>
        <w:rPr>
          <w:rFonts w:hint="eastAsia"/>
          <w:lang w:eastAsia="zh-CN"/>
        </w:rPr>
        <w:t xml:space="preserve">of the NF service consumer. The </w:t>
      </w:r>
      <w:r>
        <w:rPr>
          <w:lang w:eastAsia="zh-CN"/>
        </w:rPr>
        <w:t>latter</w:t>
      </w:r>
      <w:r>
        <w:rPr>
          <w:rFonts w:hint="eastAsia"/>
          <w:lang w:eastAsia="zh-CN"/>
        </w:rPr>
        <w:t xml:space="preserve"> shall convey the</w:t>
      </w:r>
      <w:r>
        <w:rPr>
          <w:lang w:eastAsia="zh-CN"/>
        </w:rPr>
        <w:t>se</w:t>
      </w:r>
      <w:r>
        <w:rPr>
          <w:rFonts w:hint="eastAsia"/>
          <w:lang w:eastAsia="zh-CN"/>
        </w:rPr>
        <w:t xml:space="preserve"> NF </w:t>
      </w:r>
      <w:r>
        <w:rPr>
          <w:lang w:eastAsia="zh-CN"/>
        </w:rPr>
        <w:t xml:space="preserve">service </w:t>
      </w:r>
      <w:r>
        <w:rPr>
          <w:rFonts w:hint="eastAsia"/>
          <w:lang w:eastAsia="zh-CN"/>
        </w:rPr>
        <w:t>discovery factors using the "nf-disc-factors" query parameter</w:t>
      </w:r>
      <w:r>
        <w:rPr>
          <w:lang w:val="en-US" w:eastAsia="zh-CN"/>
        </w:rPr>
        <w:t>.</w:t>
      </w:r>
      <w:r>
        <w:rPr>
          <w:rFonts w:hint="eastAsia"/>
          <w:lang w:val="en-US" w:eastAsia="zh-CN"/>
        </w:rPr>
        <w:t xml:space="preserve"> </w:t>
      </w:r>
      <w:r>
        <w:rPr>
          <w:rFonts w:hint="eastAsia"/>
          <w:lang w:eastAsia="zh-CN"/>
        </w:rPr>
        <w:t xml:space="preserve">The value of the "nf-disc-factors" query </w:t>
      </w:r>
      <w:r>
        <w:rPr>
          <w:lang w:eastAsia="zh-CN"/>
        </w:rPr>
        <w:t>parameter</w:t>
      </w:r>
      <w:r>
        <w:rPr>
          <w:rFonts w:hint="eastAsia"/>
          <w:lang w:eastAsia="zh-CN"/>
        </w:rPr>
        <w:t xml:space="preserve"> is of type "NFDiscFactors" which is a JSON object (see 3GPP TS 29.571 [</w:t>
      </w:r>
      <w:r>
        <w:rPr>
          <w:rFonts w:hint="eastAsia"/>
          <w:lang w:val="en-US" w:eastAsia="zh-CN"/>
        </w:rPr>
        <w:t>13</w:t>
      </w:r>
      <w:r>
        <w:rPr>
          <w:rFonts w:hint="eastAsia"/>
          <w:lang w:eastAsia="zh-CN"/>
        </w:rPr>
        <w:t>] for the details of the data type "NFDiscFactors").</w:t>
      </w:r>
    </w:p>
    <w:p w:rsidR="004F2D3E" w:rsidRPr="004F2D3E" w:rsidRDefault="004F2D3E" w:rsidP="004F2D3E">
      <w:pPr>
        <w:rPr>
          <w:lang w:eastAsia="zh-CN"/>
        </w:rPr>
      </w:pPr>
      <w:r>
        <w:rPr>
          <w:rFonts w:hint="eastAsia"/>
          <w:lang w:val="en-US" w:eastAsia="zh-CN"/>
        </w:rPr>
        <w:t xml:space="preserve">When receiving from the NF service consumer, a service request </w:t>
      </w:r>
      <w:r>
        <w:rPr>
          <w:lang w:val="en-US" w:eastAsia="zh-CN"/>
        </w:rPr>
        <w:t>containing</w:t>
      </w:r>
      <w:r>
        <w:rPr>
          <w:rFonts w:hint="eastAsia"/>
          <w:lang w:val="en-US" w:eastAsia="zh-CN"/>
        </w:rPr>
        <w:t xml:space="preserve"> the </w:t>
      </w:r>
      <w:r>
        <w:rPr>
          <w:rFonts w:hint="eastAsia"/>
          <w:lang w:eastAsia="zh-CN"/>
        </w:rPr>
        <w:t xml:space="preserve">"nf-disc-factors" query </w:t>
      </w:r>
      <w:r>
        <w:rPr>
          <w:lang w:eastAsia="zh-CN"/>
        </w:rPr>
        <w:t>parameter</w:t>
      </w:r>
      <w:r>
        <w:rPr>
          <w:rFonts w:hint="eastAsia"/>
          <w:lang w:eastAsia="zh-CN"/>
        </w:rPr>
        <w:t xml:space="preserve"> and the SCP is to invoke NF </w:t>
      </w:r>
      <w:r>
        <w:rPr>
          <w:lang w:eastAsia="zh-CN"/>
        </w:rPr>
        <w:t xml:space="preserve">service </w:t>
      </w:r>
      <w:r>
        <w:rPr>
          <w:rFonts w:hint="eastAsia"/>
          <w:lang w:eastAsia="zh-CN"/>
        </w:rPr>
        <w:t xml:space="preserve">discovery towards </w:t>
      </w:r>
      <w:r>
        <w:rPr>
          <w:lang w:eastAsia="zh-CN"/>
        </w:rPr>
        <w:t xml:space="preserve">the </w:t>
      </w:r>
      <w:r>
        <w:rPr>
          <w:rFonts w:hint="eastAsia"/>
          <w:lang w:eastAsia="zh-CN"/>
        </w:rPr>
        <w:t>NRF</w:t>
      </w:r>
      <w:r>
        <w:rPr>
          <w:lang w:eastAsia="zh-CN"/>
        </w:rPr>
        <w:t xml:space="preserve"> to fulfil this task</w:t>
      </w:r>
      <w:r>
        <w:rPr>
          <w:rFonts w:hint="eastAsia"/>
          <w:lang w:eastAsia="zh-CN"/>
        </w:rPr>
        <w:t xml:space="preserve">, </w:t>
      </w:r>
      <w:r>
        <w:rPr>
          <w:lang w:eastAsia="zh-CN"/>
        </w:rPr>
        <w:t xml:space="preserve">then </w:t>
      </w:r>
      <w:r>
        <w:rPr>
          <w:rFonts w:hint="eastAsia"/>
          <w:lang w:eastAsia="zh-CN"/>
        </w:rPr>
        <w:t xml:space="preserve">it shall take into account all the NF </w:t>
      </w:r>
      <w:r>
        <w:rPr>
          <w:lang w:eastAsia="zh-CN"/>
        </w:rPr>
        <w:t xml:space="preserve">service </w:t>
      </w:r>
      <w:r>
        <w:rPr>
          <w:rFonts w:hint="eastAsia"/>
          <w:lang w:eastAsia="zh-CN"/>
        </w:rPr>
        <w:t xml:space="preserve">discovery factors </w:t>
      </w:r>
      <w:r>
        <w:rPr>
          <w:lang w:eastAsia="zh-CN"/>
        </w:rPr>
        <w:t>contained</w:t>
      </w:r>
      <w:r>
        <w:rPr>
          <w:rFonts w:hint="eastAsia"/>
          <w:lang w:eastAsia="zh-CN"/>
        </w:rPr>
        <w:t xml:space="preserve"> in the "nf-disc-factors" query paramete</w:t>
      </w:r>
      <w:r>
        <w:rPr>
          <w:lang w:eastAsia="zh-CN"/>
        </w:rPr>
        <w:t>r</w:t>
      </w:r>
      <w:r>
        <w:rPr>
          <w:rFonts w:hint="eastAsia"/>
          <w:lang w:eastAsia="zh-CN"/>
        </w:rPr>
        <w:t>.</w:t>
      </w:r>
      <w:r>
        <w:rPr>
          <w:lang w:eastAsia="zh-CN"/>
        </w:rPr>
        <w:t xml:space="preserve"> It is also possible for the SCP to be internally configured to fulfil these service discovery tasks without interacting with the NRF.</w:t>
      </w:r>
    </w:p>
    <w:p w:rsidR="00B1598B" w:rsidRPr="000B63FD" w:rsidRDefault="00B1598B" w:rsidP="00F50929">
      <w:pPr>
        <w:pStyle w:val="Heading8"/>
        <w:rPr>
          <w:lang w:val="en-US"/>
        </w:rPr>
      </w:pPr>
      <w:bookmarkStart w:id="94" w:name="_Toc9501082"/>
      <w:r w:rsidRPr="000B63FD">
        <w:rPr>
          <w:lang w:val="en-US"/>
        </w:rPr>
        <w:t xml:space="preserve">Annex </w:t>
      </w:r>
      <w:r w:rsidR="00572CB3" w:rsidRPr="000B63FD">
        <w:rPr>
          <w:lang w:val="en-US"/>
        </w:rPr>
        <w:t>A</w:t>
      </w:r>
      <w:r w:rsidRPr="000B63FD">
        <w:rPr>
          <w:lang w:val="en-US"/>
        </w:rPr>
        <w:t xml:space="preserve"> (informative)</w:t>
      </w:r>
      <w:r w:rsidR="00F50929" w:rsidRPr="000B63FD">
        <w:rPr>
          <w:lang w:val="en-US"/>
        </w:rPr>
        <w:t>:</w:t>
      </w:r>
      <w:r w:rsidRPr="000B63FD">
        <w:rPr>
          <w:lang w:val="en-US"/>
        </w:rPr>
        <w:br/>
        <w:t>Client-side Adaptive Throttling for Overload Control</w:t>
      </w:r>
      <w:bookmarkEnd w:id="94"/>
    </w:p>
    <w:p w:rsidR="00470F8D" w:rsidRPr="000B63FD" w:rsidRDefault="00B1598B" w:rsidP="00470F8D">
      <w:pPr>
        <w:rPr>
          <w:lang w:val="en-US"/>
        </w:rPr>
      </w:pPr>
      <w:r w:rsidRPr="000B63FD">
        <w:rPr>
          <w:lang w:val="en-US"/>
        </w:rPr>
        <w:t>This section contains an example algorithm to make an NF Service Consumer adjust the traffic rate sent to an NF Service Producer based on the number of received "rejects" of HTTP requests with a status code "503 Service Unavailable", or requests that have timed-out and the response was never received. This algorithm is described in the book "</w:t>
      </w:r>
      <w:r w:rsidRPr="000B63FD">
        <w:rPr>
          <w:snapToGrid w:val="0"/>
          <w:lang w:eastAsia="zh-CN"/>
        </w:rPr>
        <w:t>Betsy Beyer, et al; Google: Site Reliability Engineering" (</w:t>
      </w:r>
      <w:hyperlink r:id="rId15" w:history="1">
        <w:r w:rsidRPr="000B63FD">
          <w:rPr>
            <w:rStyle w:val="Hyperlink"/>
            <w:snapToGrid w:val="0"/>
            <w:lang w:eastAsia="zh-CN"/>
          </w:rPr>
          <w:t>https://landing.google.com/sre/book.html</w:t>
        </w:r>
      </w:hyperlink>
      <w:r w:rsidRPr="000B63FD">
        <w:rPr>
          <w:snapToGrid w:val="0"/>
          <w:lang w:eastAsia="zh-CN"/>
        </w:rPr>
        <w:t>)</w:t>
      </w:r>
      <w:r w:rsidRPr="000B63FD">
        <w:rPr>
          <w:lang w:val="en-US"/>
        </w:rPr>
        <w:t>, chapter 21, "Handling Overload".</w:t>
      </w:r>
    </w:p>
    <w:p w:rsidR="00470F8D" w:rsidRPr="000B63FD" w:rsidRDefault="00470F8D" w:rsidP="00470F8D">
      <w:pPr>
        <w:rPr>
          <w:lang w:val="en-US"/>
        </w:rPr>
      </w:pPr>
      <w:r w:rsidRPr="000B63FD">
        <w:rPr>
          <w:rFonts w:hint="eastAsia"/>
          <w:lang w:val="en-US"/>
        </w:rPr>
        <w:t>NOTE:</w:t>
      </w:r>
      <w:r w:rsidRPr="000B63FD">
        <w:rPr>
          <w:rFonts w:hint="eastAsia"/>
          <w:lang w:val="en-US"/>
        </w:rPr>
        <w:tab/>
        <w:t>The reference link provided to the book can change and hence the name of the book is expected to be used for referring to the latest edition.</w:t>
      </w:r>
    </w:p>
    <w:p w:rsidR="00B1598B" w:rsidRPr="000B63FD" w:rsidRDefault="00B1598B" w:rsidP="00B1598B">
      <w:pPr>
        <w:rPr>
          <w:lang w:val="en-US"/>
        </w:rPr>
      </w:pPr>
      <w:r w:rsidRPr="000B63FD">
        <w:rPr>
          <w:lang w:val="en-US"/>
        </w:rPr>
        <w:t>Each client (NF Service Consumer) keeps track of the following counters during a certain time window:</w:t>
      </w:r>
    </w:p>
    <w:p w:rsidR="00B1598B" w:rsidRPr="000B63FD" w:rsidRDefault="00B1598B" w:rsidP="00B1598B">
      <w:pPr>
        <w:pStyle w:val="B1"/>
        <w:rPr>
          <w:lang w:val="en-US"/>
        </w:rPr>
      </w:pPr>
      <w:r w:rsidRPr="000B63FD">
        <w:rPr>
          <w:lang w:val="en-US"/>
        </w:rPr>
        <w:t>-</w:t>
      </w:r>
      <w:r w:rsidRPr="000B63FD">
        <w:rPr>
          <w:lang w:val="en-US"/>
        </w:rPr>
        <w:tab/>
        <w:t>Requests: The number of requests that the client (NF Service Consumer) needs to handle. Under normal operation (no overload), all these requests are sent to the server (NF Service Producer). Under an overload situation, part of these requests are locally rejected by the client (and not sent to the server), and the rest of the requests are sent to the server.</w:t>
      </w:r>
    </w:p>
    <w:p w:rsidR="00B1598B" w:rsidRPr="000B63FD" w:rsidRDefault="00B1598B" w:rsidP="00B1598B">
      <w:pPr>
        <w:pStyle w:val="B1"/>
        <w:rPr>
          <w:lang w:val="en-US"/>
        </w:rPr>
      </w:pPr>
      <w:r w:rsidRPr="000B63FD">
        <w:rPr>
          <w:lang w:val="en-US"/>
        </w:rPr>
        <w:t>-</w:t>
      </w:r>
      <w:r w:rsidRPr="000B63FD">
        <w:rPr>
          <w:lang w:val="en-US"/>
        </w:rPr>
        <w:tab/>
        <w:t>Accepts: The number of requests accepted by the server (i.e., requests for which a response has been effectively received at the client, with a status code other than "503 Service Unavailable").</w:t>
      </w:r>
    </w:p>
    <w:p w:rsidR="00B1598B" w:rsidRPr="000B63FD" w:rsidRDefault="00B1598B" w:rsidP="00B1598B">
      <w:pPr>
        <w:rPr>
          <w:lang w:val="en-US"/>
        </w:rPr>
      </w:pPr>
      <w:r w:rsidRPr="000B63FD">
        <w:rPr>
          <w:lang w:val="en-US"/>
        </w:rPr>
        <w:t>When there is no server overload, these values are equal.</w:t>
      </w:r>
    </w:p>
    <w:p w:rsidR="00B1598B" w:rsidRPr="000B63FD" w:rsidRDefault="00B1598B" w:rsidP="00B1598B">
      <w:pPr>
        <w:rPr>
          <w:lang w:val="en-US"/>
        </w:rPr>
      </w:pPr>
      <w:r w:rsidRPr="000B63FD">
        <w:rPr>
          <w:lang w:val="en-US"/>
        </w:rPr>
        <w:t>When there is an overload status in the server, the rate between "Accepts" and "Requests" decreases progressively. When this rate falls below a certain point (given by an algorithm parameter named "K"), the client shall start dropping some requests locally and not send them to the server.</w:t>
      </w:r>
    </w:p>
    <w:p w:rsidR="00B1598B" w:rsidRPr="000B63FD" w:rsidRDefault="00B1598B" w:rsidP="00B1598B">
      <w:pPr>
        <w:rPr>
          <w:lang w:val="en-US"/>
        </w:rPr>
      </w:pPr>
      <w:r w:rsidRPr="000B63FD">
        <w:rPr>
          <w:lang w:val="en-US"/>
        </w:rPr>
        <w:t>The local rejection of requests can be done by calculating a "Client request rejection probability", as:</w:t>
      </w:r>
    </w:p>
    <w:p w:rsidR="00B1598B" w:rsidRPr="000B63FD" w:rsidRDefault="00BF6208" w:rsidP="00F50929">
      <w:pPr>
        <w:pStyle w:val="TH"/>
        <w:rPr>
          <w:noProof/>
        </w:rPr>
      </w:pPr>
      <w:r w:rsidRPr="000B63FD">
        <w:rPr>
          <w:noProof/>
          <w:lang w:val="en-US" w:eastAsia="zh-CN"/>
        </w:rPr>
        <w:drawing>
          <wp:inline distT="0" distB="0" distL="0" distR="0">
            <wp:extent cx="2809875" cy="485775"/>
            <wp:effectExtent l="0" t="0" r="0" b="0"/>
            <wp:docPr id="4" name="Imagen 3" descr="https://landing.google.com/sre/book/images/equation/eq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s://landing.google.com/sre/book/images/equation/eqn-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9875" cy="485775"/>
                    </a:xfrm>
                    <a:prstGeom prst="rect">
                      <a:avLst/>
                    </a:prstGeom>
                    <a:noFill/>
                    <a:ln>
                      <a:noFill/>
                    </a:ln>
                  </pic:spPr>
                </pic:pic>
              </a:graphicData>
            </a:graphic>
          </wp:inline>
        </w:drawing>
      </w:r>
    </w:p>
    <w:p w:rsidR="00F50929" w:rsidRPr="000B63FD" w:rsidRDefault="00F50929" w:rsidP="00F50929">
      <w:pPr>
        <w:pStyle w:val="TF"/>
        <w:rPr>
          <w:noProof/>
        </w:rPr>
      </w:pPr>
    </w:p>
    <w:p w:rsidR="00B1598B" w:rsidRPr="000B63FD" w:rsidRDefault="00B1598B" w:rsidP="00B1598B">
      <w:pPr>
        <w:rPr>
          <w:lang w:val="en-US"/>
        </w:rPr>
      </w:pPr>
      <w:r w:rsidRPr="000B63FD">
        <w:rPr>
          <w:lang w:val="en-US"/>
        </w:rPr>
        <w:lastRenderedPageBreak/>
        <w:t>So, for example, assuming that the K parameter is set at 1.5:</w:t>
      </w:r>
    </w:p>
    <w:p w:rsidR="00B1598B" w:rsidRPr="000B63FD" w:rsidRDefault="00B1598B" w:rsidP="00B1598B">
      <w:pPr>
        <w:pStyle w:val="B1"/>
        <w:rPr>
          <w:lang w:val="en-US"/>
        </w:rPr>
      </w:pPr>
      <w:r w:rsidRPr="000B63FD">
        <w:rPr>
          <w:lang w:val="en-US"/>
        </w:rPr>
        <w:t>-</w:t>
      </w:r>
      <w:r w:rsidRPr="000B63FD">
        <w:rPr>
          <w:lang w:val="en-US"/>
        </w:rPr>
        <w:tab/>
        <w:t>if the server accepts &gt;67% of the traffic, and rejects &lt;33% of the traffic, the client does not take any throttling action, and keeps sending to the server all the traffic it has available for processing</w:t>
      </w:r>
    </w:p>
    <w:p w:rsidR="00B1598B" w:rsidRPr="000B63FD" w:rsidRDefault="00B1598B" w:rsidP="00B1598B">
      <w:pPr>
        <w:pStyle w:val="B1"/>
        <w:rPr>
          <w:lang w:val="en-US"/>
        </w:rPr>
      </w:pPr>
      <w:r w:rsidRPr="000B63FD">
        <w:rPr>
          <w:lang w:val="en-US"/>
        </w:rPr>
        <w:t>-</w:t>
      </w:r>
      <w:r w:rsidRPr="000B63FD">
        <w:rPr>
          <w:lang w:val="en-US"/>
        </w:rPr>
        <w:tab/>
        <w:t>if, during a first time-window, the server accepts, e.g., only 60% of the requests, and rejects 40% due to overload, the application of this algorithm implies that the client must drop locally 10% of the requests (probabilistically), and only send to the server the remainder 90% of its traffic.</w:t>
      </w:r>
    </w:p>
    <w:p w:rsidR="00B1598B" w:rsidRPr="000B63FD" w:rsidRDefault="00B1598B" w:rsidP="00B1598B">
      <w:pPr>
        <w:pStyle w:val="B1"/>
        <w:rPr>
          <w:lang w:val="en-US"/>
        </w:rPr>
      </w:pPr>
      <w:r w:rsidRPr="000B63FD">
        <w:rPr>
          <w:lang w:val="en-US"/>
        </w:rPr>
        <w:t>-</w:t>
      </w:r>
      <w:r w:rsidRPr="000B63FD">
        <w:rPr>
          <w:lang w:val="en-US"/>
        </w:rPr>
        <w:tab/>
        <w:t>if, during a second time-window, the client keeps the same amount of available traffic to handle, but the server continues rejecting requests with same rate as before (40%) of the received requests, the application of the algorithm again, results in increasing the drop rate to 14.5%, and sending to the server only 85.5% of the available traffic.</w:t>
      </w:r>
    </w:p>
    <w:p w:rsidR="009E135A" w:rsidRDefault="00B1598B" w:rsidP="00B1598B">
      <w:pPr>
        <w:rPr>
          <w:lang w:val="en-US"/>
        </w:rPr>
      </w:pPr>
      <w:r w:rsidRPr="000B63FD">
        <w:rPr>
          <w:lang w:val="en-US"/>
        </w:rPr>
        <w:t>The value of the parameter K, along with the size of the time window during which the total number of "requests" and "accepts" is accounted for, has a fundamental role on how the algorithm behaves. If K is higher, the algorithm is more "permissive", and the client does not start dropping requests locally until the rejection rate is higher (e.g., &gt;50%, for K = 2); if K is lower, the algorithm is more "aggressive", and the client starts dropping requests sooner (e.g., K = 1.1 implies to start dropping requests as soon as the server rejects &gt;10% of the requests).</w:t>
      </w:r>
    </w:p>
    <w:p w:rsidR="001D28A1" w:rsidRDefault="001D28A1" w:rsidP="001D28A1">
      <w:pPr>
        <w:pStyle w:val="Heading8"/>
        <w:rPr>
          <w:lang w:val="en-US"/>
        </w:rPr>
      </w:pPr>
      <w:bookmarkStart w:id="95" w:name="_Toc9501083"/>
      <w:r w:rsidRPr="000B63FD">
        <w:rPr>
          <w:lang w:val="en-US"/>
        </w:rPr>
        <w:t xml:space="preserve">Annex </w:t>
      </w:r>
      <w:r w:rsidR="00E521CD">
        <w:rPr>
          <w:lang w:val="en-US"/>
        </w:rPr>
        <w:t>B</w:t>
      </w:r>
      <w:r w:rsidRPr="000B63FD">
        <w:rPr>
          <w:lang w:val="en-US"/>
        </w:rPr>
        <w:t xml:space="preserve"> (</w:t>
      </w:r>
      <w:r>
        <w:rPr>
          <w:lang w:val="en-US"/>
        </w:rPr>
        <w:t>no</w:t>
      </w:r>
      <w:r w:rsidRPr="000B63FD">
        <w:rPr>
          <w:lang w:val="en-US"/>
        </w:rPr>
        <w:t>rmative):</w:t>
      </w:r>
      <w:r w:rsidRPr="000B63FD">
        <w:rPr>
          <w:lang w:val="en-US"/>
        </w:rPr>
        <w:br/>
      </w:r>
      <w:r>
        <w:rPr>
          <w:lang w:val="en-US"/>
        </w:rPr>
        <w:t>3gpp-Sbi-Callback Types</w:t>
      </w:r>
      <w:bookmarkEnd w:id="95"/>
    </w:p>
    <w:p w:rsidR="001D28A1" w:rsidRDefault="001D28A1" w:rsidP="001D28A1">
      <w:pPr>
        <w:rPr>
          <w:lang w:val="en-US"/>
        </w:rPr>
      </w:pPr>
      <w:r>
        <w:rPr>
          <w:rFonts w:hint="eastAsia"/>
          <w:lang w:val="en-US"/>
        </w:rPr>
        <w:t xml:space="preserve">This </w:t>
      </w:r>
      <w:r>
        <w:rPr>
          <w:lang w:val="en-US"/>
        </w:rPr>
        <w:t>annex specifies the list of allowed 3GPP SBI callback type values for the 3gpp-Sbi-Callback HTTP custom header specified in subclause 5.2.3.2.</w:t>
      </w:r>
      <w:r w:rsidR="00DC718C">
        <w:rPr>
          <w:lang w:val="en-US"/>
        </w:rPr>
        <w:t>3</w:t>
      </w:r>
      <w:r>
        <w:rPr>
          <w:lang w:val="en-US"/>
        </w:rPr>
        <w:t>. Only the callbacks that are invoked across PLMN are specified.</w:t>
      </w:r>
    </w:p>
    <w:p w:rsidR="000D34D1" w:rsidRPr="0047713D" w:rsidRDefault="000D34D1" w:rsidP="000D34D1">
      <w:pPr>
        <w:pStyle w:val="TH"/>
      </w:pPr>
      <w:bookmarkStart w:id="96" w:name="_Hlk7447701"/>
      <w:bookmarkStart w:id="97" w:name="historyclause"/>
      <w:r w:rsidRPr="0047713D">
        <w:t xml:space="preserve">Table </w:t>
      </w:r>
      <w:r>
        <w:t>B-1: Values for 3gpp-Sbi-Callback Custom HTTP Header</w:t>
      </w:r>
      <w:bookmarkEnd w:id="96"/>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4678"/>
      </w:tblGrid>
      <w:tr w:rsidR="000D34D1" w:rsidRPr="00BD78E0" w:rsidTr="00C85E4A">
        <w:tc>
          <w:tcPr>
            <w:tcW w:w="5353" w:type="dxa"/>
            <w:shd w:val="clear" w:color="auto" w:fill="auto"/>
          </w:tcPr>
          <w:p w:rsidR="000D34D1" w:rsidRPr="00BD78E0" w:rsidRDefault="000D34D1" w:rsidP="00C85E4A">
            <w:pPr>
              <w:pStyle w:val="TAH"/>
            </w:pPr>
            <w:r w:rsidRPr="00BD78E0">
              <w:rPr>
                <w:rFonts w:hint="eastAsia"/>
              </w:rPr>
              <w:t>Value for 3gpp-Sbi-Callback Custom HTTP Header</w:t>
            </w:r>
          </w:p>
        </w:tc>
        <w:tc>
          <w:tcPr>
            <w:tcW w:w="4678" w:type="dxa"/>
            <w:shd w:val="clear" w:color="auto" w:fill="auto"/>
          </w:tcPr>
          <w:p w:rsidR="000D34D1" w:rsidRPr="00BD78E0" w:rsidRDefault="000D34D1" w:rsidP="00C85E4A">
            <w:pPr>
              <w:pStyle w:val="TAH"/>
            </w:pPr>
            <w:r w:rsidRPr="00BD78E0">
              <w:rPr>
                <w:rFonts w:hint="eastAsia"/>
              </w:rPr>
              <w:t>Reference</w:t>
            </w:r>
          </w:p>
        </w:tc>
      </w:tr>
      <w:tr w:rsidR="000D34D1" w:rsidRPr="00BD78E0" w:rsidTr="00C85E4A">
        <w:tc>
          <w:tcPr>
            <w:tcW w:w="5353" w:type="dxa"/>
            <w:shd w:val="clear" w:color="auto" w:fill="auto"/>
          </w:tcPr>
          <w:p w:rsidR="000D34D1" w:rsidRPr="00BD78E0" w:rsidRDefault="000D34D1" w:rsidP="00C85E4A">
            <w:pPr>
              <w:pStyle w:val="TAL"/>
              <w:rPr>
                <w:lang w:eastAsia="zh-CN"/>
              </w:rPr>
            </w:pPr>
            <w:r>
              <w:rPr>
                <w:lang w:eastAsia="zh-CN"/>
              </w:rPr>
              <w:t>"</w:t>
            </w:r>
            <w:r w:rsidRPr="00BD78E0">
              <w:rPr>
                <w:rFonts w:hint="eastAsia"/>
                <w:lang w:eastAsia="zh-CN"/>
              </w:rPr>
              <w:t>Nsmf_PDUSession_Update</w:t>
            </w:r>
            <w:r>
              <w:rPr>
                <w:lang w:eastAsia="zh-CN"/>
              </w:rPr>
              <w:t>"</w:t>
            </w:r>
          </w:p>
        </w:tc>
        <w:tc>
          <w:tcPr>
            <w:tcW w:w="4678" w:type="dxa"/>
            <w:shd w:val="clear" w:color="auto" w:fill="auto"/>
          </w:tcPr>
          <w:p w:rsidR="000D34D1" w:rsidRPr="00BD78E0" w:rsidRDefault="000D34D1" w:rsidP="00C85E4A">
            <w:pPr>
              <w:pStyle w:val="TAL"/>
              <w:rPr>
                <w:lang w:eastAsia="zh-CN"/>
              </w:rPr>
            </w:pPr>
            <w:r w:rsidRPr="00BD78E0">
              <w:rPr>
                <w:lang w:eastAsia="zh-CN"/>
              </w:rPr>
              <w:t>3GPP TS 29.502 [</w:t>
            </w:r>
            <w:r>
              <w:rPr>
                <w:lang w:eastAsia="zh-CN"/>
              </w:rPr>
              <w:t>28</w:t>
            </w:r>
            <w:r w:rsidRPr="00BD78E0">
              <w:rPr>
                <w:lang w:eastAsia="zh-CN"/>
              </w:rPr>
              <w:t>], Subclause</w:t>
            </w:r>
            <w:r>
              <w:rPr>
                <w:lang w:eastAsia="zh-CN"/>
              </w:rPr>
              <w:t xml:space="preserve"> 5.2.2.8.3.2, 5.2.2.8.3.3, 5.2.2.8.3.4 and 5.2.2.8.3.5. </w:t>
            </w:r>
          </w:p>
        </w:tc>
      </w:tr>
      <w:tr w:rsidR="000D34D1" w:rsidRPr="00BD78E0" w:rsidTr="00C85E4A">
        <w:tc>
          <w:tcPr>
            <w:tcW w:w="5353" w:type="dxa"/>
            <w:shd w:val="clear" w:color="auto" w:fill="auto"/>
          </w:tcPr>
          <w:p w:rsidR="000D34D1" w:rsidRPr="00BD78E0" w:rsidRDefault="000D34D1" w:rsidP="00C85E4A">
            <w:pPr>
              <w:pStyle w:val="TAL"/>
              <w:rPr>
                <w:lang w:eastAsia="zh-CN"/>
              </w:rPr>
            </w:pPr>
            <w:r>
              <w:rPr>
                <w:lang w:eastAsia="zh-CN"/>
              </w:rPr>
              <w:t>"</w:t>
            </w:r>
            <w:r w:rsidRPr="00BD78E0">
              <w:rPr>
                <w:rFonts w:hint="eastAsia"/>
                <w:lang w:eastAsia="zh-CN"/>
              </w:rPr>
              <w:t>Nsmf_PDUSession_</w:t>
            </w:r>
            <w:r w:rsidRPr="00BD78E0">
              <w:rPr>
                <w:lang w:eastAsia="zh-CN"/>
              </w:rPr>
              <w:t>StatusNotify</w:t>
            </w:r>
            <w:r>
              <w:rPr>
                <w:lang w:eastAsia="zh-CN"/>
              </w:rPr>
              <w:t>"</w:t>
            </w:r>
          </w:p>
        </w:tc>
        <w:tc>
          <w:tcPr>
            <w:tcW w:w="4678" w:type="dxa"/>
            <w:shd w:val="clear" w:color="auto" w:fill="auto"/>
          </w:tcPr>
          <w:p w:rsidR="000D34D1" w:rsidRPr="00BD78E0" w:rsidRDefault="000D34D1" w:rsidP="00C85E4A">
            <w:pPr>
              <w:pStyle w:val="TAL"/>
              <w:rPr>
                <w:lang w:eastAsia="zh-CN"/>
              </w:rPr>
            </w:pPr>
            <w:r w:rsidRPr="00BD78E0">
              <w:rPr>
                <w:rFonts w:hint="eastAsia"/>
                <w:lang w:eastAsia="zh-CN"/>
              </w:rPr>
              <w:t>3GPP TS 29.502 [</w:t>
            </w:r>
            <w:r>
              <w:rPr>
                <w:lang w:eastAsia="zh-CN"/>
              </w:rPr>
              <w:t>28</w:t>
            </w:r>
            <w:r w:rsidRPr="00BD78E0">
              <w:rPr>
                <w:rFonts w:hint="eastAsia"/>
                <w:lang w:eastAsia="zh-CN"/>
              </w:rPr>
              <w:t>], Subclaus</w:t>
            </w:r>
            <w:r w:rsidRPr="00BD78E0">
              <w:rPr>
                <w:lang w:eastAsia="zh-CN"/>
              </w:rPr>
              <w:t>e 5.2.2.10.</w:t>
            </w:r>
          </w:p>
        </w:tc>
      </w:tr>
      <w:tr w:rsidR="000D34D1" w:rsidRPr="00BD78E0" w:rsidTr="00C85E4A">
        <w:tc>
          <w:tcPr>
            <w:tcW w:w="5353" w:type="dxa"/>
            <w:shd w:val="clear" w:color="auto" w:fill="auto"/>
          </w:tcPr>
          <w:p w:rsidR="000D34D1" w:rsidRPr="00BD78E0" w:rsidRDefault="000D34D1" w:rsidP="00C85E4A">
            <w:pPr>
              <w:pStyle w:val="TAL"/>
              <w:rPr>
                <w:lang w:eastAsia="zh-CN"/>
              </w:rPr>
            </w:pPr>
            <w:r>
              <w:rPr>
                <w:lang w:eastAsia="zh-CN"/>
              </w:rPr>
              <w:t>"</w:t>
            </w:r>
            <w:r w:rsidRPr="00BD78E0">
              <w:rPr>
                <w:rFonts w:hint="eastAsia"/>
                <w:lang w:eastAsia="zh-CN"/>
              </w:rPr>
              <w:t>Nudm_</w:t>
            </w:r>
            <w:r w:rsidRPr="00BD78E0">
              <w:rPr>
                <w:lang w:eastAsia="zh-CN"/>
              </w:rPr>
              <w:t>SDM_</w:t>
            </w:r>
            <w:r w:rsidRPr="00BD78E0">
              <w:rPr>
                <w:rFonts w:hint="eastAsia"/>
                <w:lang w:eastAsia="zh-CN"/>
              </w:rPr>
              <w:t>Notification</w:t>
            </w:r>
            <w:r>
              <w:rPr>
                <w:lang w:eastAsia="zh-CN"/>
              </w:rPr>
              <w:t>"</w:t>
            </w:r>
          </w:p>
        </w:tc>
        <w:tc>
          <w:tcPr>
            <w:tcW w:w="4678" w:type="dxa"/>
            <w:shd w:val="clear" w:color="auto" w:fill="auto"/>
          </w:tcPr>
          <w:p w:rsidR="000D34D1" w:rsidRPr="00BD78E0" w:rsidRDefault="000D34D1" w:rsidP="00C85E4A">
            <w:pPr>
              <w:pStyle w:val="TAL"/>
              <w:rPr>
                <w:lang w:eastAsia="zh-CN"/>
              </w:rPr>
            </w:pPr>
            <w:r w:rsidRPr="00BD78E0">
              <w:rPr>
                <w:lang w:eastAsia="zh-CN"/>
              </w:rPr>
              <w:t>3GPP TS 29.503 [</w:t>
            </w:r>
            <w:r>
              <w:rPr>
                <w:lang w:eastAsia="zh-CN"/>
              </w:rPr>
              <w:t>29</w:t>
            </w:r>
            <w:r w:rsidRPr="00BD78E0">
              <w:rPr>
                <w:lang w:eastAsia="zh-CN"/>
              </w:rPr>
              <w:t xml:space="preserve">], </w:t>
            </w:r>
            <w:r w:rsidRPr="00BD78E0">
              <w:rPr>
                <w:rFonts w:hint="eastAsia"/>
                <w:lang w:eastAsia="zh-CN"/>
              </w:rPr>
              <w:t>Subclause </w:t>
            </w:r>
            <w:r w:rsidRPr="00BD78E0">
              <w:rPr>
                <w:lang w:eastAsia="zh-CN"/>
              </w:rPr>
              <w:t>6.1.5.2</w:t>
            </w:r>
          </w:p>
        </w:tc>
      </w:tr>
      <w:tr w:rsidR="000D34D1" w:rsidRPr="00BD78E0" w:rsidTr="00C85E4A">
        <w:tc>
          <w:tcPr>
            <w:tcW w:w="5353" w:type="dxa"/>
            <w:shd w:val="clear" w:color="auto" w:fill="auto"/>
          </w:tcPr>
          <w:p w:rsidR="000D34D1" w:rsidRPr="00BD78E0" w:rsidRDefault="000D34D1" w:rsidP="00C85E4A">
            <w:pPr>
              <w:pStyle w:val="TAL"/>
              <w:rPr>
                <w:lang w:eastAsia="zh-CN"/>
              </w:rPr>
            </w:pPr>
            <w:r>
              <w:rPr>
                <w:lang w:eastAsia="zh-CN"/>
              </w:rPr>
              <w:t>"</w:t>
            </w:r>
            <w:r w:rsidRPr="00BD78E0">
              <w:rPr>
                <w:rFonts w:hint="eastAsia"/>
                <w:lang w:eastAsia="zh-CN"/>
              </w:rPr>
              <w:t>Nudm_UECM_De</w:t>
            </w:r>
            <w:r w:rsidRPr="00BD78E0">
              <w:rPr>
                <w:lang w:eastAsia="zh-CN"/>
              </w:rPr>
              <w:t>registrationNotification</w:t>
            </w:r>
            <w:r>
              <w:rPr>
                <w:lang w:eastAsia="zh-CN"/>
              </w:rPr>
              <w:t>"</w:t>
            </w:r>
          </w:p>
        </w:tc>
        <w:tc>
          <w:tcPr>
            <w:tcW w:w="4678" w:type="dxa"/>
            <w:shd w:val="clear" w:color="auto" w:fill="auto"/>
          </w:tcPr>
          <w:p w:rsidR="000D34D1" w:rsidRPr="00BD78E0" w:rsidRDefault="000D34D1" w:rsidP="00C85E4A">
            <w:pPr>
              <w:pStyle w:val="TAL"/>
              <w:rPr>
                <w:lang w:eastAsia="zh-CN"/>
              </w:rPr>
            </w:pPr>
            <w:r w:rsidRPr="00BD78E0">
              <w:rPr>
                <w:lang w:eastAsia="zh-CN"/>
              </w:rPr>
              <w:t>3GPP TS 29.503 [</w:t>
            </w:r>
            <w:r>
              <w:rPr>
                <w:lang w:eastAsia="zh-CN"/>
              </w:rPr>
              <w:t>29</w:t>
            </w:r>
            <w:r w:rsidRPr="00BD78E0">
              <w:rPr>
                <w:lang w:eastAsia="zh-CN"/>
              </w:rPr>
              <w:t xml:space="preserve">], </w:t>
            </w:r>
            <w:r w:rsidRPr="00BD78E0">
              <w:rPr>
                <w:rFonts w:hint="eastAsia"/>
                <w:lang w:eastAsia="zh-CN"/>
              </w:rPr>
              <w:t>Subclause 6.2.5.2</w:t>
            </w:r>
          </w:p>
        </w:tc>
      </w:tr>
      <w:tr w:rsidR="000D34D1" w:rsidRPr="002C0B07" w:rsidTr="00C85E4A">
        <w:tc>
          <w:tcPr>
            <w:tcW w:w="5353" w:type="dxa"/>
            <w:shd w:val="clear" w:color="auto" w:fill="auto"/>
          </w:tcPr>
          <w:p w:rsidR="000D34D1" w:rsidRPr="00BD78E0" w:rsidRDefault="000D34D1" w:rsidP="00C85E4A">
            <w:pPr>
              <w:pStyle w:val="TAL"/>
              <w:rPr>
                <w:lang w:eastAsia="zh-CN"/>
              </w:rPr>
            </w:pPr>
            <w:r>
              <w:rPr>
                <w:lang w:eastAsia="zh-CN"/>
              </w:rPr>
              <w:t>"</w:t>
            </w:r>
            <w:r w:rsidRPr="00BD78E0">
              <w:rPr>
                <w:rFonts w:hint="eastAsia"/>
                <w:lang w:eastAsia="zh-CN"/>
              </w:rPr>
              <w:t>Nudm_UECM_PCSCFRestorationNotification</w:t>
            </w:r>
            <w:r>
              <w:rPr>
                <w:lang w:eastAsia="zh-CN"/>
              </w:rPr>
              <w:t>"</w:t>
            </w:r>
          </w:p>
        </w:tc>
        <w:tc>
          <w:tcPr>
            <w:tcW w:w="4678" w:type="dxa"/>
            <w:shd w:val="clear" w:color="auto" w:fill="auto"/>
          </w:tcPr>
          <w:p w:rsidR="000D34D1" w:rsidRPr="00BD78E0" w:rsidRDefault="000D34D1" w:rsidP="00C85E4A">
            <w:pPr>
              <w:pStyle w:val="TAL"/>
              <w:rPr>
                <w:lang w:eastAsia="zh-CN"/>
              </w:rPr>
            </w:pPr>
            <w:r w:rsidRPr="00BD78E0">
              <w:rPr>
                <w:lang w:eastAsia="zh-CN"/>
              </w:rPr>
              <w:t>3GPP TS 29.503 [</w:t>
            </w:r>
            <w:r>
              <w:rPr>
                <w:lang w:eastAsia="zh-CN"/>
              </w:rPr>
              <w:t>29</w:t>
            </w:r>
            <w:r w:rsidRPr="00BD78E0">
              <w:rPr>
                <w:lang w:eastAsia="zh-CN"/>
              </w:rPr>
              <w:t xml:space="preserve">], </w:t>
            </w:r>
            <w:r w:rsidRPr="00BD78E0">
              <w:rPr>
                <w:rFonts w:hint="eastAsia"/>
                <w:lang w:eastAsia="zh-CN"/>
              </w:rPr>
              <w:t>Subclause </w:t>
            </w:r>
            <w:r w:rsidRPr="00BD78E0">
              <w:rPr>
                <w:lang w:eastAsia="zh-CN"/>
              </w:rPr>
              <w:t>6.2.5.3</w:t>
            </w:r>
          </w:p>
        </w:tc>
      </w:tr>
      <w:tr w:rsidR="000D34D1" w:rsidRPr="00BD78E0" w:rsidTr="00C85E4A">
        <w:tc>
          <w:tcPr>
            <w:tcW w:w="5353" w:type="dxa"/>
            <w:shd w:val="clear" w:color="auto" w:fill="auto"/>
          </w:tcPr>
          <w:p w:rsidR="000D34D1" w:rsidRPr="00BD78E0" w:rsidRDefault="000D34D1" w:rsidP="00C85E4A">
            <w:pPr>
              <w:pStyle w:val="TAL"/>
              <w:rPr>
                <w:lang w:eastAsia="zh-CN"/>
              </w:rPr>
            </w:pPr>
            <w:r>
              <w:rPr>
                <w:lang w:eastAsia="zh-CN"/>
              </w:rPr>
              <w:t>"</w:t>
            </w:r>
            <w:r w:rsidRPr="00BD78E0">
              <w:rPr>
                <w:rFonts w:hint="eastAsia"/>
                <w:lang w:eastAsia="zh-CN"/>
              </w:rPr>
              <w:t>Nnrf_NFManagement_NFStatusNotify</w:t>
            </w:r>
            <w:r>
              <w:rPr>
                <w:lang w:eastAsia="zh-CN"/>
              </w:rPr>
              <w:t>"</w:t>
            </w:r>
          </w:p>
        </w:tc>
        <w:tc>
          <w:tcPr>
            <w:tcW w:w="4678" w:type="dxa"/>
            <w:shd w:val="clear" w:color="auto" w:fill="auto"/>
          </w:tcPr>
          <w:p w:rsidR="000D34D1" w:rsidRPr="00BD78E0" w:rsidRDefault="000D34D1" w:rsidP="00C85E4A">
            <w:pPr>
              <w:pStyle w:val="TAL"/>
              <w:rPr>
                <w:lang w:eastAsia="zh-CN"/>
              </w:rPr>
            </w:pPr>
            <w:r w:rsidRPr="00BD78E0">
              <w:rPr>
                <w:rFonts w:hint="eastAsia"/>
                <w:lang w:eastAsia="zh-CN"/>
              </w:rPr>
              <w:t>3GPP TS 29.510 [</w:t>
            </w:r>
            <w:r w:rsidRPr="00BD78E0">
              <w:rPr>
                <w:lang w:eastAsia="zh-CN"/>
              </w:rPr>
              <w:t>8], Subclause </w:t>
            </w:r>
            <w:r>
              <w:rPr>
                <w:lang w:eastAsia="zh-CN"/>
              </w:rPr>
              <w:t>6.1.5.2.</w:t>
            </w:r>
          </w:p>
        </w:tc>
      </w:tr>
      <w:tr w:rsidR="000D34D1" w:rsidRPr="00BD78E0" w:rsidTr="00C85E4A">
        <w:tc>
          <w:tcPr>
            <w:tcW w:w="5353" w:type="dxa"/>
            <w:shd w:val="clear" w:color="auto" w:fill="auto"/>
          </w:tcPr>
          <w:p w:rsidR="000D34D1" w:rsidRDefault="000D34D1" w:rsidP="00C85E4A">
            <w:pPr>
              <w:pStyle w:val="TAL"/>
              <w:rPr>
                <w:lang w:eastAsia="zh-CN"/>
              </w:rPr>
            </w:pPr>
            <w:r>
              <w:rPr>
                <w:rFonts w:hint="eastAsia"/>
                <w:lang w:eastAsia="zh-CN"/>
              </w:rPr>
              <w:t>"Namf_EventExposure_Notify"</w:t>
            </w:r>
          </w:p>
        </w:tc>
        <w:tc>
          <w:tcPr>
            <w:tcW w:w="4678" w:type="dxa"/>
            <w:shd w:val="clear" w:color="auto" w:fill="auto"/>
          </w:tcPr>
          <w:p w:rsidR="000D34D1" w:rsidRPr="00BD78E0" w:rsidRDefault="000D34D1" w:rsidP="00C85E4A">
            <w:pPr>
              <w:pStyle w:val="TAL"/>
              <w:rPr>
                <w:lang w:eastAsia="zh-CN"/>
              </w:rPr>
            </w:pPr>
            <w:r>
              <w:rPr>
                <w:rFonts w:hint="eastAsia"/>
                <w:lang w:eastAsia="zh-CN"/>
              </w:rPr>
              <w:t>3GPP TS 29.518 [</w:t>
            </w:r>
            <w:r>
              <w:rPr>
                <w:lang w:eastAsia="zh-CN"/>
              </w:rPr>
              <w:t>31</w:t>
            </w:r>
            <w:r>
              <w:rPr>
                <w:rFonts w:hint="eastAsia"/>
                <w:lang w:eastAsia="zh-CN"/>
              </w:rPr>
              <w:t>]</w:t>
            </w:r>
            <w:r>
              <w:rPr>
                <w:lang w:eastAsia="zh-CN"/>
              </w:rPr>
              <w:t>, Subclause 6.2.5.2.</w:t>
            </w:r>
          </w:p>
        </w:tc>
      </w:tr>
      <w:tr w:rsidR="000D34D1" w:rsidRPr="00BD78E0" w:rsidTr="00C85E4A">
        <w:tc>
          <w:tcPr>
            <w:tcW w:w="5353" w:type="dxa"/>
            <w:shd w:val="clear" w:color="auto" w:fill="auto"/>
          </w:tcPr>
          <w:p w:rsidR="000D34D1" w:rsidRDefault="000D34D1" w:rsidP="00C85E4A">
            <w:pPr>
              <w:pStyle w:val="TAL"/>
              <w:rPr>
                <w:lang w:eastAsia="zh-CN"/>
              </w:rPr>
            </w:pPr>
            <w:r>
              <w:rPr>
                <w:rFonts w:cs="Arial"/>
                <w:noProof/>
              </w:rPr>
              <w:t>"</w:t>
            </w:r>
            <w:r w:rsidRPr="001C4EC7">
              <w:rPr>
                <w:noProof/>
              </w:rPr>
              <w:t>Npcf_UEPolicyControl</w:t>
            </w:r>
            <w:r w:rsidRPr="00ED5004">
              <w:rPr>
                <w:noProof/>
              </w:rPr>
              <w:t>_UpdateNotify</w:t>
            </w:r>
            <w:r>
              <w:rPr>
                <w:rFonts w:cs="Arial"/>
                <w:noProof/>
              </w:rPr>
              <w:t>"</w:t>
            </w:r>
          </w:p>
        </w:tc>
        <w:tc>
          <w:tcPr>
            <w:tcW w:w="4678" w:type="dxa"/>
            <w:shd w:val="clear" w:color="auto" w:fill="auto"/>
          </w:tcPr>
          <w:p w:rsidR="000D34D1" w:rsidRDefault="000D34D1" w:rsidP="00C85E4A">
            <w:pPr>
              <w:pStyle w:val="TAL"/>
              <w:rPr>
                <w:lang w:eastAsia="zh-CN"/>
              </w:rPr>
            </w:pPr>
            <w:r w:rsidRPr="00BD78E0">
              <w:rPr>
                <w:rFonts w:hint="eastAsia"/>
                <w:lang w:eastAsia="zh-CN"/>
              </w:rPr>
              <w:t>3</w:t>
            </w:r>
            <w:r w:rsidRPr="00BD78E0">
              <w:rPr>
                <w:lang w:eastAsia="zh-CN"/>
              </w:rPr>
              <w:t>GPP TS 29.5</w:t>
            </w:r>
            <w:r>
              <w:rPr>
                <w:lang w:eastAsia="zh-CN"/>
              </w:rPr>
              <w:t>25</w:t>
            </w:r>
            <w:r w:rsidRPr="00BD78E0">
              <w:rPr>
                <w:lang w:eastAsia="zh-CN"/>
              </w:rPr>
              <w:t> </w:t>
            </w:r>
            <w:r>
              <w:rPr>
                <w:lang w:eastAsia="zh-CN"/>
              </w:rPr>
              <w:t>[35]</w:t>
            </w:r>
            <w:r w:rsidRPr="00BD78E0">
              <w:rPr>
                <w:lang w:eastAsia="zh-CN"/>
              </w:rPr>
              <w:t>, Subclause</w:t>
            </w:r>
            <w:r>
              <w:rPr>
                <w:lang w:eastAsia="zh-CN"/>
              </w:rPr>
              <w:t>s</w:t>
            </w:r>
            <w:r w:rsidRPr="00BD78E0">
              <w:rPr>
                <w:lang w:eastAsia="zh-CN"/>
              </w:rPr>
              <w:t> 4.2.4</w:t>
            </w:r>
            <w:r>
              <w:rPr>
                <w:lang w:eastAsia="zh-CN"/>
              </w:rPr>
              <w:t>,</w:t>
            </w:r>
            <w:r w:rsidRPr="00BD78E0">
              <w:rPr>
                <w:lang w:eastAsia="zh-CN"/>
              </w:rPr>
              <w:t xml:space="preserve"> 5.5.2</w:t>
            </w:r>
            <w:r>
              <w:rPr>
                <w:lang w:eastAsia="zh-CN"/>
              </w:rPr>
              <w:t xml:space="preserve"> and 5.5.3</w:t>
            </w:r>
            <w:r w:rsidRPr="00BD78E0">
              <w:rPr>
                <w:lang w:eastAsia="zh-CN"/>
              </w:rPr>
              <w:t>.</w:t>
            </w:r>
          </w:p>
        </w:tc>
      </w:tr>
      <w:tr w:rsidR="000D34D1" w:rsidRPr="00BD78E0" w:rsidTr="00C85E4A">
        <w:tc>
          <w:tcPr>
            <w:tcW w:w="5353" w:type="dxa"/>
            <w:shd w:val="clear" w:color="auto" w:fill="auto"/>
          </w:tcPr>
          <w:p w:rsidR="000D34D1" w:rsidRDefault="000D34D1" w:rsidP="00C85E4A">
            <w:pPr>
              <w:pStyle w:val="TAL"/>
              <w:rPr>
                <w:lang w:eastAsia="zh-CN"/>
              </w:rPr>
            </w:pPr>
            <w:r>
              <w:rPr>
                <w:rFonts w:hint="eastAsia"/>
                <w:lang w:eastAsia="zh-CN"/>
              </w:rPr>
              <w:t>"Nnssf_NSSAIAvailability_</w:t>
            </w:r>
            <w:r>
              <w:rPr>
                <w:lang w:eastAsia="zh-CN"/>
              </w:rPr>
              <w:t>Notification</w:t>
            </w:r>
            <w:r>
              <w:rPr>
                <w:rFonts w:cs="Arial"/>
                <w:lang w:eastAsia="zh-CN"/>
              </w:rPr>
              <w:t>"</w:t>
            </w:r>
          </w:p>
        </w:tc>
        <w:tc>
          <w:tcPr>
            <w:tcW w:w="4678" w:type="dxa"/>
            <w:shd w:val="clear" w:color="auto" w:fill="auto"/>
          </w:tcPr>
          <w:p w:rsidR="000D34D1" w:rsidRPr="00BD78E0" w:rsidRDefault="000D34D1" w:rsidP="00C85E4A">
            <w:pPr>
              <w:pStyle w:val="TAL"/>
              <w:rPr>
                <w:lang w:eastAsia="zh-CN"/>
              </w:rPr>
            </w:pPr>
            <w:r>
              <w:rPr>
                <w:rFonts w:hint="eastAsia"/>
                <w:lang w:eastAsia="zh-CN"/>
              </w:rPr>
              <w:t>3GPP TS 29.531 [</w:t>
            </w:r>
            <w:r>
              <w:rPr>
                <w:lang w:eastAsia="zh-CN"/>
              </w:rPr>
              <w:t>32</w:t>
            </w:r>
            <w:r>
              <w:rPr>
                <w:rFonts w:hint="eastAsia"/>
                <w:lang w:eastAsia="zh-CN"/>
              </w:rPr>
              <w:t>], Subclause </w:t>
            </w:r>
            <w:r>
              <w:rPr>
                <w:lang w:eastAsia="zh-CN"/>
              </w:rPr>
              <w:t>6.2.5.2</w:t>
            </w:r>
          </w:p>
        </w:tc>
      </w:tr>
    </w:tbl>
    <w:p w:rsidR="000D34D1" w:rsidRPr="000B63FD" w:rsidRDefault="000D34D1" w:rsidP="000D34D1">
      <w:pPr>
        <w:rPr>
          <w:lang w:val="en-US"/>
        </w:rPr>
      </w:pPr>
    </w:p>
    <w:p w:rsidR="003C3971" w:rsidRPr="000B63FD" w:rsidRDefault="00645CCF" w:rsidP="00F50929">
      <w:pPr>
        <w:pStyle w:val="Heading8"/>
      </w:pPr>
      <w:bookmarkStart w:id="98" w:name="_Toc9501084"/>
      <w:r w:rsidRPr="000B63FD">
        <w:t xml:space="preserve">Annex </w:t>
      </w:r>
      <w:r w:rsidR="00D66ADB">
        <w:rPr>
          <w:lang w:eastAsia="zh-CN"/>
        </w:rPr>
        <w:t>C</w:t>
      </w:r>
      <w:r w:rsidR="00DC117A" w:rsidRPr="000B63FD">
        <w:t xml:space="preserve"> </w:t>
      </w:r>
      <w:r w:rsidR="00080512" w:rsidRPr="000B63FD">
        <w:t>(informative):</w:t>
      </w:r>
      <w:r w:rsidR="00080512" w:rsidRPr="000B63FD">
        <w:br/>
      </w:r>
      <w:r w:rsidR="002E435D" w:rsidRPr="000B63FD">
        <w:t>Change history</w:t>
      </w:r>
      <w:bookmarkEnd w:id="98"/>
    </w:p>
    <w:bookmarkEnd w:id="97"/>
    <w:p w:rsidR="00054A22" w:rsidRPr="000B63FD" w:rsidRDefault="00054A22" w:rsidP="00054A22">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962"/>
        <w:gridCol w:w="708"/>
      </w:tblGrid>
      <w:tr w:rsidR="003C3971" w:rsidRPr="000B63FD" w:rsidTr="00E521CD">
        <w:trPr>
          <w:cantSplit/>
        </w:trPr>
        <w:tc>
          <w:tcPr>
            <w:tcW w:w="9639" w:type="dxa"/>
            <w:gridSpan w:val="8"/>
            <w:tcBorders>
              <w:bottom w:val="nil"/>
            </w:tcBorders>
            <w:shd w:val="solid" w:color="FFFFFF" w:fill="auto"/>
          </w:tcPr>
          <w:p w:rsidR="003C3971" w:rsidRPr="000B63FD" w:rsidRDefault="003C3971" w:rsidP="00C72833">
            <w:pPr>
              <w:pStyle w:val="TAL"/>
              <w:jc w:val="center"/>
              <w:rPr>
                <w:b/>
                <w:sz w:val="16"/>
              </w:rPr>
            </w:pPr>
            <w:r w:rsidRPr="000B63FD">
              <w:rPr>
                <w:b/>
              </w:rPr>
              <w:t>Change history</w:t>
            </w:r>
          </w:p>
        </w:tc>
      </w:tr>
      <w:tr w:rsidR="003C3971" w:rsidRPr="000B63FD" w:rsidTr="00E521CD">
        <w:tc>
          <w:tcPr>
            <w:tcW w:w="800" w:type="dxa"/>
            <w:shd w:val="pct10" w:color="auto" w:fill="FFFFFF"/>
          </w:tcPr>
          <w:p w:rsidR="003C3971" w:rsidRPr="000B63FD" w:rsidRDefault="003C3971" w:rsidP="00C72833">
            <w:pPr>
              <w:pStyle w:val="TAL"/>
              <w:rPr>
                <w:b/>
                <w:sz w:val="16"/>
              </w:rPr>
            </w:pPr>
            <w:r w:rsidRPr="000B63FD">
              <w:rPr>
                <w:b/>
                <w:sz w:val="16"/>
              </w:rPr>
              <w:t>Date</w:t>
            </w:r>
          </w:p>
        </w:tc>
        <w:tc>
          <w:tcPr>
            <w:tcW w:w="800" w:type="dxa"/>
            <w:shd w:val="pct10" w:color="auto" w:fill="FFFFFF"/>
          </w:tcPr>
          <w:p w:rsidR="003C3971" w:rsidRPr="000B63FD" w:rsidRDefault="00DF2B1F" w:rsidP="00C72833">
            <w:pPr>
              <w:pStyle w:val="TAL"/>
              <w:rPr>
                <w:b/>
                <w:sz w:val="16"/>
              </w:rPr>
            </w:pPr>
            <w:r w:rsidRPr="000B63FD">
              <w:rPr>
                <w:b/>
                <w:sz w:val="16"/>
              </w:rPr>
              <w:t>Meeting</w:t>
            </w:r>
          </w:p>
        </w:tc>
        <w:tc>
          <w:tcPr>
            <w:tcW w:w="1094" w:type="dxa"/>
            <w:shd w:val="pct10" w:color="auto" w:fill="FFFFFF"/>
          </w:tcPr>
          <w:p w:rsidR="003C3971" w:rsidRPr="000B63FD" w:rsidRDefault="003C3971" w:rsidP="00DF2B1F">
            <w:pPr>
              <w:pStyle w:val="TAL"/>
              <w:rPr>
                <w:b/>
                <w:sz w:val="16"/>
              </w:rPr>
            </w:pPr>
            <w:r w:rsidRPr="000B63FD">
              <w:rPr>
                <w:b/>
                <w:sz w:val="16"/>
              </w:rPr>
              <w:t>TDoc</w:t>
            </w:r>
          </w:p>
        </w:tc>
        <w:tc>
          <w:tcPr>
            <w:tcW w:w="567" w:type="dxa"/>
            <w:shd w:val="pct10" w:color="auto" w:fill="FFFFFF"/>
          </w:tcPr>
          <w:p w:rsidR="003C3971" w:rsidRPr="000B63FD" w:rsidRDefault="003C3971" w:rsidP="00C72833">
            <w:pPr>
              <w:pStyle w:val="TAL"/>
              <w:rPr>
                <w:b/>
                <w:sz w:val="16"/>
              </w:rPr>
            </w:pPr>
            <w:r w:rsidRPr="000B63FD">
              <w:rPr>
                <w:b/>
                <w:sz w:val="16"/>
              </w:rPr>
              <w:t>CR</w:t>
            </w:r>
          </w:p>
        </w:tc>
        <w:tc>
          <w:tcPr>
            <w:tcW w:w="283" w:type="dxa"/>
            <w:shd w:val="pct10" w:color="auto" w:fill="FFFFFF"/>
          </w:tcPr>
          <w:p w:rsidR="003C3971" w:rsidRPr="000B63FD" w:rsidRDefault="003C3971" w:rsidP="00C72833">
            <w:pPr>
              <w:pStyle w:val="TAL"/>
              <w:rPr>
                <w:b/>
                <w:sz w:val="16"/>
              </w:rPr>
            </w:pPr>
            <w:r w:rsidRPr="000B63FD">
              <w:rPr>
                <w:b/>
                <w:sz w:val="16"/>
              </w:rPr>
              <w:t>Rev</w:t>
            </w:r>
          </w:p>
        </w:tc>
        <w:tc>
          <w:tcPr>
            <w:tcW w:w="425" w:type="dxa"/>
            <w:shd w:val="pct10" w:color="auto" w:fill="FFFFFF"/>
          </w:tcPr>
          <w:p w:rsidR="003C3971" w:rsidRPr="000B63FD" w:rsidRDefault="003C3971" w:rsidP="00C72833">
            <w:pPr>
              <w:pStyle w:val="TAL"/>
              <w:rPr>
                <w:b/>
                <w:sz w:val="16"/>
              </w:rPr>
            </w:pPr>
            <w:r w:rsidRPr="000B63FD">
              <w:rPr>
                <w:b/>
                <w:sz w:val="16"/>
              </w:rPr>
              <w:t>Cat</w:t>
            </w:r>
          </w:p>
        </w:tc>
        <w:tc>
          <w:tcPr>
            <w:tcW w:w="4962" w:type="dxa"/>
            <w:shd w:val="pct10" w:color="auto" w:fill="FFFFFF"/>
          </w:tcPr>
          <w:p w:rsidR="003C3971" w:rsidRPr="000B63FD" w:rsidRDefault="003C3971" w:rsidP="00C72833">
            <w:pPr>
              <w:pStyle w:val="TAL"/>
              <w:rPr>
                <w:b/>
                <w:sz w:val="16"/>
              </w:rPr>
            </w:pPr>
            <w:r w:rsidRPr="000B63FD">
              <w:rPr>
                <w:b/>
                <w:sz w:val="16"/>
              </w:rPr>
              <w:t>Subject/Comment</w:t>
            </w:r>
          </w:p>
        </w:tc>
        <w:tc>
          <w:tcPr>
            <w:tcW w:w="708" w:type="dxa"/>
            <w:shd w:val="pct10" w:color="auto" w:fill="FFFFFF"/>
          </w:tcPr>
          <w:p w:rsidR="003C3971" w:rsidRPr="000B63FD" w:rsidRDefault="003C3971" w:rsidP="00C72833">
            <w:pPr>
              <w:pStyle w:val="TAL"/>
              <w:rPr>
                <w:b/>
                <w:sz w:val="16"/>
              </w:rPr>
            </w:pPr>
            <w:r w:rsidRPr="000B63FD">
              <w:rPr>
                <w:b/>
                <w:sz w:val="16"/>
              </w:rPr>
              <w:t>New vers</w:t>
            </w:r>
            <w:r w:rsidR="00DF2B1F" w:rsidRPr="000B63FD">
              <w:rPr>
                <w:b/>
                <w:sz w:val="16"/>
              </w:rPr>
              <w:t>ion</w:t>
            </w:r>
          </w:p>
        </w:tc>
      </w:tr>
      <w:tr w:rsidR="003C3971" w:rsidRPr="000B63FD" w:rsidTr="00E521CD">
        <w:tc>
          <w:tcPr>
            <w:tcW w:w="800" w:type="dxa"/>
            <w:shd w:val="solid" w:color="FFFFFF" w:fill="auto"/>
          </w:tcPr>
          <w:p w:rsidR="003C3971" w:rsidRPr="000B63FD" w:rsidRDefault="00057A5F" w:rsidP="002C1003">
            <w:pPr>
              <w:spacing w:after="0"/>
              <w:rPr>
                <w:snapToGrid w:val="0"/>
              </w:rPr>
            </w:pPr>
            <w:r w:rsidRPr="000B63FD">
              <w:rPr>
                <w:rFonts w:hint="eastAsia"/>
                <w:snapToGrid w:val="0"/>
              </w:rPr>
              <w:t>2017-10</w:t>
            </w:r>
          </w:p>
        </w:tc>
        <w:tc>
          <w:tcPr>
            <w:tcW w:w="800" w:type="dxa"/>
            <w:shd w:val="solid" w:color="FFFFFF" w:fill="auto"/>
          </w:tcPr>
          <w:p w:rsidR="003C3971" w:rsidRPr="000B63FD" w:rsidRDefault="00057A5F" w:rsidP="002C1003">
            <w:pPr>
              <w:spacing w:after="0"/>
              <w:rPr>
                <w:snapToGrid w:val="0"/>
              </w:rPr>
            </w:pPr>
            <w:r w:rsidRPr="000B63FD">
              <w:rPr>
                <w:rFonts w:hint="eastAsia"/>
                <w:snapToGrid w:val="0"/>
              </w:rPr>
              <w:t>CT4#80</w:t>
            </w:r>
          </w:p>
        </w:tc>
        <w:tc>
          <w:tcPr>
            <w:tcW w:w="1094" w:type="dxa"/>
            <w:shd w:val="solid" w:color="FFFFFF" w:fill="auto"/>
          </w:tcPr>
          <w:p w:rsidR="003C3971" w:rsidRPr="000B63FD" w:rsidRDefault="00057A5F" w:rsidP="002C1003">
            <w:pPr>
              <w:spacing w:after="0"/>
              <w:rPr>
                <w:snapToGrid w:val="0"/>
              </w:rPr>
            </w:pPr>
            <w:r w:rsidRPr="000B63FD">
              <w:rPr>
                <w:rFonts w:hint="eastAsia"/>
                <w:snapToGrid w:val="0"/>
              </w:rPr>
              <w:t>C4-175246</w:t>
            </w:r>
          </w:p>
        </w:tc>
        <w:tc>
          <w:tcPr>
            <w:tcW w:w="567" w:type="dxa"/>
            <w:shd w:val="solid" w:color="FFFFFF" w:fill="auto"/>
          </w:tcPr>
          <w:p w:rsidR="003C3971" w:rsidRPr="000B63FD" w:rsidRDefault="003C3971" w:rsidP="002C1003">
            <w:pPr>
              <w:spacing w:after="0"/>
              <w:rPr>
                <w:snapToGrid w:val="0"/>
              </w:rPr>
            </w:pPr>
          </w:p>
        </w:tc>
        <w:tc>
          <w:tcPr>
            <w:tcW w:w="283" w:type="dxa"/>
            <w:shd w:val="solid" w:color="FFFFFF" w:fill="auto"/>
          </w:tcPr>
          <w:p w:rsidR="003C3971" w:rsidRPr="000B63FD" w:rsidRDefault="003C3971" w:rsidP="002C1003">
            <w:pPr>
              <w:spacing w:after="0"/>
              <w:rPr>
                <w:snapToGrid w:val="0"/>
              </w:rPr>
            </w:pPr>
          </w:p>
        </w:tc>
        <w:tc>
          <w:tcPr>
            <w:tcW w:w="425" w:type="dxa"/>
            <w:shd w:val="solid" w:color="FFFFFF" w:fill="auto"/>
          </w:tcPr>
          <w:p w:rsidR="003C3971" w:rsidRPr="000B63FD" w:rsidRDefault="003C3971" w:rsidP="002C1003">
            <w:pPr>
              <w:spacing w:after="0"/>
              <w:rPr>
                <w:snapToGrid w:val="0"/>
              </w:rPr>
            </w:pPr>
          </w:p>
        </w:tc>
        <w:tc>
          <w:tcPr>
            <w:tcW w:w="4962" w:type="dxa"/>
            <w:shd w:val="solid" w:color="FFFFFF" w:fill="auto"/>
          </w:tcPr>
          <w:p w:rsidR="003C3971" w:rsidRPr="000B63FD" w:rsidRDefault="00057A5F" w:rsidP="002C1003">
            <w:pPr>
              <w:spacing w:after="0"/>
              <w:rPr>
                <w:snapToGrid w:val="0"/>
              </w:rPr>
            </w:pPr>
            <w:r w:rsidRPr="000B63FD">
              <w:rPr>
                <w:snapToGrid w:val="0"/>
              </w:rPr>
              <w:t>TR skeleton</w:t>
            </w:r>
          </w:p>
        </w:tc>
        <w:tc>
          <w:tcPr>
            <w:tcW w:w="708" w:type="dxa"/>
            <w:shd w:val="solid" w:color="FFFFFF" w:fill="auto"/>
          </w:tcPr>
          <w:p w:rsidR="003C3971" w:rsidRPr="000B63FD" w:rsidRDefault="00057A5F" w:rsidP="002C1003">
            <w:pPr>
              <w:spacing w:after="0"/>
              <w:rPr>
                <w:snapToGrid w:val="0"/>
              </w:rPr>
            </w:pPr>
            <w:r w:rsidRPr="000B63FD">
              <w:rPr>
                <w:rFonts w:hint="eastAsia"/>
                <w:snapToGrid w:val="0"/>
              </w:rPr>
              <w:t>0.1.0</w:t>
            </w:r>
          </w:p>
        </w:tc>
      </w:tr>
      <w:tr w:rsidR="00057A5F" w:rsidRPr="000B63FD" w:rsidTr="00E521CD">
        <w:tc>
          <w:tcPr>
            <w:tcW w:w="800" w:type="dxa"/>
            <w:shd w:val="solid" w:color="FFFFFF" w:fill="auto"/>
          </w:tcPr>
          <w:p w:rsidR="00057A5F" w:rsidRPr="000B63FD" w:rsidRDefault="00057A5F" w:rsidP="002C1003">
            <w:pPr>
              <w:spacing w:after="0"/>
              <w:rPr>
                <w:snapToGrid w:val="0"/>
              </w:rPr>
            </w:pPr>
            <w:r w:rsidRPr="000B63FD">
              <w:rPr>
                <w:rFonts w:hint="eastAsia"/>
                <w:snapToGrid w:val="0"/>
              </w:rPr>
              <w:t>2017-10</w:t>
            </w:r>
          </w:p>
        </w:tc>
        <w:tc>
          <w:tcPr>
            <w:tcW w:w="800" w:type="dxa"/>
            <w:shd w:val="solid" w:color="FFFFFF" w:fill="auto"/>
          </w:tcPr>
          <w:p w:rsidR="00057A5F" w:rsidRPr="000B63FD" w:rsidRDefault="00057A5F" w:rsidP="002C1003">
            <w:pPr>
              <w:spacing w:after="0"/>
              <w:rPr>
                <w:snapToGrid w:val="0"/>
              </w:rPr>
            </w:pPr>
            <w:r w:rsidRPr="000B63FD">
              <w:rPr>
                <w:rFonts w:hint="eastAsia"/>
                <w:snapToGrid w:val="0"/>
              </w:rPr>
              <w:t>CT4#80</w:t>
            </w:r>
          </w:p>
        </w:tc>
        <w:tc>
          <w:tcPr>
            <w:tcW w:w="1094" w:type="dxa"/>
            <w:shd w:val="solid" w:color="FFFFFF" w:fill="auto"/>
          </w:tcPr>
          <w:p w:rsidR="00057A5F" w:rsidRPr="000B63FD" w:rsidRDefault="00E82F09" w:rsidP="001D0727">
            <w:pPr>
              <w:spacing w:after="0"/>
              <w:rPr>
                <w:snapToGrid w:val="0"/>
              </w:rPr>
            </w:pPr>
            <w:hyperlink r:id="rId17" w:history="1">
              <w:r w:rsidR="00057A5F" w:rsidRPr="000B63FD">
                <w:rPr>
                  <w:snapToGrid w:val="0"/>
                </w:rPr>
                <w:t>C4-175</w:t>
              </w:r>
            </w:hyperlink>
            <w:r w:rsidR="001D0727" w:rsidRPr="000B63FD">
              <w:rPr>
                <w:snapToGrid w:val="0"/>
              </w:rPr>
              <w:t>390</w:t>
            </w:r>
          </w:p>
        </w:tc>
        <w:tc>
          <w:tcPr>
            <w:tcW w:w="567" w:type="dxa"/>
            <w:shd w:val="solid" w:color="FFFFFF" w:fill="auto"/>
          </w:tcPr>
          <w:p w:rsidR="00057A5F" w:rsidRPr="000B63FD" w:rsidRDefault="00057A5F" w:rsidP="002C1003">
            <w:pPr>
              <w:spacing w:after="0"/>
              <w:rPr>
                <w:snapToGrid w:val="0"/>
              </w:rPr>
            </w:pPr>
          </w:p>
        </w:tc>
        <w:tc>
          <w:tcPr>
            <w:tcW w:w="283" w:type="dxa"/>
            <w:shd w:val="solid" w:color="FFFFFF" w:fill="auto"/>
          </w:tcPr>
          <w:p w:rsidR="00057A5F" w:rsidRPr="000B63FD" w:rsidRDefault="00057A5F" w:rsidP="002C1003">
            <w:pPr>
              <w:spacing w:after="0"/>
              <w:rPr>
                <w:snapToGrid w:val="0"/>
              </w:rPr>
            </w:pPr>
          </w:p>
        </w:tc>
        <w:tc>
          <w:tcPr>
            <w:tcW w:w="425" w:type="dxa"/>
            <w:shd w:val="solid" w:color="FFFFFF" w:fill="auto"/>
          </w:tcPr>
          <w:p w:rsidR="00057A5F" w:rsidRPr="000B63FD" w:rsidRDefault="00057A5F" w:rsidP="002C1003">
            <w:pPr>
              <w:spacing w:after="0"/>
              <w:rPr>
                <w:snapToGrid w:val="0"/>
              </w:rPr>
            </w:pPr>
          </w:p>
        </w:tc>
        <w:tc>
          <w:tcPr>
            <w:tcW w:w="4962" w:type="dxa"/>
            <w:shd w:val="solid" w:color="FFFFFF" w:fill="auto"/>
          </w:tcPr>
          <w:p w:rsidR="00057A5F" w:rsidRPr="000B63FD" w:rsidRDefault="00057A5F" w:rsidP="002C1003">
            <w:pPr>
              <w:spacing w:after="0"/>
              <w:rPr>
                <w:snapToGrid w:val="0"/>
              </w:rPr>
            </w:pPr>
            <w:r w:rsidRPr="000B63FD">
              <w:rPr>
                <w:snapToGrid w:val="0"/>
              </w:rPr>
              <w:t>Implementation of pCRs agreed at CT4#</w:t>
            </w:r>
            <w:r w:rsidRPr="000B63FD">
              <w:rPr>
                <w:rFonts w:hint="eastAsia"/>
                <w:snapToGrid w:val="0"/>
              </w:rPr>
              <w:t>80</w:t>
            </w:r>
            <w:r w:rsidRPr="000B63FD">
              <w:rPr>
                <w:snapToGrid w:val="0"/>
              </w:rPr>
              <w:t>.</w:t>
            </w:r>
          </w:p>
        </w:tc>
        <w:tc>
          <w:tcPr>
            <w:tcW w:w="708" w:type="dxa"/>
            <w:shd w:val="solid" w:color="FFFFFF" w:fill="auto"/>
          </w:tcPr>
          <w:p w:rsidR="00057A5F" w:rsidRPr="000B63FD" w:rsidRDefault="00057A5F" w:rsidP="002C1003">
            <w:pPr>
              <w:spacing w:after="0"/>
              <w:rPr>
                <w:snapToGrid w:val="0"/>
              </w:rPr>
            </w:pPr>
            <w:r w:rsidRPr="000B63FD">
              <w:rPr>
                <w:rFonts w:hint="eastAsia"/>
                <w:snapToGrid w:val="0"/>
              </w:rPr>
              <w:t>0.2.0</w:t>
            </w:r>
          </w:p>
        </w:tc>
      </w:tr>
      <w:tr w:rsidR="00281636" w:rsidRPr="000B63FD" w:rsidTr="00E521CD">
        <w:tc>
          <w:tcPr>
            <w:tcW w:w="800" w:type="dxa"/>
            <w:shd w:val="solid" w:color="FFFFFF" w:fill="auto"/>
          </w:tcPr>
          <w:p w:rsidR="00281636" w:rsidRPr="000B63FD" w:rsidRDefault="00281636" w:rsidP="002C1003">
            <w:pPr>
              <w:spacing w:after="0"/>
              <w:rPr>
                <w:snapToGrid w:val="0"/>
                <w:lang w:eastAsia="zh-CN"/>
              </w:rPr>
            </w:pPr>
            <w:r w:rsidRPr="000B63FD">
              <w:rPr>
                <w:rFonts w:hint="eastAsia"/>
                <w:snapToGrid w:val="0"/>
                <w:lang w:eastAsia="zh-CN"/>
              </w:rPr>
              <w:t>2017-12</w:t>
            </w:r>
          </w:p>
        </w:tc>
        <w:tc>
          <w:tcPr>
            <w:tcW w:w="800" w:type="dxa"/>
            <w:shd w:val="solid" w:color="FFFFFF" w:fill="auto"/>
          </w:tcPr>
          <w:p w:rsidR="00281636" w:rsidRPr="000B63FD" w:rsidRDefault="00281636" w:rsidP="002C1003">
            <w:pPr>
              <w:spacing w:after="0"/>
              <w:rPr>
                <w:snapToGrid w:val="0"/>
                <w:lang w:eastAsia="zh-CN"/>
              </w:rPr>
            </w:pPr>
            <w:r w:rsidRPr="000B63FD">
              <w:rPr>
                <w:rFonts w:hint="eastAsia"/>
                <w:snapToGrid w:val="0"/>
              </w:rPr>
              <w:t>CT4#8</w:t>
            </w:r>
            <w:r w:rsidRPr="000B63FD">
              <w:rPr>
                <w:rFonts w:hint="eastAsia"/>
                <w:snapToGrid w:val="0"/>
                <w:lang w:eastAsia="zh-CN"/>
              </w:rPr>
              <w:t>1</w:t>
            </w:r>
          </w:p>
        </w:tc>
        <w:tc>
          <w:tcPr>
            <w:tcW w:w="1094" w:type="dxa"/>
            <w:shd w:val="solid" w:color="FFFFFF" w:fill="auto"/>
          </w:tcPr>
          <w:p w:rsidR="00281636" w:rsidRPr="000B63FD" w:rsidRDefault="00281636" w:rsidP="001D0727">
            <w:pPr>
              <w:spacing w:after="0"/>
              <w:rPr>
                <w:snapToGrid w:val="0"/>
                <w:lang w:eastAsia="zh-CN"/>
              </w:rPr>
            </w:pPr>
            <w:r w:rsidRPr="000B63FD">
              <w:rPr>
                <w:rFonts w:hint="eastAsia"/>
                <w:snapToGrid w:val="0"/>
                <w:lang w:eastAsia="zh-CN"/>
              </w:rPr>
              <w:t>C4-176433</w:t>
            </w:r>
          </w:p>
        </w:tc>
        <w:tc>
          <w:tcPr>
            <w:tcW w:w="567" w:type="dxa"/>
            <w:shd w:val="solid" w:color="FFFFFF" w:fill="auto"/>
          </w:tcPr>
          <w:p w:rsidR="00281636" w:rsidRPr="000B63FD" w:rsidRDefault="00281636" w:rsidP="002C1003">
            <w:pPr>
              <w:spacing w:after="0"/>
              <w:rPr>
                <w:snapToGrid w:val="0"/>
              </w:rPr>
            </w:pPr>
          </w:p>
        </w:tc>
        <w:tc>
          <w:tcPr>
            <w:tcW w:w="283" w:type="dxa"/>
            <w:shd w:val="solid" w:color="FFFFFF" w:fill="auto"/>
          </w:tcPr>
          <w:p w:rsidR="00281636" w:rsidRPr="000B63FD" w:rsidRDefault="00281636" w:rsidP="002C1003">
            <w:pPr>
              <w:spacing w:after="0"/>
              <w:rPr>
                <w:snapToGrid w:val="0"/>
              </w:rPr>
            </w:pPr>
          </w:p>
        </w:tc>
        <w:tc>
          <w:tcPr>
            <w:tcW w:w="425" w:type="dxa"/>
            <w:shd w:val="solid" w:color="FFFFFF" w:fill="auto"/>
          </w:tcPr>
          <w:p w:rsidR="00281636" w:rsidRPr="000B63FD" w:rsidRDefault="00281636" w:rsidP="002C1003">
            <w:pPr>
              <w:spacing w:after="0"/>
              <w:rPr>
                <w:snapToGrid w:val="0"/>
              </w:rPr>
            </w:pPr>
          </w:p>
        </w:tc>
        <w:tc>
          <w:tcPr>
            <w:tcW w:w="4962" w:type="dxa"/>
            <w:shd w:val="solid" w:color="FFFFFF" w:fill="auto"/>
          </w:tcPr>
          <w:p w:rsidR="00281636" w:rsidRPr="000B63FD" w:rsidRDefault="00281636" w:rsidP="00281636">
            <w:pPr>
              <w:spacing w:after="0"/>
              <w:rPr>
                <w:snapToGrid w:val="0"/>
              </w:rPr>
            </w:pPr>
            <w:r w:rsidRPr="000B63FD">
              <w:rPr>
                <w:snapToGrid w:val="0"/>
              </w:rPr>
              <w:t>Implementation of pCRs agreed at CT4#</w:t>
            </w:r>
            <w:r w:rsidRPr="000B63FD">
              <w:rPr>
                <w:rFonts w:hint="eastAsia"/>
                <w:snapToGrid w:val="0"/>
              </w:rPr>
              <w:t>8</w:t>
            </w:r>
            <w:r w:rsidRPr="000B63FD">
              <w:rPr>
                <w:rFonts w:hint="eastAsia"/>
                <w:snapToGrid w:val="0"/>
                <w:lang w:eastAsia="zh-CN"/>
              </w:rPr>
              <w:t>1</w:t>
            </w:r>
            <w:r w:rsidRPr="000B63FD">
              <w:rPr>
                <w:snapToGrid w:val="0"/>
              </w:rPr>
              <w:t>.</w:t>
            </w:r>
          </w:p>
        </w:tc>
        <w:tc>
          <w:tcPr>
            <w:tcW w:w="708" w:type="dxa"/>
            <w:shd w:val="solid" w:color="FFFFFF" w:fill="auto"/>
          </w:tcPr>
          <w:p w:rsidR="00281636" w:rsidRPr="000B63FD" w:rsidRDefault="00281636" w:rsidP="002C1003">
            <w:pPr>
              <w:spacing w:after="0"/>
              <w:rPr>
                <w:snapToGrid w:val="0"/>
                <w:lang w:eastAsia="zh-CN"/>
              </w:rPr>
            </w:pPr>
            <w:r w:rsidRPr="000B63FD">
              <w:rPr>
                <w:rFonts w:hint="eastAsia"/>
                <w:snapToGrid w:val="0"/>
                <w:lang w:eastAsia="zh-CN"/>
              </w:rPr>
              <w:t>0.3.0</w:t>
            </w:r>
          </w:p>
        </w:tc>
      </w:tr>
      <w:tr w:rsidR="00645CCF" w:rsidRPr="000B63FD" w:rsidTr="00E521CD">
        <w:tc>
          <w:tcPr>
            <w:tcW w:w="800" w:type="dxa"/>
            <w:shd w:val="solid" w:color="FFFFFF" w:fill="auto"/>
          </w:tcPr>
          <w:p w:rsidR="00645CCF" w:rsidRPr="000B63FD" w:rsidRDefault="00645CCF" w:rsidP="00645CCF">
            <w:pPr>
              <w:spacing w:after="0"/>
              <w:rPr>
                <w:snapToGrid w:val="0"/>
                <w:lang w:eastAsia="zh-CN"/>
              </w:rPr>
            </w:pPr>
            <w:r w:rsidRPr="000B63FD">
              <w:rPr>
                <w:snapToGrid w:val="0"/>
                <w:lang w:eastAsia="zh-CN"/>
              </w:rPr>
              <w:t>2018-01</w:t>
            </w:r>
          </w:p>
        </w:tc>
        <w:tc>
          <w:tcPr>
            <w:tcW w:w="800" w:type="dxa"/>
            <w:shd w:val="solid" w:color="FFFFFF" w:fill="auto"/>
          </w:tcPr>
          <w:p w:rsidR="00645CCF" w:rsidRPr="000B63FD" w:rsidRDefault="00645CCF" w:rsidP="00645CCF">
            <w:pPr>
              <w:spacing w:after="0"/>
              <w:rPr>
                <w:snapToGrid w:val="0"/>
              </w:rPr>
            </w:pPr>
            <w:r w:rsidRPr="000B63FD">
              <w:rPr>
                <w:snapToGrid w:val="0"/>
              </w:rPr>
              <w:t>CT4#82</w:t>
            </w:r>
          </w:p>
        </w:tc>
        <w:tc>
          <w:tcPr>
            <w:tcW w:w="1094" w:type="dxa"/>
            <w:shd w:val="solid" w:color="FFFFFF" w:fill="auto"/>
          </w:tcPr>
          <w:p w:rsidR="00645CCF" w:rsidRPr="000B63FD" w:rsidRDefault="00645CCF" w:rsidP="00645CCF">
            <w:pPr>
              <w:spacing w:after="0"/>
              <w:rPr>
                <w:snapToGrid w:val="0"/>
                <w:lang w:eastAsia="zh-CN"/>
              </w:rPr>
            </w:pPr>
            <w:r w:rsidRPr="000B63FD">
              <w:rPr>
                <w:snapToGrid w:val="0"/>
                <w:lang w:eastAsia="zh-CN"/>
              </w:rPr>
              <w:t>C4-181387</w:t>
            </w:r>
          </w:p>
        </w:tc>
        <w:tc>
          <w:tcPr>
            <w:tcW w:w="567" w:type="dxa"/>
            <w:shd w:val="solid" w:color="FFFFFF" w:fill="auto"/>
          </w:tcPr>
          <w:p w:rsidR="00645CCF" w:rsidRPr="000B63FD" w:rsidRDefault="00645CCF" w:rsidP="00645CCF">
            <w:pPr>
              <w:spacing w:after="0"/>
              <w:rPr>
                <w:snapToGrid w:val="0"/>
              </w:rPr>
            </w:pPr>
          </w:p>
        </w:tc>
        <w:tc>
          <w:tcPr>
            <w:tcW w:w="283" w:type="dxa"/>
            <w:shd w:val="solid" w:color="FFFFFF" w:fill="auto"/>
          </w:tcPr>
          <w:p w:rsidR="00645CCF" w:rsidRPr="000B63FD" w:rsidRDefault="00645CCF" w:rsidP="00645CCF">
            <w:pPr>
              <w:spacing w:after="0"/>
              <w:rPr>
                <w:snapToGrid w:val="0"/>
              </w:rPr>
            </w:pPr>
          </w:p>
        </w:tc>
        <w:tc>
          <w:tcPr>
            <w:tcW w:w="425" w:type="dxa"/>
            <w:shd w:val="solid" w:color="FFFFFF" w:fill="auto"/>
          </w:tcPr>
          <w:p w:rsidR="00645CCF" w:rsidRPr="000B63FD" w:rsidRDefault="00645CCF" w:rsidP="00645CCF">
            <w:pPr>
              <w:spacing w:after="0"/>
              <w:rPr>
                <w:snapToGrid w:val="0"/>
              </w:rPr>
            </w:pPr>
          </w:p>
        </w:tc>
        <w:tc>
          <w:tcPr>
            <w:tcW w:w="4962" w:type="dxa"/>
            <w:shd w:val="solid" w:color="FFFFFF" w:fill="auto"/>
          </w:tcPr>
          <w:p w:rsidR="00645CCF" w:rsidRPr="000B63FD" w:rsidRDefault="00645CCF" w:rsidP="00645CCF">
            <w:pPr>
              <w:spacing w:after="0"/>
              <w:rPr>
                <w:snapToGrid w:val="0"/>
              </w:rPr>
            </w:pPr>
            <w:r w:rsidRPr="000B63FD">
              <w:rPr>
                <w:snapToGrid w:val="0"/>
              </w:rPr>
              <w:t>Implementation of pCRs agreed at CT4#</w:t>
            </w:r>
            <w:r w:rsidRPr="000B63FD">
              <w:rPr>
                <w:rFonts w:hint="eastAsia"/>
                <w:snapToGrid w:val="0"/>
              </w:rPr>
              <w:t>8</w:t>
            </w:r>
            <w:r w:rsidRPr="000B63FD">
              <w:rPr>
                <w:rFonts w:hint="eastAsia"/>
                <w:snapToGrid w:val="0"/>
                <w:lang w:eastAsia="zh-CN"/>
              </w:rPr>
              <w:t>2</w:t>
            </w:r>
            <w:r w:rsidRPr="000B63FD">
              <w:rPr>
                <w:snapToGrid w:val="0"/>
              </w:rPr>
              <w:t>.</w:t>
            </w:r>
          </w:p>
        </w:tc>
        <w:tc>
          <w:tcPr>
            <w:tcW w:w="708" w:type="dxa"/>
            <w:shd w:val="solid" w:color="FFFFFF" w:fill="auto"/>
          </w:tcPr>
          <w:p w:rsidR="00645CCF" w:rsidRPr="000B63FD" w:rsidRDefault="00645CCF" w:rsidP="00645CCF">
            <w:pPr>
              <w:spacing w:after="0"/>
              <w:rPr>
                <w:snapToGrid w:val="0"/>
                <w:lang w:eastAsia="zh-CN"/>
              </w:rPr>
            </w:pPr>
            <w:r w:rsidRPr="000B63FD">
              <w:rPr>
                <w:snapToGrid w:val="0"/>
                <w:lang w:eastAsia="zh-CN"/>
              </w:rPr>
              <w:t>0.4.0</w:t>
            </w:r>
          </w:p>
        </w:tc>
      </w:tr>
      <w:tr w:rsidR="00645CCF" w:rsidRPr="000B63FD" w:rsidTr="00E521CD">
        <w:tc>
          <w:tcPr>
            <w:tcW w:w="800" w:type="dxa"/>
            <w:shd w:val="solid" w:color="FFFFFF" w:fill="auto"/>
          </w:tcPr>
          <w:p w:rsidR="00645CCF" w:rsidRPr="000B63FD" w:rsidRDefault="00645CCF" w:rsidP="00645CCF">
            <w:pPr>
              <w:spacing w:after="0"/>
              <w:rPr>
                <w:snapToGrid w:val="0"/>
                <w:lang w:eastAsia="zh-CN"/>
              </w:rPr>
            </w:pPr>
            <w:r w:rsidRPr="000B63FD">
              <w:rPr>
                <w:snapToGrid w:val="0"/>
                <w:lang w:eastAsia="zh-CN"/>
              </w:rPr>
              <w:t>2018-03</w:t>
            </w:r>
          </w:p>
        </w:tc>
        <w:tc>
          <w:tcPr>
            <w:tcW w:w="800" w:type="dxa"/>
            <w:shd w:val="solid" w:color="FFFFFF" w:fill="auto"/>
          </w:tcPr>
          <w:p w:rsidR="00645CCF" w:rsidRPr="000B63FD" w:rsidRDefault="00645CCF" w:rsidP="00645CCF">
            <w:pPr>
              <w:spacing w:after="0"/>
              <w:rPr>
                <w:snapToGrid w:val="0"/>
              </w:rPr>
            </w:pPr>
            <w:r w:rsidRPr="000B63FD">
              <w:rPr>
                <w:snapToGrid w:val="0"/>
              </w:rPr>
              <w:t>CT4#83</w:t>
            </w:r>
          </w:p>
        </w:tc>
        <w:tc>
          <w:tcPr>
            <w:tcW w:w="1094" w:type="dxa"/>
            <w:shd w:val="solid" w:color="FFFFFF" w:fill="auto"/>
          </w:tcPr>
          <w:p w:rsidR="00645CCF" w:rsidRPr="000B63FD" w:rsidRDefault="00645CCF" w:rsidP="00645CCF">
            <w:pPr>
              <w:spacing w:after="0"/>
              <w:rPr>
                <w:snapToGrid w:val="0"/>
                <w:lang w:eastAsia="zh-CN"/>
              </w:rPr>
            </w:pPr>
            <w:r w:rsidRPr="000B63FD">
              <w:rPr>
                <w:snapToGrid w:val="0"/>
                <w:lang w:eastAsia="zh-CN"/>
              </w:rPr>
              <w:t>C4-182430</w:t>
            </w:r>
          </w:p>
        </w:tc>
        <w:tc>
          <w:tcPr>
            <w:tcW w:w="567" w:type="dxa"/>
            <w:shd w:val="solid" w:color="FFFFFF" w:fill="auto"/>
          </w:tcPr>
          <w:p w:rsidR="00645CCF" w:rsidRPr="000B63FD" w:rsidRDefault="00645CCF" w:rsidP="00645CCF">
            <w:pPr>
              <w:spacing w:after="0"/>
              <w:rPr>
                <w:snapToGrid w:val="0"/>
              </w:rPr>
            </w:pPr>
          </w:p>
        </w:tc>
        <w:tc>
          <w:tcPr>
            <w:tcW w:w="283" w:type="dxa"/>
            <w:shd w:val="solid" w:color="FFFFFF" w:fill="auto"/>
          </w:tcPr>
          <w:p w:rsidR="00645CCF" w:rsidRPr="000B63FD" w:rsidRDefault="00645CCF" w:rsidP="00645CCF">
            <w:pPr>
              <w:spacing w:after="0"/>
              <w:rPr>
                <w:snapToGrid w:val="0"/>
              </w:rPr>
            </w:pPr>
          </w:p>
        </w:tc>
        <w:tc>
          <w:tcPr>
            <w:tcW w:w="425" w:type="dxa"/>
            <w:shd w:val="solid" w:color="FFFFFF" w:fill="auto"/>
          </w:tcPr>
          <w:p w:rsidR="00645CCF" w:rsidRPr="000B63FD" w:rsidRDefault="00645CCF" w:rsidP="00645CCF">
            <w:pPr>
              <w:spacing w:after="0"/>
              <w:rPr>
                <w:snapToGrid w:val="0"/>
              </w:rPr>
            </w:pPr>
          </w:p>
        </w:tc>
        <w:tc>
          <w:tcPr>
            <w:tcW w:w="4962" w:type="dxa"/>
            <w:shd w:val="solid" w:color="FFFFFF" w:fill="auto"/>
          </w:tcPr>
          <w:p w:rsidR="00645CCF" w:rsidRPr="000B63FD" w:rsidRDefault="00645CCF" w:rsidP="00645CCF">
            <w:pPr>
              <w:spacing w:after="0"/>
              <w:rPr>
                <w:snapToGrid w:val="0"/>
              </w:rPr>
            </w:pPr>
            <w:r w:rsidRPr="000B63FD">
              <w:rPr>
                <w:snapToGrid w:val="0"/>
              </w:rPr>
              <w:t>Implementation of pCRs agreed at CT4#</w:t>
            </w:r>
            <w:r w:rsidRPr="000B63FD">
              <w:rPr>
                <w:rFonts w:hint="eastAsia"/>
                <w:snapToGrid w:val="0"/>
              </w:rPr>
              <w:t>8</w:t>
            </w:r>
            <w:r w:rsidRPr="000B63FD">
              <w:rPr>
                <w:snapToGrid w:val="0"/>
                <w:lang w:eastAsia="zh-CN"/>
              </w:rPr>
              <w:t>3</w:t>
            </w:r>
            <w:r w:rsidRPr="000B63FD">
              <w:rPr>
                <w:snapToGrid w:val="0"/>
              </w:rPr>
              <w:t>.</w:t>
            </w:r>
          </w:p>
        </w:tc>
        <w:tc>
          <w:tcPr>
            <w:tcW w:w="708" w:type="dxa"/>
            <w:shd w:val="solid" w:color="FFFFFF" w:fill="auto"/>
          </w:tcPr>
          <w:p w:rsidR="00645CCF" w:rsidRPr="000B63FD" w:rsidRDefault="00645CCF" w:rsidP="00645CCF">
            <w:pPr>
              <w:spacing w:after="0"/>
              <w:rPr>
                <w:snapToGrid w:val="0"/>
                <w:lang w:eastAsia="zh-CN"/>
              </w:rPr>
            </w:pPr>
            <w:r w:rsidRPr="000B63FD">
              <w:rPr>
                <w:snapToGrid w:val="0"/>
                <w:lang w:eastAsia="zh-CN"/>
              </w:rPr>
              <w:t>0.5.0</w:t>
            </w:r>
          </w:p>
        </w:tc>
      </w:tr>
      <w:tr w:rsidR="008A18FB" w:rsidRPr="000B63FD" w:rsidTr="00E521CD">
        <w:tc>
          <w:tcPr>
            <w:tcW w:w="800" w:type="dxa"/>
            <w:shd w:val="solid" w:color="FFFFFF" w:fill="auto"/>
          </w:tcPr>
          <w:p w:rsidR="008A18FB" w:rsidRPr="000B63FD" w:rsidRDefault="008A18FB" w:rsidP="00645CCF">
            <w:pPr>
              <w:spacing w:after="0"/>
              <w:rPr>
                <w:snapToGrid w:val="0"/>
                <w:lang w:eastAsia="zh-CN"/>
              </w:rPr>
            </w:pPr>
            <w:r w:rsidRPr="000B63FD">
              <w:rPr>
                <w:snapToGrid w:val="0"/>
                <w:lang w:eastAsia="zh-CN"/>
              </w:rPr>
              <w:t>2018-03</w:t>
            </w:r>
          </w:p>
        </w:tc>
        <w:tc>
          <w:tcPr>
            <w:tcW w:w="800" w:type="dxa"/>
            <w:shd w:val="solid" w:color="FFFFFF" w:fill="auto"/>
          </w:tcPr>
          <w:p w:rsidR="008A18FB" w:rsidRPr="000B63FD" w:rsidRDefault="008A18FB" w:rsidP="00645CCF">
            <w:pPr>
              <w:spacing w:after="0"/>
              <w:rPr>
                <w:snapToGrid w:val="0"/>
              </w:rPr>
            </w:pPr>
            <w:r w:rsidRPr="000B63FD">
              <w:rPr>
                <w:snapToGrid w:val="0"/>
              </w:rPr>
              <w:t>CT#79</w:t>
            </w:r>
          </w:p>
        </w:tc>
        <w:tc>
          <w:tcPr>
            <w:tcW w:w="1094" w:type="dxa"/>
            <w:shd w:val="solid" w:color="FFFFFF" w:fill="auto"/>
          </w:tcPr>
          <w:p w:rsidR="008A18FB" w:rsidRPr="000B63FD" w:rsidRDefault="008A18FB" w:rsidP="00645CCF">
            <w:pPr>
              <w:spacing w:after="0"/>
              <w:rPr>
                <w:snapToGrid w:val="0"/>
                <w:lang w:eastAsia="zh-CN"/>
              </w:rPr>
            </w:pPr>
            <w:r w:rsidRPr="000B63FD">
              <w:rPr>
                <w:snapToGrid w:val="0"/>
                <w:lang w:eastAsia="zh-CN"/>
              </w:rPr>
              <w:t>CP-180028</w:t>
            </w:r>
          </w:p>
        </w:tc>
        <w:tc>
          <w:tcPr>
            <w:tcW w:w="567" w:type="dxa"/>
            <w:shd w:val="solid" w:color="FFFFFF" w:fill="auto"/>
          </w:tcPr>
          <w:p w:rsidR="008A18FB" w:rsidRPr="000B63FD" w:rsidRDefault="008A18FB" w:rsidP="00645CCF">
            <w:pPr>
              <w:spacing w:after="0"/>
              <w:rPr>
                <w:snapToGrid w:val="0"/>
              </w:rPr>
            </w:pPr>
          </w:p>
        </w:tc>
        <w:tc>
          <w:tcPr>
            <w:tcW w:w="283" w:type="dxa"/>
            <w:shd w:val="solid" w:color="FFFFFF" w:fill="auto"/>
          </w:tcPr>
          <w:p w:rsidR="008A18FB" w:rsidRPr="000B63FD" w:rsidRDefault="008A18FB" w:rsidP="00645CCF">
            <w:pPr>
              <w:spacing w:after="0"/>
              <w:rPr>
                <w:snapToGrid w:val="0"/>
              </w:rPr>
            </w:pPr>
          </w:p>
        </w:tc>
        <w:tc>
          <w:tcPr>
            <w:tcW w:w="425" w:type="dxa"/>
            <w:shd w:val="solid" w:color="FFFFFF" w:fill="auto"/>
          </w:tcPr>
          <w:p w:rsidR="008A18FB" w:rsidRPr="000B63FD" w:rsidRDefault="008A18FB" w:rsidP="00645CCF">
            <w:pPr>
              <w:spacing w:after="0"/>
              <w:rPr>
                <w:snapToGrid w:val="0"/>
              </w:rPr>
            </w:pPr>
          </w:p>
        </w:tc>
        <w:tc>
          <w:tcPr>
            <w:tcW w:w="4962" w:type="dxa"/>
            <w:shd w:val="solid" w:color="FFFFFF" w:fill="auto"/>
          </w:tcPr>
          <w:p w:rsidR="008A18FB" w:rsidRPr="000B63FD" w:rsidRDefault="008A18FB" w:rsidP="00645CCF">
            <w:pPr>
              <w:spacing w:after="0"/>
              <w:rPr>
                <w:snapToGrid w:val="0"/>
              </w:rPr>
            </w:pPr>
            <w:r w:rsidRPr="000B63FD">
              <w:rPr>
                <w:snapToGrid w:val="0"/>
              </w:rPr>
              <w:t>Presented for information</w:t>
            </w:r>
          </w:p>
        </w:tc>
        <w:tc>
          <w:tcPr>
            <w:tcW w:w="708" w:type="dxa"/>
            <w:shd w:val="solid" w:color="FFFFFF" w:fill="auto"/>
          </w:tcPr>
          <w:p w:rsidR="008A18FB" w:rsidRPr="000B63FD" w:rsidRDefault="008A18FB" w:rsidP="00645CCF">
            <w:pPr>
              <w:spacing w:after="0"/>
              <w:rPr>
                <w:snapToGrid w:val="0"/>
                <w:lang w:eastAsia="zh-CN"/>
              </w:rPr>
            </w:pPr>
            <w:r w:rsidRPr="000B63FD">
              <w:rPr>
                <w:snapToGrid w:val="0"/>
                <w:lang w:eastAsia="zh-CN"/>
              </w:rPr>
              <w:t>1.0.0</w:t>
            </w:r>
          </w:p>
        </w:tc>
      </w:tr>
      <w:tr w:rsidR="00770309" w:rsidRPr="000B63FD" w:rsidTr="00E521CD">
        <w:tc>
          <w:tcPr>
            <w:tcW w:w="800" w:type="dxa"/>
            <w:shd w:val="solid" w:color="FFFFFF" w:fill="auto"/>
          </w:tcPr>
          <w:p w:rsidR="00770309" w:rsidRPr="000B63FD" w:rsidRDefault="00770309" w:rsidP="00645CCF">
            <w:pPr>
              <w:spacing w:after="0"/>
              <w:rPr>
                <w:snapToGrid w:val="0"/>
                <w:lang w:eastAsia="zh-CN"/>
              </w:rPr>
            </w:pPr>
            <w:r w:rsidRPr="000B63FD">
              <w:rPr>
                <w:rFonts w:hint="eastAsia"/>
                <w:snapToGrid w:val="0"/>
                <w:lang w:eastAsia="zh-CN"/>
              </w:rPr>
              <w:t>2018-04</w:t>
            </w:r>
          </w:p>
        </w:tc>
        <w:tc>
          <w:tcPr>
            <w:tcW w:w="800" w:type="dxa"/>
            <w:shd w:val="solid" w:color="FFFFFF" w:fill="auto"/>
          </w:tcPr>
          <w:p w:rsidR="00770309" w:rsidRPr="000B63FD" w:rsidRDefault="00770309" w:rsidP="00645CCF">
            <w:pPr>
              <w:spacing w:after="0"/>
              <w:rPr>
                <w:snapToGrid w:val="0"/>
              </w:rPr>
            </w:pPr>
            <w:r w:rsidRPr="000B63FD">
              <w:rPr>
                <w:rFonts w:hint="eastAsia"/>
                <w:snapToGrid w:val="0"/>
              </w:rPr>
              <w:t>CT4#84</w:t>
            </w:r>
          </w:p>
        </w:tc>
        <w:tc>
          <w:tcPr>
            <w:tcW w:w="1094" w:type="dxa"/>
            <w:shd w:val="solid" w:color="FFFFFF" w:fill="auto"/>
          </w:tcPr>
          <w:p w:rsidR="00770309" w:rsidRPr="000B63FD" w:rsidRDefault="00770309" w:rsidP="00645CCF">
            <w:pPr>
              <w:spacing w:after="0"/>
              <w:rPr>
                <w:snapToGrid w:val="0"/>
                <w:lang w:eastAsia="zh-CN"/>
              </w:rPr>
            </w:pPr>
            <w:r w:rsidRPr="000B63FD">
              <w:rPr>
                <w:rFonts w:hint="eastAsia"/>
                <w:snapToGrid w:val="0"/>
                <w:lang w:eastAsia="zh-CN"/>
              </w:rPr>
              <w:t>C4-183512</w:t>
            </w:r>
          </w:p>
        </w:tc>
        <w:tc>
          <w:tcPr>
            <w:tcW w:w="567" w:type="dxa"/>
            <w:shd w:val="solid" w:color="FFFFFF" w:fill="auto"/>
          </w:tcPr>
          <w:p w:rsidR="00770309" w:rsidRPr="000B63FD" w:rsidRDefault="00770309" w:rsidP="00645CCF">
            <w:pPr>
              <w:spacing w:after="0"/>
              <w:rPr>
                <w:snapToGrid w:val="0"/>
              </w:rPr>
            </w:pPr>
          </w:p>
        </w:tc>
        <w:tc>
          <w:tcPr>
            <w:tcW w:w="283" w:type="dxa"/>
            <w:shd w:val="solid" w:color="FFFFFF" w:fill="auto"/>
          </w:tcPr>
          <w:p w:rsidR="00770309" w:rsidRPr="000B63FD" w:rsidRDefault="00770309" w:rsidP="00645CCF">
            <w:pPr>
              <w:spacing w:after="0"/>
              <w:rPr>
                <w:snapToGrid w:val="0"/>
              </w:rPr>
            </w:pPr>
          </w:p>
        </w:tc>
        <w:tc>
          <w:tcPr>
            <w:tcW w:w="425" w:type="dxa"/>
            <w:shd w:val="solid" w:color="FFFFFF" w:fill="auto"/>
          </w:tcPr>
          <w:p w:rsidR="00770309" w:rsidRPr="000B63FD" w:rsidRDefault="00770309" w:rsidP="00645CCF">
            <w:pPr>
              <w:spacing w:after="0"/>
              <w:rPr>
                <w:snapToGrid w:val="0"/>
              </w:rPr>
            </w:pPr>
          </w:p>
        </w:tc>
        <w:tc>
          <w:tcPr>
            <w:tcW w:w="4962" w:type="dxa"/>
            <w:shd w:val="solid" w:color="FFFFFF" w:fill="auto"/>
          </w:tcPr>
          <w:p w:rsidR="00770309" w:rsidRPr="000B63FD" w:rsidRDefault="00770309" w:rsidP="00645CCF">
            <w:pPr>
              <w:spacing w:after="0"/>
              <w:rPr>
                <w:snapToGrid w:val="0"/>
              </w:rPr>
            </w:pPr>
            <w:r w:rsidRPr="000B63FD">
              <w:rPr>
                <w:snapToGrid w:val="0"/>
              </w:rPr>
              <w:t>Implementation of pCRs agreed at CT4#</w:t>
            </w:r>
            <w:r w:rsidRPr="000B63FD">
              <w:rPr>
                <w:rFonts w:hint="eastAsia"/>
                <w:snapToGrid w:val="0"/>
              </w:rPr>
              <w:t>8</w:t>
            </w:r>
            <w:r w:rsidRPr="000B63FD">
              <w:rPr>
                <w:snapToGrid w:val="0"/>
                <w:lang w:eastAsia="zh-CN"/>
              </w:rPr>
              <w:t>4.</w:t>
            </w:r>
          </w:p>
        </w:tc>
        <w:tc>
          <w:tcPr>
            <w:tcW w:w="708" w:type="dxa"/>
            <w:shd w:val="solid" w:color="FFFFFF" w:fill="auto"/>
          </w:tcPr>
          <w:p w:rsidR="00770309" w:rsidRPr="000B63FD" w:rsidRDefault="00770309" w:rsidP="00645CCF">
            <w:pPr>
              <w:spacing w:after="0"/>
              <w:rPr>
                <w:snapToGrid w:val="0"/>
                <w:lang w:eastAsia="zh-CN"/>
              </w:rPr>
            </w:pPr>
            <w:r w:rsidRPr="000B63FD">
              <w:rPr>
                <w:snapToGrid w:val="0"/>
                <w:lang w:eastAsia="zh-CN"/>
              </w:rPr>
              <w:t>1.1.0</w:t>
            </w:r>
          </w:p>
        </w:tc>
      </w:tr>
      <w:tr w:rsidR="000E359E" w:rsidRPr="000B63FD" w:rsidTr="00E521CD">
        <w:tc>
          <w:tcPr>
            <w:tcW w:w="800" w:type="dxa"/>
            <w:shd w:val="solid" w:color="FFFFFF" w:fill="auto"/>
          </w:tcPr>
          <w:p w:rsidR="000E359E" w:rsidRPr="000B63FD" w:rsidRDefault="000E359E" w:rsidP="00645CCF">
            <w:pPr>
              <w:spacing w:after="0"/>
              <w:rPr>
                <w:snapToGrid w:val="0"/>
                <w:lang w:eastAsia="zh-CN"/>
              </w:rPr>
            </w:pPr>
            <w:r w:rsidRPr="000B63FD">
              <w:rPr>
                <w:rFonts w:hint="eastAsia"/>
                <w:snapToGrid w:val="0"/>
                <w:lang w:eastAsia="zh-CN"/>
              </w:rPr>
              <w:lastRenderedPageBreak/>
              <w:t>2018-05</w:t>
            </w:r>
          </w:p>
        </w:tc>
        <w:tc>
          <w:tcPr>
            <w:tcW w:w="800" w:type="dxa"/>
            <w:shd w:val="solid" w:color="FFFFFF" w:fill="auto"/>
          </w:tcPr>
          <w:p w:rsidR="000E359E" w:rsidRPr="000B63FD" w:rsidRDefault="000E359E" w:rsidP="00645CCF">
            <w:pPr>
              <w:spacing w:after="0"/>
              <w:rPr>
                <w:snapToGrid w:val="0"/>
              </w:rPr>
            </w:pPr>
            <w:r w:rsidRPr="000B63FD">
              <w:rPr>
                <w:rFonts w:hint="eastAsia"/>
                <w:snapToGrid w:val="0"/>
              </w:rPr>
              <w:t>CT4#85</w:t>
            </w:r>
          </w:p>
        </w:tc>
        <w:tc>
          <w:tcPr>
            <w:tcW w:w="1094" w:type="dxa"/>
            <w:shd w:val="solid" w:color="FFFFFF" w:fill="auto"/>
          </w:tcPr>
          <w:p w:rsidR="000E359E" w:rsidRPr="000B63FD" w:rsidRDefault="000E359E" w:rsidP="00645CCF">
            <w:pPr>
              <w:spacing w:after="0"/>
              <w:rPr>
                <w:snapToGrid w:val="0"/>
                <w:lang w:eastAsia="zh-CN"/>
              </w:rPr>
            </w:pPr>
            <w:r w:rsidRPr="000B63FD">
              <w:rPr>
                <w:rFonts w:hint="eastAsia"/>
                <w:snapToGrid w:val="0"/>
                <w:lang w:eastAsia="zh-CN"/>
              </w:rPr>
              <w:t>C4-</w:t>
            </w:r>
            <w:r w:rsidRPr="000B63FD">
              <w:rPr>
                <w:snapToGrid w:val="0"/>
                <w:lang w:eastAsia="zh-CN"/>
              </w:rPr>
              <w:t>184617</w:t>
            </w:r>
          </w:p>
        </w:tc>
        <w:tc>
          <w:tcPr>
            <w:tcW w:w="567" w:type="dxa"/>
            <w:shd w:val="solid" w:color="FFFFFF" w:fill="auto"/>
          </w:tcPr>
          <w:p w:rsidR="000E359E" w:rsidRPr="000B63FD" w:rsidRDefault="000E359E" w:rsidP="00645CCF">
            <w:pPr>
              <w:spacing w:after="0"/>
              <w:rPr>
                <w:snapToGrid w:val="0"/>
              </w:rPr>
            </w:pPr>
          </w:p>
        </w:tc>
        <w:tc>
          <w:tcPr>
            <w:tcW w:w="283" w:type="dxa"/>
            <w:shd w:val="solid" w:color="FFFFFF" w:fill="auto"/>
          </w:tcPr>
          <w:p w:rsidR="000E359E" w:rsidRPr="000B63FD" w:rsidRDefault="000E359E" w:rsidP="00645CCF">
            <w:pPr>
              <w:spacing w:after="0"/>
              <w:rPr>
                <w:snapToGrid w:val="0"/>
              </w:rPr>
            </w:pPr>
          </w:p>
        </w:tc>
        <w:tc>
          <w:tcPr>
            <w:tcW w:w="425" w:type="dxa"/>
            <w:shd w:val="solid" w:color="FFFFFF" w:fill="auto"/>
          </w:tcPr>
          <w:p w:rsidR="000E359E" w:rsidRPr="000B63FD" w:rsidRDefault="000E359E" w:rsidP="00645CCF">
            <w:pPr>
              <w:spacing w:after="0"/>
              <w:rPr>
                <w:snapToGrid w:val="0"/>
              </w:rPr>
            </w:pPr>
          </w:p>
        </w:tc>
        <w:tc>
          <w:tcPr>
            <w:tcW w:w="4962" w:type="dxa"/>
            <w:shd w:val="solid" w:color="FFFFFF" w:fill="auto"/>
          </w:tcPr>
          <w:p w:rsidR="000E359E" w:rsidRPr="000B63FD" w:rsidRDefault="000E359E" w:rsidP="00023842">
            <w:pPr>
              <w:spacing w:after="0"/>
              <w:rPr>
                <w:snapToGrid w:val="0"/>
              </w:rPr>
            </w:pPr>
            <w:r w:rsidRPr="000B63FD">
              <w:rPr>
                <w:rFonts w:hint="eastAsia"/>
                <w:snapToGrid w:val="0"/>
              </w:rPr>
              <w:t xml:space="preserve">Implementation of pCRs agreed at CT4#85. </w:t>
            </w:r>
            <w:r w:rsidRPr="000B63FD">
              <w:rPr>
                <w:snapToGrid w:val="0"/>
              </w:rPr>
              <w:t>The following pCRs are implemented. C4-184589, C4-184580, C4-184347, C4-184590, C4-184338, C4-184591, C4-184349, C4-184490, C4-184350, C4-184579, C4-184577 and C4-184498.</w:t>
            </w:r>
          </w:p>
        </w:tc>
        <w:tc>
          <w:tcPr>
            <w:tcW w:w="708" w:type="dxa"/>
            <w:shd w:val="solid" w:color="FFFFFF" w:fill="auto"/>
          </w:tcPr>
          <w:p w:rsidR="000E359E" w:rsidRPr="000B63FD" w:rsidRDefault="004249BB" w:rsidP="00645CCF">
            <w:pPr>
              <w:spacing w:after="0"/>
              <w:rPr>
                <w:snapToGrid w:val="0"/>
                <w:lang w:eastAsia="zh-CN"/>
              </w:rPr>
            </w:pPr>
            <w:r w:rsidRPr="000B63FD">
              <w:rPr>
                <w:rFonts w:hint="eastAsia"/>
                <w:snapToGrid w:val="0"/>
                <w:lang w:eastAsia="zh-CN"/>
              </w:rPr>
              <w:t>1.2.0</w:t>
            </w:r>
          </w:p>
        </w:tc>
      </w:tr>
      <w:tr w:rsidR="00FC123C" w:rsidRPr="000B63FD" w:rsidTr="00E521CD">
        <w:tc>
          <w:tcPr>
            <w:tcW w:w="800" w:type="dxa"/>
            <w:shd w:val="solid" w:color="FFFFFF" w:fill="auto"/>
          </w:tcPr>
          <w:p w:rsidR="00FC123C" w:rsidRPr="000B63FD" w:rsidRDefault="00FC123C" w:rsidP="00645CCF">
            <w:pPr>
              <w:spacing w:after="0"/>
              <w:rPr>
                <w:snapToGrid w:val="0"/>
                <w:lang w:eastAsia="zh-CN"/>
              </w:rPr>
            </w:pPr>
            <w:r w:rsidRPr="000B63FD">
              <w:rPr>
                <w:snapToGrid w:val="0"/>
                <w:lang w:eastAsia="zh-CN"/>
              </w:rPr>
              <w:t>2018-06</w:t>
            </w:r>
          </w:p>
        </w:tc>
        <w:tc>
          <w:tcPr>
            <w:tcW w:w="800" w:type="dxa"/>
            <w:shd w:val="solid" w:color="FFFFFF" w:fill="auto"/>
          </w:tcPr>
          <w:p w:rsidR="00FC123C" w:rsidRPr="000B63FD" w:rsidRDefault="00FC123C" w:rsidP="00645CCF">
            <w:pPr>
              <w:spacing w:after="0"/>
              <w:rPr>
                <w:snapToGrid w:val="0"/>
              </w:rPr>
            </w:pPr>
            <w:r w:rsidRPr="000B63FD">
              <w:rPr>
                <w:snapToGrid w:val="0"/>
              </w:rPr>
              <w:t>CT#80</w:t>
            </w:r>
          </w:p>
        </w:tc>
        <w:tc>
          <w:tcPr>
            <w:tcW w:w="1094" w:type="dxa"/>
            <w:shd w:val="solid" w:color="FFFFFF" w:fill="auto"/>
          </w:tcPr>
          <w:p w:rsidR="00FC123C" w:rsidRPr="000B63FD" w:rsidRDefault="00FC123C" w:rsidP="00645CCF">
            <w:pPr>
              <w:spacing w:after="0"/>
              <w:rPr>
                <w:snapToGrid w:val="0"/>
                <w:lang w:eastAsia="zh-CN"/>
              </w:rPr>
            </w:pPr>
            <w:r w:rsidRPr="000B63FD">
              <w:rPr>
                <w:snapToGrid w:val="0"/>
                <w:lang w:eastAsia="zh-CN"/>
              </w:rPr>
              <w:t>CP-181098</w:t>
            </w:r>
          </w:p>
        </w:tc>
        <w:tc>
          <w:tcPr>
            <w:tcW w:w="567" w:type="dxa"/>
            <w:shd w:val="solid" w:color="FFFFFF" w:fill="auto"/>
          </w:tcPr>
          <w:p w:rsidR="00FC123C" w:rsidRPr="000B63FD" w:rsidRDefault="00FC123C" w:rsidP="00645CCF">
            <w:pPr>
              <w:spacing w:after="0"/>
              <w:rPr>
                <w:snapToGrid w:val="0"/>
              </w:rPr>
            </w:pPr>
          </w:p>
        </w:tc>
        <w:tc>
          <w:tcPr>
            <w:tcW w:w="283" w:type="dxa"/>
            <w:shd w:val="solid" w:color="FFFFFF" w:fill="auto"/>
          </w:tcPr>
          <w:p w:rsidR="00FC123C" w:rsidRPr="000B63FD" w:rsidRDefault="00FC123C" w:rsidP="00645CCF">
            <w:pPr>
              <w:spacing w:after="0"/>
              <w:rPr>
                <w:snapToGrid w:val="0"/>
              </w:rPr>
            </w:pPr>
          </w:p>
        </w:tc>
        <w:tc>
          <w:tcPr>
            <w:tcW w:w="425" w:type="dxa"/>
            <w:shd w:val="solid" w:color="FFFFFF" w:fill="auto"/>
          </w:tcPr>
          <w:p w:rsidR="00FC123C" w:rsidRPr="000B63FD" w:rsidRDefault="00FC123C" w:rsidP="00645CCF">
            <w:pPr>
              <w:spacing w:after="0"/>
              <w:rPr>
                <w:snapToGrid w:val="0"/>
              </w:rPr>
            </w:pPr>
          </w:p>
        </w:tc>
        <w:tc>
          <w:tcPr>
            <w:tcW w:w="4962" w:type="dxa"/>
            <w:shd w:val="solid" w:color="FFFFFF" w:fill="auto"/>
          </w:tcPr>
          <w:p w:rsidR="00FC123C" w:rsidRPr="000B63FD" w:rsidRDefault="00FC123C" w:rsidP="00023842">
            <w:pPr>
              <w:spacing w:after="0"/>
              <w:rPr>
                <w:snapToGrid w:val="0"/>
              </w:rPr>
            </w:pPr>
            <w:r w:rsidRPr="000B63FD">
              <w:rPr>
                <w:snapToGrid w:val="0"/>
              </w:rPr>
              <w:t>Presented for approval</w:t>
            </w:r>
          </w:p>
        </w:tc>
        <w:tc>
          <w:tcPr>
            <w:tcW w:w="708" w:type="dxa"/>
            <w:shd w:val="solid" w:color="FFFFFF" w:fill="auto"/>
          </w:tcPr>
          <w:p w:rsidR="00FC123C" w:rsidRPr="000B63FD" w:rsidRDefault="00FC123C" w:rsidP="00645CCF">
            <w:pPr>
              <w:spacing w:after="0"/>
              <w:rPr>
                <w:snapToGrid w:val="0"/>
                <w:lang w:eastAsia="zh-CN"/>
              </w:rPr>
            </w:pPr>
            <w:r w:rsidRPr="000B63FD">
              <w:rPr>
                <w:snapToGrid w:val="0"/>
                <w:lang w:eastAsia="zh-CN"/>
              </w:rPr>
              <w:t>2.0.0</w:t>
            </w:r>
          </w:p>
        </w:tc>
      </w:tr>
      <w:tr w:rsidR="001648C6" w:rsidRPr="000B63FD" w:rsidTr="00E521CD">
        <w:tc>
          <w:tcPr>
            <w:tcW w:w="800" w:type="dxa"/>
            <w:shd w:val="solid" w:color="FFFFFF" w:fill="auto"/>
          </w:tcPr>
          <w:p w:rsidR="001648C6" w:rsidRPr="000B63FD" w:rsidRDefault="001648C6" w:rsidP="00645CCF">
            <w:pPr>
              <w:spacing w:after="0"/>
              <w:rPr>
                <w:snapToGrid w:val="0"/>
                <w:lang w:eastAsia="zh-CN"/>
              </w:rPr>
            </w:pPr>
            <w:r w:rsidRPr="000B63FD">
              <w:rPr>
                <w:snapToGrid w:val="0"/>
                <w:lang w:eastAsia="zh-CN"/>
              </w:rPr>
              <w:t>2018-06</w:t>
            </w:r>
          </w:p>
        </w:tc>
        <w:tc>
          <w:tcPr>
            <w:tcW w:w="800" w:type="dxa"/>
            <w:shd w:val="solid" w:color="FFFFFF" w:fill="auto"/>
          </w:tcPr>
          <w:p w:rsidR="001648C6" w:rsidRPr="000B63FD" w:rsidRDefault="001648C6" w:rsidP="00645CCF">
            <w:pPr>
              <w:spacing w:after="0"/>
              <w:rPr>
                <w:snapToGrid w:val="0"/>
              </w:rPr>
            </w:pPr>
            <w:r w:rsidRPr="000B63FD">
              <w:rPr>
                <w:snapToGrid w:val="0"/>
              </w:rPr>
              <w:t>CT#80</w:t>
            </w:r>
          </w:p>
        </w:tc>
        <w:tc>
          <w:tcPr>
            <w:tcW w:w="1094" w:type="dxa"/>
            <w:shd w:val="solid" w:color="FFFFFF" w:fill="auto"/>
          </w:tcPr>
          <w:p w:rsidR="001648C6" w:rsidRPr="000B63FD" w:rsidRDefault="001648C6" w:rsidP="00645CCF">
            <w:pPr>
              <w:spacing w:after="0"/>
              <w:rPr>
                <w:snapToGrid w:val="0"/>
                <w:lang w:eastAsia="zh-CN"/>
              </w:rPr>
            </w:pPr>
          </w:p>
        </w:tc>
        <w:tc>
          <w:tcPr>
            <w:tcW w:w="567" w:type="dxa"/>
            <w:shd w:val="solid" w:color="FFFFFF" w:fill="auto"/>
          </w:tcPr>
          <w:p w:rsidR="001648C6" w:rsidRPr="000B63FD" w:rsidRDefault="001648C6" w:rsidP="00645CCF">
            <w:pPr>
              <w:spacing w:after="0"/>
              <w:rPr>
                <w:snapToGrid w:val="0"/>
              </w:rPr>
            </w:pPr>
          </w:p>
        </w:tc>
        <w:tc>
          <w:tcPr>
            <w:tcW w:w="283" w:type="dxa"/>
            <w:shd w:val="solid" w:color="FFFFFF" w:fill="auto"/>
          </w:tcPr>
          <w:p w:rsidR="001648C6" w:rsidRPr="000B63FD" w:rsidRDefault="001648C6" w:rsidP="00645CCF">
            <w:pPr>
              <w:spacing w:after="0"/>
              <w:rPr>
                <w:snapToGrid w:val="0"/>
              </w:rPr>
            </w:pPr>
          </w:p>
        </w:tc>
        <w:tc>
          <w:tcPr>
            <w:tcW w:w="425" w:type="dxa"/>
            <w:shd w:val="solid" w:color="FFFFFF" w:fill="auto"/>
          </w:tcPr>
          <w:p w:rsidR="001648C6" w:rsidRPr="000B63FD" w:rsidRDefault="001648C6" w:rsidP="00645CCF">
            <w:pPr>
              <w:spacing w:after="0"/>
              <w:rPr>
                <w:snapToGrid w:val="0"/>
              </w:rPr>
            </w:pPr>
          </w:p>
        </w:tc>
        <w:tc>
          <w:tcPr>
            <w:tcW w:w="4962" w:type="dxa"/>
            <w:shd w:val="solid" w:color="FFFFFF" w:fill="auto"/>
          </w:tcPr>
          <w:p w:rsidR="001648C6" w:rsidRPr="000B63FD" w:rsidRDefault="001648C6" w:rsidP="00023842">
            <w:pPr>
              <w:spacing w:after="0"/>
              <w:rPr>
                <w:snapToGrid w:val="0"/>
              </w:rPr>
            </w:pPr>
            <w:r w:rsidRPr="000B63FD">
              <w:rPr>
                <w:snapToGrid w:val="0"/>
              </w:rPr>
              <w:t>Apprvoed in CT#80</w:t>
            </w:r>
          </w:p>
        </w:tc>
        <w:tc>
          <w:tcPr>
            <w:tcW w:w="708" w:type="dxa"/>
            <w:shd w:val="solid" w:color="FFFFFF" w:fill="auto"/>
          </w:tcPr>
          <w:p w:rsidR="001648C6" w:rsidRPr="000B63FD" w:rsidRDefault="001648C6" w:rsidP="00645CCF">
            <w:pPr>
              <w:spacing w:after="0"/>
              <w:rPr>
                <w:snapToGrid w:val="0"/>
                <w:lang w:eastAsia="zh-CN"/>
              </w:rPr>
            </w:pPr>
            <w:r w:rsidRPr="000B63FD">
              <w:rPr>
                <w:snapToGrid w:val="0"/>
                <w:lang w:eastAsia="zh-CN"/>
              </w:rPr>
              <w:t>15.0.0</w:t>
            </w:r>
          </w:p>
        </w:tc>
      </w:tr>
      <w:tr w:rsidR="005F6AB2" w:rsidRPr="000B63FD" w:rsidTr="00E521CD">
        <w:tc>
          <w:tcPr>
            <w:tcW w:w="800" w:type="dxa"/>
            <w:shd w:val="solid" w:color="FFFFFF" w:fill="auto"/>
          </w:tcPr>
          <w:p w:rsidR="005F6AB2" w:rsidRPr="000B63FD" w:rsidRDefault="00C76ABB" w:rsidP="00645CCF">
            <w:pPr>
              <w:spacing w:after="0"/>
              <w:rPr>
                <w:snapToGrid w:val="0"/>
                <w:lang w:eastAsia="zh-CN"/>
              </w:rPr>
            </w:pPr>
            <w:r w:rsidRPr="000B63FD">
              <w:rPr>
                <w:rFonts w:hint="eastAsia"/>
                <w:snapToGrid w:val="0"/>
                <w:lang w:eastAsia="zh-CN"/>
              </w:rPr>
              <w:t>2018-09</w:t>
            </w:r>
          </w:p>
        </w:tc>
        <w:tc>
          <w:tcPr>
            <w:tcW w:w="800" w:type="dxa"/>
            <w:shd w:val="solid" w:color="FFFFFF" w:fill="auto"/>
          </w:tcPr>
          <w:p w:rsidR="005F6AB2" w:rsidRPr="000B63FD" w:rsidRDefault="00C76ABB" w:rsidP="00645CCF">
            <w:pPr>
              <w:spacing w:after="0"/>
              <w:rPr>
                <w:snapToGrid w:val="0"/>
              </w:rPr>
            </w:pPr>
            <w:r w:rsidRPr="000B63FD">
              <w:rPr>
                <w:rFonts w:hint="eastAsia"/>
                <w:snapToGrid w:val="0"/>
              </w:rPr>
              <w:t>CT</w:t>
            </w:r>
            <w:r w:rsidR="005F6AB2" w:rsidRPr="000B63FD">
              <w:rPr>
                <w:rFonts w:hint="eastAsia"/>
                <w:snapToGrid w:val="0"/>
              </w:rPr>
              <w:t>#8</w:t>
            </w:r>
            <w:r w:rsidRPr="000B63FD">
              <w:rPr>
                <w:snapToGrid w:val="0"/>
              </w:rPr>
              <w:t>1</w:t>
            </w:r>
          </w:p>
        </w:tc>
        <w:tc>
          <w:tcPr>
            <w:tcW w:w="1094" w:type="dxa"/>
            <w:shd w:val="solid" w:color="FFFFFF" w:fill="auto"/>
          </w:tcPr>
          <w:p w:rsidR="005F6AB2" w:rsidRPr="000B63FD" w:rsidRDefault="005F6AB2" w:rsidP="00645CCF">
            <w:pPr>
              <w:spacing w:after="0"/>
              <w:rPr>
                <w:snapToGrid w:val="0"/>
                <w:lang w:eastAsia="zh-CN"/>
              </w:rPr>
            </w:pPr>
            <w:r w:rsidRPr="000B63FD">
              <w:rPr>
                <w:rFonts w:hint="eastAsia"/>
                <w:snapToGrid w:val="0"/>
                <w:lang w:eastAsia="zh-CN"/>
              </w:rPr>
              <w:t>C</w:t>
            </w:r>
            <w:r w:rsidR="00C76ABB" w:rsidRPr="000B63FD">
              <w:rPr>
                <w:rFonts w:hint="eastAsia"/>
                <w:snapToGrid w:val="0"/>
                <w:lang w:eastAsia="zh-CN"/>
              </w:rPr>
              <w:t>P</w:t>
            </w:r>
            <w:r w:rsidR="00C76ABB" w:rsidRPr="000B63FD">
              <w:rPr>
                <w:snapToGrid w:val="0"/>
                <w:lang w:eastAsia="zh-CN"/>
              </w:rPr>
              <w:t>-</w:t>
            </w:r>
            <w:r w:rsidR="006347A0" w:rsidRPr="000B63FD">
              <w:rPr>
                <w:snapToGrid w:val="0"/>
                <w:lang w:eastAsia="zh-CN"/>
              </w:rPr>
              <w:t>182053</w:t>
            </w:r>
          </w:p>
        </w:tc>
        <w:tc>
          <w:tcPr>
            <w:tcW w:w="567" w:type="dxa"/>
            <w:shd w:val="solid" w:color="FFFFFF" w:fill="auto"/>
          </w:tcPr>
          <w:p w:rsidR="005F6AB2" w:rsidRPr="000B63FD" w:rsidRDefault="00C76ABB" w:rsidP="00645CCF">
            <w:pPr>
              <w:spacing w:after="0"/>
              <w:rPr>
                <w:snapToGrid w:val="0"/>
              </w:rPr>
            </w:pPr>
            <w:r w:rsidRPr="000B63FD">
              <w:rPr>
                <w:rFonts w:hint="eastAsia"/>
                <w:snapToGrid w:val="0"/>
              </w:rPr>
              <w:t>00</w:t>
            </w:r>
            <w:r w:rsidRPr="000B63FD">
              <w:rPr>
                <w:snapToGrid w:val="0"/>
              </w:rPr>
              <w:t>01</w:t>
            </w:r>
          </w:p>
        </w:tc>
        <w:tc>
          <w:tcPr>
            <w:tcW w:w="283" w:type="dxa"/>
            <w:shd w:val="solid" w:color="FFFFFF" w:fill="auto"/>
          </w:tcPr>
          <w:p w:rsidR="005F6AB2" w:rsidRPr="000B63FD" w:rsidRDefault="00C76ABB" w:rsidP="00645CCF">
            <w:pPr>
              <w:spacing w:after="0"/>
              <w:rPr>
                <w:snapToGrid w:val="0"/>
              </w:rPr>
            </w:pPr>
            <w:r w:rsidRPr="000B63FD">
              <w:rPr>
                <w:rFonts w:hint="eastAsia"/>
                <w:snapToGrid w:val="0"/>
              </w:rPr>
              <w:t>4</w:t>
            </w:r>
          </w:p>
        </w:tc>
        <w:tc>
          <w:tcPr>
            <w:tcW w:w="425" w:type="dxa"/>
            <w:shd w:val="solid" w:color="FFFFFF" w:fill="auto"/>
          </w:tcPr>
          <w:p w:rsidR="005F6AB2" w:rsidRPr="000B63FD" w:rsidRDefault="00C76ABB" w:rsidP="00645CCF">
            <w:pPr>
              <w:spacing w:after="0"/>
              <w:rPr>
                <w:snapToGrid w:val="0"/>
              </w:rPr>
            </w:pPr>
            <w:r w:rsidRPr="000B63FD">
              <w:rPr>
                <w:rFonts w:hint="eastAsia"/>
                <w:snapToGrid w:val="0"/>
              </w:rPr>
              <w:t>F</w:t>
            </w:r>
          </w:p>
        </w:tc>
        <w:tc>
          <w:tcPr>
            <w:tcW w:w="4962" w:type="dxa"/>
            <w:shd w:val="solid" w:color="FFFFFF" w:fill="auto"/>
          </w:tcPr>
          <w:p w:rsidR="005F6AB2" w:rsidRPr="000B63FD" w:rsidRDefault="00C76ABB" w:rsidP="00023842">
            <w:pPr>
              <w:spacing w:after="0"/>
              <w:rPr>
                <w:snapToGrid w:val="0"/>
              </w:rPr>
            </w:pPr>
            <w:r w:rsidRPr="000B63FD">
              <w:rPr>
                <w:snapToGrid w:val="0"/>
              </w:rPr>
              <w:t>OAuth2.0 Clarifications</w:t>
            </w:r>
          </w:p>
        </w:tc>
        <w:tc>
          <w:tcPr>
            <w:tcW w:w="708" w:type="dxa"/>
            <w:shd w:val="solid" w:color="FFFFFF" w:fill="auto"/>
          </w:tcPr>
          <w:p w:rsidR="005F6AB2" w:rsidRPr="000B63FD" w:rsidRDefault="005F6AB2" w:rsidP="00645CCF">
            <w:pPr>
              <w:spacing w:after="0"/>
              <w:rPr>
                <w:snapToGrid w:val="0"/>
                <w:lang w:eastAsia="zh-CN"/>
              </w:rPr>
            </w:pPr>
            <w:r w:rsidRPr="000B63FD">
              <w:rPr>
                <w:snapToGrid w:val="0"/>
                <w:lang w:eastAsia="zh-CN"/>
              </w:rPr>
              <w:t>15.1.0</w:t>
            </w:r>
          </w:p>
        </w:tc>
      </w:tr>
      <w:tr w:rsidR="00C76ABB" w:rsidRPr="000B63FD" w:rsidTr="00E521CD">
        <w:tc>
          <w:tcPr>
            <w:tcW w:w="800" w:type="dxa"/>
            <w:shd w:val="solid" w:color="FFFFFF" w:fill="auto"/>
          </w:tcPr>
          <w:p w:rsidR="00C76ABB" w:rsidRPr="000B63FD" w:rsidRDefault="00C76ABB" w:rsidP="00C76ABB">
            <w:pPr>
              <w:spacing w:after="0"/>
              <w:rPr>
                <w:snapToGrid w:val="0"/>
                <w:lang w:eastAsia="zh-CN"/>
              </w:rPr>
            </w:pPr>
            <w:r w:rsidRPr="000B63FD">
              <w:rPr>
                <w:rFonts w:hint="eastAsia"/>
                <w:snapToGrid w:val="0"/>
                <w:lang w:eastAsia="zh-CN"/>
              </w:rPr>
              <w:t>201</w:t>
            </w:r>
            <w:r w:rsidRPr="000B63FD">
              <w:rPr>
                <w:snapToGrid w:val="0"/>
                <w:lang w:eastAsia="zh-CN"/>
              </w:rPr>
              <w:t>8-09</w:t>
            </w:r>
          </w:p>
        </w:tc>
        <w:tc>
          <w:tcPr>
            <w:tcW w:w="800" w:type="dxa"/>
            <w:shd w:val="solid" w:color="FFFFFF" w:fill="auto"/>
          </w:tcPr>
          <w:p w:rsidR="00C76ABB" w:rsidRPr="000B63FD" w:rsidRDefault="00C76ABB" w:rsidP="00C76ABB">
            <w:pPr>
              <w:spacing w:after="0"/>
              <w:rPr>
                <w:snapToGrid w:val="0"/>
              </w:rPr>
            </w:pPr>
            <w:r w:rsidRPr="000B63FD">
              <w:rPr>
                <w:rFonts w:hint="eastAsia"/>
                <w:snapToGrid w:val="0"/>
              </w:rPr>
              <w:t>CT#8</w:t>
            </w:r>
            <w:r w:rsidRPr="000B63FD">
              <w:rPr>
                <w:snapToGrid w:val="0"/>
              </w:rPr>
              <w:t>1</w:t>
            </w:r>
          </w:p>
        </w:tc>
        <w:tc>
          <w:tcPr>
            <w:tcW w:w="1094" w:type="dxa"/>
            <w:shd w:val="solid" w:color="FFFFFF" w:fill="auto"/>
          </w:tcPr>
          <w:p w:rsidR="00C76ABB" w:rsidRPr="000B63FD" w:rsidRDefault="00C76ABB" w:rsidP="00C76ABB">
            <w:pPr>
              <w:spacing w:after="0"/>
              <w:rPr>
                <w:snapToGrid w:val="0"/>
                <w:lang w:eastAsia="zh-CN"/>
              </w:rPr>
            </w:pPr>
            <w:r w:rsidRPr="000B63FD">
              <w:rPr>
                <w:rFonts w:hint="eastAsia"/>
                <w:snapToGrid w:val="0"/>
                <w:lang w:eastAsia="zh-CN"/>
              </w:rPr>
              <w:t>CP</w:t>
            </w:r>
            <w:r w:rsidRPr="000B63FD">
              <w:rPr>
                <w:snapToGrid w:val="0"/>
                <w:lang w:eastAsia="zh-CN"/>
              </w:rPr>
              <w:t>-18</w:t>
            </w:r>
            <w:r w:rsidR="006347A0" w:rsidRPr="000B63FD">
              <w:rPr>
                <w:snapToGrid w:val="0"/>
                <w:lang w:eastAsia="zh-CN"/>
              </w:rPr>
              <w:t>2053</w:t>
            </w:r>
          </w:p>
        </w:tc>
        <w:tc>
          <w:tcPr>
            <w:tcW w:w="567" w:type="dxa"/>
            <w:shd w:val="solid" w:color="FFFFFF" w:fill="auto"/>
          </w:tcPr>
          <w:p w:rsidR="00C76ABB" w:rsidRPr="000B63FD" w:rsidRDefault="00C76ABB" w:rsidP="00C76ABB">
            <w:pPr>
              <w:spacing w:after="0"/>
              <w:rPr>
                <w:snapToGrid w:val="0"/>
              </w:rPr>
            </w:pPr>
            <w:r w:rsidRPr="000B63FD">
              <w:rPr>
                <w:rFonts w:hint="eastAsia"/>
                <w:snapToGrid w:val="0"/>
              </w:rPr>
              <w:t>00</w:t>
            </w:r>
            <w:r w:rsidRPr="000B63FD">
              <w:rPr>
                <w:snapToGrid w:val="0"/>
              </w:rPr>
              <w:t>02</w:t>
            </w:r>
          </w:p>
        </w:tc>
        <w:tc>
          <w:tcPr>
            <w:tcW w:w="283" w:type="dxa"/>
            <w:shd w:val="solid" w:color="FFFFFF" w:fill="auto"/>
          </w:tcPr>
          <w:p w:rsidR="00C76ABB" w:rsidRPr="000B63FD" w:rsidRDefault="00C76ABB" w:rsidP="00C76ABB">
            <w:pPr>
              <w:spacing w:after="0"/>
              <w:rPr>
                <w:snapToGrid w:val="0"/>
              </w:rPr>
            </w:pPr>
            <w:r w:rsidRPr="000B63FD">
              <w:rPr>
                <w:rFonts w:hint="eastAsia"/>
                <w:snapToGrid w:val="0"/>
              </w:rPr>
              <w:t>2</w:t>
            </w:r>
          </w:p>
        </w:tc>
        <w:tc>
          <w:tcPr>
            <w:tcW w:w="425" w:type="dxa"/>
            <w:shd w:val="solid" w:color="FFFFFF" w:fill="auto"/>
          </w:tcPr>
          <w:p w:rsidR="00C76ABB" w:rsidRPr="000B63FD" w:rsidRDefault="00C76ABB" w:rsidP="00C76ABB">
            <w:pPr>
              <w:spacing w:after="0"/>
              <w:rPr>
                <w:snapToGrid w:val="0"/>
              </w:rPr>
            </w:pPr>
            <w:r w:rsidRPr="000B63FD">
              <w:rPr>
                <w:rFonts w:hint="eastAsia"/>
                <w:snapToGrid w:val="0"/>
              </w:rPr>
              <w:t>B</w:t>
            </w:r>
          </w:p>
        </w:tc>
        <w:tc>
          <w:tcPr>
            <w:tcW w:w="4962" w:type="dxa"/>
            <w:shd w:val="solid" w:color="FFFFFF" w:fill="auto"/>
          </w:tcPr>
          <w:p w:rsidR="00C76ABB" w:rsidRPr="000B63FD" w:rsidRDefault="00C76ABB" w:rsidP="00C76ABB">
            <w:pPr>
              <w:spacing w:after="0"/>
              <w:rPr>
                <w:snapToGrid w:val="0"/>
              </w:rPr>
            </w:pPr>
            <w:r w:rsidRPr="000B63FD">
              <w:rPr>
                <w:snapToGrid w:val="0"/>
              </w:rPr>
              <w:t>Specifying N32 Aspects</w:t>
            </w:r>
          </w:p>
        </w:tc>
        <w:tc>
          <w:tcPr>
            <w:tcW w:w="708" w:type="dxa"/>
            <w:shd w:val="solid" w:color="FFFFFF" w:fill="auto"/>
          </w:tcPr>
          <w:p w:rsidR="00C76ABB" w:rsidRPr="000B63FD" w:rsidRDefault="00C76ABB" w:rsidP="00C76ABB">
            <w:pPr>
              <w:spacing w:after="0"/>
              <w:rPr>
                <w:snapToGrid w:val="0"/>
                <w:lang w:eastAsia="zh-CN"/>
              </w:rPr>
            </w:pPr>
            <w:r w:rsidRPr="000B63FD">
              <w:rPr>
                <w:snapToGrid w:val="0"/>
                <w:lang w:eastAsia="zh-CN"/>
              </w:rPr>
              <w:t>15.1.0</w:t>
            </w:r>
          </w:p>
        </w:tc>
      </w:tr>
      <w:tr w:rsidR="00C76ABB" w:rsidRPr="000B63FD" w:rsidTr="00E521CD">
        <w:tc>
          <w:tcPr>
            <w:tcW w:w="800" w:type="dxa"/>
            <w:shd w:val="solid" w:color="FFFFFF" w:fill="auto"/>
          </w:tcPr>
          <w:p w:rsidR="00C76ABB" w:rsidRPr="000B63FD" w:rsidRDefault="00C76ABB" w:rsidP="00C76ABB">
            <w:pPr>
              <w:spacing w:after="0"/>
              <w:rPr>
                <w:snapToGrid w:val="0"/>
                <w:lang w:eastAsia="zh-CN"/>
              </w:rPr>
            </w:pPr>
            <w:r w:rsidRPr="000B63FD">
              <w:rPr>
                <w:rFonts w:hint="eastAsia"/>
                <w:snapToGrid w:val="0"/>
                <w:lang w:eastAsia="zh-CN"/>
              </w:rPr>
              <w:t>201</w:t>
            </w:r>
            <w:r w:rsidRPr="000B63FD">
              <w:rPr>
                <w:snapToGrid w:val="0"/>
                <w:lang w:eastAsia="zh-CN"/>
              </w:rPr>
              <w:t>8-09</w:t>
            </w:r>
          </w:p>
        </w:tc>
        <w:tc>
          <w:tcPr>
            <w:tcW w:w="800" w:type="dxa"/>
            <w:shd w:val="solid" w:color="FFFFFF" w:fill="auto"/>
          </w:tcPr>
          <w:p w:rsidR="00C76ABB" w:rsidRPr="000B63FD" w:rsidRDefault="00C76ABB" w:rsidP="00C76ABB">
            <w:pPr>
              <w:spacing w:after="0"/>
              <w:rPr>
                <w:snapToGrid w:val="0"/>
              </w:rPr>
            </w:pPr>
            <w:r w:rsidRPr="000B63FD">
              <w:rPr>
                <w:rFonts w:hint="eastAsia"/>
                <w:snapToGrid w:val="0"/>
              </w:rPr>
              <w:t>CT#8</w:t>
            </w:r>
            <w:r w:rsidRPr="000B63FD">
              <w:rPr>
                <w:snapToGrid w:val="0"/>
              </w:rPr>
              <w:t>1</w:t>
            </w:r>
          </w:p>
        </w:tc>
        <w:tc>
          <w:tcPr>
            <w:tcW w:w="1094" w:type="dxa"/>
            <w:shd w:val="solid" w:color="FFFFFF" w:fill="auto"/>
          </w:tcPr>
          <w:p w:rsidR="00C76ABB" w:rsidRPr="000B63FD" w:rsidRDefault="00C76ABB" w:rsidP="00C76ABB">
            <w:pPr>
              <w:spacing w:after="0"/>
              <w:rPr>
                <w:snapToGrid w:val="0"/>
                <w:lang w:eastAsia="zh-CN"/>
              </w:rPr>
            </w:pPr>
            <w:r w:rsidRPr="000B63FD">
              <w:rPr>
                <w:rFonts w:hint="eastAsia"/>
                <w:snapToGrid w:val="0"/>
                <w:lang w:eastAsia="zh-CN"/>
              </w:rPr>
              <w:t>CP</w:t>
            </w:r>
            <w:r w:rsidRPr="000B63FD">
              <w:rPr>
                <w:snapToGrid w:val="0"/>
                <w:lang w:eastAsia="zh-CN"/>
              </w:rPr>
              <w:t>-18</w:t>
            </w:r>
            <w:r w:rsidR="006347A0" w:rsidRPr="000B63FD">
              <w:rPr>
                <w:snapToGrid w:val="0"/>
                <w:lang w:eastAsia="zh-CN"/>
              </w:rPr>
              <w:t>2053</w:t>
            </w:r>
          </w:p>
        </w:tc>
        <w:tc>
          <w:tcPr>
            <w:tcW w:w="567" w:type="dxa"/>
            <w:shd w:val="solid" w:color="FFFFFF" w:fill="auto"/>
          </w:tcPr>
          <w:p w:rsidR="00C76ABB" w:rsidRPr="000B63FD" w:rsidRDefault="00C76ABB" w:rsidP="00C76ABB">
            <w:pPr>
              <w:spacing w:after="0"/>
              <w:rPr>
                <w:snapToGrid w:val="0"/>
              </w:rPr>
            </w:pPr>
            <w:r w:rsidRPr="000B63FD">
              <w:rPr>
                <w:rFonts w:hint="eastAsia"/>
                <w:snapToGrid w:val="0"/>
              </w:rPr>
              <w:t>000</w:t>
            </w:r>
            <w:r w:rsidRPr="000B63FD">
              <w:rPr>
                <w:snapToGrid w:val="0"/>
              </w:rPr>
              <w:t>3</w:t>
            </w:r>
          </w:p>
        </w:tc>
        <w:tc>
          <w:tcPr>
            <w:tcW w:w="283" w:type="dxa"/>
            <w:shd w:val="solid" w:color="FFFFFF" w:fill="auto"/>
          </w:tcPr>
          <w:p w:rsidR="00C76ABB" w:rsidRPr="000B63FD" w:rsidRDefault="00C76ABB" w:rsidP="00C76ABB">
            <w:pPr>
              <w:spacing w:after="0"/>
              <w:rPr>
                <w:snapToGrid w:val="0"/>
              </w:rPr>
            </w:pPr>
            <w:r w:rsidRPr="000B63FD">
              <w:rPr>
                <w:rFonts w:hint="eastAsia"/>
                <w:snapToGrid w:val="0"/>
              </w:rPr>
              <w:t>1</w:t>
            </w:r>
          </w:p>
        </w:tc>
        <w:tc>
          <w:tcPr>
            <w:tcW w:w="425" w:type="dxa"/>
            <w:shd w:val="solid" w:color="FFFFFF" w:fill="auto"/>
          </w:tcPr>
          <w:p w:rsidR="00C76ABB" w:rsidRPr="000B63FD" w:rsidRDefault="00C76ABB" w:rsidP="00C76ABB">
            <w:pPr>
              <w:spacing w:after="0"/>
              <w:rPr>
                <w:snapToGrid w:val="0"/>
              </w:rPr>
            </w:pPr>
            <w:r w:rsidRPr="000B63FD">
              <w:rPr>
                <w:rFonts w:hint="eastAsia"/>
                <w:snapToGrid w:val="0"/>
              </w:rPr>
              <w:t>F</w:t>
            </w:r>
          </w:p>
        </w:tc>
        <w:tc>
          <w:tcPr>
            <w:tcW w:w="4962" w:type="dxa"/>
            <w:shd w:val="solid" w:color="FFFFFF" w:fill="auto"/>
          </w:tcPr>
          <w:p w:rsidR="00C76ABB" w:rsidRPr="000B63FD" w:rsidRDefault="00C76ABB" w:rsidP="00C76ABB">
            <w:pPr>
              <w:spacing w:after="0"/>
              <w:rPr>
                <w:snapToGrid w:val="0"/>
              </w:rPr>
            </w:pPr>
            <w:r w:rsidRPr="000B63FD">
              <w:rPr>
                <w:snapToGrid w:val="0"/>
              </w:rPr>
              <w:t>Determination of SBI message priorities</w:t>
            </w:r>
          </w:p>
        </w:tc>
        <w:tc>
          <w:tcPr>
            <w:tcW w:w="708" w:type="dxa"/>
            <w:shd w:val="solid" w:color="FFFFFF" w:fill="auto"/>
          </w:tcPr>
          <w:p w:rsidR="00C76ABB" w:rsidRPr="000B63FD" w:rsidRDefault="00C76ABB" w:rsidP="00C76ABB">
            <w:pPr>
              <w:spacing w:after="0"/>
              <w:rPr>
                <w:snapToGrid w:val="0"/>
                <w:lang w:eastAsia="zh-CN"/>
              </w:rPr>
            </w:pPr>
            <w:r w:rsidRPr="000B63FD">
              <w:rPr>
                <w:snapToGrid w:val="0"/>
                <w:lang w:eastAsia="zh-CN"/>
              </w:rPr>
              <w:t>15.1.0</w:t>
            </w:r>
          </w:p>
        </w:tc>
      </w:tr>
      <w:tr w:rsidR="00C76ABB" w:rsidRPr="000B63FD" w:rsidTr="00E521CD">
        <w:tc>
          <w:tcPr>
            <w:tcW w:w="800" w:type="dxa"/>
            <w:shd w:val="solid" w:color="FFFFFF" w:fill="auto"/>
          </w:tcPr>
          <w:p w:rsidR="00C76ABB" w:rsidRPr="000B63FD" w:rsidRDefault="00C76ABB" w:rsidP="00C76ABB">
            <w:pPr>
              <w:spacing w:after="0"/>
              <w:rPr>
                <w:snapToGrid w:val="0"/>
                <w:lang w:eastAsia="zh-CN"/>
              </w:rPr>
            </w:pPr>
            <w:r w:rsidRPr="000B63FD">
              <w:rPr>
                <w:rFonts w:hint="eastAsia"/>
                <w:snapToGrid w:val="0"/>
                <w:lang w:eastAsia="zh-CN"/>
              </w:rPr>
              <w:t>201</w:t>
            </w:r>
            <w:r w:rsidRPr="000B63FD">
              <w:rPr>
                <w:snapToGrid w:val="0"/>
                <w:lang w:eastAsia="zh-CN"/>
              </w:rPr>
              <w:t>8-09</w:t>
            </w:r>
          </w:p>
        </w:tc>
        <w:tc>
          <w:tcPr>
            <w:tcW w:w="800" w:type="dxa"/>
            <w:shd w:val="solid" w:color="FFFFFF" w:fill="auto"/>
          </w:tcPr>
          <w:p w:rsidR="00C76ABB" w:rsidRPr="000B63FD" w:rsidRDefault="00C76ABB" w:rsidP="00C76ABB">
            <w:pPr>
              <w:spacing w:after="0"/>
              <w:rPr>
                <w:snapToGrid w:val="0"/>
              </w:rPr>
            </w:pPr>
            <w:r w:rsidRPr="000B63FD">
              <w:rPr>
                <w:rFonts w:hint="eastAsia"/>
                <w:snapToGrid w:val="0"/>
              </w:rPr>
              <w:t>CT#8</w:t>
            </w:r>
            <w:r w:rsidRPr="000B63FD">
              <w:rPr>
                <w:snapToGrid w:val="0"/>
              </w:rPr>
              <w:t>1</w:t>
            </w:r>
          </w:p>
        </w:tc>
        <w:tc>
          <w:tcPr>
            <w:tcW w:w="1094" w:type="dxa"/>
            <w:shd w:val="solid" w:color="FFFFFF" w:fill="auto"/>
          </w:tcPr>
          <w:p w:rsidR="00C76ABB" w:rsidRPr="000B63FD" w:rsidRDefault="00C76ABB" w:rsidP="00C76ABB">
            <w:pPr>
              <w:spacing w:after="0"/>
              <w:rPr>
                <w:snapToGrid w:val="0"/>
                <w:lang w:eastAsia="zh-CN"/>
              </w:rPr>
            </w:pPr>
            <w:r w:rsidRPr="000B63FD">
              <w:rPr>
                <w:rFonts w:hint="eastAsia"/>
                <w:snapToGrid w:val="0"/>
                <w:lang w:eastAsia="zh-CN"/>
              </w:rPr>
              <w:t>CP</w:t>
            </w:r>
            <w:r w:rsidRPr="000B63FD">
              <w:rPr>
                <w:snapToGrid w:val="0"/>
                <w:lang w:eastAsia="zh-CN"/>
              </w:rPr>
              <w:t>-18</w:t>
            </w:r>
            <w:r w:rsidR="006347A0" w:rsidRPr="000B63FD">
              <w:rPr>
                <w:snapToGrid w:val="0"/>
                <w:lang w:eastAsia="zh-CN"/>
              </w:rPr>
              <w:t>2053</w:t>
            </w:r>
          </w:p>
        </w:tc>
        <w:tc>
          <w:tcPr>
            <w:tcW w:w="567" w:type="dxa"/>
            <w:shd w:val="solid" w:color="FFFFFF" w:fill="auto"/>
          </w:tcPr>
          <w:p w:rsidR="00C76ABB" w:rsidRPr="000B63FD" w:rsidRDefault="00C76ABB" w:rsidP="00C76ABB">
            <w:pPr>
              <w:spacing w:after="0"/>
              <w:rPr>
                <w:snapToGrid w:val="0"/>
              </w:rPr>
            </w:pPr>
            <w:r w:rsidRPr="000B63FD">
              <w:rPr>
                <w:rFonts w:hint="eastAsia"/>
                <w:snapToGrid w:val="0"/>
              </w:rPr>
              <w:t>00</w:t>
            </w:r>
            <w:r w:rsidRPr="000B63FD">
              <w:rPr>
                <w:snapToGrid w:val="0"/>
              </w:rPr>
              <w:t>04</w:t>
            </w:r>
          </w:p>
        </w:tc>
        <w:tc>
          <w:tcPr>
            <w:tcW w:w="283" w:type="dxa"/>
            <w:shd w:val="solid" w:color="FFFFFF" w:fill="auto"/>
          </w:tcPr>
          <w:p w:rsidR="00C76ABB" w:rsidRPr="000B63FD" w:rsidRDefault="00C76ABB" w:rsidP="00C76ABB">
            <w:pPr>
              <w:spacing w:after="0"/>
              <w:rPr>
                <w:snapToGrid w:val="0"/>
              </w:rPr>
            </w:pPr>
            <w:r w:rsidRPr="000B63FD">
              <w:rPr>
                <w:rFonts w:hint="eastAsia"/>
                <w:snapToGrid w:val="0"/>
              </w:rPr>
              <w:t>5</w:t>
            </w:r>
          </w:p>
        </w:tc>
        <w:tc>
          <w:tcPr>
            <w:tcW w:w="425" w:type="dxa"/>
            <w:shd w:val="solid" w:color="FFFFFF" w:fill="auto"/>
          </w:tcPr>
          <w:p w:rsidR="00C76ABB" w:rsidRPr="000B63FD" w:rsidRDefault="00C76ABB" w:rsidP="00C76ABB">
            <w:pPr>
              <w:spacing w:after="0"/>
              <w:rPr>
                <w:snapToGrid w:val="0"/>
              </w:rPr>
            </w:pPr>
            <w:r w:rsidRPr="000B63FD">
              <w:rPr>
                <w:rFonts w:hint="eastAsia"/>
                <w:snapToGrid w:val="0"/>
              </w:rPr>
              <w:t>F</w:t>
            </w:r>
          </w:p>
        </w:tc>
        <w:tc>
          <w:tcPr>
            <w:tcW w:w="4962" w:type="dxa"/>
            <w:shd w:val="solid" w:color="FFFFFF" w:fill="auto"/>
          </w:tcPr>
          <w:p w:rsidR="00C76ABB" w:rsidRPr="000B63FD" w:rsidRDefault="00C76ABB" w:rsidP="00C76ABB">
            <w:pPr>
              <w:spacing w:after="0"/>
              <w:rPr>
                <w:snapToGrid w:val="0"/>
              </w:rPr>
            </w:pPr>
            <w:r w:rsidRPr="000B63FD">
              <w:rPr>
                <w:snapToGrid w:val="0"/>
              </w:rPr>
              <w:t>Stateless AMF support</w:t>
            </w:r>
          </w:p>
        </w:tc>
        <w:tc>
          <w:tcPr>
            <w:tcW w:w="708" w:type="dxa"/>
            <w:shd w:val="solid" w:color="FFFFFF" w:fill="auto"/>
          </w:tcPr>
          <w:p w:rsidR="00C76ABB" w:rsidRPr="000B63FD" w:rsidRDefault="00C76ABB" w:rsidP="00C76ABB">
            <w:pPr>
              <w:spacing w:after="0"/>
              <w:rPr>
                <w:snapToGrid w:val="0"/>
                <w:lang w:eastAsia="zh-CN"/>
              </w:rPr>
            </w:pPr>
            <w:r w:rsidRPr="000B63FD">
              <w:rPr>
                <w:snapToGrid w:val="0"/>
                <w:lang w:eastAsia="zh-CN"/>
              </w:rPr>
              <w:t>15.1.0</w:t>
            </w:r>
          </w:p>
        </w:tc>
      </w:tr>
      <w:tr w:rsidR="00C76ABB" w:rsidRPr="000B63FD" w:rsidTr="00E521CD">
        <w:tc>
          <w:tcPr>
            <w:tcW w:w="800" w:type="dxa"/>
            <w:shd w:val="solid" w:color="FFFFFF" w:fill="auto"/>
          </w:tcPr>
          <w:p w:rsidR="00C76ABB" w:rsidRPr="000B63FD" w:rsidRDefault="00C76ABB" w:rsidP="00C76ABB">
            <w:pPr>
              <w:spacing w:after="0"/>
              <w:rPr>
                <w:snapToGrid w:val="0"/>
                <w:lang w:eastAsia="zh-CN"/>
              </w:rPr>
            </w:pPr>
            <w:r w:rsidRPr="000B63FD">
              <w:rPr>
                <w:rFonts w:hint="eastAsia"/>
                <w:snapToGrid w:val="0"/>
                <w:lang w:eastAsia="zh-CN"/>
              </w:rPr>
              <w:t>201</w:t>
            </w:r>
            <w:r w:rsidRPr="000B63FD">
              <w:rPr>
                <w:snapToGrid w:val="0"/>
                <w:lang w:eastAsia="zh-CN"/>
              </w:rPr>
              <w:t>8-09</w:t>
            </w:r>
          </w:p>
        </w:tc>
        <w:tc>
          <w:tcPr>
            <w:tcW w:w="800" w:type="dxa"/>
            <w:shd w:val="solid" w:color="FFFFFF" w:fill="auto"/>
          </w:tcPr>
          <w:p w:rsidR="00C76ABB" w:rsidRPr="000B63FD" w:rsidRDefault="00C76ABB" w:rsidP="00C76ABB">
            <w:pPr>
              <w:spacing w:after="0"/>
              <w:rPr>
                <w:snapToGrid w:val="0"/>
              </w:rPr>
            </w:pPr>
            <w:r w:rsidRPr="000B63FD">
              <w:rPr>
                <w:rFonts w:hint="eastAsia"/>
                <w:snapToGrid w:val="0"/>
              </w:rPr>
              <w:t>CT#8</w:t>
            </w:r>
            <w:r w:rsidRPr="000B63FD">
              <w:rPr>
                <w:snapToGrid w:val="0"/>
              </w:rPr>
              <w:t>1</w:t>
            </w:r>
          </w:p>
        </w:tc>
        <w:tc>
          <w:tcPr>
            <w:tcW w:w="1094" w:type="dxa"/>
            <w:shd w:val="solid" w:color="FFFFFF" w:fill="auto"/>
          </w:tcPr>
          <w:p w:rsidR="00C76ABB" w:rsidRPr="000B63FD" w:rsidRDefault="00C76ABB" w:rsidP="00C76ABB">
            <w:pPr>
              <w:spacing w:after="0"/>
              <w:rPr>
                <w:snapToGrid w:val="0"/>
                <w:lang w:eastAsia="zh-CN"/>
              </w:rPr>
            </w:pPr>
            <w:r w:rsidRPr="000B63FD">
              <w:rPr>
                <w:rFonts w:hint="eastAsia"/>
                <w:snapToGrid w:val="0"/>
                <w:lang w:eastAsia="zh-CN"/>
              </w:rPr>
              <w:t>CP</w:t>
            </w:r>
            <w:r w:rsidRPr="000B63FD">
              <w:rPr>
                <w:snapToGrid w:val="0"/>
                <w:lang w:eastAsia="zh-CN"/>
              </w:rPr>
              <w:t>-18</w:t>
            </w:r>
            <w:r w:rsidR="006347A0" w:rsidRPr="000B63FD">
              <w:rPr>
                <w:snapToGrid w:val="0"/>
                <w:lang w:eastAsia="zh-CN"/>
              </w:rPr>
              <w:t>2053</w:t>
            </w:r>
          </w:p>
        </w:tc>
        <w:tc>
          <w:tcPr>
            <w:tcW w:w="567" w:type="dxa"/>
            <w:shd w:val="solid" w:color="FFFFFF" w:fill="auto"/>
          </w:tcPr>
          <w:p w:rsidR="00C76ABB" w:rsidRPr="000B63FD" w:rsidRDefault="00C76ABB" w:rsidP="00C76ABB">
            <w:pPr>
              <w:spacing w:after="0"/>
              <w:rPr>
                <w:snapToGrid w:val="0"/>
              </w:rPr>
            </w:pPr>
            <w:r w:rsidRPr="000B63FD">
              <w:rPr>
                <w:rFonts w:hint="eastAsia"/>
                <w:snapToGrid w:val="0"/>
              </w:rPr>
              <w:t>0</w:t>
            </w:r>
            <w:r w:rsidRPr="000B63FD">
              <w:rPr>
                <w:snapToGrid w:val="0"/>
              </w:rPr>
              <w:t>005</w:t>
            </w:r>
          </w:p>
        </w:tc>
        <w:tc>
          <w:tcPr>
            <w:tcW w:w="283" w:type="dxa"/>
            <w:shd w:val="solid" w:color="FFFFFF" w:fill="auto"/>
          </w:tcPr>
          <w:p w:rsidR="00C76ABB" w:rsidRPr="000B63FD" w:rsidRDefault="00C76ABB" w:rsidP="00C76ABB">
            <w:pPr>
              <w:spacing w:after="0"/>
              <w:rPr>
                <w:snapToGrid w:val="0"/>
              </w:rPr>
            </w:pPr>
          </w:p>
        </w:tc>
        <w:tc>
          <w:tcPr>
            <w:tcW w:w="425" w:type="dxa"/>
            <w:shd w:val="solid" w:color="FFFFFF" w:fill="auto"/>
          </w:tcPr>
          <w:p w:rsidR="00C76ABB" w:rsidRPr="000B63FD" w:rsidRDefault="00C76ABB" w:rsidP="00C76ABB">
            <w:pPr>
              <w:spacing w:after="0"/>
              <w:rPr>
                <w:snapToGrid w:val="0"/>
              </w:rPr>
            </w:pPr>
            <w:r w:rsidRPr="000B63FD">
              <w:rPr>
                <w:rFonts w:hint="eastAsia"/>
                <w:snapToGrid w:val="0"/>
              </w:rPr>
              <w:t>F</w:t>
            </w:r>
          </w:p>
        </w:tc>
        <w:tc>
          <w:tcPr>
            <w:tcW w:w="4962" w:type="dxa"/>
            <w:shd w:val="solid" w:color="FFFFFF" w:fill="auto"/>
          </w:tcPr>
          <w:p w:rsidR="00C76ABB" w:rsidRPr="000B63FD" w:rsidRDefault="00C76ABB" w:rsidP="00C76ABB">
            <w:pPr>
              <w:spacing w:after="0"/>
              <w:rPr>
                <w:snapToGrid w:val="0"/>
              </w:rPr>
            </w:pPr>
            <w:r w:rsidRPr="000B63FD">
              <w:rPr>
                <w:snapToGrid w:val="0"/>
              </w:rPr>
              <w:t>Support of status code "501 Not implemented"</w:t>
            </w:r>
          </w:p>
        </w:tc>
        <w:tc>
          <w:tcPr>
            <w:tcW w:w="708" w:type="dxa"/>
            <w:shd w:val="solid" w:color="FFFFFF" w:fill="auto"/>
          </w:tcPr>
          <w:p w:rsidR="00C76ABB" w:rsidRPr="000B63FD" w:rsidRDefault="00C76ABB" w:rsidP="00C76ABB">
            <w:pPr>
              <w:spacing w:after="0"/>
              <w:rPr>
                <w:snapToGrid w:val="0"/>
                <w:lang w:eastAsia="zh-CN"/>
              </w:rPr>
            </w:pPr>
            <w:r w:rsidRPr="000B63FD">
              <w:rPr>
                <w:snapToGrid w:val="0"/>
                <w:lang w:eastAsia="zh-CN"/>
              </w:rPr>
              <w:t>15.1.0</w:t>
            </w:r>
          </w:p>
        </w:tc>
      </w:tr>
      <w:tr w:rsidR="00C76ABB" w:rsidRPr="000B63FD" w:rsidTr="00E521CD">
        <w:tc>
          <w:tcPr>
            <w:tcW w:w="800" w:type="dxa"/>
            <w:shd w:val="solid" w:color="FFFFFF" w:fill="auto"/>
          </w:tcPr>
          <w:p w:rsidR="00C76ABB" w:rsidRPr="000B63FD" w:rsidRDefault="00C76ABB" w:rsidP="00C76ABB">
            <w:pPr>
              <w:spacing w:after="0"/>
              <w:rPr>
                <w:snapToGrid w:val="0"/>
                <w:lang w:eastAsia="zh-CN"/>
              </w:rPr>
            </w:pPr>
            <w:r w:rsidRPr="000B63FD">
              <w:rPr>
                <w:rFonts w:hint="eastAsia"/>
                <w:snapToGrid w:val="0"/>
                <w:lang w:eastAsia="zh-CN"/>
              </w:rPr>
              <w:t>201</w:t>
            </w:r>
            <w:r w:rsidRPr="000B63FD">
              <w:rPr>
                <w:snapToGrid w:val="0"/>
                <w:lang w:eastAsia="zh-CN"/>
              </w:rPr>
              <w:t>8-09</w:t>
            </w:r>
          </w:p>
        </w:tc>
        <w:tc>
          <w:tcPr>
            <w:tcW w:w="800" w:type="dxa"/>
            <w:shd w:val="solid" w:color="FFFFFF" w:fill="auto"/>
          </w:tcPr>
          <w:p w:rsidR="00C76ABB" w:rsidRPr="000B63FD" w:rsidRDefault="00C76ABB" w:rsidP="00C76ABB">
            <w:pPr>
              <w:spacing w:after="0"/>
              <w:rPr>
                <w:snapToGrid w:val="0"/>
              </w:rPr>
            </w:pPr>
            <w:r w:rsidRPr="000B63FD">
              <w:rPr>
                <w:rFonts w:hint="eastAsia"/>
                <w:snapToGrid w:val="0"/>
              </w:rPr>
              <w:t>CT#8</w:t>
            </w:r>
            <w:r w:rsidRPr="000B63FD">
              <w:rPr>
                <w:snapToGrid w:val="0"/>
              </w:rPr>
              <w:t>1</w:t>
            </w:r>
          </w:p>
        </w:tc>
        <w:tc>
          <w:tcPr>
            <w:tcW w:w="1094" w:type="dxa"/>
            <w:shd w:val="solid" w:color="FFFFFF" w:fill="auto"/>
          </w:tcPr>
          <w:p w:rsidR="00C76ABB" w:rsidRPr="000B63FD" w:rsidRDefault="00C76ABB" w:rsidP="00C76ABB">
            <w:pPr>
              <w:spacing w:after="0"/>
              <w:rPr>
                <w:snapToGrid w:val="0"/>
                <w:lang w:eastAsia="zh-CN"/>
              </w:rPr>
            </w:pPr>
            <w:r w:rsidRPr="000B63FD">
              <w:rPr>
                <w:rFonts w:hint="eastAsia"/>
                <w:snapToGrid w:val="0"/>
                <w:lang w:eastAsia="zh-CN"/>
              </w:rPr>
              <w:t>CP</w:t>
            </w:r>
            <w:r w:rsidRPr="000B63FD">
              <w:rPr>
                <w:snapToGrid w:val="0"/>
                <w:lang w:eastAsia="zh-CN"/>
              </w:rPr>
              <w:t>-18</w:t>
            </w:r>
            <w:r w:rsidR="006347A0" w:rsidRPr="000B63FD">
              <w:rPr>
                <w:snapToGrid w:val="0"/>
                <w:lang w:eastAsia="zh-CN"/>
              </w:rPr>
              <w:t>2053</w:t>
            </w:r>
          </w:p>
        </w:tc>
        <w:tc>
          <w:tcPr>
            <w:tcW w:w="567" w:type="dxa"/>
            <w:shd w:val="solid" w:color="FFFFFF" w:fill="auto"/>
          </w:tcPr>
          <w:p w:rsidR="00C76ABB" w:rsidRPr="000B63FD" w:rsidRDefault="00C76ABB" w:rsidP="00C76ABB">
            <w:pPr>
              <w:spacing w:after="0"/>
              <w:rPr>
                <w:snapToGrid w:val="0"/>
              </w:rPr>
            </w:pPr>
            <w:r w:rsidRPr="000B63FD">
              <w:rPr>
                <w:rFonts w:hint="eastAsia"/>
                <w:snapToGrid w:val="0"/>
              </w:rPr>
              <w:t>00</w:t>
            </w:r>
            <w:r w:rsidRPr="000B63FD">
              <w:rPr>
                <w:snapToGrid w:val="0"/>
              </w:rPr>
              <w:t>06</w:t>
            </w:r>
          </w:p>
        </w:tc>
        <w:tc>
          <w:tcPr>
            <w:tcW w:w="283" w:type="dxa"/>
            <w:shd w:val="solid" w:color="FFFFFF" w:fill="auto"/>
          </w:tcPr>
          <w:p w:rsidR="00C76ABB" w:rsidRPr="000B63FD" w:rsidRDefault="00C76ABB" w:rsidP="00C76ABB">
            <w:pPr>
              <w:spacing w:after="0"/>
              <w:rPr>
                <w:snapToGrid w:val="0"/>
              </w:rPr>
            </w:pPr>
            <w:r w:rsidRPr="000B63FD">
              <w:rPr>
                <w:rFonts w:hint="eastAsia"/>
                <w:snapToGrid w:val="0"/>
              </w:rPr>
              <w:t>2</w:t>
            </w:r>
          </w:p>
        </w:tc>
        <w:tc>
          <w:tcPr>
            <w:tcW w:w="425" w:type="dxa"/>
            <w:shd w:val="solid" w:color="FFFFFF" w:fill="auto"/>
          </w:tcPr>
          <w:p w:rsidR="00C76ABB" w:rsidRPr="000B63FD" w:rsidRDefault="00C76ABB" w:rsidP="00C76ABB">
            <w:pPr>
              <w:spacing w:after="0"/>
              <w:rPr>
                <w:snapToGrid w:val="0"/>
              </w:rPr>
            </w:pPr>
            <w:r w:rsidRPr="000B63FD">
              <w:rPr>
                <w:rFonts w:hint="eastAsia"/>
                <w:snapToGrid w:val="0"/>
              </w:rPr>
              <w:t>B</w:t>
            </w:r>
          </w:p>
        </w:tc>
        <w:tc>
          <w:tcPr>
            <w:tcW w:w="4962" w:type="dxa"/>
            <w:shd w:val="solid" w:color="FFFFFF" w:fill="auto"/>
          </w:tcPr>
          <w:p w:rsidR="00C76ABB" w:rsidRPr="000B63FD" w:rsidRDefault="00C76ABB" w:rsidP="00C76ABB">
            <w:pPr>
              <w:spacing w:after="0"/>
              <w:rPr>
                <w:snapToGrid w:val="0"/>
              </w:rPr>
            </w:pPr>
            <w:r w:rsidRPr="000B63FD">
              <w:rPr>
                <w:snapToGrid w:val="0"/>
              </w:rPr>
              <w:t>Default port number</w:t>
            </w:r>
          </w:p>
        </w:tc>
        <w:tc>
          <w:tcPr>
            <w:tcW w:w="708" w:type="dxa"/>
            <w:shd w:val="solid" w:color="FFFFFF" w:fill="auto"/>
          </w:tcPr>
          <w:p w:rsidR="00C76ABB" w:rsidRPr="000B63FD" w:rsidRDefault="00C76ABB" w:rsidP="00C76ABB">
            <w:pPr>
              <w:spacing w:after="0"/>
              <w:rPr>
                <w:snapToGrid w:val="0"/>
                <w:lang w:eastAsia="zh-CN"/>
              </w:rPr>
            </w:pPr>
            <w:r w:rsidRPr="000B63FD">
              <w:rPr>
                <w:snapToGrid w:val="0"/>
                <w:lang w:eastAsia="zh-CN"/>
              </w:rPr>
              <w:t>15.1.0</w:t>
            </w:r>
          </w:p>
        </w:tc>
      </w:tr>
      <w:tr w:rsidR="00E521CD" w:rsidRPr="000B63FD" w:rsidTr="00E521CD">
        <w:tc>
          <w:tcPr>
            <w:tcW w:w="800" w:type="dxa"/>
            <w:shd w:val="solid" w:color="FFFFFF" w:fill="auto"/>
          </w:tcPr>
          <w:p w:rsidR="00E521CD" w:rsidRPr="000B63FD" w:rsidRDefault="00E521CD" w:rsidP="00C76ABB">
            <w:pPr>
              <w:spacing w:after="0"/>
              <w:rPr>
                <w:snapToGrid w:val="0"/>
                <w:lang w:eastAsia="zh-CN"/>
              </w:rPr>
            </w:pPr>
            <w:r>
              <w:rPr>
                <w:rFonts w:hint="eastAsia"/>
                <w:snapToGrid w:val="0"/>
                <w:lang w:eastAsia="zh-CN"/>
              </w:rPr>
              <w:t>2</w:t>
            </w:r>
            <w:r>
              <w:rPr>
                <w:snapToGrid w:val="0"/>
                <w:lang w:eastAsia="zh-CN"/>
              </w:rPr>
              <w:t>018-12</w:t>
            </w:r>
          </w:p>
        </w:tc>
        <w:tc>
          <w:tcPr>
            <w:tcW w:w="800" w:type="dxa"/>
            <w:shd w:val="solid" w:color="FFFFFF" w:fill="auto"/>
          </w:tcPr>
          <w:p w:rsidR="00E521CD" w:rsidRPr="000B63FD" w:rsidRDefault="00E521CD" w:rsidP="00C76ABB">
            <w:pPr>
              <w:spacing w:after="0"/>
              <w:rPr>
                <w:snapToGrid w:val="0"/>
              </w:rPr>
            </w:pPr>
            <w:r>
              <w:rPr>
                <w:rFonts w:hint="eastAsia"/>
                <w:snapToGrid w:val="0"/>
              </w:rPr>
              <w:t>C</w:t>
            </w:r>
            <w:r>
              <w:rPr>
                <w:snapToGrid w:val="0"/>
              </w:rPr>
              <w:t>T#82</w:t>
            </w:r>
          </w:p>
        </w:tc>
        <w:tc>
          <w:tcPr>
            <w:tcW w:w="1094" w:type="dxa"/>
            <w:shd w:val="solid" w:color="FFFFFF" w:fill="auto"/>
          </w:tcPr>
          <w:p w:rsidR="00E521CD" w:rsidRPr="000B63FD" w:rsidRDefault="00E521CD" w:rsidP="00C76ABB">
            <w:pPr>
              <w:spacing w:after="0"/>
              <w:rPr>
                <w:snapToGrid w:val="0"/>
                <w:lang w:eastAsia="zh-CN"/>
              </w:rPr>
            </w:pPr>
            <w:r>
              <w:rPr>
                <w:rFonts w:hint="eastAsia"/>
                <w:snapToGrid w:val="0"/>
                <w:lang w:eastAsia="zh-CN"/>
              </w:rPr>
              <w:t>C</w:t>
            </w:r>
            <w:r>
              <w:rPr>
                <w:snapToGrid w:val="0"/>
                <w:lang w:eastAsia="zh-CN"/>
              </w:rPr>
              <w:t>P-18</w:t>
            </w:r>
            <w:r w:rsidR="00116C5E">
              <w:rPr>
                <w:snapToGrid w:val="0"/>
                <w:lang w:eastAsia="zh-CN"/>
              </w:rPr>
              <w:t>3011</w:t>
            </w:r>
          </w:p>
        </w:tc>
        <w:tc>
          <w:tcPr>
            <w:tcW w:w="567" w:type="dxa"/>
            <w:shd w:val="solid" w:color="FFFFFF" w:fill="auto"/>
          </w:tcPr>
          <w:p w:rsidR="00E521CD" w:rsidRPr="000B63FD" w:rsidRDefault="00E521CD" w:rsidP="00C76ABB">
            <w:pPr>
              <w:spacing w:after="0"/>
              <w:rPr>
                <w:snapToGrid w:val="0"/>
              </w:rPr>
            </w:pPr>
            <w:r>
              <w:rPr>
                <w:rFonts w:hint="eastAsia"/>
                <w:snapToGrid w:val="0"/>
              </w:rPr>
              <w:t>0</w:t>
            </w:r>
            <w:r>
              <w:rPr>
                <w:snapToGrid w:val="0"/>
              </w:rPr>
              <w:t>009</w:t>
            </w:r>
          </w:p>
        </w:tc>
        <w:tc>
          <w:tcPr>
            <w:tcW w:w="283" w:type="dxa"/>
            <w:shd w:val="solid" w:color="FFFFFF" w:fill="auto"/>
          </w:tcPr>
          <w:p w:rsidR="00E521CD" w:rsidRPr="000B63FD" w:rsidRDefault="00E521CD" w:rsidP="00C76ABB">
            <w:pPr>
              <w:spacing w:after="0"/>
              <w:rPr>
                <w:snapToGrid w:val="0"/>
              </w:rPr>
            </w:pPr>
            <w:r>
              <w:rPr>
                <w:rFonts w:hint="eastAsia"/>
                <w:snapToGrid w:val="0"/>
              </w:rPr>
              <w:t>3</w:t>
            </w:r>
          </w:p>
        </w:tc>
        <w:tc>
          <w:tcPr>
            <w:tcW w:w="425" w:type="dxa"/>
            <w:shd w:val="solid" w:color="FFFFFF" w:fill="auto"/>
          </w:tcPr>
          <w:p w:rsidR="00E521CD" w:rsidRPr="000B63FD" w:rsidRDefault="00E521CD" w:rsidP="00C76ABB">
            <w:pPr>
              <w:spacing w:after="0"/>
              <w:rPr>
                <w:snapToGrid w:val="0"/>
              </w:rPr>
            </w:pPr>
            <w:r>
              <w:rPr>
                <w:rFonts w:hint="eastAsia"/>
                <w:snapToGrid w:val="0"/>
              </w:rPr>
              <w:t>F</w:t>
            </w:r>
          </w:p>
        </w:tc>
        <w:tc>
          <w:tcPr>
            <w:tcW w:w="4962" w:type="dxa"/>
            <w:shd w:val="solid" w:color="FFFFFF" w:fill="auto"/>
          </w:tcPr>
          <w:p w:rsidR="00E521CD" w:rsidRPr="000B63FD" w:rsidRDefault="00E521CD" w:rsidP="00C76ABB">
            <w:pPr>
              <w:spacing w:after="0"/>
              <w:rPr>
                <w:snapToGrid w:val="0"/>
              </w:rPr>
            </w:pPr>
            <w:r w:rsidRPr="00E521CD">
              <w:rPr>
                <w:snapToGrid w:val="0"/>
              </w:rPr>
              <w:t>Keep-alive on idle HTTP connections</w:t>
            </w:r>
          </w:p>
        </w:tc>
        <w:tc>
          <w:tcPr>
            <w:tcW w:w="708" w:type="dxa"/>
            <w:shd w:val="solid" w:color="FFFFFF" w:fill="auto"/>
          </w:tcPr>
          <w:p w:rsidR="00E521CD" w:rsidRPr="000B63FD" w:rsidRDefault="00E521CD" w:rsidP="00C76ABB">
            <w:pPr>
              <w:spacing w:after="0"/>
              <w:rPr>
                <w:snapToGrid w:val="0"/>
                <w:lang w:eastAsia="zh-CN"/>
              </w:rPr>
            </w:pPr>
            <w:r>
              <w:rPr>
                <w:rFonts w:hint="eastAsia"/>
                <w:snapToGrid w:val="0"/>
                <w:lang w:eastAsia="zh-CN"/>
              </w:rPr>
              <w:t>15</w:t>
            </w:r>
            <w:r>
              <w:rPr>
                <w:snapToGrid w:val="0"/>
                <w:lang w:eastAsia="zh-CN"/>
              </w:rPr>
              <w:t>.2.0</w:t>
            </w:r>
          </w:p>
        </w:tc>
      </w:tr>
      <w:tr w:rsidR="00E521CD" w:rsidRPr="000B63FD" w:rsidTr="00E521CD">
        <w:tc>
          <w:tcPr>
            <w:tcW w:w="800" w:type="dxa"/>
            <w:shd w:val="solid" w:color="FFFFFF" w:fill="auto"/>
          </w:tcPr>
          <w:p w:rsidR="00E521CD" w:rsidRDefault="00E521CD" w:rsidP="00E521CD">
            <w:pPr>
              <w:spacing w:after="0"/>
              <w:rPr>
                <w:snapToGrid w:val="0"/>
                <w:lang w:eastAsia="zh-CN"/>
              </w:rPr>
            </w:pPr>
            <w:r>
              <w:rPr>
                <w:rFonts w:hint="eastAsia"/>
                <w:snapToGrid w:val="0"/>
                <w:lang w:eastAsia="zh-CN"/>
              </w:rPr>
              <w:t>2</w:t>
            </w:r>
            <w:r>
              <w:rPr>
                <w:snapToGrid w:val="0"/>
                <w:lang w:eastAsia="zh-CN"/>
              </w:rPr>
              <w:t>018-12</w:t>
            </w:r>
          </w:p>
        </w:tc>
        <w:tc>
          <w:tcPr>
            <w:tcW w:w="800" w:type="dxa"/>
            <w:shd w:val="solid" w:color="FFFFFF" w:fill="auto"/>
          </w:tcPr>
          <w:p w:rsidR="00E521CD" w:rsidRDefault="00E521CD" w:rsidP="00E521CD">
            <w:pPr>
              <w:spacing w:after="0"/>
              <w:rPr>
                <w:snapToGrid w:val="0"/>
              </w:rPr>
            </w:pPr>
            <w:r>
              <w:rPr>
                <w:rFonts w:hint="eastAsia"/>
                <w:snapToGrid w:val="0"/>
              </w:rPr>
              <w:t>C</w:t>
            </w:r>
            <w:r>
              <w:rPr>
                <w:snapToGrid w:val="0"/>
              </w:rPr>
              <w:t>T#82</w:t>
            </w:r>
          </w:p>
        </w:tc>
        <w:tc>
          <w:tcPr>
            <w:tcW w:w="1094" w:type="dxa"/>
            <w:shd w:val="solid" w:color="FFFFFF" w:fill="auto"/>
          </w:tcPr>
          <w:p w:rsidR="00E521CD" w:rsidRDefault="00116C5E" w:rsidP="00E521CD">
            <w:pPr>
              <w:spacing w:after="0"/>
              <w:rPr>
                <w:snapToGrid w:val="0"/>
                <w:lang w:eastAsia="zh-CN"/>
              </w:rPr>
            </w:pPr>
            <w:r>
              <w:rPr>
                <w:rFonts w:hint="eastAsia"/>
                <w:snapToGrid w:val="0"/>
                <w:lang w:eastAsia="zh-CN"/>
              </w:rPr>
              <w:t>C</w:t>
            </w:r>
            <w:r>
              <w:rPr>
                <w:snapToGrid w:val="0"/>
                <w:lang w:eastAsia="zh-CN"/>
              </w:rPr>
              <w:t>P-183011</w:t>
            </w:r>
          </w:p>
        </w:tc>
        <w:tc>
          <w:tcPr>
            <w:tcW w:w="567" w:type="dxa"/>
            <w:shd w:val="solid" w:color="FFFFFF" w:fill="auto"/>
          </w:tcPr>
          <w:p w:rsidR="00E521CD" w:rsidRDefault="00E521CD" w:rsidP="00E521CD">
            <w:pPr>
              <w:spacing w:after="0"/>
              <w:rPr>
                <w:snapToGrid w:val="0"/>
              </w:rPr>
            </w:pPr>
            <w:r>
              <w:rPr>
                <w:rFonts w:hint="eastAsia"/>
                <w:snapToGrid w:val="0"/>
              </w:rPr>
              <w:t>0</w:t>
            </w:r>
            <w:r>
              <w:rPr>
                <w:snapToGrid w:val="0"/>
              </w:rPr>
              <w:t>010</w:t>
            </w:r>
          </w:p>
        </w:tc>
        <w:tc>
          <w:tcPr>
            <w:tcW w:w="283" w:type="dxa"/>
            <w:shd w:val="solid" w:color="FFFFFF" w:fill="auto"/>
          </w:tcPr>
          <w:p w:rsidR="00E521CD" w:rsidRDefault="00E521CD" w:rsidP="00E521CD">
            <w:pPr>
              <w:spacing w:after="0"/>
              <w:rPr>
                <w:snapToGrid w:val="0"/>
              </w:rPr>
            </w:pPr>
            <w:r>
              <w:rPr>
                <w:rFonts w:hint="eastAsia"/>
                <w:snapToGrid w:val="0"/>
              </w:rPr>
              <w:t>1</w:t>
            </w:r>
          </w:p>
        </w:tc>
        <w:tc>
          <w:tcPr>
            <w:tcW w:w="425" w:type="dxa"/>
            <w:shd w:val="solid" w:color="FFFFFF" w:fill="auto"/>
          </w:tcPr>
          <w:p w:rsidR="00E521CD" w:rsidRDefault="00E521CD" w:rsidP="00E521CD">
            <w:pPr>
              <w:spacing w:after="0"/>
              <w:rPr>
                <w:snapToGrid w:val="0"/>
              </w:rPr>
            </w:pPr>
            <w:r>
              <w:rPr>
                <w:rFonts w:hint="eastAsia"/>
                <w:snapToGrid w:val="0"/>
              </w:rPr>
              <w:t>F</w:t>
            </w:r>
          </w:p>
        </w:tc>
        <w:tc>
          <w:tcPr>
            <w:tcW w:w="4962" w:type="dxa"/>
            <w:shd w:val="solid" w:color="FFFFFF" w:fill="auto"/>
          </w:tcPr>
          <w:p w:rsidR="00E521CD" w:rsidRPr="00E521CD" w:rsidRDefault="00E521CD" w:rsidP="00E521CD">
            <w:pPr>
              <w:spacing w:after="0"/>
              <w:rPr>
                <w:snapToGrid w:val="0"/>
              </w:rPr>
            </w:pPr>
            <w:r>
              <w:rPr>
                <w:rFonts w:hint="eastAsia"/>
                <w:snapToGrid w:val="0"/>
              </w:rPr>
              <w:t>S</w:t>
            </w:r>
            <w:r>
              <w:rPr>
                <w:snapToGrid w:val="0"/>
              </w:rPr>
              <w:t xml:space="preserve">tream </w:t>
            </w:r>
            <w:r w:rsidRPr="00D66ADB">
              <w:rPr>
                <w:snapToGrid w:val="0"/>
              </w:rPr>
              <w:t>Concurrency for overload control</w:t>
            </w:r>
          </w:p>
        </w:tc>
        <w:tc>
          <w:tcPr>
            <w:tcW w:w="708" w:type="dxa"/>
            <w:shd w:val="solid" w:color="FFFFFF" w:fill="auto"/>
          </w:tcPr>
          <w:p w:rsidR="00E521CD" w:rsidRDefault="00E521CD" w:rsidP="00E521CD">
            <w:pPr>
              <w:spacing w:after="0"/>
              <w:rPr>
                <w:snapToGrid w:val="0"/>
                <w:lang w:eastAsia="zh-CN"/>
              </w:rPr>
            </w:pPr>
            <w:r>
              <w:rPr>
                <w:rFonts w:hint="eastAsia"/>
                <w:snapToGrid w:val="0"/>
                <w:lang w:eastAsia="zh-CN"/>
              </w:rPr>
              <w:t>15</w:t>
            </w:r>
            <w:r>
              <w:rPr>
                <w:snapToGrid w:val="0"/>
                <w:lang w:eastAsia="zh-CN"/>
              </w:rPr>
              <w:t>.2.0</w:t>
            </w:r>
          </w:p>
        </w:tc>
      </w:tr>
      <w:tr w:rsidR="00E521CD" w:rsidRPr="000B63FD" w:rsidTr="00E521CD">
        <w:tc>
          <w:tcPr>
            <w:tcW w:w="800" w:type="dxa"/>
            <w:shd w:val="solid" w:color="FFFFFF" w:fill="auto"/>
          </w:tcPr>
          <w:p w:rsidR="00E521CD" w:rsidRDefault="00E521CD" w:rsidP="00E521CD">
            <w:pPr>
              <w:spacing w:after="0"/>
              <w:rPr>
                <w:snapToGrid w:val="0"/>
                <w:lang w:eastAsia="zh-CN"/>
              </w:rPr>
            </w:pPr>
            <w:r>
              <w:rPr>
                <w:rFonts w:hint="eastAsia"/>
                <w:snapToGrid w:val="0"/>
                <w:lang w:eastAsia="zh-CN"/>
              </w:rPr>
              <w:t>2</w:t>
            </w:r>
            <w:r>
              <w:rPr>
                <w:snapToGrid w:val="0"/>
                <w:lang w:eastAsia="zh-CN"/>
              </w:rPr>
              <w:t>018-12</w:t>
            </w:r>
          </w:p>
        </w:tc>
        <w:tc>
          <w:tcPr>
            <w:tcW w:w="800" w:type="dxa"/>
            <w:shd w:val="solid" w:color="FFFFFF" w:fill="auto"/>
          </w:tcPr>
          <w:p w:rsidR="00E521CD" w:rsidRDefault="00E521CD" w:rsidP="00E521CD">
            <w:pPr>
              <w:spacing w:after="0"/>
              <w:rPr>
                <w:snapToGrid w:val="0"/>
              </w:rPr>
            </w:pPr>
            <w:r>
              <w:rPr>
                <w:rFonts w:hint="eastAsia"/>
                <w:snapToGrid w:val="0"/>
              </w:rPr>
              <w:t>C</w:t>
            </w:r>
            <w:r>
              <w:rPr>
                <w:snapToGrid w:val="0"/>
              </w:rPr>
              <w:t>T#82</w:t>
            </w:r>
          </w:p>
        </w:tc>
        <w:tc>
          <w:tcPr>
            <w:tcW w:w="1094" w:type="dxa"/>
            <w:shd w:val="solid" w:color="FFFFFF" w:fill="auto"/>
          </w:tcPr>
          <w:p w:rsidR="00E521CD" w:rsidRDefault="00116C5E" w:rsidP="00E521CD">
            <w:pPr>
              <w:spacing w:after="0"/>
              <w:rPr>
                <w:snapToGrid w:val="0"/>
                <w:lang w:eastAsia="zh-CN"/>
              </w:rPr>
            </w:pPr>
            <w:r>
              <w:rPr>
                <w:rFonts w:hint="eastAsia"/>
                <w:snapToGrid w:val="0"/>
                <w:lang w:eastAsia="zh-CN"/>
              </w:rPr>
              <w:t>C</w:t>
            </w:r>
            <w:r>
              <w:rPr>
                <w:snapToGrid w:val="0"/>
                <w:lang w:eastAsia="zh-CN"/>
              </w:rPr>
              <w:t>P-183011</w:t>
            </w:r>
          </w:p>
        </w:tc>
        <w:tc>
          <w:tcPr>
            <w:tcW w:w="567" w:type="dxa"/>
            <w:shd w:val="solid" w:color="FFFFFF" w:fill="auto"/>
          </w:tcPr>
          <w:p w:rsidR="00E521CD" w:rsidRDefault="00E521CD" w:rsidP="00E521CD">
            <w:pPr>
              <w:spacing w:after="0"/>
              <w:rPr>
                <w:snapToGrid w:val="0"/>
              </w:rPr>
            </w:pPr>
            <w:r>
              <w:rPr>
                <w:rFonts w:hint="eastAsia"/>
                <w:snapToGrid w:val="0"/>
              </w:rPr>
              <w:t>0</w:t>
            </w:r>
            <w:r>
              <w:rPr>
                <w:snapToGrid w:val="0"/>
              </w:rPr>
              <w:t>011</w:t>
            </w:r>
          </w:p>
        </w:tc>
        <w:tc>
          <w:tcPr>
            <w:tcW w:w="283" w:type="dxa"/>
            <w:shd w:val="solid" w:color="FFFFFF" w:fill="auto"/>
          </w:tcPr>
          <w:p w:rsidR="00E521CD" w:rsidRDefault="00E521CD" w:rsidP="00E521CD">
            <w:pPr>
              <w:spacing w:after="0"/>
              <w:rPr>
                <w:snapToGrid w:val="0"/>
              </w:rPr>
            </w:pPr>
            <w:r>
              <w:rPr>
                <w:rFonts w:hint="eastAsia"/>
                <w:snapToGrid w:val="0"/>
              </w:rPr>
              <w:t>1</w:t>
            </w:r>
          </w:p>
        </w:tc>
        <w:tc>
          <w:tcPr>
            <w:tcW w:w="425" w:type="dxa"/>
            <w:shd w:val="solid" w:color="FFFFFF" w:fill="auto"/>
          </w:tcPr>
          <w:p w:rsidR="00E521CD" w:rsidRDefault="00E521CD" w:rsidP="00E521CD">
            <w:pPr>
              <w:spacing w:after="0"/>
              <w:rPr>
                <w:snapToGrid w:val="0"/>
              </w:rPr>
            </w:pPr>
            <w:r>
              <w:rPr>
                <w:rFonts w:hint="eastAsia"/>
                <w:snapToGrid w:val="0"/>
              </w:rPr>
              <w:t>F</w:t>
            </w:r>
          </w:p>
        </w:tc>
        <w:tc>
          <w:tcPr>
            <w:tcW w:w="4962" w:type="dxa"/>
            <w:shd w:val="solid" w:color="FFFFFF" w:fill="auto"/>
          </w:tcPr>
          <w:p w:rsidR="00E521CD" w:rsidRDefault="008414F4" w:rsidP="00E521CD">
            <w:pPr>
              <w:spacing w:after="0"/>
              <w:rPr>
                <w:snapToGrid w:val="0"/>
              </w:rPr>
            </w:pPr>
            <w:r w:rsidRPr="00D66ADB">
              <w:rPr>
                <w:snapToGrid w:val="0"/>
              </w:rPr>
              <w:fldChar w:fldCharType="begin"/>
            </w:r>
            <w:r w:rsidRPr="00D66ADB">
              <w:rPr>
                <w:snapToGrid w:val="0"/>
              </w:rPr>
              <w:instrText xml:space="preserve"> DOCPROPERTY  CrTitle  \* MERGEFORMAT </w:instrText>
            </w:r>
            <w:r w:rsidRPr="00D66ADB">
              <w:rPr>
                <w:snapToGrid w:val="0"/>
              </w:rPr>
              <w:fldChar w:fldCharType="separate"/>
            </w:r>
            <w:r w:rsidR="00E521CD" w:rsidRPr="00D66ADB">
              <w:rPr>
                <w:snapToGrid w:val="0"/>
              </w:rPr>
              <w:t>Update of missing status code 429</w:t>
            </w:r>
            <w:r w:rsidRPr="00D66ADB">
              <w:rPr>
                <w:snapToGrid w:val="0"/>
              </w:rPr>
              <w:fldChar w:fldCharType="end"/>
            </w:r>
          </w:p>
        </w:tc>
        <w:tc>
          <w:tcPr>
            <w:tcW w:w="708" w:type="dxa"/>
            <w:shd w:val="solid" w:color="FFFFFF" w:fill="auto"/>
          </w:tcPr>
          <w:p w:rsidR="00E521CD" w:rsidRDefault="00E521CD" w:rsidP="00E521CD">
            <w:pPr>
              <w:spacing w:after="0"/>
              <w:rPr>
                <w:snapToGrid w:val="0"/>
                <w:lang w:eastAsia="zh-CN"/>
              </w:rPr>
            </w:pPr>
            <w:r>
              <w:rPr>
                <w:rFonts w:hint="eastAsia"/>
                <w:snapToGrid w:val="0"/>
                <w:lang w:eastAsia="zh-CN"/>
              </w:rPr>
              <w:t>15</w:t>
            </w:r>
            <w:r>
              <w:rPr>
                <w:snapToGrid w:val="0"/>
                <w:lang w:eastAsia="zh-CN"/>
              </w:rPr>
              <w:t>.2.0</w:t>
            </w:r>
          </w:p>
        </w:tc>
      </w:tr>
      <w:tr w:rsidR="00E521CD" w:rsidRPr="000B63FD" w:rsidTr="00E521CD">
        <w:tc>
          <w:tcPr>
            <w:tcW w:w="800" w:type="dxa"/>
            <w:shd w:val="solid" w:color="FFFFFF" w:fill="auto"/>
          </w:tcPr>
          <w:p w:rsidR="00E521CD" w:rsidRDefault="00E521CD" w:rsidP="00E521CD">
            <w:pPr>
              <w:spacing w:after="0"/>
              <w:rPr>
                <w:snapToGrid w:val="0"/>
                <w:lang w:eastAsia="zh-CN"/>
              </w:rPr>
            </w:pPr>
            <w:r>
              <w:rPr>
                <w:rFonts w:hint="eastAsia"/>
                <w:snapToGrid w:val="0"/>
                <w:lang w:eastAsia="zh-CN"/>
              </w:rPr>
              <w:t>2</w:t>
            </w:r>
            <w:r>
              <w:rPr>
                <w:snapToGrid w:val="0"/>
                <w:lang w:eastAsia="zh-CN"/>
              </w:rPr>
              <w:t>018-12</w:t>
            </w:r>
          </w:p>
        </w:tc>
        <w:tc>
          <w:tcPr>
            <w:tcW w:w="800" w:type="dxa"/>
            <w:shd w:val="solid" w:color="FFFFFF" w:fill="auto"/>
          </w:tcPr>
          <w:p w:rsidR="00E521CD" w:rsidRDefault="00E521CD" w:rsidP="00E521CD">
            <w:pPr>
              <w:spacing w:after="0"/>
              <w:rPr>
                <w:snapToGrid w:val="0"/>
              </w:rPr>
            </w:pPr>
            <w:r>
              <w:rPr>
                <w:rFonts w:hint="eastAsia"/>
                <w:snapToGrid w:val="0"/>
              </w:rPr>
              <w:t>C</w:t>
            </w:r>
            <w:r>
              <w:rPr>
                <w:snapToGrid w:val="0"/>
              </w:rPr>
              <w:t>T#82</w:t>
            </w:r>
          </w:p>
        </w:tc>
        <w:tc>
          <w:tcPr>
            <w:tcW w:w="1094" w:type="dxa"/>
            <w:shd w:val="solid" w:color="FFFFFF" w:fill="auto"/>
          </w:tcPr>
          <w:p w:rsidR="00E521CD" w:rsidRDefault="00116C5E" w:rsidP="00E521CD">
            <w:pPr>
              <w:spacing w:after="0"/>
              <w:rPr>
                <w:snapToGrid w:val="0"/>
                <w:lang w:eastAsia="zh-CN"/>
              </w:rPr>
            </w:pPr>
            <w:r>
              <w:rPr>
                <w:rFonts w:hint="eastAsia"/>
                <w:snapToGrid w:val="0"/>
                <w:lang w:eastAsia="zh-CN"/>
              </w:rPr>
              <w:t>C</w:t>
            </w:r>
            <w:r>
              <w:rPr>
                <w:snapToGrid w:val="0"/>
                <w:lang w:eastAsia="zh-CN"/>
              </w:rPr>
              <w:t>P-183011</w:t>
            </w:r>
          </w:p>
        </w:tc>
        <w:tc>
          <w:tcPr>
            <w:tcW w:w="567" w:type="dxa"/>
            <w:shd w:val="solid" w:color="FFFFFF" w:fill="auto"/>
          </w:tcPr>
          <w:p w:rsidR="00E521CD" w:rsidRDefault="00E521CD" w:rsidP="00E521CD">
            <w:pPr>
              <w:spacing w:after="0"/>
              <w:rPr>
                <w:snapToGrid w:val="0"/>
              </w:rPr>
            </w:pPr>
            <w:r>
              <w:rPr>
                <w:rFonts w:hint="eastAsia"/>
                <w:snapToGrid w:val="0"/>
              </w:rPr>
              <w:t>001</w:t>
            </w:r>
            <w:r>
              <w:rPr>
                <w:snapToGrid w:val="0"/>
              </w:rPr>
              <w:t>2</w:t>
            </w:r>
          </w:p>
        </w:tc>
        <w:tc>
          <w:tcPr>
            <w:tcW w:w="283" w:type="dxa"/>
            <w:shd w:val="solid" w:color="FFFFFF" w:fill="auto"/>
          </w:tcPr>
          <w:p w:rsidR="00E521CD" w:rsidRDefault="00E521CD" w:rsidP="00E521CD">
            <w:pPr>
              <w:spacing w:after="0"/>
              <w:rPr>
                <w:snapToGrid w:val="0"/>
              </w:rPr>
            </w:pPr>
            <w:r>
              <w:rPr>
                <w:rFonts w:hint="eastAsia"/>
                <w:snapToGrid w:val="0"/>
              </w:rPr>
              <w:t>1</w:t>
            </w:r>
          </w:p>
        </w:tc>
        <w:tc>
          <w:tcPr>
            <w:tcW w:w="425" w:type="dxa"/>
            <w:shd w:val="solid" w:color="FFFFFF" w:fill="auto"/>
          </w:tcPr>
          <w:p w:rsidR="00E521CD" w:rsidRDefault="00E521CD" w:rsidP="00E521CD">
            <w:pPr>
              <w:spacing w:after="0"/>
              <w:rPr>
                <w:snapToGrid w:val="0"/>
              </w:rPr>
            </w:pPr>
            <w:r>
              <w:rPr>
                <w:rFonts w:hint="eastAsia"/>
                <w:snapToGrid w:val="0"/>
              </w:rPr>
              <w:t>F</w:t>
            </w:r>
          </w:p>
        </w:tc>
        <w:tc>
          <w:tcPr>
            <w:tcW w:w="4962" w:type="dxa"/>
            <w:shd w:val="solid" w:color="FFFFFF" w:fill="auto"/>
          </w:tcPr>
          <w:p w:rsidR="00E521CD" w:rsidRDefault="008414F4" w:rsidP="00E521CD">
            <w:pPr>
              <w:spacing w:after="0"/>
              <w:rPr>
                <w:snapToGrid w:val="0"/>
              </w:rPr>
            </w:pPr>
            <w:r w:rsidRPr="00D66ADB">
              <w:rPr>
                <w:snapToGrid w:val="0"/>
              </w:rPr>
              <w:fldChar w:fldCharType="begin"/>
            </w:r>
            <w:r w:rsidRPr="00D66ADB">
              <w:rPr>
                <w:snapToGrid w:val="0"/>
              </w:rPr>
              <w:instrText xml:space="preserve"> DOCPROPERTY  CrTitle  \* MERGEFORMAT </w:instrText>
            </w:r>
            <w:r w:rsidRPr="00D66ADB">
              <w:rPr>
                <w:snapToGrid w:val="0"/>
              </w:rPr>
              <w:fldChar w:fldCharType="separate"/>
            </w:r>
            <w:r w:rsidR="00E521CD" w:rsidRPr="00D66ADB">
              <w:rPr>
                <w:snapToGrid w:val="0"/>
              </w:rPr>
              <w:t>Correction of the entity upon which content encoding is performed</w:t>
            </w:r>
            <w:r w:rsidRPr="00D66ADB">
              <w:rPr>
                <w:snapToGrid w:val="0"/>
              </w:rPr>
              <w:fldChar w:fldCharType="end"/>
            </w:r>
          </w:p>
        </w:tc>
        <w:tc>
          <w:tcPr>
            <w:tcW w:w="708" w:type="dxa"/>
            <w:shd w:val="solid" w:color="FFFFFF" w:fill="auto"/>
          </w:tcPr>
          <w:p w:rsidR="00E521CD" w:rsidRDefault="00E521CD" w:rsidP="00E521CD">
            <w:pPr>
              <w:spacing w:after="0"/>
              <w:rPr>
                <w:snapToGrid w:val="0"/>
                <w:lang w:eastAsia="zh-CN"/>
              </w:rPr>
            </w:pPr>
            <w:r>
              <w:rPr>
                <w:rFonts w:hint="eastAsia"/>
                <w:snapToGrid w:val="0"/>
                <w:lang w:eastAsia="zh-CN"/>
              </w:rPr>
              <w:t>15</w:t>
            </w:r>
            <w:r>
              <w:rPr>
                <w:snapToGrid w:val="0"/>
                <w:lang w:eastAsia="zh-CN"/>
              </w:rPr>
              <w:t>.2.0</w:t>
            </w:r>
          </w:p>
        </w:tc>
      </w:tr>
      <w:tr w:rsidR="00E521CD" w:rsidRPr="000B63FD" w:rsidTr="00E521CD">
        <w:tc>
          <w:tcPr>
            <w:tcW w:w="800" w:type="dxa"/>
            <w:shd w:val="solid" w:color="FFFFFF" w:fill="auto"/>
          </w:tcPr>
          <w:p w:rsidR="00E521CD" w:rsidRDefault="00E521CD" w:rsidP="00E521CD">
            <w:pPr>
              <w:spacing w:after="0"/>
              <w:rPr>
                <w:snapToGrid w:val="0"/>
                <w:lang w:eastAsia="zh-CN"/>
              </w:rPr>
            </w:pPr>
            <w:r>
              <w:rPr>
                <w:rFonts w:hint="eastAsia"/>
                <w:snapToGrid w:val="0"/>
                <w:lang w:eastAsia="zh-CN"/>
              </w:rPr>
              <w:t>2</w:t>
            </w:r>
            <w:r>
              <w:rPr>
                <w:snapToGrid w:val="0"/>
                <w:lang w:eastAsia="zh-CN"/>
              </w:rPr>
              <w:t>018-12</w:t>
            </w:r>
          </w:p>
        </w:tc>
        <w:tc>
          <w:tcPr>
            <w:tcW w:w="800" w:type="dxa"/>
            <w:shd w:val="solid" w:color="FFFFFF" w:fill="auto"/>
          </w:tcPr>
          <w:p w:rsidR="00E521CD" w:rsidRDefault="00E521CD" w:rsidP="00E521CD">
            <w:pPr>
              <w:spacing w:after="0"/>
              <w:rPr>
                <w:snapToGrid w:val="0"/>
              </w:rPr>
            </w:pPr>
            <w:r>
              <w:rPr>
                <w:rFonts w:hint="eastAsia"/>
                <w:snapToGrid w:val="0"/>
              </w:rPr>
              <w:t>C</w:t>
            </w:r>
            <w:r>
              <w:rPr>
                <w:snapToGrid w:val="0"/>
              </w:rPr>
              <w:t>T#82</w:t>
            </w:r>
          </w:p>
        </w:tc>
        <w:tc>
          <w:tcPr>
            <w:tcW w:w="1094" w:type="dxa"/>
            <w:shd w:val="solid" w:color="FFFFFF" w:fill="auto"/>
          </w:tcPr>
          <w:p w:rsidR="00E521CD" w:rsidRDefault="00116C5E" w:rsidP="00E521CD">
            <w:pPr>
              <w:spacing w:after="0"/>
              <w:rPr>
                <w:snapToGrid w:val="0"/>
                <w:lang w:eastAsia="zh-CN"/>
              </w:rPr>
            </w:pPr>
            <w:r>
              <w:rPr>
                <w:rFonts w:hint="eastAsia"/>
                <w:snapToGrid w:val="0"/>
                <w:lang w:eastAsia="zh-CN"/>
              </w:rPr>
              <w:t>C</w:t>
            </w:r>
            <w:r>
              <w:rPr>
                <w:snapToGrid w:val="0"/>
                <w:lang w:eastAsia="zh-CN"/>
              </w:rPr>
              <w:t>P-183011</w:t>
            </w:r>
          </w:p>
        </w:tc>
        <w:tc>
          <w:tcPr>
            <w:tcW w:w="567" w:type="dxa"/>
            <w:shd w:val="solid" w:color="FFFFFF" w:fill="auto"/>
          </w:tcPr>
          <w:p w:rsidR="00E521CD" w:rsidRDefault="001675C9" w:rsidP="00E521CD">
            <w:pPr>
              <w:spacing w:after="0"/>
              <w:rPr>
                <w:snapToGrid w:val="0"/>
              </w:rPr>
            </w:pPr>
            <w:r>
              <w:rPr>
                <w:rFonts w:hint="eastAsia"/>
                <w:snapToGrid w:val="0"/>
              </w:rPr>
              <w:t>0</w:t>
            </w:r>
            <w:r>
              <w:rPr>
                <w:snapToGrid w:val="0"/>
              </w:rPr>
              <w:t>013</w:t>
            </w:r>
          </w:p>
        </w:tc>
        <w:tc>
          <w:tcPr>
            <w:tcW w:w="283" w:type="dxa"/>
            <w:shd w:val="solid" w:color="FFFFFF" w:fill="auto"/>
          </w:tcPr>
          <w:p w:rsidR="00E521CD" w:rsidRDefault="001675C9" w:rsidP="00E521CD">
            <w:pPr>
              <w:spacing w:after="0"/>
              <w:rPr>
                <w:snapToGrid w:val="0"/>
              </w:rPr>
            </w:pPr>
            <w:r>
              <w:rPr>
                <w:rFonts w:hint="eastAsia"/>
                <w:snapToGrid w:val="0"/>
              </w:rPr>
              <w:t>2</w:t>
            </w:r>
          </w:p>
        </w:tc>
        <w:tc>
          <w:tcPr>
            <w:tcW w:w="425" w:type="dxa"/>
            <w:shd w:val="solid" w:color="FFFFFF" w:fill="auto"/>
          </w:tcPr>
          <w:p w:rsidR="00E521CD" w:rsidRDefault="001675C9" w:rsidP="00E521CD">
            <w:pPr>
              <w:spacing w:after="0"/>
              <w:rPr>
                <w:snapToGrid w:val="0"/>
              </w:rPr>
            </w:pPr>
            <w:r>
              <w:rPr>
                <w:rFonts w:hint="eastAsia"/>
                <w:snapToGrid w:val="0"/>
              </w:rPr>
              <w:t>F</w:t>
            </w:r>
          </w:p>
        </w:tc>
        <w:tc>
          <w:tcPr>
            <w:tcW w:w="4962" w:type="dxa"/>
            <w:shd w:val="solid" w:color="FFFFFF" w:fill="auto"/>
          </w:tcPr>
          <w:p w:rsidR="00E521CD" w:rsidRDefault="001675C9" w:rsidP="00E521CD">
            <w:pPr>
              <w:spacing w:after="0"/>
              <w:rPr>
                <w:snapToGrid w:val="0"/>
              </w:rPr>
            </w:pPr>
            <w:r w:rsidRPr="00D66ADB">
              <w:rPr>
                <w:rFonts w:hint="eastAsia"/>
                <w:snapToGrid w:val="0"/>
              </w:rPr>
              <w:t>Custom header for notifications</w:t>
            </w:r>
          </w:p>
        </w:tc>
        <w:tc>
          <w:tcPr>
            <w:tcW w:w="708" w:type="dxa"/>
            <w:shd w:val="solid" w:color="FFFFFF" w:fill="auto"/>
          </w:tcPr>
          <w:p w:rsidR="00E521CD" w:rsidRDefault="00E521CD" w:rsidP="00E521CD">
            <w:pPr>
              <w:spacing w:after="0"/>
              <w:rPr>
                <w:snapToGrid w:val="0"/>
                <w:lang w:eastAsia="zh-CN"/>
              </w:rPr>
            </w:pPr>
            <w:r>
              <w:rPr>
                <w:rFonts w:hint="eastAsia"/>
                <w:snapToGrid w:val="0"/>
                <w:lang w:eastAsia="zh-CN"/>
              </w:rPr>
              <w:t>15</w:t>
            </w:r>
            <w:r>
              <w:rPr>
                <w:snapToGrid w:val="0"/>
                <w:lang w:eastAsia="zh-CN"/>
              </w:rPr>
              <w:t>.2.0</w:t>
            </w:r>
          </w:p>
        </w:tc>
      </w:tr>
      <w:tr w:rsidR="00E521CD" w:rsidRPr="000B63FD" w:rsidTr="00E521CD">
        <w:tc>
          <w:tcPr>
            <w:tcW w:w="800" w:type="dxa"/>
            <w:shd w:val="solid" w:color="FFFFFF" w:fill="auto"/>
          </w:tcPr>
          <w:p w:rsidR="00E521CD" w:rsidRDefault="00E521CD" w:rsidP="00E521CD">
            <w:pPr>
              <w:spacing w:after="0"/>
              <w:rPr>
                <w:snapToGrid w:val="0"/>
                <w:lang w:eastAsia="zh-CN"/>
              </w:rPr>
            </w:pPr>
            <w:r>
              <w:rPr>
                <w:rFonts w:hint="eastAsia"/>
                <w:snapToGrid w:val="0"/>
                <w:lang w:eastAsia="zh-CN"/>
              </w:rPr>
              <w:t>2</w:t>
            </w:r>
            <w:r>
              <w:rPr>
                <w:snapToGrid w:val="0"/>
                <w:lang w:eastAsia="zh-CN"/>
              </w:rPr>
              <w:t>018-12</w:t>
            </w:r>
          </w:p>
        </w:tc>
        <w:tc>
          <w:tcPr>
            <w:tcW w:w="800" w:type="dxa"/>
            <w:shd w:val="solid" w:color="FFFFFF" w:fill="auto"/>
          </w:tcPr>
          <w:p w:rsidR="00E521CD" w:rsidRDefault="00E521CD" w:rsidP="00E521CD">
            <w:pPr>
              <w:spacing w:after="0"/>
              <w:rPr>
                <w:snapToGrid w:val="0"/>
              </w:rPr>
            </w:pPr>
            <w:r>
              <w:rPr>
                <w:rFonts w:hint="eastAsia"/>
                <w:snapToGrid w:val="0"/>
              </w:rPr>
              <w:t>C</w:t>
            </w:r>
            <w:r>
              <w:rPr>
                <w:snapToGrid w:val="0"/>
              </w:rPr>
              <w:t>T#82</w:t>
            </w:r>
          </w:p>
        </w:tc>
        <w:tc>
          <w:tcPr>
            <w:tcW w:w="1094" w:type="dxa"/>
            <w:shd w:val="solid" w:color="FFFFFF" w:fill="auto"/>
          </w:tcPr>
          <w:p w:rsidR="00E521CD" w:rsidRDefault="00116C5E" w:rsidP="00E521CD">
            <w:pPr>
              <w:spacing w:after="0"/>
              <w:rPr>
                <w:snapToGrid w:val="0"/>
                <w:lang w:eastAsia="zh-CN"/>
              </w:rPr>
            </w:pPr>
            <w:r>
              <w:rPr>
                <w:rFonts w:hint="eastAsia"/>
                <w:snapToGrid w:val="0"/>
                <w:lang w:eastAsia="zh-CN"/>
              </w:rPr>
              <w:t>C</w:t>
            </w:r>
            <w:r>
              <w:rPr>
                <w:snapToGrid w:val="0"/>
                <w:lang w:eastAsia="zh-CN"/>
              </w:rPr>
              <w:t>P-183011</w:t>
            </w:r>
          </w:p>
        </w:tc>
        <w:tc>
          <w:tcPr>
            <w:tcW w:w="567" w:type="dxa"/>
            <w:shd w:val="solid" w:color="FFFFFF" w:fill="auto"/>
          </w:tcPr>
          <w:p w:rsidR="00E521CD" w:rsidRDefault="001675C9" w:rsidP="00E521CD">
            <w:pPr>
              <w:spacing w:after="0"/>
              <w:rPr>
                <w:snapToGrid w:val="0"/>
              </w:rPr>
            </w:pPr>
            <w:r>
              <w:rPr>
                <w:rFonts w:hint="eastAsia"/>
                <w:snapToGrid w:val="0"/>
              </w:rPr>
              <w:t>001</w:t>
            </w:r>
            <w:r>
              <w:rPr>
                <w:snapToGrid w:val="0"/>
              </w:rPr>
              <w:t>4</w:t>
            </w:r>
          </w:p>
        </w:tc>
        <w:tc>
          <w:tcPr>
            <w:tcW w:w="283" w:type="dxa"/>
            <w:shd w:val="solid" w:color="FFFFFF" w:fill="auto"/>
          </w:tcPr>
          <w:p w:rsidR="00E521CD" w:rsidRDefault="001675C9" w:rsidP="00E521CD">
            <w:pPr>
              <w:spacing w:after="0"/>
              <w:rPr>
                <w:snapToGrid w:val="0"/>
              </w:rPr>
            </w:pPr>
            <w:r>
              <w:rPr>
                <w:rFonts w:hint="eastAsia"/>
                <w:snapToGrid w:val="0"/>
              </w:rPr>
              <w:t>3</w:t>
            </w:r>
          </w:p>
        </w:tc>
        <w:tc>
          <w:tcPr>
            <w:tcW w:w="425" w:type="dxa"/>
            <w:shd w:val="solid" w:color="FFFFFF" w:fill="auto"/>
          </w:tcPr>
          <w:p w:rsidR="00E521CD" w:rsidRDefault="001675C9" w:rsidP="00E521CD">
            <w:pPr>
              <w:spacing w:after="0"/>
              <w:rPr>
                <w:snapToGrid w:val="0"/>
              </w:rPr>
            </w:pPr>
            <w:r>
              <w:rPr>
                <w:rFonts w:hint="eastAsia"/>
                <w:snapToGrid w:val="0"/>
              </w:rPr>
              <w:t>F</w:t>
            </w:r>
          </w:p>
        </w:tc>
        <w:tc>
          <w:tcPr>
            <w:tcW w:w="4962" w:type="dxa"/>
            <w:shd w:val="solid" w:color="FFFFFF" w:fill="auto"/>
          </w:tcPr>
          <w:p w:rsidR="00E521CD" w:rsidRDefault="001675C9" w:rsidP="00E521CD">
            <w:pPr>
              <w:spacing w:after="0"/>
              <w:rPr>
                <w:snapToGrid w:val="0"/>
              </w:rPr>
            </w:pPr>
            <w:r w:rsidRPr="00D66ADB">
              <w:rPr>
                <w:rFonts w:hint="eastAsia"/>
                <w:snapToGrid w:val="0"/>
              </w:rPr>
              <w:t>Routing across PLMN</w:t>
            </w:r>
          </w:p>
        </w:tc>
        <w:tc>
          <w:tcPr>
            <w:tcW w:w="708" w:type="dxa"/>
            <w:shd w:val="solid" w:color="FFFFFF" w:fill="auto"/>
          </w:tcPr>
          <w:p w:rsidR="00E521CD" w:rsidRDefault="00E521CD" w:rsidP="00E521CD">
            <w:pPr>
              <w:spacing w:after="0"/>
              <w:rPr>
                <w:snapToGrid w:val="0"/>
                <w:lang w:eastAsia="zh-CN"/>
              </w:rPr>
            </w:pPr>
            <w:r>
              <w:rPr>
                <w:rFonts w:hint="eastAsia"/>
                <w:snapToGrid w:val="0"/>
                <w:lang w:eastAsia="zh-CN"/>
              </w:rPr>
              <w:t>15</w:t>
            </w:r>
            <w:r>
              <w:rPr>
                <w:snapToGrid w:val="0"/>
                <w:lang w:eastAsia="zh-CN"/>
              </w:rPr>
              <w:t>.2.0</w:t>
            </w:r>
          </w:p>
        </w:tc>
      </w:tr>
      <w:tr w:rsidR="00E521CD" w:rsidRPr="000B63FD" w:rsidTr="00E521CD">
        <w:tc>
          <w:tcPr>
            <w:tcW w:w="800" w:type="dxa"/>
            <w:shd w:val="solid" w:color="FFFFFF" w:fill="auto"/>
          </w:tcPr>
          <w:p w:rsidR="00E521CD" w:rsidRDefault="00E521CD" w:rsidP="00E521CD">
            <w:pPr>
              <w:spacing w:after="0"/>
              <w:rPr>
                <w:snapToGrid w:val="0"/>
                <w:lang w:eastAsia="zh-CN"/>
              </w:rPr>
            </w:pPr>
            <w:r>
              <w:rPr>
                <w:rFonts w:hint="eastAsia"/>
                <w:snapToGrid w:val="0"/>
                <w:lang w:eastAsia="zh-CN"/>
              </w:rPr>
              <w:t>2</w:t>
            </w:r>
            <w:r>
              <w:rPr>
                <w:snapToGrid w:val="0"/>
                <w:lang w:eastAsia="zh-CN"/>
              </w:rPr>
              <w:t>018-12</w:t>
            </w:r>
          </w:p>
        </w:tc>
        <w:tc>
          <w:tcPr>
            <w:tcW w:w="800" w:type="dxa"/>
            <w:shd w:val="solid" w:color="FFFFFF" w:fill="auto"/>
          </w:tcPr>
          <w:p w:rsidR="00E521CD" w:rsidRDefault="00E521CD" w:rsidP="00E521CD">
            <w:pPr>
              <w:spacing w:after="0"/>
              <w:rPr>
                <w:snapToGrid w:val="0"/>
              </w:rPr>
            </w:pPr>
            <w:r>
              <w:rPr>
                <w:rFonts w:hint="eastAsia"/>
                <w:snapToGrid w:val="0"/>
              </w:rPr>
              <w:t>C</w:t>
            </w:r>
            <w:r>
              <w:rPr>
                <w:snapToGrid w:val="0"/>
              </w:rPr>
              <w:t>T#82</w:t>
            </w:r>
          </w:p>
        </w:tc>
        <w:tc>
          <w:tcPr>
            <w:tcW w:w="1094" w:type="dxa"/>
            <w:shd w:val="solid" w:color="FFFFFF" w:fill="auto"/>
          </w:tcPr>
          <w:p w:rsidR="00E521CD" w:rsidRDefault="00116C5E" w:rsidP="00E521CD">
            <w:pPr>
              <w:spacing w:after="0"/>
              <w:rPr>
                <w:snapToGrid w:val="0"/>
                <w:lang w:eastAsia="zh-CN"/>
              </w:rPr>
            </w:pPr>
            <w:r>
              <w:rPr>
                <w:rFonts w:hint="eastAsia"/>
                <w:snapToGrid w:val="0"/>
                <w:lang w:eastAsia="zh-CN"/>
              </w:rPr>
              <w:t>C</w:t>
            </w:r>
            <w:r>
              <w:rPr>
                <w:snapToGrid w:val="0"/>
                <w:lang w:eastAsia="zh-CN"/>
              </w:rPr>
              <w:t>P-183011</w:t>
            </w:r>
          </w:p>
        </w:tc>
        <w:tc>
          <w:tcPr>
            <w:tcW w:w="567" w:type="dxa"/>
            <w:shd w:val="solid" w:color="FFFFFF" w:fill="auto"/>
          </w:tcPr>
          <w:p w:rsidR="00E521CD" w:rsidRDefault="001675C9" w:rsidP="00E521CD">
            <w:pPr>
              <w:spacing w:after="0"/>
              <w:rPr>
                <w:snapToGrid w:val="0"/>
              </w:rPr>
            </w:pPr>
            <w:r>
              <w:rPr>
                <w:rFonts w:hint="eastAsia"/>
                <w:snapToGrid w:val="0"/>
              </w:rPr>
              <w:t>001</w:t>
            </w:r>
            <w:r>
              <w:rPr>
                <w:snapToGrid w:val="0"/>
              </w:rPr>
              <w:t>5</w:t>
            </w:r>
          </w:p>
        </w:tc>
        <w:tc>
          <w:tcPr>
            <w:tcW w:w="283" w:type="dxa"/>
            <w:shd w:val="solid" w:color="FFFFFF" w:fill="auto"/>
          </w:tcPr>
          <w:p w:rsidR="00E521CD" w:rsidRDefault="00E521CD" w:rsidP="00E521CD">
            <w:pPr>
              <w:spacing w:after="0"/>
              <w:rPr>
                <w:snapToGrid w:val="0"/>
              </w:rPr>
            </w:pPr>
          </w:p>
        </w:tc>
        <w:tc>
          <w:tcPr>
            <w:tcW w:w="425" w:type="dxa"/>
            <w:shd w:val="solid" w:color="FFFFFF" w:fill="auto"/>
          </w:tcPr>
          <w:p w:rsidR="00E521CD" w:rsidRDefault="001675C9" w:rsidP="00E521CD">
            <w:pPr>
              <w:spacing w:after="0"/>
              <w:rPr>
                <w:snapToGrid w:val="0"/>
              </w:rPr>
            </w:pPr>
            <w:r>
              <w:rPr>
                <w:rFonts w:hint="eastAsia"/>
                <w:snapToGrid w:val="0"/>
              </w:rPr>
              <w:t>F</w:t>
            </w:r>
          </w:p>
        </w:tc>
        <w:tc>
          <w:tcPr>
            <w:tcW w:w="4962" w:type="dxa"/>
            <w:shd w:val="solid" w:color="FFFFFF" w:fill="auto"/>
          </w:tcPr>
          <w:p w:rsidR="00E521CD" w:rsidRDefault="001675C9" w:rsidP="00E521CD">
            <w:pPr>
              <w:spacing w:after="0"/>
              <w:rPr>
                <w:snapToGrid w:val="0"/>
              </w:rPr>
            </w:pPr>
            <w:r w:rsidRPr="00D66ADB">
              <w:rPr>
                <w:snapToGrid w:val="0"/>
              </w:rPr>
              <w:t>HTTP status code "406 Not Acceptable"</w:t>
            </w:r>
          </w:p>
        </w:tc>
        <w:tc>
          <w:tcPr>
            <w:tcW w:w="708" w:type="dxa"/>
            <w:shd w:val="solid" w:color="FFFFFF" w:fill="auto"/>
          </w:tcPr>
          <w:p w:rsidR="00E521CD" w:rsidRDefault="00E521CD" w:rsidP="00E521CD">
            <w:pPr>
              <w:spacing w:after="0"/>
              <w:rPr>
                <w:snapToGrid w:val="0"/>
                <w:lang w:eastAsia="zh-CN"/>
              </w:rPr>
            </w:pPr>
            <w:r>
              <w:rPr>
                <w:rFonts w:hint="eastAsia"/>
                <w:snapToGrid w:val="0"/>
                <w:lang w:eastAsia="zh-CN"/>
              </w:rPr>
              <w:t>15</w:t>
            </w:r>
            <w:r>
              <w:rPr>
                <w:snapToGrid w:val="0"/>
                <w:lang w:eastAsia="zh-CN"/>
              </w:rPr>
              <w:t>.2.0</w:t>
            </w:r>
          </w:p>
        </w:tc>
      </w:tr>
      <w:tr w:rsidR="00E521CD" w:rsidRPr="000B63FD" w:rsidTr="00E521CD">
        <w:tc>
          <w:tcPr>
            <w:tcW w:w="800" w:type="dxa"/>
            <w:shd w:val="solid" w:color="FFFFFF" w:fill="auto"/>
          </w:tcPr>
          <w:p w:rsidR="00E521CD" w:rsidRDefault="00E521CD" w:rsidP="00E521CD">
            <w:pPr>
              <w:spacing w:after="0"/>
              <w:rPr>
                <w:snapToGrid w:val="0"/>
                <w:lang w:eastAsia="zh-CN"/>
              </w:rPr>
            </w:pPr>
            <w:r>
              <w:rPr>
                <w:rFonts w:hint="eastAsia"/>
                <w:snapToGrid w:val="0"/>
                <w:lang w:eastAsia="zh-CN"/>
              </w:rPr>
              <w:t>2</w:t>
            </w:r>
            <w:r>
              <w:rPr>
                <w:snapToGrid w:val="0"/>
                <w:lang w:eastAsia="zh-CN"/>
              </w:rPr>
              <w:t>018-12</w:t>
            </w:r>
          </w:p>
        </w:tc>
        <w:tc>
          <w:tcPr>
            <w:tcW w:w="800" w:type="dxa"/>
            <w:shd w:val="solid" w:color="FFFFFF" w:fill="auto"/>
          </w:tcPr>
          <w:p w:rsidR="00E521CD" w:rsidRDefault="00E521CD" w:rsidP="00E521CD">
            <w:pPr>
              <w:spacing w:after="0"/>
              <w:rPr>
                <w:snapToGrid w:val="0"/>
              </w:rPr>
            </w:pPr>
            <w:r>
              <w:rPr>
                <w:rFonts w:hint="eastAsia"/>
                <w:snapToGrid w:val="0"/>
              </w:rPr>
              <w:t>C</w:t>
            </w:r>
            <w:r>
              <w:rPr>
                <w:snapToGrid w:val="0"/>
              </w:rPr>
              <w:t>T#82</w:t>
            </w:r>
          </w:p>
        </w:tc>
        <w:tc>
          <w:tcPr>
            <w:tcW w:w="1094" w:type="dxa"/>
            <w:shd w:val="solid" w:color="FFFFFF" w:fill="auto"/>
          </w:tcPr>
          <w:p w:rsidR="00E521CD" w:rsidRDefault="00116C5E" w:rsidP="00E521CD">
            <w:pPr>
              <w:spacing w:after="0"/>
              <w:rPr>
                <w:snapToGrid w:val="0"/>
                <w:lang w:eastAsia="zh-CN"/>
              </w:rPr>
            </w:pPr>
            <w:r>
              <w:rPr>
                <w:rFonts w:hint="eastAsia"/>
                <w:snapToGrid w:val="0"/>
                <w:lang w:eastAsia="zh-CN"/>
              </w:rPr>
              <w:t>C</w:t>
            </w:r>
            <w:r>
              <w:rPr>
                <w:snapToGrid w:val="0"/>
                <w:lang w:eastAsia="zh-CN"/>
              </w:rPr>
              <w:t>P-183011</w:t>
            </w:r>
          </w:p>
        </w:tc>
        <w:tc>
          <w:tcPr>
            <w:tcW w:w="567" w:type="dxa"/>
            <w:shd w:val="solid" w:color="FFFFFF" w:fill="auto"/>
          </w:tcPr>
          <w:p w:rsidR="00E521CD" w:rsidRDefault="001675C9" w:rsidP="00E521CD">
            <w:pPr>
              <w:spacing w:after="0"/>
              <w:rPr>
                <w:snapToGrid w:val="0"/>
              </w:rPr>
            </w:pPr>
            <w:r>
              <w:rPr>
                <w:rFonts w:hint="eastAsia"/>
                <w:snapToGrid w:val="0"/>
              </w:rPr>
              <w:t>0016</w:t>
            </w:r>
          </w:p>
        </w:tc>
        <w:tc>
          <w:tcPr>
            <w:tcW w:w="283" w:type="dxa"/>
            <w:shd w:val="solid" w:color="FFFFFF" w:fill="auto"/>
          </w:tcPr>
          <w:p w:rsidR="00E521CD" w:rsidRDefault="001675C9" w:rsidP="00E521CD">
            <w:pPr>
              <w:spacing w:after="0"/>
              <w:rPr>
                <w:snapToGrid w:val="0"/>
              </w:rPr>
            </w:pPr>
            <w:r>
              <w:rPr>
                <w:rFonts w:hint="eastAsia"/>
                <w:snapToGrid w:val="0"/>
              </w:rPr>
              <w:t>1</w:t>
            </w:r>
          </w:p>
        </w:tc>
        <w:tc>
          <w:tcPr>
            <w:tcW w:w="425" w:type="dxa"/>
            <w:shd w:val="solid" w:color="FFFFFF" w:fill="auto"/>
          </w:tcPr>
          <w:p w:rsidR="00E521CD" w:rsidRDefault="001675C9" w:rsidP="00E521CD">
            <w:pPr>
              <w:spacing w:after="0"/>
              <w:rPr>
                <w:snapToGrid w:val="0"/>
              </w:rPr>
            </w:pPr>
            <w:r>
              <w:rPr>
                <w:rFonts w:hint="eastAsia"/>
                <w:snapToGrid w:val="0"/>
              </w:rPr>
              <w:t>F</w:t>
            </w:r>
          </w:p>
        </w:tc>
        <w:tc>
          <w:tcPr>
            <w:tcW w:w="4962" w:type="dxa"/>
            <w:shd w:val="solid" w:color="FFFFFF" w:fill="auto"/>
          </w:tcPr>
          <w:p w:rsidR="00E521CD" w:rsidRDefault="001675C9" w:rsidP="00E521CD">
            <w:pPr>
              <w:spacing w:after="0"/>
              <w:rPr>
                <w:snapToGrid w:val="0"/>
              </w:rPr>
            </w:pPr>
            <w:r w:rsidRPr="00D66ADB">
              <w:rPr>
                <w:snapToGrid w:val="0"/>
              </w:rPr>
              <w:t>Support of HTTP status code "414 URI Too Long"</w:t>
            </w:r>
          </w:p>
        </w:tc>
        <w:tc>
          <w:tcPr>
            <w:tcW w:w="708" w:type="dxa"/>
            <w:shd w:val="solid" w:color="FFFFFF" w:fill="auto"/>
          </w:tcPr>
          <w:p w:rsidR="00E521CD" w:rsidRDefault="00E521CD" w:rsidP="00E521CD">
            <w:pPr>
              <w:spacing w:after="0"/>
              <w:rPr>
                <w:snapToGrid w:val="0"/>
                <w:lang w:eastAsia="zh-CN"/>
              </w:rPr>
            </w:pPr>
            <w:r>
              <w:rPr>
                <w:rFonts w:hint="eastAsia"/>
                <w:snapToGrid w:val="0"/>
                <w:lang w:eastAsia="zh-CN"/>
              </w:rPr>
              <w:t>15</w:t>
            </w:r>
            <w:r>
              <w:rPr>
                <w:snapToGrid w:val="0"/>
                <w:lang w:eastAsia="zh-CN"/>
              </w:rPr>
              <w:t>.2.0</w:t>
            </w:r>
          </w:p>
        </w:tc>
      </w:tr>
      <w:tr w:rsidR="001675C9" w:rsidRPr="000B63FD" w:rsidTr="00E521CD">
        <w:tc>
          <w:tcPr>
            <w:tcW w:w="800" w:type="dxa"/>
            <w:shd w:val="solid" w:color="FFFFFF" w:fill="auto"/>
          </w:tcPr>
          <w:p w:rsidR="001675C9" w:rsidRDefault="001675C9" w:rsidP="00E521CD">
            <w:pPr>
              <w:spacing w:after="0"/>
              <w:rPr>
                <w:snapToGrid w:val="0"/>
                <w:lang w:eastAsia="zh-CN"/>
              </w:rPr>
            </w:pPr>
            <w:r>
              <w:rPr>
                <w:rFonts w:hint="eastAsia"/>
                <w:snapToGrid w:val="0"/>
                <w:lang w:eastAsia="zh-CN"/>
              </w:rPr>
              <w:t>2</w:t>
            </w:r>
            <w:r>
              <w:rPr>
                <w:snapToGrid w:val="0"/>
                <w:lang w:eastAsia="zh-CN"/>
              </w:rPr>
              <w:t>018-12</w:t>
            </w:r>
          </w:p>
        </w:tc>
        <w:tc>
          <w:tcPr>
            <w:tcW w:w="800" w:type="dxa"/>
            <w:shd w:val="solid" w:color="FFFFFF" w:fill="auto"/>
          </w:tcPr>
          <w:p w:rsidR="001675C9" w:rsidRDefault="001675C9" w:rsidP="00E521CD">
            <w:pPr>
              <w:spacing w:after="0"/>
              <w:rPr>
                <w:snapToGrid w:val="0"/>
              </w:rPr>
            </w:pPr>
            <w:r>
              <w:rPr>
                <w:rFonts w:hint="eastAsia"/>
                <w:snapToGrid w:val="0"/>
              </w:rPr>
              <w:t>C</w:t>
            </w:r>
            <w:r>
              <w:rPr>
                <w:snapToGrid w:val="0"/>
              </w:rPr>
              <w:t>T#82</w:t>
            </w:r>
          </w:p>
        </w:tc>
        <w:tc>
          <w:tcPr>
            <w:tcW w:w="1094" w:type="dxa"/>
            <w:shd w:val="solid" w:color="FFFFFF" w:fill="auto"/>
          </w:tcPr>
          <w:p w:rsidR="001675C9" w:rsidRDefault="00116C5E" w:rsidP="00E521CD">
            <w:pPr>
              <w:spacing w:after="0"/>
              <w:rPr>
                <w:snapToGrid w:val="0"/>
                <w:lang w:eastAsia="zh-CN"/>
              </w:rPr>
            </w:pPr>
            <w:r>
              <w:rPr>
                <w:rFonts w:hint="eastAsia"/>
                <w:snapToGrid w:val="0"/>
                <w:lang w:eastAsia="zh-CN"/>
              </w:rPr>
              <w:t>C</w:t>
            </w:r>
            <w:r>
              <w:rPr>
                <w:snapToGrid w:val="0"/>
                <w:lang w:eastAsia="zh-CN"/>
              </w:rPr>
              <w:t>P-183011</w:t>
            </w:r>
          </w:p>
        </w:tc>
        <w:tc>
          <w:tcPr>
            <w:tcW w:w="567" w:type="dxa"/>
            <w:shd w:val="solid" w:color="FFFFFF" w:fill="auto"/>
          </w:tcPr>
          <w:p w:rsidR="001675C9" w:rsidRDefault="001675C9" w:rsidP="00E521CD">
            <w:pPr>
              <w:spacing w:after="0"/>
              <w:rPr>
                <w:snapToGrid w:val="0"/>
              </w:rPr>
            </w:pPr>
            <w:r>
              <w:rPr>
                <w:rFonts w:hint="eastAsia"/>
                <w:snapToGrid w:val="0"/>
              </w:rPr>
              <w:t>0</w:t>
            </w:r>
            <w:r>
              <w:rPr>
                <w:snapToGrid w:val="0"/>
              </w:rPr>
              <w:t>018</w:t>
            </w:r>
          </w:p>
        </w:tc>
        <w:tc>
          <w:tcPr>
            <w:tcW w:w="283" w:type="dxa"/>
            <w:shd w:val="solid" w:color="FFFFFF" w:fill="auto"/>
          </w:tcPr>
          <w:p w:rsidR="001675C9" w:rsidRDefault="001675C9" w:rsidP="00E521CD">
            <w:pPr>
              <w:spacing w:after="0"/>
              <w:rPr>
                <w:snapToGrid w:val="0"/>
              </w:rPr>
            </w:pPr>
          </w:p>
        </w:tc>
        <w:tc>
          <w:tcPr>
            <w:tcW w:w="425" w:type="dxa"/>
            <w:shd w:val="solid" w:color="FFFFFF" w:fill="auto"/>
          </w:tcPr>
          <w:p w:rsidR="001675C9" w:rsidRDefault="001675C9" w:rsidP="00E521CD">
            <w:pPr>
              <w:spacing w:after="0"/>
              <w:rPr>
                <w:snapToGrid w:val="0"/>
              </w:rPr>
            </w:pPr>
            <w:r>
              <w:rPr>
                <w:rFonts w:hint="eastAsia"/>
                <w:snapToGrid w:val="0"/>
              </w:rPr>
              <w:t>F</w:t>
            </w:r>
          </w:p>
        </w:tc>
        <w:tc>
          <w:tcPr>
            <w:tcW w:w="4962" w:type="dxa"/>
            <w:shd w:val="solid" w:color="FFFFFF" w:fill="auto"/>
          </w:tcPr>
          <w:p w:rsidR="001675C9" w:rsidRPr="00D66ADB" w:rsidRDefault="001675C9" w:rsidP="00E521CD">
            <w:pPr>
              <w:spacing w:after="0"/>
              <w:rPr>
                <w:snapToGrid w:val="0"/>
              </w:rPr>
            </w:pPr>
            <w:r w:rsidRPr="00D66ADB">
              <w:rPr>
                <w:snapToGrid w:val="0"/>
              </w:rPr>
              <w:t>HTTP status code "414 URI Too Long" on PUT method</w:t>
            </w:r>
          </w:p>
        </w:tc>
        <w:tc>
          <w:tcPr>
            <w:tcW w:w="708" w:type="dxa"/>
            <w:shd w:val="solid" w:color="FFFFFF" w:fill="auto"/>
          </w:tcPr>
          <w:p w:rsidR="001675C9" w:rsidRDefault="001675C9" w:rsidP="00E521CD">
            <w:pPr>
              <w:spacing w:after="0"/>
              <w:rPr>
                <w:snapToGrid w:val="0"/>
                <w:lang w:eastAsia="zh-CN"/>
              </w:rPr>
            </w:pPr>
            <w:r>
              <w:rPr>
                <w:rFonts w:hint="eastAsia"/>
                <w:snapToGrid w:val="0"/>
                <w:lang w:eastAsia="zh-CN"/>
              </w:rPr>
              <w:t>1</w:t>
            </w:r>
            <w:r>
              <w:rPr>
                <w:snapToGrid w:val="0"/>
                <w:lang w:eastAsia="zh-CN"/>
              </w:rPr>
              <w:t>5.2.0</w:t>
            </w:r>
          </w:p>
        </w:tc>
      </w:tr>
      <w:tr w:rsidR="001675C9" w:rsidRPr="000B63FD" w:rsidTr="00E521CD">
        <w:tc>
          <w:tcPr>
            <w:tcW w:w="800" w:type="dxa"/>
            <w:shd w:val="solid" w:color="FFFFFF" w:fill="auto"/>
          </w:tcPr>
          <w:p w:rsidR="001675C9" w:rsidRDefault="001675C9" w:rsidP="001675C9">
            <w:pPr>
              <w:spacing w:after="0"/>
              <w:rPr>
                <w:snapToGrid w:val="0"/>
                <w:lang w:eastAsia="zh-CN"/>
              </w:rPr>
            </w:pPr>
            <w:r>
              <w:rPr>
                <w:rFonts w:hint="eastAsia"/>
                <w:snapToGrid w:val="0"/>
                <w:lang w:eastAsia="zh-CN"/>
              </w:rPr>
              <w:t>2</w:t>
            </w:r>
            <w:r>
              <w:rPr>
                <w:snapToGrid w:val="0"/>
                <w:lang w:eastAsia="zh-CN"/>
              </w:rPr>
              <w:t>018-12</w:t>
            </w:r>
          </w:p>
        </w:tc>
        <w:tc>
          <w:tcPr>
            <w:tcW w:w="800" w:type="dxa"/>
            <w:shd w:val="solid" w:color="FFFFFF" w:fill="auto"/>
          </w:tcPr>
          <w:p w:rsidR="001675C9" w:rsidRDefault="001675C9" w:rsidP="001675C9">
            <w:pPr>
              <w:spacing w:after="0"/>
              <w:rPr>
                <w:snapToGrid w:val="0"/>
              </w:rPr>
            </w:pPr>
            <w:r>
              <w:rPr>
                <w:rFonts w:hint="eastAsia"/>
                <w:snapToGrid w:val="0"/>
              </w:rPr>
              <w:t>C</w:t>
            </w:r>
            <w:r>
              <w:rPr>
                <w:snapToGrid w:val="0"/>
              </w:rPr>
              <w:t>T#82</w:t>
            </w:r>
          </w:p>
        </w:tc>
        <w:tc>
          <w:tcPr>
            <w:tcW w:w="1094" w:type="dxa"/>
            <w:shd w:val="solid" w:color="FFFFFF" w:fill="auto"/>
          </w:tcPr>
          <w:p w:rsidR="001675C9" w:rsidRDefault="00116C5E" w:rsidP="001675C9">
            <w:pPr>
              <w:spacing w:after="0"/>
              <w:rPr>
                <w:snapToGrid w:val="0"/>
                <w:lang w:eastAsia="zh-CN"/>
              </w:rPr>
            </w:pPr>
            <w:r>
              <w:rPr>
                <w:rFonts w:hint="eastAsia"/>
                <w:snapToGrid w:val="0"/>
                <w:lang w:eastAsia="zh-CN"/>
              </w:rPr>
              <w:t>C</w:t>
            </w:r>
            <w:r>
              <w:rPr>
                <w:snapToGrid w:val="0"/>
                <w:lang w:eastAsia="zh-CN"/>
              </w:rPr>
              <w:t>P-183011</w:t>
            </w:r>
          </w:p>
        </w:tc>
        <w:tc>
          <w:tcPr>
            <w:tcW w:w="567" w:type="dxa"/>
            <w:shd w:val="solid" w:color="FFFFFF" w:fill="auto"/>
          </w:tcPr>
          <w:p w:rsidR="001675C9" w:rsidRDefault="001675C9" w:rsidP="001675C9">
            <w:pPr>
              <w:spacing w:after="0"/>
              <w:rPr>
                <w:snapToGrid w:val="0"/>
              </w:rPr>
            </w:pPr>
            <w:r>
              <w:rPr>
                <w:rFonts w:hint="eastAsia"/>
                <w:snapToGrid w:val="0"/>
              </w:rPr>
              <w:t>0</w:t>
            </w:r>
            <w:r>
              <w:rPr>
                <w:snapToGrid w:val="0"/>
              </w:rPr>
              <w:t>020</w:t>
            </w:r>
          </w:p>
        </w:tc>
        <w:tc>
          <w:tcPr>
            <w:tcW w:w="283" w:type="dxa"/>
            <w:shd w:val="solid" w:color="FFFFFF" w:fill="auto"/>
          </w:tcPr>
          <w:p w:rsidR="001675C9" w:rsidRDefault="001675C9" w:rsidP="001675C9">
            <w:pPr>
              <w:spacing w:after="0"/>
              <w:rPr>
                <w:snapToGrid w:val="0"/>
              </w:rPr>
            </w:pPr>
            <w:r>
              <w:rPr>
                <w:rFonts w:hint="eastAsia"/>
                <w:snapToGrid w:val="0"/>
              </w:rPr>
              <w:t>1</w:t>
            </w:r>
          </w:p>
        </w:tc>
        <w:tc>
          <w:tcPr>
            <w:tcW w:w="425" w:type="dxa"/>
            <w:shd w:val="solid" w:color="FFFFFF" w:fill="auto"/>
          </w:tcPr>
          <w:p w:rsidR="001675C9" w:rsidRDefault="001675C9" w:rsidP="001675C9">
            <w:pPr>
              <w:spacing w:after="0"/>
              <w:rPr>
                <w:snapToGrid w:val="0"/>
              </w:rPr>
            </w:pPr>
            <w:r>
              <w:rPr>
                <w:rFonts w:hint="eastAsia"/>
                <w:snapToGrid w:val="0"/>
              </w:rPr>
              <w:t>F</w:t>
            </w:r>
          </w:p>
        </w:tc>
        <w:tc>
          <w:tcPr>
            <w:tcW w:w="4962" w:type="dxa"/>
            <w:shd w:val="solid" w:color="FFFFFF" w:fill="auto"/>
          </w:tcPr>
          <w:p w:rsidR="001675C9" w:rsidRPr="00D66ADB" w:rsidRDefault="001675C9" w:rsidP="001675C9">
            <w:pPr>
              <w:spacing w:after="0"/>
              <w:rPr>
                <w:snapToGrid w:val="0"/>
              </w:rPr>
            </w:pPr>
            <w:r w:rsidRPr="00D66ADB">
              <w:rPr>
                <w:snapToGrid w:val="0"/>
              </w:rPr>
              <w:t>Correction of Stream Priority in HTTP/2 Server Behaviour</w:t>
            </w:r>
          </w:p>
        </w:tc>
        <w:tc>
          <w:tcPr>
            <w:tcW w:w="708" w:type="dxa"/>
            <w:shd w:val="solid" w:color="FFFFFF" w:fill="auto"/>
          </w:tcPr>
          <w:p w:rsidR="001675C9" w:rsidRDefault="001675C9" w:rsidP="001675C9">
            <w:pPr>
              <w:spacing w:after="0"/>
              <w:rPr>
                <w:snapToGrid w:val="0"/>
                <w:lang w:eastAsia="zh-CN"/>
              </w:rPr>
            </w:pPr>
            <w:r>
              <w:rPr>
                <w:rFonts w:hint="eastAsia"/>
                <w:snapToGrid w:val="0"/>
                <w:lang w:eastAsia="zh-CN"/>
              </w:rPr>
              <w:t>1</w:t>
            </w:r>
            <w:r>
              <w:rPr>
                <w:snapToGrid w:val="0"/>
                <w:lang w:eastAsia="zh-CN"/>
              </w:rPr>
              <w:t>5.2.0</w:t>
            </w:r>
          </w:p>
        </w:tc>
      </w:tr>
      <w:tr w:rsidR="001675C9" w:rsidRPr="000B63FD" w:rsidTr="00E521CD">
        <w:tc>
          <w:tcPr>
            <w:tcW w:w="800" w:type="dxa"/>
            <w:shd w:val="solid" w:color="FFFFFF" w:fill="auto"/>
          </w:tcPr>
          <w:p w:rsidR="001675C9" w:rsidRDefault="001675C9" w:rsidP="001675C9">
            <w:pPr>
              <w:spacing w:after="0"/>
              <w:rPr>
                <w:snapToGrid w:val="0"/>
                <w:lang w:eastAsia="zh-CN"/>
              </w:rPr>
            </w:pPr>
            <w:r>
              <w:rPr>
                <w:rFonts w:hint="eastAsia"/>
                <w:snapToGrid w:val="0"/>
                <w:lang w:eastAsia="zh-CN"/>
              </w:rPr>
              <w:t>2</w:t>
            </w:r>
            <w:r>
              <w:rPr>
                <w:snapToGrid w:val="0"/>
                <w:lang w:eastAsia="zh-CN"/>
              </w:rPr>
              <w:t>018-12</w:t>
            </w:r>
          </w:p>
        </w:tc>
        <w:tc>
          <w:tcPr>
            <w:tcW w:w="800" w:type="dxa"/>
            <w:shd w:val="solid" w:color="FFFFFF" w:fill="auto"/>
          </w:tcPr>
          <w:p w:rsidR="001675C9" w:rsidRDefault="001675C9" w:rsidP="001675C9">
            <w:pPr>
              <w:spacing w:after="0"/>
              <w:rPr>
                <w:snapToGrid w:val="0"/>
              </w:rPr>
            </w:pPr>
            <w:r>
              <w:rPr>
                <w:rFonts w:hint="eastAsia"/>
                <w:snapToGrid w:val="0"/>
              </w:rPr>
              <w:t>C</w:t>
            </w:r>
            <w:r>
              <w:rPr>
                <w:snapToGrid w:val="0"/>
              </w:rPr>
              <w:t>T#82</w:t>
            </w:r>
          </w:p>
        </w:tc>
        <w:tc>
          <w:tcPr>
            <w:tcW w:w="1094" w:type="dxa"/>
            <w:shd w:val="solid" w:color="FFFFFF" w:fill="auto"/>
          </w:tcPr>
          <w:p w:rsidR="001675C9" w:rsidRDefault="001675C9" w:rsidP="001675C9">
            <w:pPr>
              <w:spacing w:after="0"/>
              <w:rPr>
                <w:snapToGrid w:val="0"/>
                <w:lang w:eastAsia="zh-CN"/>
              </w:rPr>
            </w:pPr>
            <w:r>
              <w:rPr>
                <w:rFonts w:hint="eastAsia"/>
                <w:snapToGrid w:val="0"/>
                <w:lang w:eastAsia="zh-CN"/>
              </w:rPr>
              <w:t>C</w:t>
            </w:r>
            <w:r>
              <w:rPr>
                <w:snapToGrid w:val="0"/>
                <w:lang w:eastAsia="zh-CN"/>
              </w:rPr>
              <w:t>P-18</w:t>
            </w:r>
            <w:r w:rsidR="00116C5E">
              <w:rPr>
                <w:snapToGrid w:val="0"/>
                <w:lang w:eastAsia="zh-CN"/>
              </w:rPr>
              <w:t>3194</w:t>
            </w:r>
          </w:p>
        </w:tc>
        <w:tc>
          <w:tcPr>
            <w:tcW w:w="567" w:type="dxa"/>
            <w:shd w:val="solid" w:color="FFFFFF" w:fill="auto"/>
          </w:tcPr>
          <w:p w:rsidR="001675C9" w:rsidRDefault="001675C9" w:rsidP="001675C9">
            <w:pPr>
              <w:spacing w:after="0"/>
              <w:rPr>
                <w:snapToGrid w:val="0"/>
              </w:rPr>
            </w:pPr>
            <w:r>
              <w:rPr>
                <w:rFonts w:hint="eastAsia"/>
                <w:snapToGrid w:val="0"/>
              </w:rPr>
              <w:t>0</w:t>
            </w:r>
            <w:r>
              <w:rPr>
                <w:snapToGrid w:val="0"/>
              </w:rPr>
              <w:t>022</w:t>
            </w:r>
          </w:p>
        </w:tc>
        <w:tc>
          <w:tcPr>
            <w:tcW w:w="283" w:type="dxa"/>
            <w:shd w:val="solid" w:color="FFFFFF" w:fill="auto"/>
          </w:tcPr>
          <w:p w:rsidR="001675C9" w:rsidRDefault="00116C5E" w:rsidP="001675C9">
            <w:pPr>
              <w:spacing w:after="0"/>
              <w:rPr>
                <w:snapToGrid w:val="0"/>
              </w:rPr>
            </w:pPr>
            <w:r>
              <w:rPr>
                <w:snapToGrid w:val="0"/>
              </w:rPr>
              <w:t>2</w:t>
            </w:r>
          </w:p>
        </w:tc>
        <w:tc>
          <w:tcPr>
            <w:tcW w:w="425" w:type="dxa"/>
            <w:shd w:val="solid" w:color="FFFFFF" w:fill="auto"/>
          </w:tcPr>
          <w:p w:rsidR="001675C9" w:rsidRDefault="001675C9" w:rsidP="001675C9">
            <w:pPr>
              <w:spacing w:after="0"/>
              <w:rPr>
                <w:snapToGrid w:val="0"/>
              </w:rPr>
            </w:pPr>
            <w:r>
              <w:rPr>
                <w:rFonts w:hint="eastAsia"/>
                <w:snapToGrid w:val="0"/>
              </w:rPr>
              <w:t>F</w:t>
            </w:r>
          </w:p>
        </w:tc>
        <w:tc>
          <w:tcPr>
            <w:tcW w:w="4962" w:type="dxa"/>
            <w:shd w:val="solid" w:color="FFFFFF" w:fill="auto"/>
          </w:tcPr>
          <w:p w:rsidR="001675C9" w:rsidRPr="00D66ADB" w:rsidRDefault="001675C9" w:rsidP="001675C9">
            <w:pPr>
              <w:spacing w:after="0"/>
              <w:rPr>
                <w:snapToGrid w:val="0"/>
              </w:rPr>
            </w:pPr>
            <w:r w:rsidRPr="00D66ADB">
              <w:rPr>
                <w:snapToGrid w:val="0"/>
              </w:rPr>
              <w:t>Change 403 to mandatory and clarify conditional headers</w:t>
            </w:r>
          </w:p>
        </w:tc>
        <w:tc>
          <w:tcPr>
            <w:tcW w:w="708" w:type="dxa"/>
            <w:shd w:val="solid" w:color="FFFFFF" w:fill="auto"/>
          </w:tcPr>
          <w:p w:rsidR="001675C9" w:rsidRDefault="001675C9" w:rsidP="001675C9">
            <w:pPr>
              <w:spacing w:after="0"/>
              <w:rPr>
                <w:snapToGrid w:val="0"/>
                <w:lang w:eastAsia="zh-CN"/>
              </w:rPr>
            </w:pPr>
            <w:r>
              <w:rPr>
                <w:rFonts w:hint="eastAsia"/>
                <w:snapToGrid w:val="0"/>
                <w:lang w:eastAsia="zh-CN"/>
              </w:rPr>
              <w:t>1</w:t>
            </w:r>
            <w:r>
              <w:rPr>
                <w:snapToGrid w:val="0"/>
                <w:lang w:eastAsia="zh-CN"/>
              </w:rPr>
              <w:t>5.2.0</w:t>
            </w:r>
          </w:p>
        </w:tc>
      </w:tr>
      <w:tr w:rsidR="00D66ADB" w:rsidRPr="000B63FD" w:rsidTr="00E521CD">
        <w:tc>
          <w:tcPr>
            <w:tcW w:w="800" w:type="dxa"/>
            <w:shd w:val="solid" w:color="FFFFFF" w:fill="auto"/>
          </w:tcPr>
          <w:p w:rsidR="00D66ADB" w:rsidRDefault="00D66ADB" w:rsidP="001675C9">
            <w:pPr>
              <w:spacing w:after="0"/>
              <w:rPr>
                <w:snapToGrid w:val="0"/>
                <w:lang w:eastAsia="zh-CN"/>
              </w:rPr>
            </w:pPr>
            <w:r>
              <w:rPr>
                <w:rFonts w:hint="eastAsia"/>
                <w:snapToGrid w:val="0"/>
                <w:lang w:eastAsia="zh-CN"/>
              </w:rPr>
              <w:t>2</w:t>
            </w:r>
            <w:r>
              <w:rPr>
                <w:snapToGrid w:val="0"/>
                <w:lang w:eastAsia="zh-CN"/>
              </w:rPr>
              <w:t>018-12</w:t>
            </w:r>
          </w:p>
        </w:tc>
        <w:tc>
          <w:tcPr>
            <w:tcW w:w="800" w:type="dxa"/>
            <w:shd w:val="solid" w:color="FFFFFF" w:fill="auto"/>
          </w:tcPr>
          <w:p w:rsidR="00D66ADB" w:rsidRDefault="00D66ADB" w:rsidP="001675C9">
            <w:pPr>
              <w:spacing w:after="0"/>
              <w:rPr>
                <w:snapToGrid w:val="0"/>
              </w:rPr>
            </w:pPr>
          </w:p>
        </w:tc>
        <w:tc>
          <w:tcPr>
            <w:tcW w:w="1094" w:type="dxa"/>
            <w:shd w:val="solid" w:color="FFFFFF" w:fill="auto"/>
          </w:tcPr>
          <w:p w:rsidR="00D66ADB" w:rsidRDefault="00D66ADB" w:rsidP="001675C9">
            <w:pPr>
              <w:spacing w:after="0"/>
              <w:rPr>
                <w:snapToGrid w:val="0"/>
                <w:lang w:eastAsia="zh-CN"/>
              </w:rPr>
            </w:pPr>
          </w:p>
        </w:tc>
        <w:tc>
          <w:tcPr>
            <w:tcW w:w="567" w:type="dxa"/>
            <w:shd w:val="solid" w:color="FFFFFF" w:fill="auto"/>
          </w:tcPr>
          <w:p w:rsidR="00D66ADB" w:rsidRDefault="00D66ADB" w:rsidP="001675C9">
            <w:pPr>
              <w:spacing w:after="0"/>
              <w:rPr>
                <w:snapToGrid w:val="0"/>
              </w:rPr>
            </w:pPr>
          </w:p>
        </w:tc>
        <w:tc>
          <w:tcPr>
            <w:tcW w:w="283" w:type="dxa"/>
            <w:shd w:val="solid" w:color="FFFFFF" w:fill="auto"/>
          </w:tcPr>
          <w:p w:rsidR="00D66ADB" w:rsidRDefault="00D66ADB" w:rsidP="001675C9">
            <w:pPr>
              <w:spacing w:after="0"/>
              <w:rPr>
                <w:snapToGrid w:val="0"/>
              </w:rPr>
            </w:pPr>
          </w:p>
        </w:tc>
        <w:tc>
          <w:tcPr>
            <w:tcW w:w="425" w:type="dxa"/>
            <w:shd w:val="solid" w:color="FFFFFF" w:fill="auto"/>
          </w:tcPr>
          <w:p w:rsidR="00D66ADB" w:rsidRDefault="00D66ADB" w:rsidP="001675C9">
            <w:pPr>
              <w:spacing w:after="0"/>
              <w:rPr>
                <w:snapToGrid w:val="0"/>
              </w:rPr>
            </w:pPr>
          </w:p>
        </w:tc>
        <w:tc>
          <w:tcPr>
            <w:tcW w:w="4962" w:type="dxa"/>
            <w:shd w:val="solid" w:color="FFFFFF" w:fill="auto"/>
          </w:tcPr>
          <w:p w:rsidR="00D66ADB" w:rsidRPr="00D66ADB" w:rsidRDefault="00D66ADB" w:rsidP="001675C9">
            <w:pPr>
              <w:spacing w:after="0"/>
              <w:rPr>
                <w:snapToGrid w:val="0"/>
              </w:rPr>
            </w:pPr>
            <w:r w:rsidRPr="00D66ADB">
              <w:rPr>
                <w:snapToGrid w:val="0"/>
              </w:rPr>
              <w:t>Change history annex number corected</w:t>
            </w:r>
          </w:p>
        </w:tc>
        <w:tc>
          <w:tcPr>
            <w:tcW w:w="708" w:type="dxa"/>
            <w:shd w:val="solid" w:color="FFFFFF" w:fill="auto"/>
          </w:tcPr>
          <w:p w:rsidR="00D66ADB" w:rsidRDefault="00D66ADB" w:rsidP="001675C9">
            <w:pPr>
              <w:spacing w:after="0"/>
              <w:rPr>
                <w:snapToGrid w:val="0"/>
                <w:lang w:eastAsia="zh-CN"/>
              </w:rPr>
            </w:pPr>
            <w:r>
              <w:rPr>
                <w:snapToGrid w:val="0"/>
                <w:lang w:eastAsia="zh-CN"/>
              </w:rPr>
              <w:t>15.2.1</w:t>
            </w:r>
          </w:p>
        </w:tc>
      </w:tr>
      <w:tr w:rsidR="008539CA" w:rsidRPr="000B63FD" w:rsidTr="00E521CD">
        <w:tc>
          <w:tcPr>
            <w:tcW w:w="800" w:type="dxa"/>
            <w:shd w:val="solid" w:color="FFFFFF" w:fill="auto"/>
          </w:tcPr>
          <w:p w:rsidR="008539CA" w:rsidRDefault="008539CA" w:rsidP="008539CA">
            <w:pPr>
              <w:spacing w:after="0"/>
              <w:rPr>
                <w:snapToGrid w:val="0"/>
                <w:lang w:eastAsia="zh-CN"/>
              </w:rPr>
            </w:pPr>
            <w:r>
              <w:rPr>
                <w:rFonts w:hint="eastAsia"/>
                <w:snapToGrid w:val="0"/>
                <w:lang w:eastAsia="zh-CN"/>
              </w:rPr>
              <w:t>2019-03</w:t>
            </w:r>
          </w:p>
        </w:tc>
        <w:tc>
          <w:tcPr>
            <w:tcW w:w="800" w:type="dxa"/>
            <w:shd w:val="solid" w:color="FFFFFF" w:fill="auto"/>
          </w:tcPr>
          <w:p w:rsidR="008539CA" w:rsidRDefault="008539CA" w:rsidP="008539CA">
            <w:pPr>
              <w:spacing w:after="0"/>
              <w:rPr>
                <w:snapToGrid w:val="0"/>
              </w:rPr>
            </w:pPr>
            <w:r>
              <w:rPr>
                <w:rFonts w:hint="eastAsia"/>
                <w:snapToGrid w:val="0"/>
              </w:rPr>
              <w:t>CT#83</w:t>
            </w:r>
          </w:p>
        </w:tc>
        <w:tc>
          <w:tcPr>
            <w:tcW w:w="1094" w:type="dxa"/>
            <w:shd w:val="solid" w:color="FFFFFF" w:fill="auto"/>
          </w:tcPr>
          <w:p w:rsidR="008539CA" w:rsidRDefault="008539CA" w:rsidP="008539CA">
            <w:pPr>
              <w:spacing w:after="0"/>
              <w:rPr>
                <w:snapToGrid w:val="0"/>
                <w:lang w:eastAsia="zh-CN"/>
              </w:rPr>
            </w:pPr>
            <w:r>
              <w:rPr>
                <w:rFonts w:hint="eastAsia"/>
                <w:snapToGrid w:val="0"/>
                <w:lang w:eastAsia="zh-CN"/>
              </w:rPr>
              <w:t>CP-</w:t>
            </w:r>
            <w:r>
              <w:rPr>
                <w:snapToGrid w:val="0"/>
                <w:lang w:eastAsia="zh-CN"/>
              </w:rPr>
              <w:t>190016</w:t>
            </w:r>
          </w:p>
        </w:tc>
        <w:tc>
          <w:tcPr>
            <w:tcW w:w="567" w:type="dxa"/>
            <w:shd w:val="solid" w:color="FFFFFF" w:fill="auto"/>
          </w:tcPr>
          <w:p w:rsidR="008539CA" w:rsidRDefault="008539CA" w:rsidP="008539CA">
            <w:pPr>
              <w:spacing w:after="0"/>
              <w:rPr>
                <w:snapToGrid w:val="0"/>
              </w:rPr>
            </w:pPr>
            <w:r>
              <w:rPr>
                <w:rFonts w:hint="eastAsia"/>
                <w:snapToGrid w:val="0"/>
              </w:rPr>
              <w:t>0023</w:t>
            </w:r>
          </w:p>
        </w:tc>
        <w:tc>
          <w:tcPr>
            <w:tcW w:w="283" w:type="dxa"/>
            <w:shd w:val="solid" w:color="FFFFFF" w:fill="auto"/>
          </w:tcPr>
          <w:p w:rsidR="008539CA" w:rsidRDefault="008539CA" w:rsidP="008539CA">
            <w:pPr>
              <w:spacing w:after="0"/>
              <w:rPr>
                <w:snapToGrid w:val="0"/>
              </w:rPr>
            </w:pPr>
            <w:r>
              <w:rPr>
                <w:rFonts w:hint="eastAsia"/>
                <w:snapToGrid w:val="0"/>
              </w:rPr>
              <w:t>1</w:t>
            </w:r>
          </w:p>
        </w:tc>
        <w:tc>
          <w:tcPr>
            <w:tcW w:w="425" w:type="dxa"/>
            <w:shd w:val="solid" w:color="FFFFFF" w:fill="auto"/>
          </w:tcPr>
          <w:p w:rsidR="008539CA" w:rsidRDefault="008539CA" w:rsidP="008539CA">
            <w:pPr>
              <w:spacing w:after="0"/>
              <w:rPr>
                <w:snapToGrid w:val="0"/>
              </w:rPr>
            </w:pPr>
            <w:r>
              <w:rPr>
                <w:rFonts w:hint="eastAsia"/>
                <w:snapToGrid w:val="0"/>
              </w:rPr>
              <w:t>F</w:t>
            </w:r>
          </w:p>
        </w:tc>
        <w:tc>
          <w:tcPr>
            <w:tcW w:w="4962" w:type="dxa"/>
            <w:shd w:val="solid" w:color="FFFFFF" w:fill="auto"/>
          </w:tcPr>
          <w:p w:rsidR="008539CA" w:rsidRDefault="008539CA" w:rsidP="008539CA">
            <w:pPr>
              <w:spacing w:after="0"/>
            </w:pPr>
            <w:r>
              <w:rPr>
                <w:noProof/>
              </w:rPr>
              <w:t>Extensibility mechanism for Query parameters</w:t>
            </w:r>
          </w:p>
        </w:tc>
        <w:tc>
          <w:tcPr>
            <w:tcW w:w="708" w:type="dxa"/>
            <w:shd w:val="solid" w:color="FFFFFF" w:fill="auto"/>
          </w:tcPr>
          <w:p w:rsidR="008539CA" w:rsidRDefault="008539CA" w:rsidP="008539CA">
            <w:pPr>
              <w:spacing w:after="0"/>
              <w:rPr>
                <w:snapToGrid w:val="0"/>
                <w:lang w:eastAsia="zh-CN"/>
              </w:rPr>
            </w:pPr>
            <w:r>
              <w:rPr>
                <w:rFonts w:hint="eastAsia"/>
                <w:snapToGrid w:val="0"/>
                <w:lang w:eastAsia="zh-CN"/>
              </w:rPr>
              <w:t>15.3.0</w:t>
            </w:r>
          </w:p>
        </w:tc>
      </w:tr>
      <w:tr w:rsidR="008539CA" w:rsidRPr="000B63FD" w:rsidTr="00E521CD">
        <w:tc>
          <w:tcPr>
            <w:tcW w:w="800" w:type="dxa"/>
            <w:shd w:val="solid" w:color="FFFFFF" w:fill="auto"/>
          </w:tcPr>
          <w:p w:rsidR="008539CA" w:rsidRDefault="008539CA" w:rsidP="008539CA">
            <w:pPr>
              <w:spacing w:after="0"/>
              <w:rPr>
                <w:snapToGrid w:val="0"/>
                <w:lang w:eastAsia="zh-CN"/>
              </w:rPr>
            </w:pPr>
            <w:r>
              <w:rPr>
                <w:rFonts w:hint="eastAsia"/>
                <w:snapToGrid w:val="0"/>
                <w:lang w:eastAsia="zh-CN"/>
              </w:rPr>
              <w:t>2019-03</w:t>
            </w:r>
          </w:p>
        </w:tc>
        <w:tc>
          <w:tcPr>
            <w:tcW w:w="800" w:type="dxa"/>
            <w:shd w:val="solid" w:color="FFFFFF" w:fill="auto"/>
          </w:tcPr>
          <w:p w:rsidR="008539CA" w:rsidRDefault="008539CA" w:rsidP="008539CA">
            <w:pPr>
              <w:spacing w:after="0"/>
              <w:rPr>
                <w:snapToGrid w:val="0"/>
              </w:rPr>
            </w:pPr>
            <w:r>
              <w:rPr>
                <w:rFonts w:hint="eastAsia"/>
                <w:snapToGrid w:val="0"/>
              </w:rPr>
              <w:t>CT#83</w:t>
            </w:r>
          </w:p>
        </w:tc>
        <w:tc>
          <w:tcPr>
            <w:tcW w:w="1094" w:type="dxa"/>
            <w:shd w:val="solid" w:color="FFFFFF" w:fill="auto"/>
          </w:tcPr>
          <w:p w:rsidR="008539CA" w:rsidRDefault="008539CA" w:rsidP="008539CA">
            <w:pPr>
              <w:spacing w:after="0"/>
              <w:rPr>
                <w:snapToGrid w:val="0"/>
                <w:lang w:eastAsia="zh-CN"/>
              </w:rPr>
            </w:pPr>
            <w:r>
              <w:rPr>
                <w:rFonts w:hint="eastAsia"/>
                <w:snapToGrid w:val="0"/>
                <w:lang w:eastAsia="zh-CN"/>
              </w:rPr>
              <w:t>CP-</w:t>
            </w:r>
            <w:r>
              <w:rPr>
                <w:snapToGrid w:val="0"/>
                <w:lang w:eastAsia="zh-CN"/>
              </w:rPr>
              <w:t>190016</w:t>
            </w:r>
          </w:p>
        </w:tc>
        <w:tc>
          <w:tcPr>
            <w:tcW w:w="567" w:type="dxa"/>
            <w:shd w:val="solid" w:color="FFFFFF" w:fill="auto"/>
          </w:tcPr>
          <w:p w:rsidR="008539CA" w:rsidRDefault="008539CA" w:rsidP="008539CA">
            <w:pPr>
              <w:spacing w:after="0"/>
              <w:rPr>
                <w:snapToGrid w:val="0"/>
              </w:rPr>
            </w:pPr>
            <w:r>
              <w:rPr>
                <w:rFonts w:hint="eastAsia"/>
                <w:snapToGrid w:val="0"/>
              </w:rPr>
              <w:t>0024</w:t>
            </w:r>
          </w:p>
        </w:tc>
        <w:tc>
          <w:tcPr>
            <w:tcW w:w="283" w:type="dxa"/>
            <w:shd w:val="solid" w:color="FFFFFF" w:fill="auto"/>
          </w:tcPr>
          <w:p w:rsidR="008539CA" w:rsidRDefault="008539CA" w:rsidP="008539CA">
            <w:pPr>
              <w:spacing w:after="0"/>
              <w:rPr>
                <w:snapToGrid w:val="0"/>
              </w:rPr>
            </w:pPr>
            <w:r>
              <w:rPr>
                <w:rFonts w:hint="eastAsia"/>
                <w:snapToGrid w:val="0"/>
              </w:rPr>
              <w:t>1</w:t>
            </w:r>
          </w:p>
        </w:tc>
        <w:tc>
          <w:tcPr>
            <w:tcW w:w="425" w:type="dxa"/>
            <w:shd w:val="solid" w:color="FFFFFF" w:fill="auto"/>
          </w:tcPr>
          <w:p w:rsidR="008539CA" w:rsidRDefault="008539CA" w:rsidP="008539CA">
            <w:pPr>
              <w:spacing w:after="0"/>
              <w:rPr>
                <w:snapToGrid w:val="0"/>
              </w:rPr>
            </w:pPr>
            <w:r>
              <w:rPr>
                <w:rFonts w:hint="eastAsia"/>
                <w:snapToGrid w:val="0"/>
              </w:rPr>
              <w:t>F</w:t>
            </w:r>
          </w:p>
        </w:tc>
        <w:tc>
          <w:tcPr>
            <w:tcW w:w="4962" w:type="dxa"/>
            <w:shd w:val="solid" w:color="FFFFFF" w:fill="auto"/>
          </w:tcPr>
          <w:p w:rsidR="008539CA" w:rsidRDefault="008539CA" w:rsidP="008539CA">
            <w:pPr>
              <w:spacing w:after="0"/>
              <w:rPr>
                <w:noProof/>
              </w:rPr>
            </w:pPr>
            <w:r>
              <w:rPr>
                <w:rFonts w:hint="eastAsia"/>
                <w:noProof/>
              </w:rPr>
              <w:t>Bearer Tokens</w:t>
            </w:r>
          </w:p>
        </w:tc>
        <w:tc>
          <w:tcPr>
            <w:tcW w:w="708" w:type="dxa"/>
            <w:shd w:val="solid" w:color="FFFFFF" w:fill="auto"/>
          </w:tcPr>
          <w:p w:rsidR="008539CA" w:rsidRDefault="008539CA" w:rsidP="008539CA">
            <w:pPr>
              <w:spacing w:after="0"/>
              <w:rPr>
                <w:snapToGrid w:val="0"/>
                <w:lang w:eastAsia="zh-CN"/>
              </w:rPr>
            </w:pPr>
            <w:r>
              <w:rPr>
                <w:rFonts w:hint="eastAsia"/>
                <w:snapToGrid w:val="0"/>
                <w:lang w:eastAsia="zh-CN"/>
              </w:rPr>
              <w:t>15.3.0</w:t>
            </w:r>
          </w:p>
        </w:tc>
      </w:tr>
      <w:tr w:rsidR="008539CA" w:rsidRPr="000B63FD" w:rsidTr="00E521CD">
        <w:tc>
          <w:tcPr>
            <w:tcW w:w="800" w:type="dxa"/>
            <w:shd w:val="solid" w:color="FFFFFF" w:fill="auto"/>
          </w:tcPr>
          <w:p w:rsidR="008539CA" w:rsidRDefault="008539CA" w:rsidP="008539CA">
            <w:pPr>
              <w:spacing w:after="0"/>
              <w:rPr>
                <w:snapToGrid w:val="0"/>
                <w:lang w:eastAsia="zh-CN"/>
              </w:rPr>
            </w:pPr>
            <w:r>
              <w:rPr>
                <w:rFonts w:hint="eastAsia"/>
                <w:snapToGrid w:val="0"/>
                <w:lang w:eastAsia="zh-CN"/>
              </w:rPr>
              <w:t>2019-03</w:t>
            </w:r>
          </w:p>
        </w:tc>
        <w:tc>
          <w:tcPr>
            <w:tcW w:w="800" w:type="dxa"/>
            <w:shd w:val="solid" w:color="FFFFFF" w:fill="auto"/>
          </w:tcPr>
          <w:p w:rsidR="008539CA" w:rsidRDefault="008539CA" w:rsidP="008539CA">
            <w:pPr>
              <w:spacing w:after="0"/>
              <w:rPr>
                <w:snapToGrid w:val="0"/>
              </w:rPr>
            </w:pPr>
            <w:r>
              <w:rPr>
                <w:rFonts w:hint="eastAsia"/>
                <w:snapToGrid w:val="0"/>
              </w:rPr>
              <w:t>CT#83</w:t>
            </w:r>
          </w:p>
        </w:tc>
        <w:tc>
          <w:tcPr>
            <w:tcW w:w="1094" w:type="dxa"/>
            <w:shd w:val="solid" w:color="FFFFFF" w:fill="auto"/>
          </w:tcPr>
          <w:p w:rsidR="008539CA" w:rsidRDefault="008539CA" w:rsidP="008539CA">
            <w:pPr>
              <w:spacing w:after="0"/>
              <w:rPr>
                <w:snapToGrid w:val="0"/>
                <w:lang w:eastAsia="zh-CN"/>
              </w:rPr>
            </w:pPr>
            <w:r>
              <w:rPr>
                <w:rFonts w:hint="eastAsia"/>
                <w:snapToGrid w:val="0"/>
                <w:lang w:eastAsia="zh-CN"/>
              </w:rPr>
              <w:t>CP-</w:t>
            </w:r>
            <w:r>
              <w:rPr>
                <w:snapToGrid w:val="0"/>
                <w:lang w:eastAsia="zh-CN"/>
              </w:rPr>
              <w:t>190016</w:t>
            </w:r>
          </w:p>
        </w:tc>
        <w:tc>
          <w:tcPr>
            <w:tcW w:w="567" w:type="dxa"/>
            <w:shd w:val="solid" w:color="FFFFFF" w:fill="auto"/>
          </w:tcPr>
          <w:p w:rsidR="008539CA" w:rsidRDefault="008539CA" w:rsidP="008539CA">
            <w:pPr>
              <w:spacing w:after="0"/>
              <w:rPr>
                <w:snapToGrid w:val="0"/>
              </w:rPr>
            </w:pPr>
            <w:r>
              <w:rPr>
                <w:rFonts w:hint="eastAsia"/>
                <w:snapToGrid w:val="0"/>
              </w:rPr>
              <w:t>0025</w:t>
            </w:r>
          </w:p>
        </w:tc>
        <w:tc>
          <w:tcPr>
            <w:tcW w:w="283" w:type="dxa"/>
            <w:shd w:val="solid" w:color="FFFFFF" w:fill="auto"/>
          </w:tcPr>
          <w:p w:rsidR="008539CA" w:rsidRDefault="008539CA" w:rsidP="008539CA">
            <w:pPr>
              <w:spacing w:after="0"/>
              <w:rPr>
                <w:snapToGrid w:val="0"/>
              </w:rPr>
            </w:pPr>
            <w:r>
              <w:rPr>
                <w:rFonts w:hint="eastAsia"/>
                <w:snapToGrid w:val="0"/>
              </w:rPr>
              <w:t>1</w:t>
            </w:r>
          </w:p>
        </w:tc>
        <w:tc>
          <w:tcPr>
            <w:tcW w:w="425" w:type="dxa"/>
            <w:shd w:val="solid" w:color="FFFFFF" w:fill="auto"/>
          </w:tcPr>
          <w:p w:rsidR="008539CA" w:rsidRDefault="008539CA" w:rsidP="008539CA">
            <w:pPr>
              <w:spacing w:after="0"/>
              <w:rPr>
                <w:snapToGrid w:val="0"/>
              </w:rPr>
            </w:pPr>
            <w:r>
              <w:rPr>
                <w:rFonts w:hint="eastAsia"/>
                <w:snapToGrid w:val="0"/>
              </w:rPr>
              <w:t>F</w:t>
            </w:r>
          </w:p>
        </w:tc>
        <w:tc>
          <w:tcPr>
            <w:tcW w:w="4962" w:type="dxa"/>
            <w:shd w:val="solid" w:color="FFFFFF" w:fill="auto"/>
          </w:tcPr>
          <w:p w:rsidR="008539CA" w:rsidRDefault="008539CA" w:rsidP="008539CA">
            <w:pPr>
              <w:spacing w:after="0"/>
              <w:rPr>
                <w:noProof/>
              </w:rPr>
            </w:pPr>
            <w:r>
              <w:rPr>
                <w:rFonts w:hint="eastAsia"/>
                <w:noProof/>
              </w:rPr>
              <w:t>Handling of Incorrect IEs</w:t>
            </w:r>
          </w:p>
        </w:tc>
        <w:tc>
          <w:tcPr>
            <w:tcW w:w="708" w:type="dxa"/>
            <w:shd w:val="solid" w:color="FFFFFF" w:fill="auto"/>
          </w:tcPr>
          <w:p w:rsidR="008539CA" w:rsidRDefault="008539CA" w:rsidP="008539CA">
            <w:pPr>
              <w:spacing w:after="0"/>
              <w:rPr>
                <w:snapToGrid w:val="0"/>
                <w:lang w:eastAsia="zh-CN"/>
              </w:rPr>
            </w:pPr>
            <w:r>
              <w:rPr>
                <w:rFonts w:hint="eastAsia"/>
                <w:snapToGrid w:val="0"/>
                <w:lang w:eastAsia="zh-CN"/>
              </w:rPr>
              <w:t>15.3.0</w:t>
            </w:r>
          </w:p>
        </w:tc>
      </w:tr>
      <w:tr w:rsidR="008539CA" w:rsidRPr="000B63FD" w:rsidTr="0021043B">
        <w:tc>
          <w:tcPr>
            <w:tcW w:w="800" w:type="dxa"/>
            <w:shd w:val="solid" w:color="FFFFFF" w:fill="auto"/>
          </w:tcPr>
          <w:p w:rsidR="008539CA" w:rsidRDefault="008539CA" w:rsidP="0021043B">
            <w:pPr>
              <w:spacing w:after="0"/>
              <w:rPr>
                <w:snapToGrid w:val="0"/>
                <w:lang w:eastAsia="zh-CN"/>
              </w:rPr>
            </w:pPr>
            <w:r>
              <w:rPr>
                <w:rFonts w:hint="eastAsia"/>
                <w:snapToGrid w:val="0"/>
                <w:lang w:eastAsia="zh-CN"/>
              </w:rPr>
              <w:t>2019-03</w:t>
            </w:r>
          </w:p>
        </w:tc>
        <w:tc>
          <w:tcPr>
            <w:tcW w:w="800" w:type="dxa"/>
            <w:shd w:val="solid" w:color="FFFFFF" w:fill="auto"/>
          </w:tcPr>
          <w:p w:rsidR="008539CA" w:rsidRDefault="008539CA" w:rsidP="0021043B">
            <w:pPr>
              <w:spacing w:after="0"/>
              <w:rPr>
                <w:snapToGrid w:val="0"/>
              </w:rPr>
            </w:pPr>
            <w:r>
              <w:rPr>
                <w:rFonts w:hint="eastAsia"/>
                <w:snapToGrid w:val="0"/>
              </w:rPr>
              <w:t>CT#83</w:t>
            </w:r>
          </w:p>
        </w:tc>
        <w:tc>
          <w:tcPr>
            <w:tcW w:w="1094" w:type="dxa"/>
            <w:shd w:val="solid" w:color="FFFFFF" w:fill="auto"/>
          </w:tcPr>
          <w:p w:rsidR="008539CA" w:rsidRDefault="008539CA" w:rsidP="0021043B">
            <w:pPr>
              <w:spacing w:after="0"/>
              <w:rPr>
                <w:snapToGrid w:val="0"/>
                <w:lang w:eastAsia="zh-CN"/>
              </w:rPr>
            </w:pPr>
            <w:r>
              <w:rPr>
                <w:rFonts w:hint="eastAsia"/>
                <w:snapToGrid w:val="0"/>
                <w:lang w:eastAsia="zh-CN"/>
              </w:rPr>
              <w:t>CP-</w:t>
            </w:r>
            <w:r>
              <w:rPr>
                <w:snapToGrid w:val="0"/>
                <w:lang w:eastAsia="zh-CN"/>
              </w:rPr>
              <w:t>190016</w:t>
            </w:r>
          </w:p>
        </w:tc>
        <w:tc>
          <w:tcPr>
            <w:tcW w:w="567" w:type="dxa"/>
            <w:shd w:val="solid" w:color="FFFFFF" w:fill="auto"/>
          </w:tcPr>
          <w:p w:rsidR="008539CA" w:rsidRDefault="008539CA" w:rsidP="0021043B">
            <w:pPr>
              <w:spacing w:after="0"/>
              <w:rPr>
                <w:snapToGrid w:val="0"/>
              </w:rPr>
            </w:pPr>
            <w:r>
              <w:rPr>
                <w:rFonts w:hint="eastAsia"/>
                <w:snapToGrid w:val="0"/>
              </w:rPr>
              <w:t>0026</w:t>
            </w:r>
          </w:p>
        </w:tc>
        <w:tc>
          <w:tcPr>
            <w:tcW w:w="283" w:type="dxa"/>
            <w:shd w:val="solid" w:color="FFFFFF" w:fill="auto"/>
          </w:tcPr>
          <w:p w:rsidR="008539CA" w:rsidRDefault="008539CA" w:rsidP="0021043B">
            <w:pPr>
              <w:spacing w:after="0"/>
              <w:rPr>
                <w:snapToGrid w:val="0"/>
              </w:rPr>
            </w:pPr>
            <w:r>
              <w:rPr>
                <w:rFonts w:hint="eastAsia"/>
                <w:snapToGrid w:val="0"/>
              </w:rPr>
              <w:t>2</w:t>
            </w:r>
          </w:p>
        </w:tc>
        <w:tc>
          <w:tcPr>
            <w:tcW w:w="425" w:type="dxa"/>
            <w:shd w:val="solid" w:color="FFFFFF" w:fill="auto"/>
          </w:tcPr>
          <w:p w:rsidR="008539CA" w:rsidRDefault="008539CA" w:rsidP="0021043B">
            <w:pPr>
              <w:spacing w:after="0"/>
              <w:rPr>
                <w:snapToGrid w:val="0"/>
              </w:rPr>
            </w:pPr>
            <w:r>
              <w:rPr>
                <w:rFonts w:hint="eastAsia"/>
                <w:snapToGrid w:val="0"/>
              </w:rPr>
              <w:t>F</w:t>
            </w:r>
          </w:p>
        </w:tc>
        <w:tc>
          <w:tcPr>
            <w:tcW w:w="4962" w:type="dxa"/>
            <w:shd w:val="solid" w:color="FFFFFF" w:fill="auto"/>
          </w:tcPr>
          <w:p w:rsidR="008539CA" w:rsidRDefault="008539CA" w:rsidP="0021043B">
            <w:pPr>
              <w:spacing w:after="0"/>
              <w:rPr>
                <w:noProof/>
              </w:rPr>
            </w:pPr>
            <w:r w:rsidRPr="008539CA">
              <w:rPr>
                <w:noProof/>
              </w:rPr>
              <w:t>Clarification on Handling of Incorrect Optional IEs</w:t>
            </w:r>
          </w:p>
        </w:tc>
        <w:tc>
          <w:tcPr>
            <w:tcW w:w="708" w:type="dxa"/>
            <w:shd w:val="solid" w:color="FFFFFF" w:fill="auto"/>
          </w:tcPr>
          <w:p w:rsidR="008539CA" w:rsidRDefault="008539CA" w:rsidP="0021043B">
            <w:pPr>
              <w:spacing w:after="0"/>
              <w:rPr>
                <w:snapToGrid w:val="0"/>
                <w:lang w:eastAsia="zh-CN"/>
              </w:rPr>
            </w:pPr>
            <w:r>
              <w:rPr>
                <w:rFonts w:hint="eastAsia"/>
                <w:snapToGrid w:val="0"/>
                <w:lang w:eastAsia="zh-CN"/>
              </w:rPr>
              <w:t>15.3.0</w:t>
            </w:r>
          </w:p>
        </w:tc>
      </w:tr>
      <w:tr w:rsidR="008539CA" w:rsidRPr="000B63FD" w:rsidTr="00E521CD">
        <w:tc>
          <w:tcPr>
            <w:tcW w:w="800" w:type="dxa"/>
            <w:shd w:val="solid" w:color="FFFFFF" w:fill="auto"/>
          </w:tcPr>
          <w:p w:rsidR="008539CA" w:rsidRDefault="008539CA" w:rsidP="008539CA">
            <w:pPr>
              <w:spacing w:after="0"/>
              <w:rPr>
                <w:snapToGrid w:val="0"/>
                <w:lang w:eastAsia="zh-CN"/>
              </w:rPr>
            </w:pPr>
            <w:r>
              <w:rPr>
                <w:rFonts w:hint="eastAsia"/>
                <w:snapToGrid w:val="0"/>
                <w:lang w:eastAsia="zh-CN"/>
              </w:rPr>
              <w:t>2019-03</w:t>
            </w:r>
          </w:p>
        </w:tc>
        <w:tc>
          <w:tcPr>
            <w:tcW w:w="800" w:type="dxa"/>
            <w:shd w:val="solid" w:color="FFFFFF" w:fill="auto"/>
          </w:tcPr>
          <w:p w:rsidR="008539CA" w:rsidRDefault="008539CA" w:rsidP="008539CA">
            <w:pPr>
              <w:spacing w:after="0"/>
              <w:rPr>
                <w:snapToGrid w:val="0"/>
              </w:rPr>
            </w:pPr>
            <w:r>
              <w:rPr>
                <w:rFonts w:hint="eastAsia"/>
                <w:snapToGrid w:val="0"/>
              </w:rPr>
              <w:t>CT#83</w:t>
            </w:r>
          </w:p>
        </w:tc>
        <w:tc>
          <w:tcPr>
            <w:tcW w:w="1094" w:type="dxa"/>
            <w:shd w:val="solid" w:color="FFFFFF" w:fill="auto"/>
          </w:tcPr>
          <w:p w:rsidR="008539CA" w:rsidRDefault="008539CA" w:rsidP="008539CA">
            <w:pPr>
              <w:spacing w:after="0"/>
              <w:rPr>
                <w:snapToGrid w:val="0"/>
                <w:lang w:eastAsia="zh-CN"/>
              </w:rPr>
            </w:pPr>
            <w:r>
              <w:rPr>
                <w:rFonts w:hint="eastAsia"/>
                <w:snapToGrid w:val="0"/>
                <w:lang w:eastAsia="zh-CN"/>
              </w:rPr>
              <w:t>CP-</w:t>
            </w:r>
            <w:r>
              <w:rPr>
                <w:snapToGrid w:val="0"/>
                <w:lang w:eastAsia="zh-CN"/>
              </w:rPr>
              <w:t>190016</w:t>
            </w:r>
          </w:p>
        </w:tc>
        <w:tc>
          <w:tcPr>
            <w:tcW w:w="567" w:type="dxa"/>
            <w:shd w:val="solid" w:color="FFFFFF" w:fill="auto"/>
          </w:tcPr>
          <w:p w:rsidR="008539CA" w:rsidRDefault="008539CA" w:rsidP="008539CA">
            <w:pPr>
              <w:spacing w:after="0"/>
              <w:rPr>
                <w:snapToGrid w:val="0"/>
              </w:rPr>
            </w:pPr>
            <w:r>
              <w:rPr>
                <w:rFonts w:hint="eastAsia"/>
                <w:snapToGrid w:val="0"/>
              </w:rPr>
              <w:t>0027</w:t>
            </w:r>
          </w:p>
        </w:tc>
        <w:tc>
          <w:tcPr>
            <w:tcW w:w="283" w:type="dxa"/>
            <w:shd w:val="solid" w:color="FFFFFF" w:fill="auto"/>
          </w:tcPr>
          <w:p w:rsidR="008539CA" w:rsidRDefault="008539CA" w:rsidP="008539CA">
            <w:pPr>
              <w:spacing w:after="0"/>
              <w:rPr>
                <w:snapToGrid w:val="0"/>
              </w:rPr>
            </w:pPr>
          </w:p>
        </w:tc>
        <w:tc>
          <w:tcPr>
            <w:tcW w:w="425" w:type="dxa"/>
            <w:shd w:val="solid" w:color="FFFFFF" w:fill="auto"/>
          </w:tcPr>
          <w:p w:rsidR="008539CA" w:rsidRDefault="008539CA" w:rsidP="008539CA">
            <w:pPr>
              <w:spacing w:after="0"/>
              <w:rPr>
                <w:snapToGrid w:val="0"/>
              </w:rPr>
            </w:pPr>
            <w:r>
              <w:rPr>
                <w:rFonts w:hint="eastAsia"/>
                <w:snapToGrid w:val="0"/>
              </w:rPr>
              <w:t>F</w:t>
            </w:r>
          </w:p>
        </w:tc>
        <w:tc>
          <w:tcPr>
            <w:tcW w:w="4962" w:type="dxa"/>
            <w:shd w:val="solid" w:color="FFFFFF" w:fill="auto"/>
          </w:tcPr>
          <w:p w:rsidR="008539CA" w:rsidRDefault="008539CA" w:rsidP="008539CA">
            <w:pPr>
              <w:spacing w:after="0"/>
              <w:rPr>
                <w:noProof/>
              </w:rPr>
            </w:pPr>
            <w:r>
              <w:t>Status Codes</w:t>
            </w:r>
          </w:p>
        </w:tc>
        <w:tc>
          <w:tcPr>
            <w:tcW w:w="708" w:type="dxa"/>
            <w:shd w:val="solid" w:color="FFFFFF" w:fill="auto"/>
          </w:tcPr>
          <w:p w:rsidR="008539CA" w:rsidRDefault="008539CA" w:rsidP="008539CA">
            <w:pPr>
              <w:spacing w:after="0"/>
              <w:rPr>
                <w:snapToGrid w:val="0"/>
                <w:lang w:eastAsia="zh-CN"/>
              </w:rPr>
            </w:pPr>
            <w:r>
              <w:rPr>
                <w:rFonts w:hint="eastAsia"/>
                <w:snapToGrid w:val="0"/>
                <w:lang w:eastAsia="zh-CN"/>
              </w:rPr>
              <w:t>15.3.0</w:t>
            </w:r>
          </w:p>
        </w:tc>
      </w:tr>
      <w:tr w:rsidR="00170CE8" w:rsidRPr="000B63FD" w:rsidTr="00E521CD">
        <w:tc>
          <w:tcPr>
            <w:tcW w:w="800" w:type="dxa"/>
            <w:shd w:val="solid" w:color="FFFFFF" w:fill="auto"/>
          </w:tcPr>
          <w:p w:rsidR="00170CE8" w:rsidRDefault="00170CE8" w:rsidP="008539CA">
            <w:pPr>
              <w:spacing w:after="0"/>
              <w:rPr>
                <w:snapToGrid w:val="0"/>
                <w:lang w:eastAsia="zh-CN"/>
              </w:rPr>
            </w:pPr>
            <w:r>
              <w:rPr>
                <w:snapToGrid w:val="0"/>
                <w:lang w:eastAsia="zh-CN"/>
              </w:rPr>
              <w:t>2019-06</w:t>
            </w:r>
          </w:p>
        </w:tc>
        <w:tc>
          <w:tcPr>
            <w:tcW w:w="800" w:type="dxa"/>
            <w:shd w:val="solid" w:color="FFFFFF" w:fill="auto"/>
          </w:tcPr>
          <w:p w:rsidR="00170CE8" w:rsidRDefault="00170CE8" w:rsidP="008539CA">
            <w:pPr>
              <w:spacing w:after="0"/>
              <w:rPr>
                <w:snapToGrid w:val="0"/>
              </w:rPr>
            </w:pPr>
            <w:r>
              <w:rPr>
                <w:snapToGrid w:val="0"/>
              </w:rPr>
              <w:t>CT#84</w:t>
            </w:r>
          </w:p>
        </w:tc>
        <w:tc>
          <w:tcPr>
            <w:tcW w:w="1094" w:type="dxa"/>
            <w:shd w:val="solid" w:color="FFFFFF" w:fill="auto"/>
          </w:tcPr>
          <w:p w:rsidR="00170CE8" w:rsidRDefault="00170CE8" w:rsidP="008539CA">
            <w:pPr>
              <w:spacing w:after="0"/>
              <w:rPr>
                <w:snapToGrid w:val="0"/>
                <w:lang w:eastAsia="zh-CN"/>
              </w:rPr>
            </w:pPr>
            <w:r>
              <w:rPr>
                <w:snapToGrid w:val="0"/>
                <w:lang w:eastAsia="zh-CN"/>
              </w:rPr>
              <w:t>CP-191027</w:t>
            </w:r>
          </w:p>
        </w:tc>
        <w:tc>
          <w:tcPr>
            <w:tcW w:w="567" w:type="dxa"/>
            <w:shd w:val="solid" w:color="FFFFFF" w:fill="auto"/>
          </w:tcPr>
          <w:p w:rsidR="00170CE8" w:rsidRDefault="00170CE8" w:rsidP="008539CA">
            <w:pPr>
              <w:spacing w:after="0"/>
              <w:rPr>
                <w:snapToGrid w:val="0"/>
              </w:rPr>
            </w:pPr>
            <w:r>
              <w:rPr>
                <w:snapToGrid w:val="0"/>
              </w:rPr>
              <w:t>0030</w:t>
            </w:r>
          </w:p>
        </w:tc>
        <w:tc>
          <w:tcPr>
            <w:tcW w:w="283" w:type="dxa"/>
            <w:shd w:val="solid" w:color="FFFFFF" w:fill="auto"/>
          </w:tcPr>
          <w:p w:rsidR="00170CE8" w:rsidRDefault="00170CE8" w:rsidP="008539CA">
            <w:pPr>
              <w:spacing w:after="0"/>
              <w:rPr>
                <w:snapToGrid w:val="0"/>
              </w:rPr>
            </w:pPr>
            <w:r>
              <w:rPr>
                <w:snapToGrid w:val="0"/>
              </w:rPr>
              <w:t>1</w:t>
            </w:r>
          </w:p>
        </w:tc>
        <w:tc>
          <w:tcPr>
            <w:tcW w:w="425" w:type="dxa"/>
            <w:shd w:val="solid" w:color="FFFFFF" w:fill="auto"/>
          </w:tcPr>
          <w:p w:rsidR="00170CE8" w:rsidRDefault="00170CE8" w:rsidP="008539CA">
            <w:pPr>
              <w:spacing w:after="0"/>
              <w:rPr>
                <w:snapToGrid w:val="0"/>
              </w:rPr>
            </w:pPr>
            <w:r>
              <w:rPr>
                <w:snapToGrid w:val="0"/>
              </w:rPr>
              <w:t>F</w:t>
            </w:r>
          </w:p>
        </w:tc>
        <w:tc>
          <w:tcPr>
            <w:tcW w:w="4962" w:type="dxa"/>
            <w:shd w:val="solid" w:color="FFFFFF" w:fill="auto"/>
          </w:tcPr>
          <w:p w:rsidR="00170CE8" w:rsidRDefault="00170CE8" w:rsidP="008539CA">
            <w:pPr>
              <w:spacing w:after="0"/>
            </w:pPr>
            <w:r>
              <w:t>Content-encodings supported in HTTP requests</w:t>
            </w:r>
          </w:p>
        </w:tc>
        <w:tc>
          <w:tcPr>
            <w:tcW w:w="708" w:type="dxa"/>
            <w:shd w:val="solid" w:color="FFFFFF" w:fill="auto"/>
          </w:tcPr>
          <w:p w:rsidR="00170CE8" w:rsidRDefault="00170CE8" w:rsidP="008539CA">
            <w:pPr>
              <w:spacing w:after="0"/>
              <w:rPr>
                <w:snapToGrid w:val="0"/>
                <w:lang w:eastAsia="zh-CN"/>
              </w:rPr>
            </w:pPr>
            <w:r>
              <w:rPr>
                <w:snapToGrid w:val="0"/>
                <w:lang w:eastAsia="zh-CN"/>
              </w:rPr>
              <w:t>15.4.0</w:t>
            </w:r>
          </w:p>
        </w:tc>
      </w:tr>
      <w:tr w:rsidR="00170CE8" w:rsidRPr="000B63FD" w:rsidTr="00E521CD">
        <w:tc>
          <w:tcPr>
            <w:tcW w:w="800" w:type="dxa"/>
            <w:shd w:val="solid" w:color="FFFFFF" w:fill="auto"/>
          </w:tcPr>
          <w:p w:rsidR="00170CE8" w:rsidRDefault="00170CE8" w:rsidP="00170CE8">
            <w:pPr>
              <w:spacing w:after="0"/>
              <w:rPr>
                <w:snapToGrid w:val="0"/>
                <w:lang w:eastAsia="zh-CN"/>
              </w:rPr>
            </w:pPr>
            <w:r>
              <w:rPr>
                <w:snapToGrid w:val="0"/>
                <w:lang w:eastAsia="zh-CN"/>
              </w:rPr>
              <w:t>2019-06</w:t>
            </w:r>
          </w:p>
        </w:tc>
        <w:tc>
          <w:tcPr>
            <w:tcW w:w="800" w:type="dxa"/>
            <w:shd w:val="solid" w:color="FFFFFF" w:fill="auto"/>
          </w:tcPr>
          <w:p w:rsidR="00170CE8" w:rsidRDefault="00170CE8" w:rsidP="00170CE8">
            <w:pPr>
              <w:spacing w:after="0"/>
              <w:rPr>
                <w:snapToGrid w:val="0"/>
              </w:rPr>
            </w:pPr>
            <w:r>
              <w:rPr>
                <w:snapToGrid w:val="0"/>
              </w:rPr>
              <w:t>CT#84</w:t>
            </w:r>
          </w:p>
        </w:tc>
        <w:tc>
          <w:tcPr>
            <w:tcW w:w="1094" w:type="dxa"/>
            <w:shd w:val="solid" w:color="FFFFFF" w:fill="auto"/>
          </w:tcPr>
          <w:p w:rsidR="00170CE8" w:rsidRDefault="00170CE8" w:rsidP="00170CE8">
            <w:pPr>
              <w:spacing w:after="0"/>
              <w:rPr>
                <w:snapToGrid w:val="0"/>
                <w:lang w:eastAsia="zh-CN"/>
              </w:rPr>
            </w:pPr>
            <w:r>
              <w:rPr>
                <w:snapToGrid w:val="0"/>
                <w:lang w:eastAsia="zh-CN"/>
              </w:rPr>
              <w:t>CP-191027</w:t>
            </w:r>
          </w:p>
        </w:tc>
        <w:tc>
          <w:tcPr>
            <w:tcW w:w="567" w:type="dxa"/>
            <w:shd w:val="solid" w:color="FFFFFF" w:fill="auto"/>
          </w:tcPr>
          <w:p w:rsidR="00170CE8" w:rsidRDefault="0021043B" w:rsidP="00170CE8">
            <w:pPr>
              <w:spacing w:after="0"/>
              <w:rPr>
                <w:snapToGrid w:val="0"/>
              </w:rPr>
            </w:pPr>
            <w:r>
              <w:rPr>
                <w:snapToGrid w:val="0"/>
              </w:rPr>
              <w:t>0031</w:t>
            </w:r>
          </w:p>
        </w:tc>
        <w:tc>
          <w:tcPr>
            <w:tcW w:w="283" w:type="dxa"/>
            <w:shd w:val="solid" w:color="FFFFFF" w:fill="auto"/>
          </w:tcPr>
          <w:p w:rsidR="00170CE8" w:rsidRDefault="0021043B" w:rsidP="00170CE8">
            <w:pPr>
              <w:spacing w:after="0"/>
              <w:rPr>
                <w:snapToGrid w:val="0"/>
              </w:rPr>
            </w:pPr>
            <w:r>
              <w:rPr>
                <w:snapToGrid w:val="0"/>
              </w:rPr>
              <w:t>3</w:t>
            </w:r>
          </w:p>
        </w:tc>
        <w:tc>
          <w:tcPr>
            <w:tcW w:w="425" w:type="dxa"/>
            <w:shd w:val="solid" w:color="FFFFFF" w:fill="auto"/>
          </w:tcPr>
          <w:p w:rsidR="00170CE8" w:rsidRDefault="0021043B" w:rsidP="00170CE8">
            <w:pPr>
              <w:spacing w:after="0"/>
              <w:rPr>
                <w:snapToGrid w:val="0"/>
              </w:rPr>
            </w:pPr>
            <w:r>
              <w:rPr>
                <w:snapToGrid w:val="0"/>
              </w:rPr>
              <w:t>F</w:t>
            </w:r>
          </w:p>
        </w:tc>
        <w:tc>
          <w:tcPr>
            <w:tcW w:w="4962" w:type="dxa"/>
            <w:shd w:val="solid" w:color="FFFFFF" w:fill="auto"/>
          </w:tcPr>
          <w:p w:rsidR="00170CE8" w:rsidRDefault="0021043B" w:rsidP="00170CE8">
            <w:pPr>
              <w:spacing w:after="0"/>
            </w:pPr>
            <w:r>
              <w:rPr>
                <w:noProof/>
              </w:rPr>
              <w:t>Missing Application Error Codes</w:t>
            </w:r>
          </w:p>
        </w:tc>
        <w:tc>
          <w:tcPr>
            <w:tcW w:w="708" w:type="dxa"/>
            <w:shd w:val="solid" w:color="FFFFFF" w:fill="auto"/>
          </w:tcPr>
          <w:p w:rsidR="00170CE8" w:rsidRDefault="00170CE8" w:rsidP="00170CE8">
            <w:pPr>
              <w:spacing w:after="0"/>
              <w:rPr>
                <w:snapToGrid w:val="0"/>
                <w:lang w:eastAsia="zh-CN"/>
              </w:rPr>
            </w:pPr>
            <w:r>
              <w:rPr>
                <w:snapToGrid w:val="0"/>
                <w:lang w:eastAsia="zh-CN"/>
              </w:rPr>
              <w:t>15.4.0</w:t>
            </w:r>
          </w:p>
        </w:tc>
      </w:tr>
      <w:tr w:rsidR="00170CE8" w:rsidRPr="000B63FD" w:rsidTr="00E521CD">
        <w:tc>
          <w:tcPr>
            <w:tcW w:w="800" w:type="dxa"/>
            <w:shd w:val="solid" w:color="FFFFFF" w:fill="auto"/>
          </w:tcPr>
          <w:p w:rsidR="00170CE8" w:rsidRDefault="00170CE8" w:rsidP="00170CE8">
            <w:pPr>
              <w:spacing w:after="0"/>
              <w:rPr>
                <w:snapToGrid w:val="0"/>
                <w:lang w:eastAsia="zh-CN"/>
              </w:rPr>
            </w:pPr>
            <w:r>
              <w:rPr>
                <w:snapToGrid w:val="0"/>
                <w:lang w:eastAsia="zh-CN"/>
              </w:rPr>
              <w:t>2019-06</w:t>
            </w:r>
          </w:p>
        </w:tc>
        <w:tc>
          <w:tcPr>
            <w:tcW w:w="800" w:type="dxa"/>
            <w:shd w:val="solid" w:color="FFFFFF" w:fill="auto"/>
          </w:tcPr>
          <w:p w:rsidR="00170CE8" w:rsidRDefault="00170CE8" w:rsidP="00170CE8">
            <w:pPr>
              <w:spacing w:after="0"/>
              <w:rPr>
                <w:snapToGrid w:val="0"/>
              </w:rPr>
            </w:pPr>
            <w:r>
              <w:rPr>
                <w:snapToGrid w:val="0"/>
              </w:rPr>
              <w:t>CT#84</w:t>
            </w:r>
          </w:p>
        </w:tc>
        <w:tc>
          <w:tcPr>
            <w:tcW w:w="1094" w:type="dxa"/>
            <w:shd w:val="solid" w:color="FFFFFF" w:fill="auto"/>
          </w:tcPr>
          <w:p w:rsidR="00170CE8" w:rsidRDefault="00170CE8" w:rsidP="00170CE8">
            <w:pPr>
              <w:spacing w:after="0"/>
              <w:rPr>
                <w:snapToGrid w:val="0"/>
                <w:lang w:eastAsia="zh-CN"/>
              </w:rPr>
            </w:pPr>
            <w:r>
              <w:rPr>
                <w:snapToGrid w:val="0"/>
                <w:lang w:eastAsia="zh-CN"/>
              </w:rPr>
              <w:t>CP-191027</w:t>
            </w:r>
          </w:p>
        </w:tc>
        <w:tc>
          <w:tcPr>
            <w:tcW w:w="567" w:type="dxa"/>
            <w:shd w:val="solid" w:color="FFFFFF" w:fill="auto"/>
          </w:tcPr>
          <w:p w:rsidR="00170CE8" w:rsidRDefault="000D34D1" w:rsidP="00170CE8">
            <w:pPr>
              <w:spacing w:after="0"/>
              <w:rPr>
                <w:snapToGrid w:val="0"/>
              </w:rPr>
            </w:pPr>
            <w:r>
              <w:rPr>
                <w:snapToGrid w:val="0"/>
              </w:rPr>
              <w:t>0032</w:t>
            </w:r>
          </w:p>
        </w:tc>
        <w:tc>
          <w:tcPr>
            <w:tcW w:w="283" w:type="dxa"/>
            <w:shd w:val="solid" w:color="FFFFFF" w:fill="auto"/>
          </w:tcPr>
          <w:p w:rsidR="00170CE8" w:rsidRDefault="000D34D1" w:rsidP="00170CE8">
            <w:pPr>
              <w:spacing w:after="0"/>
              <w:rPr>
                <w:snapToGrid w:val="0"/>
              </w:rPr>
            </w:pPr>
            <w:r>
              <w:rPr>
                <w:snapToGrid w:val="0"/>
              </w:rPr>
              <w:t>2</w:t>
            </w:r>
          </w:p>
        </w:tc>
        <w:tc>
          <w:tcPr>
            <w:tcW w:w="425" w:type="dxa"/>
            <w:shd w:val="solid" w:color="FFFFFF" w:fill="auto"/>
          </w:tcPr>
          <w:p w:rsidR="00170CE8" w:rsidRDefault="000D34D1" w:rsidP="00170CE8">
            <w:pPr>
              <w:spacing w:after="0"/>
              <w:rPr>
                <w:snapToGrid w:val="0"/>
              </w:rPr>
            </w:pPr>
            <w:r>
              <w:rPr>
                <w:snapToGrid w:val="0"/>
              </w:rPr>
              <w:t>F</w:t>
            </w:r>
          </w:p>
        </w:tc>
        <w:tc>
          <w:tcPr>
            <w:tcW w:w="4962" w:type="dxa"/>
            <w:shd w:val="solid" w:color="FFFFFF" w:fill="auto"/>
          </w:tcPr>
          <w:p w:rsidR="00170CE8" w:rsidRDefault="000D34D1" w:rsidP="00170CE8">
            <w:pPr>
              <w:spacing w:after="0"/>
            </w:pPr>
            <w:r>
              <w:rPr>
                <w:noProof/>
              </w:rPr>
              <w:t>Correction on Feature Negotiation</w:t>
            </w:r>
          </w:p>
        </w:tc>
        <w:tc>
          <w:tcPr>
            <w:tcW w:w="708" w:type="dxa"/>
            <w:shd w:val="solid" w:color="FFFFFF" w:fill="auto"/>
          </w:tcPr>
          <w:p w:rsidR="00170CE8" w:rsidRDefault="00170CE8" w:rsidP="00170CE8">
            <w:pPr>
              <w:spacing w:after="0"/>
              <w:rPr>
                <w:snapToGrid w:val="0"/>
                <w:lang w:eastAsia="zh-CN"/>
              </w:rPr>
            </w:pPr>
            <w:r>
              <w:rPr>
                <w:snapToGrid w:val="0"/>
                <w:lang w:eastAsia="zh-CN"/>
              </w:rPr>
              <w:t>15.4.0</w:t>
            </w:r>
          </w:p>
        </w:tc>
      </w:tr>
      <w:tr w:rsidR="00170CE8" w:rsidRPr="000B63FD" w:rsidTr="00E521CD">
        <w:tc>
          <w:tcPr>
            <w:tcW w:w="800" w:type="dxa"/>
            <w:shd w:val="solid" w:color="FFFFFF" w:fill="auto"/>
          </w:tcPr>
          <w:p w:rsidR="00170CE8" w:rsidRDefault="00170CE8" w:rsidP="00170CE8">
            <w:pPr>
              <w:spacing w:after="0"/>
              <w:rPr>
                <w:snapToGrid w:val="0"/>
                <w:lang w:eastAsia="zh-CN"/>
              </w:rPr>
            </w:pPr>
            <w:r>
              <w:rPr>
                <w:snapToGrid w:val="0"/>
                <w:lang w:eastAsia="zh-CN"/>
              </w:rPr>
              <w:t>2019-06</w:t>
            </w:r>
          </w:p>
        </w:tc>
        <w:tc>
          <w:tcPr>
            <w:tcW w:w="800" w:type="dxa"/>
            <w:shd w:val="solid" w:color="FFFFFF" w:fill="auto"/>
          </w:tcPr>
          <w:p w:rsidR="00170CE8" w:rsidRDefault="00170CE8" w:rsidP="00170CE8">
            <w:pPr>
              <w:spacing w:after="0"/>
              <w:rPr>
                <w:snapToGrid w:val="0"/>
              </w:rPr>
            </w:pPr>
            <w:r>
              <w:rPr>
                <w:snapToGrid w:val="0"/>
              </w:rPr>
              <w:t>CT#84</w:t>
            </w:r>
          </w:p>
        </w:tc>
        <w:tc>
          <w:tcPr>
            <w:tcW w:w="1094" w:type="dxa"/>
            <w:shd w:val="solid" w:color="FFFFFF" w:fill="auto"/>
          </w:tcPr>
          <w:p w:rsidR="00170CE8" w:rsidRDefault="00170CE8" w:rsidP="00170CE8">
            <w:pPr>
              <w:spacing w:after="0"/>
              <w:rPr>
                <w:snapToGrid w:val="0"/>
                <w:lang w:eastAsia="zh-CN"/>
              </w:rPr>
            </w:pPr>
            <w:r>
              <w:rPr>
                <w:snapToGrid w:val="0"/>
                <w:lang w:eastAsia="zh-CN"/>
              </w:rPr>
              <w:t>CP-191027</w:t>
            </w:r>
          </w:p>
        </w:tc>
        <w:tc>
          <w:tcPr>
            <w:tcW w:w="567" w:type="dxa"/>
            <w:shd w:val="solid" w:color="FFFFFF" w:fill="auto"/>
          </w:tcPr>
          <w:p w:rsidR="00170CE8" w:rsidRDefault="000D34D1" w:rsidP="00170CE8">
            <w:pPr>
              <w:spacing w:after="0"/>
              <w:rPr>
                <w:snapToGrid w:val="0"/>
              </w:rPr>
            </w:pPr>
            <w:r>
              <w:rPr>
                <w:snapToGrid w:val="0"/>
              </w:rPr>
              <w:t>0037</w:t>
            </w:r>
          </w:p>
        </w:tc>
        <w:tc>
          <w:tcPr>
            <w:tcW w:w="283" w:type="dxa"/>
            <w:shd w:val="solid" w:color="FFFFFF" w:fill="auto"/>
          </w:tcPr>
          <w:p w:rsidR="00170CE8" w:rsidRDefault="000D34D1" w:rsidP="00170CE8">
            <w:pPr>
              <w:spacing w:after="0"/>
              <w:rPr>
                <w:snapToGrid w:val="0"/>
              </w:rPr>
            </w:pPr>
            <w:r>
              <w:rPr>
                <w:snapToGrid w:val="0"/>
              </w:rPr>
              <w:t>1</w:t>
            </w:r>
          </w:p>
        </w:tc>
        <w:tc>
          <w:tcPr>
            <w:tcW w:w="425" w:type="dxa"/>
            <w:shd w:val="solid" w:color="FFFFFF" w:fill="auto"/>
          </w:tcPr>
          <w:p w:rsidR="00170CE8" w:rsidRDefault="000D34D1" w:rsidP="00170CE8">
            <w:pPr>
              <w:spacing w:after="0"/>
              <w:rPr>
                <w:snapToGrid w:val="0"/>
              </w:rPr>
            </w:pPr>
            <w:r>
              <w:rPr>
                <w:snapToGrid w:val="0"/>
              </w:rPr>
              <w:t>F</w:t>
            </w:r>
          </w:p>
        </w:tc>
        <w:tc>
          <w:tcPr>
            <w:tcW w:w="4962" w:type="dxa"/>
            <w:shd w:val="solid" w:color="FFFFFF" w:fill="auto"/>
          </w:tcPr>
          <w:p w:rsidR="00170CE8" w:rsidRDefault="000D34D1" w:rsidP="00170CE8">
            <w:pPr>
              <w:spacing w:after="0"/>
            </w:pPr>
            <w:r>
              <w:rPr>
                <w:lang w:val="en-US"/>
              </w:rPr>
              <w:t>Allowed values</w:t>
            </w:r>
            <w:r>
              <w:rPr>
                <w:rFonts w:cs="Arial"/>
                <w:noProof/>
              </w:rPr>
              <w:t xml:space="preserve"> of </w:t>
            </w:r>
            <w:r>
              <w:rPr>
                <w:rFonts w:hint="eastAsia"/>
                <w:lang w:eastAsia="zh-CN"/>
              </w:rPr>
              <w:t>3gpp-Sbi-</w:t>
            </w:r>
            <w:r>
              <w:rPr>
                <w:lang w:eastAsia="zh-CN"/>
              </w:rPr>
              <w:t>Callback header field</w:t>
            </w:r>
          </w:p>
        </w:tc>
        <w:tc>
          <w:tcPr>
            <w:tcW w:w="708" w:type="dxa"/>
            <w:shd w:val="solid" w:color="FFFFFF" w:fill="auto"/>
          </w:tcPr>
          <w:p w:rsidR="00170CE8" w:rsidRDefault="00170CE8" w:rsidP="00170CE8">
            <w:pPr>
              <w:spacing w:after="0"/>
              <w:rPr>
                <w:snapToGrid w:val="0"/>
                <w:lang w:eastAsia="zh-CN"/>
              </w:rPr>
            </w:pPr>
            <w:r>
              <w:rPr>
                <w:snapToGrid w:val="0"/>
                <w:lang w:eastAsia="zh-CN"/>
              </w:rPr>
              <w:t>15.4.0</w:t>
            </w:r>
          </w:p>
        </w:tc>
      </w:tr>
      <w:tr w:rsidR="00170CE8" w:rsidRPr="000B63FD" w:rsidTr="00E521CD">
        <w:tc>
          <w:tcPr>
            <w:tcW w:w="800" w:type="dxa"/>
            <w:shd w:val="solid" w:color="FFFFFF" w:fill="auto"/>
          </w:tcPr>
          <w:p w:rsidR="00170CE8" w:rsidRDefault="00170CE8" w:rsidP="00170CE8">
            <w:pPr>
              <w:spacing w:after="0"/>
              <w:rPr>
                <w:snapToGrid w:val="0"/>
                <w:lang w:eastAsia="zh-CN"/>
              </w:rPr>
            </w:pPr>
            <w:r>
              <w:rPr>
                <w:snapToGrid w:val="0"/>
                <w:lang w:eastAsia="zh-CN"/>
              </w:rPr>
              <w:t>2019-06</w:t>
            </w:r>
          </w:p>
        </w:tc>
        <w:tc>
          <w:tcPr>
            <w:tcW w:w="800" w:type="dxa"/>
            <w:shd w:val="solid" w:color="FFFFFF" w:fill="auto"/>
          </w:tcPr>
          <w:p w:rsidR="00170CE8" w:rsidRDefault="00170CE8" w:rsidP="00170CE8">
            <w:pPr>
              <w:spacing w:after="0"/>
              <w:rPr>
                <w:snapToGrid w:val="0"/>
              </w:rPr>
            </w:pPr>
            <w:r>
              <w:rPr>
                <w:snapToGrid w:val="0"/>
              </w:rPr>
              <w:t>CT#84</w:t>
            </w:r>
          </w:p>
        </w:tc>
        <w:tc>
          <w:tcPr>
            <w:tcW w:w="1094" w:type="dxa"/>
            <w:shd w:val="solid" w:color="FFFFFF" w:fill="auto"/>
          </w:tcPr>
          <w:p w:rsidR="00170CE8" w:rsidRDefault="00170CE8" w:rsidP="00170CE8">
            <w:pPr>
              <w:spacing w:after="0"/>
              <w:rPr>
                <w:snapToGrid w:val="0"/>
                <w:lang w:eastAsia="zh-CN"/>
              </w:rPr>
            </w:pPr>
            <w:r>
              <w:rPr>
                <w:snapToGrid w:val="0"/>
                <w:lang w:eastAsia="zh-CN"/>
              </w:rPr>
              <w:t>CP-191027</w:t>
            </w:r>
          </w:p>
        </w:tc>
        <w:tc>
          <w:tcPr>
            <w:tcW w:w="567" w:type="dxa"/>
            <w:shd w:val="solid" w:color="FFFFFF" w:fill="auto"/>
          </w:tcPr>
          <w:p w:rsidR="00170CE8" w:rsidRDefault="000D34D1" w:rsidP="00170CE8">
            <w:pPr>
              <w:spacing w:after="0"/>
              <w:rPr>
                <w:snapToGrid w:val="0"/>
              </w:rPr>
            </w:pPr>
            <w:r>
              <w:rPr>
                <w:snapToGrid w:val="0"/>
              </w:rPr>
              <w:t>0038</w:t>
            </w:r>
          </w:p>
        </w:tc>
        <w:tc>
          <w:tcPr>
            <w:tcW w:w="283" w:type="dxa"/>
            <w:shd w:val="solid" w:color="FFFFFF" w:fill="auto"/>
          </w:tcPr>
          <w:p w:rsidR="00170CE8" w:rsidRDefault="000D34D1" w:rsidP="00170CE8">
            <w:pPr>
              <w:spacing w:after="0"/>
              <w:rPr>
                <w:snapToGrid w:val="0"/>
              </w:rPr>
            </w:pPr>
            <w:r>
              <w:rPr>
                <w:snapToGrid w:val="0"/>
              </w:rPr>
              <w:t>1</w:t>
            </w:r>
          </w:p>
        </w:tc>
        <w:tc>
          <w:tcPr>
            <w:tcW w:w="425" w:type="dxa"/>
            <w:shd w:val="solid" w:color="FFFFFF" w:fill="auto"/>
          </w:tcPr>
          <w:p w:rsidR="00170CE8" w:rsidRDefault="000D34D1" w:rsidP="00170CE8">
            <w:pPr>
              <w:spacing w:after="0"/>
              <w:rPr>
                <w:snapToGrid w:val="0"/>
              </w:rPr>
            </w:pPr>
            <w:r>
              <w:rPr>
                <w:snapToGrid w:val="0"/>
              </w:rPr>
              <w:t>F</w:t>
            </w:r>
          </w:p>
        </w:tc>
        <w:tc>
          <w:tcPr>
            <w:tcW w:w="4962" w:type="dxa"/>
            <w:shd w:val="solid" w:color="FFFFFF" w:fill="auto"/>
          </w:tcPr>
          <w:p w:rsidR="00170CE8" w:rsidRDefault="000D34D1" w:rsidP="00170CE8">
            <w:pPr>
              <w:spacing w:after="0"/>
            </w:pPr>
            <w:r>
              <w:rPr>
                <w:rFonts w:hint="eastAsia"/>
                <w:lang w:eastAsia="zh-CN"/>
              </w:rPr>
              <w:t>Adding the Control Plane interfaces that support service based interface</w:t>
            </w:r>
          </w:p>
        </w:tc>
        <w:tc>
          <w:tcPr>
            <w:tcW w:w="708" w:type="dxa"/>
            <w:shd w:val="solid" w:color="FFFFFF" w:fill="auto"/>
          </w:tcPr>
          <w:p w:rsidR="00170CE8" w:rsidRDefault="00170CE8" w:rsidP="00170CE8">
            <w:pPr>
              <w:spacing w:after="0"/>
              <w:rPr>
                <w:snapToGrid w:val="0"/>
                <w:lang w:eastAsia="zh-CN"/>
              </w:rPr>
            </w:pPr>
            <w:r>
              <w:rPr>
                <w:snapToGrid w:val="0"/>
                <w:lang w:eastAsia="zh-CN"/>
              </w:rPr>
              <w:t>15.4.0</w:t>
            </w:r>
          </w:p>
        </w:tc>
      </w:tr>
      <w:tr w:rsidR="00CF73F4" w:rsidRPr="000B63FD" w:rsidTr="00E521CD">
        <w:tc>
          <w:tcPr>
            <w:tcW w:w="800" w:type="dxa"/>
            <w:shd w:val="solid" w:color="FFFFFF" w:fill="auto"/>
          </w:tcPr>
          <w:p w:rsidR="00CF73F4" w:rsidRDefault="00CF73F4" w:rsidP="00CF73F4">
            <w:pPr>
              <w:spacing w:after="0"/>
              <w:rPr>
                <w:snapToGrid w:val="0"/>
                <w:lang w:eastAsia="zh-CN"/>
              </w:rPr>
            </w:pPr>
            <w:r>
              <w:rPr>
                <w:snapToGrid w:val="0"/>
                <w:lang w:eastAsia="zh-CN"/>
              </w:rPr>
              <w:t>2019-06</w:t>
            </w:r>
          </w:p>
        </w:tc>
        <w:tc>
          <w:tcPr>
            <w:tcW w:w="800" w:type="dxa"/>
            <w:shd w:val="solid" w:color="FFFFFF" w:fill="auto"/>
          </w:tcPr>
          <w:p w:rsidR="00CF73F4" w:rsidRDefault="00CF73F4" w:rsidP="00CF73F4">
            <w:pPr>
              <w:spacing w:after="0"/>
              <w:rPr>
                <w:snapToGrid w:val="0"/>
              </w:rPr>
            </w:pPr>
            <w:r>
              <w:rPr>
                <w:snapToGrid w:val="0"/>
              </w:rPr>
              <w:t>CT#84</w:t>
            </w:r>
          </w:p>
        </w:tc>
        <w:tc>
          <w:tcPr>
            <w:tcW w:w="1094" w:type="dxa"/>
            <w:shd w:val="solid" w:color="FFFFFF" w:fill="auto"/>
          </w:tcPr>
          <w:p w:rsidR="00CF73F4" w:rsidRDefault="00CF73F4" w:rsidP="00CF73F4">
            <w:pPr>
              <w:spacing w:after="0"/>
              <w:rPr>
                <w:snapToGrid w:val="0"/>
                <w:lang w:eastAsia="zh-CN"/>
              </w:rPr>
            </w:pPr>
            <w:r>
              <w:rPr>
                <w:snapToGrid w:val="0"/>
                <w:lang w:eastAsia="zh-CN"/>
              </w:rPr>
              <w:t>CP-191055</w:t>
            </w:r>
          </w:p>
        </w:tc>
        <w:tc>
          <w:tcPr>
            <w:tcW w:w="567" w:type="dxa"/>
            <w:shd w:val="solid" w:color="FFFFFF" w:fill="auto"/>
          </w:tcPr>
          <w:p w:rsidR="00CF73F4" w:rsidRDefault="00CF73F4" w:rsidP="00CF73F4">
            <w:pPr>
              <w:spacing w:after="0"/>
              <w:rPr>
                <w:snapToGrid w:val="0"/>
              </w:rPr>
            </w:pPr>
            <w:r>
              <w:rPr>
                <w:snapToGrid w:val="0"/>
              </w:rPr>
              <w:t>0033</w:t>
            </w:r>
          </w:p>
        </w:tc>
        <w:tc>
          <w:tcPr>
            <w:tcW w:w="283" w:type="dxa"/>
            <w:shd w:val="solid" w:color="FFFFFF" w:fill="auto"/>
          </w:tcPr>
          <w:p w:rsidR="00CF73F4" w:rsidRDefault="00CF73F4" w:rsidP="00CF73F4">
            <w:pPr>
              <w:spacing w:after="0"/>
              <w:rPr>
                <w:snapToGrid w:val="0"/>
              </w:rPr>
            </w:pPr>
            <w:r>
              <w:rPr>
                <w:snapToGrid w:val="0"/>
              </w:rPr>
              <w:t>1</w:t>
            </w:r>
          </w:p>
        </w:tc>
        <w:tc>
          <w:tcPr>
            <w:tcW w:w="425" w:type="dxa"/>
            <w:shd w:val="solid" w:color="FFFFFF" w:fill="auto"/>
          </w:tcPr>
          <w:p w:rsidR="00CF73F4" w:rsidRDefault="00CF73F4" w:rsidP="00CF73F4">
            <w:pPr>
              <w:spacing w:after="0"/>
              <w:rPr>
                <w:snapToGrid w:val="0"/>
              </w:rPr>
            </w:pPr>
            <w:r>
              <w:rPr>
                <w:snapToGrid w:val="0"/>
              </w:rPr>
              <w:t>B</w:t>
            </w:r>
          </w:p>
        </w:tc>
        <w:tc>
          <w:tcPr>
            <w:tcW w:w="4962" w:type="dxa"/>
            <w:shd w:val="solid" w:color="FFFFFF" w:fill="auto"/>
          </w:tcPr>
          <w:p w:rsidR="00CF73F4" w:rsidRDefault="00CF73F4" w:rsidP="00CF73F4">
            <w:pPr>
              <w:spacing w:after="0"/>
              <w:rPr>
                <w:rFonts w:hint="eastAsia"/>
                <w:lang w:eastAsia="zh-CN"/>
              </w:rPr>
            </w:pPr>
            <w:r>
              <w:rPr>
                <w:rFonts w:hint="eastAsia"/>
                <w:noProof/>
                <w:lang w:eastAsia="zh-CN"/>
              </w:rPr>
              <w:t xml:space="preserve">Support of </w:t>
            </w:r>
            <w:r>
              <w:rPr>
                <w:lang w:eastAsia="zh-CN"/>
              </w:rPr>
              <w:t>Indirect Communication</w:t>
            </w:r>
            <w:r>
              <w:rPr>
                <w:rFonts w:hint="eastAsia"/>
                <w:noProof/>
                <w:lang w:eastAsia="zh-CN"/>
              </w:rPr>
              <w:t xml:space="preserve"> (General)</w:t>
            </w:r>
          </w:p>
        </w:tc>
        <w:tc>
          <w:tcPr>
            <w:tcW w:w="708" w:type="dxa"/>
            <w:shd w:val="solid" w:color="FFFFFF" w:fill="auto"/>
          </w:tcPr>
          <w:p w:rsidR="00CF73F4" w:rsidRDefault="00CF73F4" w:rsidP="00CF73F4">
            <w:pPr>
              <w:spacing w:after="0"/>
              <w:rPr>
                <w:snapToGrid w:val="0"/>
                <w:lang w:eastAsia="zh-CN"/>
              </w:rPr>
            </w:pPr>
            <w:r>
              <w:rPr>
                <w:snapToGrid w:val="0"/>
                <w:lang w:eastAsia="zh-CN"/>
              </w:rPr>
              <w:t>16.0.0</w:t>
            </w:r>
          </w:p>
        </w:tc>
      </w:tr>
      <w:tr w:rsidR="00CF73F4" w:rsidRPr="000B63FD" w:rsidTr="00E521CD">
        <w:tc>
          <w:tcPr>
            <w:tcW w:w="800" w:type="dxa"/>
            <w:shd w:val="solid" w:color="FFFFFF" w:fill="auto"/>
          </w:tcPr>
          <w:p w:rsidR="00CF73F4" w:rsidRDefault="00CF73F4" w:rsidP="00CF73F4">
            <w:pPr>
              <w:spacing w:after="0"/>
              <w:rPr>
                <w:snapToGrid w:val="0"/>
                <w:lang w:eastAsia="zh-CN"/>
              </w:rPr>
            </w:pPr>
            <w:r>
              <w:rPr>
                <w:snapToGrid w:val="0"/>
                <w:lang w:eastAsia="zh-CN"/>
              </w:rPr>
              <w:t>2019-06</w:t>
            </w:r>
          </w:p>
        </w:tc>
        <w:tc>
          <w:tcPr>
            <w:tcW w:w="800" w:type="dxa"/>
            <w:shd w:val="solid" w:color="FFFFFF" w:fill="auto"/>
          </w:tcPr>
          <w:p w:rsidR="00CF73F4" w:rsidRDefault="00CF73F4" w:rsidP="00CF73F4">
            <w:pPr>
              <w:spacing w:after="0"/>
              <w:rPr>
                <w:snapToGrid w:val="0"/>
              </w:rPr>
            </w:pPr>
            <w:r>
              <w:rPr>
                <w:snapToGrid w:val="0"/>
              </w:rPr>
              <w:t>CT#84</w:t>
            </w:r>
          </w:p>
        </w:tc>
        <w:tc>
          <w:tcPr>
            <w:tcW w:w="1094" w:type="dxa"/>
            <w:shd w:val="solid" w:color="FFFFFF" w:fill="auto"/>
          </w:tcPr>
          <w:p w:rsidR="00CF73F4" w:rsidRDefault="00CF73F4" w:rsidP="00CF73F4">
            <w:pPr>
              <w:spacing w:after="0"/>
              <w:rPr>
                <w:snapToGrid w:val="0"/>
                <w:lang w:eastAsia="zh-CN"/>
              </w:rPr>
            </w:pPr>
            <w:r>
              <w:rPr>
                <w:snapToGrid w:val="0"/>
                <w:lang w:eastAsia="zh-CN"/>
              </w:rPr>
              <w:t>CP-191055</w:t>
            </w:r>
          </w:p>
        </w:tc>
        <w:tc>
          <w:tcPr>
            <w:tcW w:w="567" w:type="dxa"/>
            <w:shd w:val="solid" w:color="FFFFFF" w:fill="auto"/>
          </w:tcPr>
          <w:p w:rsidR="00CF73F4" w:rsidRDefault="006F555B" w:rsidP="00CF73F4">
            <w:pPr>
              <w:spacing w:after="0"/>
              <w:rPr>
                <w:snapToGrid w:val="0"/>
              </w:rPr>
            </w:pPr>
            <w:r>
              <w:rPr>
                <w:snapToGrid w:val="0"/>
              </w:rPr>
              <w:t>0034</w:t>
            </w:r>
          </w:p>
        </w:tc>
        <w:tc>
          <w:tcPr>
            <w:tcW w:w="283" w:type="dxa"/>
            <w:shd w:val="solid" w:color="FFFFFF" w:fill="auto"/>
          </w:tcPr>
          <w:p w:rsidR="00CF73F4" w:rsidRDefault="006F555B" w:rsidP="00CF73F4">
            <w:pPr>
              <w:spacing w:after="0"/>
              <w:rPr>
                <w:snapToGrid w:val="0"/>
              </w:rPr>
            </w:pPr>
            <w:r>
              <w:rPr>
                <w:snapToGrid w:val="0"/>
              </w:rPr>
              <w:t>2</w:t>
            </w:r>
          </w:p>
        </w:tc>
        <w:tc>
          <w:tcPr>
            <w:tcW w:w="425" w:type="dxa"/>
            <w:shd w:val="solid" w:color="FFFFFF" w:fill="auto"/>
          </w:tcPr>
          <w:p w:rsidR="00CF73F4" w:rsidRDefault="006F555B" w:rsidP="00CF73F4">
            <w:pPr>
              <w:spacing w:after="0"/>
              <w:rPr>
                <w:snapToGrid w:val="0"/>
              </w:rPr>
            </w:pPr>
            <w:r>
              <w:rPr>
                <w:snapToGrid w:val="0"/>
              </w:rPr>
              <w:t>B</w:t>
            </w:r>
          </w:p>
        </w:tc>
        <w:tc>
          <w:tcPr>
            <w:tcW w:w="4962" w:type="dxa"/>
            <w:shd w:val="solid" w:color="FFFFFF" w:fill="auto"/>
          </w:tcPr>
          <w:p w:rsidR="00CF73F4" w:rsidRDefault="006F555B" w:rsidP="00CF73F4">
            <w:pPr>
              <w:spacing w:after="0"/>
              <w:rPr>
                <w:rFonts w:hint="eastAsia"/>
                <w:lang w:eastAsia="zh-CN"/>
              </w:rPr>
            </w:pPr>
            <w:r>
              <w:rPr>
                <w:rFonts w:hint="eastAsia"/>
                <w:noProof/>
                <w:lang w:eastAsia="zh-CN"/>
              </w:rPr>
              <w:t xml:space="preserve">Support of </w:t>
            </w:r>
            <w:r>
              <w:rPr>
                <w:lang w:eastAsia="zh-CN"/>
              </w:rPr>
              <w:t>Indirect Communication</w:t>
            </w:r>
            <w:r>
              <w:rPr>
                <w:rFonts w:hint="eastAsia"/>
                <w:noProof/>
                <w:lang w:eastAsia="zh-CN"/>
              </w:rPr>
              <w:t xml:space="preserve"> (Routing to SCP)</w:t>
            </w:r>
          </w:p>
        </w:tc>
        <w:tc>
          <w:tcPr>
            <w:tcW w:w="708" w:type="dxa"/>
            <w:shd w:val="solid" w:color="FFFFFF" w:fill="auto"/>
          </w:tcPr>
          <w:p w:rsidR="00CF73F4" w:rsidRDefault="00CF73F4" w:rsidP="00CF73F4">
            <w:pPr>
              <w:spacing w:after="0"/>
              <w:rPr>
                <w:snapToGrid w:val="0"/>
                <w:lang w:eastAsia="zh-CN"/>
              </w:rPr>
            </w:pPr>
            <w:r>
              <w:rPr>
                <w:snapToGrid w:val="0"/>
                <w:lang w:eastAsia="zh-CN"/>
              </w:rPr>
              <w:t>16.0.0</w:t>
            </w:r>
          </w:p>
        </w:tc>
      </w:tr>
      <w:tr w:rsidR="00CF73F4" w:rsidRPr="000B63FD" w:rsidTr="00E521CD">
        <w:tc>
          <w:tcPr>
            <w:tcW w:w="800" w:type="dxa"/>
            <w:shd w:val="solid" w:color="FFFFFF" w:fill="auto"/>
          </w:tcPr>
          <w:p w:rsidR="00CF73F4" w:rsidRDefault="00CF73F4" w:rsidP="00CF73F4">
            <w:pPr>
              <w:spacing w:after="0"/>
              <w:rPr>
                <w:snapToGrid w:val="0"/>
                <w:lang w:eastAsia="zh-CN"/>
              </w:rPr>
            </w:pPr>
            <w:r>
              <w:rPr>
                <w:snapToGrid w:val="0"/>
                <w:lang w:eastAsia="zh-CN"/>
              </w:rPr>
              <w:t>2019-06</w:t>
            </w:r>
          </w:p>
        </w:tc>
        <w:tc>
          <w:tcPr>
            <w:tcW w:w="800" w:type="dxa"/>
            <w:shd w:val="solid" w:color="FFFFFF" w:fill="auto"/>
          </w:tcPr>
          <w:p w:rsidR="00CF73F4" w:rsidRDefault="00CF73F4" w:rsidP="00CF73F4">
            <w:pPr>
              <w:spacing w:after="0"/>
              <w:rPr>
                <w:snapToGrid w:val="0"/>
              </w:rPr>
            </w:pPr>
            <w:r>
              <w:rPr>
                <w:snapToGrid w:val="0"/>
              </w:rPr>
              <w:t>CT#84</w:t>
            </w:r>
          </w:p>
        </w:tc>
        <w:tc>
          <w:tcPr>
            <w:tcW w:w="1094" w:type="dxa"/>
            <w:shd w:val="solid" w:color="FFFFFF" w:fill="auto"/>
          </w:tcPr>
          <w:p w:rsidR="00CF73F4" w:rsidRDefault="00CF73F4" w:rsidP="00CF73F4">
            <w:pPr>
              <w:spacing w:after="0"/>
              <w:rPr>
                <w:snapToGrid w:val="0"/>
                <w:lang w:eastAsia="zh-CN"/>
              </w:rPr>
            </w:pPr>
            <w:r>
              <w:rPr>
                <w:snapToGrid w:val="0"/>
                <w:lang w:eastAsia="zh-CN"/>
              </w:rPr>
              <w:t>CP-191055</w:t>
            </w:r>
          </w:p>
        </w:tc>
        <w:tc>
          <w:tcPr>
            <w:tcW w:w="567" w:type="dxa"/>
            <w:shd w:val="solid" w:color="FFFFFF" w:fill="auto"/>
          </w:tcPr>
          <w:p w:rsidR="00CF73F4" w:rsidRDefault="004F2D3E" w:rsidP="00CF73F4">
            <w:pPr>
              <w:spacing w:after="0"/>
              <w:rPr>
                <w:snapToGrid w:val="0"/>
              </w:rPr>
            </w:pPr>
            <w:r>
              <w:rPr>
                <w:snapToGrid w:val="0"/>
              </w:rPr>
              <w:t>0035</w:t>
            </w:r>
          </w:p>
        </w:tc>
        <w:tc>
          <w:tcPr>
            <w:tcW w:w="283" w:type="dxa"/>
            <w:shd w:val="solid" w:color="FFFFFF" w:fill="auto"/>
          </w:tcPr>
          <w:p w:rsidR="00CF73F4" w:rsidRDefault="004F2D3E" w:rsidP="00CF73F4">
            <w:pPr>
              <w:spacing w:after="0"/>
              <w:rPr>
                <w:snapToGrid w:val="0"/>
              </w:rPr>
            </w:pPr>
            <w:r>
              <w:rPr>
                <w:snapToGrid w:val="0"/>
              </w:rPr>
              <w:t>1</w:t>
            </w:r>
          </w:p>
        </w:tc>
        <w:tc>
          <w:tcPr>
            <w:tcW w:w="425" w:type="dxa"/>
            <w:shd w:val="solid" w:color="FFFFFF" w:fill="auto"/>
          </w:tcPr>
          <w:p w:rsidR="00CF73F4" w:rsidRDefault="004F2D3E" w:rsidP="00CF73F4">
            <w:pPr>
              <w:spacing w:after="0"/>
              <w:rPr>
                <w:snapToGrid w:val="0"/>
              </w:rPr>
            </w:pPr>
            <w:r>
              <w:rPr>
                <w:snapToGrid w:val="0"/>
              </w:rPr>
              <w:t>B</w:t>
            </w:r>
          </w:p>
        </w:tc>
        <w:tc>
          <w:tcPr>
            <w:tcW w:w="4962" w:type="dxa"/>
            <w:shd w:val="solid" w:color="FFFFFF" w:fill="auto"/>
          </w:tcPr>
          <w:p w:rsidR="00CF73F4" w:rsidRDefault="004F2D3E" w:rsidP="00CF73F4">
            <w:pPr>
              <w:spacing w:after="0"/>
              <w:rPr>
                <w:rFonts w:hint="eastAsia"/>
                <w:lang w:eastAsia="zh-CN"/>
              </w:rPr>
            </w:pPr>
            <w:r>
              <w:rPr>
                <w:rFonts w:hint="eastAsia"/>
                <w:noProof/>
                <w:lang w:eastAsia="zh-CN"/>
              </w:rPr>
              <w:t xml:space="preserve">Support of </w:t>
            </w:r>
            <w:r>
              <w:rPr>
                <w:lang w:eastAsia="zh-CN"/>
              </w:rPr>
              <w:t>Indirect Communication</w:t>
            </w:r>
            <w:r>
              <w:rPr>
                <w:rFonts w:hint="eastAsia"/>
                <w:noProof/>
                <w:lang w:eastAsia="zh-CN"/>
              </w:rPr>
              <w:t xml:space="preserve"> (NF discovery and selection)</w:t>
            </w:r>
          </w:p>
        </w:tc>
        <w:tc>
          <w:tcPr>
            <w:tcW w:w="708" w:type="dxa"/>
            <w:shd w:val="solid" w:color="FFFFFF" w:fill="auto"/>
          </w:tcPr>
          <w:p w:rsidR="00CF73F4" w:rsidRDefault="00CF73F4" w:rsidP="00CF73F4">
            <w:pPr>
              <w:spacing w:after="0"/>
              <w:rPr>
                <w:snapToGrid w:val="0"/>
                <w:lang w:eastAsia="zh-CN"/>
              </w:rPr>
            </w:pPr>
            <w:r>
              <w:rPr>
                <w:snapToGrid w:val="0"/>
                <w:lang w:eastAsia="zh-CN"/>
              </w:rPr>
              <w:t>16.0.0</w:t>
            </w:r>
          </w:p>
        </w:tc>
      </w:tr>
      <w:tr w:rsidR="00CF73F4" w:rsidRPr="000B63FD" w:rsidTr="00E521CD">
        <w:tc>
          <w:tcPr>
            <w:tcW w:w="800" w:type="dxa"/>
            <w:shd w:val="solid" w:color="FFFFFF" w:fill="auto"/>
          </w:tcPr>
          <w:p w:rsidR="00CF73F4" w:rsidRDefault="00CF73F4" w:rsidP="00CF73F4">
            <w:pPr>
              <w:spacing w:after="0"/>
              <w:rPr>
                <w:snapToGrid w:val="0"/>
                <w:lang w:eastAsia="zh-CN"/>
              </w:rPr>
            </w:pPr>
            <w:r>
              <w:rPr>
                <w:snapToGrid w:val="0"/>
                <w:lang w:eastAsia="zh-CN"/>
              </w:rPr>
              <w:t>2019-06</w:t>
            </w:r>
          </w:p>
        </w:tc>
        <w:tc>
          <w:tcPr>
            <w:tcW w:w="800" w:type="dxa"/>
            <w:shd w:val="solid" w:color="FFFFFF" w:fill="auto"/>
          </w:tcPr>
          <w:p w:rsidR="00CF73F4" w:rsidRDefault="00CF73F4" w:rsidP="00CF73F4">
            <w:pPr>
              <w:spacing w:after="0"/>
              <w:rPr>
                <w:snapToGrid w:val="0"/>
              </w:rPr>
            </w:pPr>
            <w:r>
              <w:rPr>
                <w:snapToGrid w:val="0"/>
              </w:rPr>
              <w:t>CT#84</w:t>
            </w:r>
          </w:p>
        </w:tc>
        <w:tc>
          <w:tcPr>
            <w:tcW w:w="1094" w:type="dxa"/>
            <w:shd w:val="solid" w:color="FFFFFF" w:fill="auto"/>
          </w:tcPr>
          <w:p w:rsidR="00CF73F4" w:rsidRDefault="00CF73F4" w:rsidP="00CF73F4">
            <w:pPr>
              <w:spacing w:after="0"/>
              <w:rPr>
                <w:snapToGrid w:val="0"/>
                <w:lang w:eastAsia="zh-CN"/>
              </w:rPr>
            </w:pPr>
            <w:r>
              <w:rPr>
                <w:snapToGrid w:val="0"/>
                <w:lang w:eastAsia="zh-CN"/>
              </w:rPr>
              <w:t>CP-19105</w:t>
            </w:r>
            <w:r>
              <w:rPr>
                <w:snapToGrid w:val="0"/>
                <w:lang w:eastAsia="zh-CN"/>
              </w:rPr>
              <w:t>7</w:t>
            </w:r>
          </w:p>
        </w:tc>
        <w:tc>
          <w:tcPr>
            <w:tcW w:w="567" w:type="dxa"/>
            <w:shd w:val="solid" w:color="FFFFFF" w:fill="auto"/>
          </w:tcPr>
          <w:p w:rsidR="00CF73F4" w:rsidRDefault="004F2D3E" w:rsidP="00CF73F4">
            <w:pPr>
              <w:spacing w:after="0"/>
              <w:rPr>
                <w:snapToGrid w:val="0"/>
              </w:rPr>
            </w:pPr>
            <w:r>
              <w:rPr>
                <w:snapToGrid w:val="0"/>
              </w:rPr>
              <w:t>0036</w:t>
            </w:r>
          </w:p>
        </w:tc>
        <w:tc>
          <w:tcPr>
            <w:tcW w:w="283" w:type="dxa"/>
            <w:shd w:val="solid" w:color="FFFFFF" w:fill="auto"/>
          </w:tcPr>
          <w:p w:rsidR="00CF73F4" w:rsidRDefault="004F2D3E" w:rsidP="00CF73F4">
            <w:pPr>
              <w:spacing w:after="0"/>
              <w:rPr>
                <w:snapToGrid w:val="0"/>
              </w:rPr>
            </w:pPr>
            <w:r>
              <w:rPr>
                <w:snapToGrid w:val="0"/>
              </w:rPr>
              <w:t>2</w:t>
            </w:r>
          </w:p>
        </w:tc>
        <w:tc>
          <w:tcPr>
            <w:tcW w:w="425" w:type="dxa"/>
            <w:shd w:val="solid" w:color="FFFFFF" w:fill="auto"/>
          </w:tcPr>
          <w:p w:rsidR="00CF73F4" w:rsidRDefault="004F2D3E" w:rsidP="00CF73F4">
            <w:pPr>
              <w:spacing w:after="0"/>
              <w:rPr>
                <w:snapToGrid w:val="0"/>
              </w:rPr>
            </w:pPr>
            <w:r>
              <w:rPr>
                <w:snapToGrid w:val="0"/>
              </w:rPr>
              <w:t>B</w:t>
            </w:r>
          </w:p>
        </w:tc>
        <w:tc>
          <w:tcPr>
            <w:tcW w:w="4962" w:type="dxa"/>
            <w:shd w:val="solid" w:color="FFFFFF" w:fill="auto"/>
          </w:tcPr>
          <w:p w:rsidR="00CF73F4" w:rsidRDefault="004F2D3E" w:rsidP="00CF73F4">
            <w:pPr>
              <w:spacing w:after="0"/>
              <w:rPr>
                <w:rFonts w:hint="eastAsia"/>
                <w:lang w:eastAsia="zh-CN"/>
              </w:rPr>
            </w:pPr>
            <w:r>
              <w:rPr>
                <w:rFonts w:hint="eastAsia"/>
                <w:noProof/>
                <w:lang w:eastAsia="zh-CN"/>
              </w:rPr>
              <w:t>Partially implemented PATCH</w:t>
            </w:r>
          </w:p>
        </w:tc>
        <w:tc>
          <w:tcPr>
            <w:tcW w:w="708" w:type="dxa"/>
            <w:shd w:val="solid" w:color="FFFFFF" w:fill="auto"/>
          </w:tcPr>
          <w:p w:rsidR="00CF73F4" w:rsidRDefault="00CF73F4" w:rsidP="00CF73F4">
            <w:pPr>
              <w:spacing w:after="0"/>
              <w:rPr>
                <w:snapToGrid w:val="0"/>
                <w:lang w:eastAsia="zh-CN"/>
              </w:rPr>
            </w:pPr>
            <w:r>
              <w:rPr>
                <w:snapToGrid w:val="0"/>
                <w:lang w:eastAsia="zh-CN"/>
              </w:rPr>
              <w:t>16.0.0</w:t>
            </w:r>
          </w:p>
        </w:tc>
      </w:tr>
    </w:tbl>
    <w:p w:rsidR="003C3971" w:rsidRPr="000B63FD" w:rsidRDefault="003C3971" w:rsidP="003C3971"/>
    <w:p w:rsidR="003C3971" w:rsidRPr="000B63FD" w:rsidRDefault="003C3971">
      <w:pPr>
        <w:rPr>
          <w:lang w:eastAsia="zh-CN"/>
        </w:rPr>
      </w:pPr>
    </w:p>
    <w:sectPr w:rsidR="003C3971" w:rsidRPr="000B63FD">
      <w:headerReference w:type="default" r:id="rId18"/>
      <w:footerReference w:type="default" r:id="rId1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F09" w:rsidRDefault="00E82F09">
      <w:r>
        <w:separator/>
      </w:r>
    </w:p>
  </w:endnote>
  <w:endnote w:type="continuationSeparator" w:id="0">
    <w:p w:rsidR="00E82F09" w:rsidRDefault="00E82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5E4A" w:rsidRDefault="00C85E4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F09" w:rsidRDefault="00E82F09">
      <w:r>
        <w:separator/>
      </w:r>
    </w:p>
  </w:footnote>
  <w:footnote w:type="continuationSeparator" w:id="0">
    <w:p w:rsidR="00E82F09" w:rsidRDefault="00E82F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5E4A" w:rsidRDefault="00C85E4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81260">
      <w:rPr>
        <w:rFonts w:ascii="Arial" w:hAnsi="Arial" w:cs="Arial"/>
        <w:b/>
        <w:noProof/>
        <w:sz w:val="18"/>
        <w:szCs w:val="18"/>
      </w:rPr>
      <w:t>3GPP TS 29.500 V16.0.0 (2019-06)</w:t>
    </w:r>
    <w:r>
      <w:rPr>
        <w:rFonts w:ascii="Arial" w:hAnsi="Arial" w:cs="Arial"/>
        <w:b/>
        <w:sz w:val="18"/>
        <w:szCs w:val="18"/>
      </w:rPr>
      <w:fldChar w:fldCharType="end"/>
    </w:r>
  </w:p>
  <w:p w:rsidR="00C85E4A" w:rsidRDefault="00C85E4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20</w:t>
    </w:r>
    <w:r>
      <w:rPr>
        <w:rFonts w:ascii="Arial" w:hAnsi="Arial" w:cs="Arial"/>
        <w:b/>
        <w:sz w:val="18"/>
        <w:szCs w:val="18"/>
      </w:rPr>
      <w:fldChar w:fldCharType="end"/>
    </w:r>
  </w:p>
  <w:p w:rsidR="00C85E4A" w:rsidRDefault="00C85E4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81260">
      <w:rPr>
        <w:rFonts w:ascii="Arial" w:hAnsi="Arial" w:cs="Arial"/>
        <w:b/>
        <w:noProof/>
        <w:sz w:val="18"/>
        <w:szCs w:val="18"/>
      </w:rPr>
      <w:t>Release 16</w:t>
    </w:r>
    <w:r>
      <w:rPr>
        <w:rFonts w:ascii="Arial" w:hAnsi="Arial" w:cs="Arial"/>
        <w:b/>
        <w:sz w:val="18"/>
        <w:szCs w:val="18"/>
      </w:rPr>
      <w:fldChar w:fldCharType="end"/>
    </w:r>
  </w:p>
  <w:p w:rsidR="00C85E4A" w:rsidRDefault="00C85E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4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477"/>
    <w:rsid w:val="000006AC"/>
    <w:rsid w:val="00007827"/>
    <w:rsid w:val="00012E23"/>
    <w:rsid w:val="00017F36"/>
    <w:rsid w:val="00023842"/>
    <w:rsid w:val="00033397"/>
    <w:rsid w:val="00040095"/>
    <w:rsid w:val="00046622"/>
    <w:rsid w:val="00051834"/>
    <w:rsid w:val="00051DE6"/>
    <w:rsid w:val="00052E67"/>
    <w:rsid w:val="00054A22"/>
    <w:rsid w:val="0005754F"/>
    <w:rsid w:val="00057A5F"/>
    <w:rsid w:val="000655A6"/>
    <w:rsid w:val="00065DDE"/>
    <w:rsid w:val="0006748F"/>
    <w:rsid w:val="00080512"/>
    <w:rsid w:val="00082A47"/>
    <w:rsid w:val="00086E76"/>
    <w:rsid w:val="00092B15"/>
    <w:rsid w:val="00093878"/>
    <w:rsid w:val="000A63A1"/>
    <w:rsid w:val="000A7CF8"/>
    <w:rsid w:val="000B16F3"/>
    <w:rsid w:val="000B2497"/>
    <w:rsid w:val="000B3398"/>
    <w:rsid w:val="000B3455"/>
    <w:rsid w:val="000B63FD"/>
    <w:rsid w:val="000D34D1"/>
    <w:rsid w:val="000D58AB"/>
    <w:rsid w:val="000D74D6"/>
    <w:rsid w:val="000E0A87"/>
    <w:rsid w:val="000E359E"/>
    <w:rsid w:val="000F4F12"/>
    <w:rsid w:val="00105455"/>
    <w:rsid w:val="00111E4D"/>
    <w:rsid w:val="00113F4C"/>
    <w:rsid w:val="001140E8"/>
    <w:rsid w:val="00116C5E"/>
    <w:rsid w:val="001449E0"/>
    <w:rsid w:val="00147680"/>
    <w:rsid w:val="001510AB"/>
    <w:rsid w:val="00151CA9"/>
    <w:rsid w:val="001543B9"/>
    <w:rsid w:val="00154564"/>
    <w:rsid w:val="0015637A"/>
    <w:rsid w:val="00162C63"/>
    <w:rsid w:val="0016330A"/>
    <w:rsid w:val="001648C6"/>
    <w:rsid w:val="001675C9"/>
    <w:rsid w:val="001705F5"/>
    <w:rsid w:val="00170CE8"/>
    <w:rsid w:val="001918A4"/>
    <w:rsid w:val="001B6BEE"/>
    <w:rsid w:val="001C7AA6"/>
    <w:rsid w:val="001D02C2"/>
    <w:rsid w:val="001D0727"/>
    <w:rsid w:val="001D28A1"/>
    <w:rsid w:val="001F168B"/>
    <w:rsid w:val="001F4527"/>
    <w:rsid w:val="001F51BA"/>
    <w:rsid w:val="002039D8"/>
    <w:rsid w:val="00206D61"/>
    <w:rsid w:val="0021043B"/>
    <w:rsid w:val="0021566F"/>
    <w:rsid w:val="00216AE8"/>
    <w:rsid w:val="00233198"/>
    <w:rsid w:val="002347A2"/>
    <w:rsid w:val="00241B8F"/>
    <w:rsid w:val="00244269"/>
    <w:rsid w:val="002534D5"/>
    <w:rsid w:val="002767C3"/>
    <w:rsid w:val="00281636"/>
    <w:rsid w:val="00296FF6"/>
    <w:rsid w:val="00297BB1"/>
    <w:rsid w:val="002B6825"/>
    <w:rsid w:val="002B7D0D"/>
    <w:rsid w:val="002C1003"/>
    <w:rsid w:val="002C60AF"/>
    <w:rsid w:val="002D1F58"/>
    <w:rsid w:val="002E2EF5"/>
    <w:rsid w:val="002E435D"/>
    <w:rsid w:val="002E5638"/>
    <w:rsid w:val="003172DC"/>
    <w:rsid w:val="003218CE"/>
    <w:rsid w:val="00327888"/>
    <w:rsid w:val="00332045"/>
    <w:rsid w:val="00335EAF"/>
    <w:rsid w:val="0035462D"/>
    <w:rsid w:val="00356C1A"/>
    <w:rsid w:val="00357A95"/>
    <w:rsid w:val="003875F8"/>
    <w:rsid w:val="00387FDE"/>
    <w:rsid w:val="00393FA1"/>
    <w:rsid w:val="003A044C"/>
    <w:rsid w:val="003A0AAC"/>
    <w:rsid w:val="003A52CC"/>
    <w:rsid w:val="003B3B86"/>
    <w:rsid w:val="003B3BE2"/>
    <w:rsid w:val="003B7FB9"/>
    <w:rsid w:val="003C3971"/>
    <w:rsid w:val="003C40D3"/>
    <w:rsid w:val="003D19F3"/>
    <w:rsid w:val="003D3A51"/>
    <w:rsid w:val="003D3CF6"/>
    <w:rsid w:val="003D4E29"/>
    <w:rsid w:val="003D55CE"/>
    <w:rsid w:val="003E22C5"/>
    <w:rsid w:val="003F11C6"/>
    <w:rsid w:val="00407AA2"/>
    <w:rsid w:val="004249BB"/>
    <w:rsid w:val="004262F8"/>
    <w:rsid w:val="0043121A"/>
    <w:rsid w:val="00431EAA"/>
    <w:rsid w:val="004322DD"/>
    <w:rsid w:val="004374B8"/>
    <w:rsid w:val="00447AB6"/>
    <w:rsid w:val="00447EA5"/>
    <w:rsid w:val="00454868"/>
    <w:rsid w:val="00470F8D"/>
    <w:rsid w:val="00477B42"/>
    <w:rsid w:val="0048776A"/>
    <w:rsid w:val="004951C1"/>
    <w:rsid w:val="004A2683"/>
    <w:rsid w:val="004B6789"/>
    <w:rsid w:val="004C1D9C"/>
    <w:rsid w:val="004D3578"/>
    <w:rsid w:val="004E041A"/>
    <w:rsid w:val="004E213A"/>
    <w:rsid w:val="004F2D3E"/>
    <w:rsid w:val="004F3877"/>
    <w:rsid w:val="004F647D"/>
    <w:rsid w:val="004F6A40"/>
    <w:rsid w:val="00511958"/>
    <w:rsid w:val="00520413"/>
    <w:rsid w:val="005327EB"/>
    <w:rsid w:val="00537657"/>
    <w:rsid w:val="00537DB7"/>
    <w:rsid w:val="00543E6C"/>
    <w:rsid w:val="00560DB7"/>
    <w:rsid w:val="005643E3"/>
    <w:rsid w:val="00564CC2"/>
    <w:rsid w:val="00565087"/>
    <w:rsid w:val="0056563A"/>
    <w:rsid w:val="00572CB3"/>
    <w:rsid w:val="00592573"/>
    <w:rsid w:val="005A048F"/>
    <w:rsid w:val="005A1F2F"/>
    <w:rsid w:val="005D1FA7"/>
    <w:rsid w:val="005D2E01"/>
    <w:rsid w:val="005D3D48"/>
    <w:rsid w:val="005F01AD"/>
    <w:rsid w:val="005F6AB2"/>
    <w:rsid w:val="00601DDD"/>
    <w:rsid w:val="00602728"/>
    <w:rsid w:val="006100BF"/>
    <w:rsid w:val="0061320C"/>
    <w:rsid w:val="00614FDF"/>
    <w:rsid w:val="00615BA3"/>
    <w:rsid w:val="00616EEB"/>
    <w:rsid w:val="0063197B"/>
    <w:rsid w:val="006347A0"/>
    <w:rsid w:val="00636876"/>
    <w:rsid w:val="00641458"/>
    <w:rsid w:val="006428BA"/>
    <w:rsid w:val="00643B85"/>
    <w:rsid w:val="00645CCF"/>
    <w:rsid w:val="00646E85"/>
    <w:rsid w:val="00651C5F"/>
    <w:rsid w:val="00661F91"/>
    <w:rsid w:val="00665179"/>
    <w:rsid w:val="00667C14"/>
    <w:rsid w:val="00681BF7"/>
    <w:rsid w:val="00683636"/>
    <w:rsid w:val="0069150D"/>
    <w:rsid w:val="00692F1C"/>
    <w:rsid w:val="006949E2"/>
    <w:rsid w:val="00694D5E"/>
    <w:rsid w:val="006A07A6"/>
    <w:rsid w:val="006A6497"/>
    <w:rsid w:val="006B12A5"/>
    <w:rsid w:val="006C2AB2"/>
    <w:rsid w:val="006D1AC5"/>
    <w:rsid w:val="006D1B1D"/>
    <w:rsid w:val="006D49B6"/>
    <w:rsid w:val="006E5C86"/>
    <w:rsid w:val="006F239F"/>
    <w:rsid w:val="006F555B"/>
    <w:rsid w:val="00704FD6"/>
    <w:rsid w:val="0070527C"/>
    <w:rsid w:val="00706386"/>
    <w:rsid w:val="007168AC"/>
    <w:rsid w:val="00717F8D"/>
    <w:rsid w:val="00722249"/>
    <w:rsid w:val="00734A5B"/>
    <w:rsid w:val="00744E76"/>
    <w:rsid w:val="0075355F"/>
    <w:rsid w:val="0076068B"/>
    <w:rsid w:val="00763BE6"/>
    <w:rsid w:val="00770309"/>
    <w:rsid w:val="00773006"/>
    <w:rsid w:val="00775DFD"/>
    <w:rsid w:val="00777D75"/>
    <w:rsid w:val="00781F0F"/>
    <w:rsid w:val="00790EC4"/>
    <w:rsid w:val="00794784"/>
    <w:rsid w:val="00797F20"/>
    <w:rsid w:val="007A171F"/>
    <w:rsid w:val="007A66C9"/>
    <w:rsid w:val="007B4247"/>
    <w:rsid w:val="007B555C"/>
    <w:rsid w:val="007B6953"/>
    <w:rsid w:val="007C0BCA"/>
    <w:rsid w:val="008028A4"/>
    <w:rsid w:val="0080370F"/>
    <w:rsid w:val="00811A51"/>
    <w:rsid w:val="00823ACC"/>
    <w:rsid w:val="0082537C"/>
    <w:rsid w:val="008253B7"/>
    <w:rsid w:val="008324EA"/>
    <w:rsid w:val="008414F4"/>
    <w:rsid w:val="0084373A"/>
    <w:rsid w:val="00844F43"/>
    <w:rsid w:val="008453D7"/>
    <w:rsid w:val="00847638"/>
    <w:rsid w:val="00850D5A"/>
    <w:rsid w:val="0085172E"/>
    <w:rsid w:val="008539CA"/>
    <w:rsid w:val="00860078"/>
    <w:rsid w:val="00873F4D"/>
    <w:rsid w:val="0087495D"/>
    <w:rsid w:val="008768CA"/>
    <w:rsid w:val="00885113"/>
    <w:rsid w:val="008A18FB"/>
    <w:rsid w:val="008A1FDC"/>
    <w:rsid w:val="008A3E3A"/>
    <w:rsid w:val="008A7ABE"/>
    <w:rsid w:val="008A7D0A"/>
    <w:rsid w:val="008B0409"/>
    <w:rsid w:val="008C5D15"/>
    <w:rsid w:val="009024CC"/>
    <w:rsid w:val="009026BC"/>
    <w:rsid w:val="0090271F"/>
    <w:rsid w:val="00902E23"/>
    <w:rsid w:val="00910C43"/>
    <w:rsid w:val="0091348E"/>
    <w:rsid w:val="00917CCB"/>
    <w:rsid w:val="00923949"/>
    <w:rsid w:val="00933B06"/>
    <w:rsid w:val="00942EC2"/>
    <w:rsid w:val="00964943"/>
    <w:rsid w:val="009827E0"/>
    <w:rsid w:val="00986768"/>
    <w:rsid w:val="009871EB"/>
    <w:rsid w:val="0099073C"/>
    <w:rsid w:val="009C03B5"/>
    <w:rsid w:val="009C54FC"/>
    <w:rsid w:val="009C7AE0"/>
    <w:rsid w:val="009D0FC3"/>
    <w:rsid w:val="009D70BA"/>
    <w:rsid w:val="009E135A"/>
    <w:rsid w:val="009E612E"/>
    <w:rsid w:val="009F37B7"/>
    <w:rsid w:val="00A02037"/>
    <w:rsid w:val="00A02E95"/>
    <w:rsid w:val="00A10F02"/>
    <w:rsid w:val="00A118CF"/>
    <w:rsid w:val="00A164B4"/>
    <w:rsid w:val="00A30F17"/>
    <w:rsid w:val="00A32007"/>
    <w:rsid w:val="00A53724"/>
    <w:rsid w:val="00A567BF"/>
    <w:rsid w:val="00A766AC"/>
    <w:rsid w:val="00A76D02"/>
    <w:rsid w:val="00A77D72"/>
    <w:rsid w:val="00A81260"/>
    <w:rsid w:val="00A82346"/>
    <w:rsid w:val="00A86CC1"/>
    <w:rsid w:val="00AB0E37"/>
    <w:rsid w:val="00AB4162"/>
    <w:rsid w:val="00AC074A"/>
    <w:rsid w:val="00AC1E3D"/>
    <w:rsid w:val="00AC42CB"/>
    <w:rsid w:val="00AE1298"/>
    <w:rsid w:val="00AE297C"/>
    <w:rsid w:val="00AF4ED1"/>
    <w:rsid w:val="00AF65C2"/>
    <w:rsid w:val="00B013B4"/>
    <w:rsid w:val="00B03328"/>
    <w:rsid w:val="00B13C09"/>
    <w:rsid w:val="00B15449"/>
    <w:rsid w:val="00B1598B"/>
    <w:rsid w:val="00B30321"/>
    <w:rsid w:val="00B31227"/>
    <w:rsid w:val="00B31ADD"/>
    <w:rsid w:val="00B3214D"/>
    <w:rsid w:val="00B4139D"/>
    <w:rsid w:val="00B46309"/>
    <w:rsid w:val="00B46408"/>
    <w:rsid w:val="00B7244F"/>
    <w:rsid w:val="00B87192"/>
    <w:rsid w:val="00B879FD"/>
    <w:rsid w:val="00B92A57"/>
    <w:rsid w:val="00BB0625"/>
    <w:rsid w:val="00BB0F4F"/>
    <w:rsid w:val="00BB1EBA"/>
    <w:rsid w:val="00BB5998"/>
    <w:rsid w:val="00BB7F1F"/>
    <w:rsid w:val="00BC0664"/>
    <w:rsid w:val="00BC0F7D"/>
    <w:rsid w:val="00BC6065"/>
    <w:rsid w:val="00BD57D8"/>
    <w:rsid w:val="00BD7FC3"/>
    <w:rsid w:val="00BE179A"/>
    <w:rsid w:val="00BF20CD"/>
    <w:rsid w:val="00BF6208"/>
    <w:rsid w:val="00C05241"/>
    <w:rsid w:val="00C14D2B"/>
    <w:rsid w:val="00C14FF4"/>
    <w:rsid w:val="00C27621"/>
    <w:rsid w:val="00C33079"/>
    <w:rsid w:val="00C43ADF"/>
    <w:rsid w:val="00C45231"/>
    <w:rsid w:val="00C72833"/>
    <w:rsid w:val="00C76ABB"/>
    <w:rsid w:val="00C85E4A"/>
    <w:rsid w:val="00C93F40"/>
    <w:rsid w:val="00CA3D0C"/>
    <w:rsid w:val="00CA41FB"/>
    <w:rsid w:val="00CA7E1C"/>
    <w:rsid w:val="00CB096C"/>
    <w:rsid w:val="00CC4CDC"/>
    <w:rsid w:val="00CD1CC1"/>
    <w:rsid w:val="00CD2A9C"/>
    <w:rsid w:val="00CE07D1"/>
    <w:rsid w:val="00CF441D"/>
    <w:rsid w:val="00CF73F4"/>
    <w:rsid w:val="00D033C4"/>
    <w:rsid w:val="00D11DDF"/>
    <w:rsid w:val="00D145EB"/>
    <w:rsid w:val="00D2300A"/>
    <w:rsid w:val="00D263AB"/>
    <w:rsid w:val="00D32F92"/>
    <w:rsid w:val="00D403C2"/>
    <w:rsid w:val="00D45D4F"/>
    <w:rsid w:val="00D65DE1"/>
    <w:rsid w:val="00D66718"/>
    <w:rsid w:val="00D66ADB"/>
    <w:rsid w:val="00D738D6"/>
    <w:rsid w:val="00D73E88"/>
    <w:rsid w:val="00D755EB"/>
    <w:rsid w:val="00D812D2"/>
    <w:rsid w:val="00D87E00"/>
    <w:rsid w:val="00D9134D"/>
    <w:rsid w:val="00DA1378"/>
    <w:rsid w:val="00DA1F8F"/>
    <w:rsid w:val="00DA7A03"/>
    <w:rsid w:val="00DB1818"/>
    <w:rsid w:val="00DB2F90"/>
    <w:rsid w:val="00DC117A"/>
    <w:rsid w:val="00DC309B"/>
    <w:rsid w:val="00DC4C10"/>
    <w:rsid w:val="00DC4DA2"/>
    <w:rsid w:val="00DC718C"/>
    <w:rsid w:val="00DD0193"/>
    <w:rsid w:val="00DE34EB"/>
    <w:rsid w:val="00DF2B1F"/>
    <w:rsid w:val="00DF348A"/>
    <w:rsid w:val="00DF62CD"/>
    <w:rsid w:val="00E243ED"/>
    <w:rsid w:val="00E3034C"/>
    <w:rsid w:val="00E30C93"/>
    <w:rsid w:val="00E46D06"/>
    <w:rsid w:val="00E521CD"/>
    <w:rsid w:val="00E618E0"/>
    <w:rsid w:val="00E67AB7"/>
    <w:rsid w:val="00E77645"/>
    <w:rsid w:val="00E77F91"/>
    <w:rsid w:val="00E80A48"/>
    <w:rsid w:val="00E82F09"/>
    <w:rsid w:val="00EA48CA"/>
    <w:rsid w:val="00EB1517"/>
    <w:rsid w:val="00EB59B7"/>
    <w:rsid w:val="00EB6459"/>
    <w:rsid w:val="00EC4A25"/>
    <w:rsid w:val="00EC6EBC"/>
    <w:rsid w:val="00ED5F18"/>
    <w:rsid w:val="00ED6319"/>
    <w:rsid w:val="00EF5E58"/>
    <w:rsid w:val="00EF6C90"/>
    <w:rsid w:val="00F025A2"/>
    <w:rsid w:val="00F04712"/>
    <w:rsid w:val="00F0595B"/>
    <w:rsid w:val="00F07C8D"/>
    <w:rsid w:val="00F22EC7"/>
    <w:rsid w:val="00F2358F"/>
    <w:rsid w:val="00F329C1"/>
    <w:rsid w:val="00F4132E"/>
    <w:rsid w:val="00F43605"/>
    <w:rsid w:val="00F449C5"/>
    <w:rsid w:val="00F50929"/>
    <w:rsid w:val="00F653B8"/>
    <w:rsid w:val="00F7005D"/>
    <w:rsid w:val="00F74F68"/>
    <w:rsid w:val="00F82D81"/>
    <w:rsid w:val="00F8445D"/>
    <w:rsid w:val="00F860A9"/>
    <w:rsid w:val="00F9424A"/>
    <w:rsid w:val="00F976ED"/>
    <w:rsid w:val="00FA0D6C"/>
    <w:rsid w:val="00FA1266"/>
    <w:rsid w:val="00FA2297"/>
    <w:rsid w:val="00FB023C"/>
    <w:rsid w:val="00FC1192"/>
    <w:rsid w:val="00FC123C"/>
    <w:rsid w:val="00FC5155"/>
    <w:rsid w:val="00FD52EB"/>
    <w:rsid w:val="00FD5C88"/>
    <w:rsid w:val="00FD6668"/>
    <w:rsid w:val="00FE2F1D"/>
    <w:rsid w:val="00FE5485"/>
    <w:rsid w:val="00FE7430"/>
    <w:rsid w:val="00FF748D"/>
    <w:rsid w:val="00FF7F3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B0933C"/>
  <w15:chartTrackingRefBased/>
  <w15:docId w15:val="{32D0A4FD-B22D-4E72-9939-63F0C7D19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iPriority="99"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DocumentMap">
    <w:name w:val="Document Map"/>
    <w:basedOn w:val="Normal"/>
    <w:link w:val="DocumentMapChar"/>
    <w:rsid w:val="00C27621"/>
    <w:rPr>
      <w:rFonts w:ascii="SimSun"/>
      <w:sz w:val="18"/>
      <w:szCs w:val="18"/>
    </w:rPr>
  </w:style>
  <w:style w:type="character" w:customStyle="1" w:styleId="DocumentMapChar">
    <w:name w:val="Document Map Char"/>
    <w:link w:val="DocumentMap"/>
    <w:rsid w:val="00C27621"/>
    <w:rPr>
      <w:rFonts w:ascii="SimSun" w:eastAsia="SimSun"/>
      <w:sz w:val="18"/>
      <w:szCs w:val="18"/>
      <w:lang w:val="en-GB" w:eastAsia="en-US"/>
    </w:rPr>
  </w:style>
  <w:style w:type="character" w:customStyle="1" w:styleId="EXCar">
    <w:name w:val="EX Car"/>
    <w:link w:val="EX"/>
    <w:rsid w:val="004E041A"/>
    <w:rPr>
      <w:lang w:val="en-GB" w:eastAsia="en-US"/>
    </w:rPr>
  </w:style>
  <w:style w:type="paragraph" w:styleId="BalloonText">
    <w:name w:val="Balloon Text"/>
    <w:basedOn w:val="Normal"/>
    <w:link w:val="BalloonTextChar"/>
    <w:rsid w:val="00B013B4"/>
    <w:pPr>
      <w:spacing w:after="0"/>
    </w:pPr>
    <w:rPr>
      <w:sz w:val="18"/>
      <w:szCs w:val="18"/>
    </w:rPr>
  </w:style>
  <w:style w:type="character" w:customStyle="1" w:styleId="BalloonTextChar">
    <w:name w:val="Balloon Text Char"/>
    <w:link w:val="BalloonText"/>
    <w:rsid w:val="00B013B4"/>
    <w:rPr>
      <w:sz w:val="18"/>
      <w:szCs w:val="18"/>
      <w:lang w:val="en-GB" w:eastAsia="en-US"/>
    </w:rPr>
  </w:style>
  <w:style w:type="paragraph" w:styleId="List3">
    <w:name w:val="List 3"/>
    <w:basedOn w:val="List2"/>
    <w:rsid w:val="00B013B4"/>
    <w:pPr>
      <w:ind w:leftChars="0" w:left="1135" w:firstLineChars="0" w:hanging="284"/>
      <w:contextualSpacing w:val="0"/>
    </w:pPr>
  </w:style>
  <w:style w:type="paragraph" w:styleId="List2">
    <w:name w:val="List 2"/>
    <w:basedOn w:val="Normal"/>
    <w:rsid w:val="00B013B4"/>
    <w:pPr>
      <w:ind w:leftChars="200" w:left="100" w:hangingChars="200" w:hanging="200"/>
      <w:contextualSpacing/>
    </w:pPr>
  </w:style>
  <w:style w:type="character" w:customStyle="1" w:styleId="B1Char">
    <w:name w:val="B1 Char"/>
    <w:link w:val="B1"/>
    <w:rsid w:val="00B013B4"/>
    <w:rPr>
      <w:lang w:val="en-GB" w:eastAsia="en-US"/>
    </w:rPr>
  </w:style>
  <w:style w:type="character" w:styleId="Hyperlink">
    <w:name w:val="Hyperlink"/>
    <w:uiPriority w:val="99"/>
    <w:rsid w:val="00B013B4"/>
    <w:rPr>
      <w:color w:val="0000FF"/>
      <w:u w:val="single"/>
    </w:rPr>
  </w:style>
  <w:style w:type="character" w:customStyle="1" w:styleId="TFChar">
    <w:name w:val="TF Char"/>
    <w:link w:val="TF"/>
    <w:rsid w:val="00B013B4"/>
    <w:rPr>
      <w:rFonts w:ascii="Arial" w:hAnsi="Arial"/>
      <w:b/>
      <w:lang w:val="en-GB" w:eastAsia="en-US"/>
    </w:rPr>
  </w:style>
  <w:style w:type="character" w:customStyle="1" w:styleId="EditorsNoteChar">
    <w:name w:val="Editor's Note Char"/>
    <w:aliases w:val="EN Char"/>
    <w:link w:val="EditorsNote"/>
    <w:rsid w:val="00B013B4"/>
    <w:rPr>
      <w:color w:val="FF0000"/>
      <w:lang w:val="en-GB" w:eastAsia="en-US"/>
    </w:rPr>
  </w:style>
  <w:style w:type="character" w:customStyle="1" w:styleId="NOZchn">
    <w:name w:val="NO Zchn"/>
    <w:link w:val="NO"/>
    <w:rsid w:val="002B6825"/>
    <w:rPr>
      <w:lang w:val="en-GB" w:eastAsia="en-US"/>
    </w:rPr>
  </w:style>
  <w:style w:type="paragraph" w:styleId="Revision">
    <w:name w:val="Revision"/>
    <w:hidden/>
    <w:uiPriority w:val="99"/>
    <w:semiHidden/>
    <w:rsid w:val="002B6825"/>
    <w:rPr>
      <w:lang w:eastAsia="en-US"/>
    </w:rPr>
  </w:style>
  <w:style w:type="character" w:customStyle="1" w:styleId="THChar">
    <w:name w:val="TH Char"/>
    <w:link w:val="TH"/>
    <w:locked/>
    <w:rsid w:val="002B6825"/>
    <w:rPr>
      <w:rFonts w:ascii="Arial" w:hAnsi="Arial"/>
      <w:b/>
      <w:lang w:val="en-GB" w:eastAsia="en-US"/>
    </w:rPr>
  </w:style>
  <w:style w:type="character" w:customStyle="1" w:styleId="TALChar">
    <w:name w:val="TAL Char"/>
    <w:link w:val="TAL"/>
    <w:rsid w:val="002B6825"/>
    <w:rPr>
      <w:rFonts w:ascii="Arial" w:hAnsi="Arial"/>
      <w:sz w:val="18"/>
      <w:lang w:val="en-GB" w:eastAsia="en-US"/>
    </w:rPr>
  </w:style>
  <w:style w:type="character" w:customStyle="1" w:styleId="TAHChar">
    <w:name w:val="TAH Char"/>
    <w:link w:val="TAH"/>
    <w:rsid w:val="002B6825"/>
    <w:rPr>
      <w:rFonts w:ascii="Arial" w:hAnsi="Arial"/>
      <w:b/>
      <w:sz w:val="18"/>
      <w:lang w:val="en-GB" w:eastAsia="en-US"/>
    </w:rPr>
  </w:style>
  <w:style w:type="paragraph" w:styleId="TOCHeading">
    <w:name w:val="TOC Heading"/>
    <w:basedOn w:val="Heading1"/>
    <w:next w:val="Normal"/>
    <w:uiPriority w:val="39"/>
    <w:unhideWhenUsed/>
    <w:qFormat/>
    <w:rsid w:val="00A02037"/>
    <w:pPr>
      <w:pBdr>
        <w:top w:val="none" w:sz="0" w:space="0" w:color="auto"/>
      </w:pBdr>
      <w:spacing w:before="480" w:after="0" w:line="276" w:lineRule="auto"/>
      <w:ind w:left="0" w:firstLine="0"/>
      <w:outlineLvl w:val="9"/>
    </w:pPr>
    <w:rPr>
      <w:rFonts w:ascii="Cambria" w:hAnsi="Cambria"/>
      <w:b/>
      <w:bCs/>
      <w:color w:val="365F91"/>
      <w:sz w:val="28"/>
      <w:szCs w:val="28"/>
      <w:lang w:val="en-US" w:eastAsia="zh-CN"/>
    </w:rPr>
  </w:style>
  <w:style w:type="character" w:customStyle="1" w:styleId="TANChar">
    <w:name w:val="TAN Char"/>
    <w:link w:val="TAN"/>
    <w:rsid w:val="00297BB1"/>
    <w:rPr>
      <w:rFonts w:ascii="Arial" w:hAnsi="Arial"/>
      <w:sz w:val="18"/>
      <w:lang w:val="en-GB" w:eastAsia="en-US"/>
    </w:rPr>
  </w:style>
  <w:style w:type="paragraph" w:styleId="HTMLPreformatted">
    <w:name w:val="HTML Preformatted"/>
    <w:basedOn w:val="Normal"/>
    <w:link w:val="HTMLPreformattedChar"/>
    <w:uiPriority w:val="99"/>
    <w:unhideWhenUsed/>
    <w:rsid w:val="00E6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SimSun" w:hAnsi="SimSun" w:cs="SimSun"/>
      <w:sz w:val="24"/>
      <w:szCs w:val="24"/>
      <w:lang w:val="en-US" w:eastAsia="zh-CN"/>
    </w:rPr>
  </w:style>
  <w:style w:type="character" w:customStyle="1" w:styleId="HTMLPreformattedChar">
    <w:name w:val="HTML Preformatted Char"/>
    <w:link w:val="HTMLPreformatted"/>
    <w:uiPriority w:val="99"/>
    <w:rsid w:val="00E618E0"/>
    <w:rPr>
      <w:rFonts w:ascii="SimSun" w:hAnsi="SimSun" w:cs="SimSun"/>
      <w:sz w:val="24"/>
      <w:szCs w:val="24"/>
    </w:rPr>
  </w:style>
  <w:style w:type="character" w:customStyle="1" w:styleId="B2Char">
    <w:name w:val="B2 Char"/>
    <w:link w:val="B2"/>
    <w:rsid w:val="00823ACC"/>
    <w:rPr>
      <w:lang w:eastAsia="en-US"/>
    </w:rPr>
  </w:style>
  <w:style w:type="character" w:customStyle="1" w:styleId="NOChar">
    <w:name w:val="NO Char"/>
    <w:rsid w:val="00823ACC"/>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964">
      <w:bodyDiv w:val="1"/>
      <w:marLeft w:val="0"/>
      <w:marRight w:val="0"/>
      <w:marTop w:val="0"/>
      <w:marBottom w:val="0"/>
      <w:divBdr>
        <w:top w:val="none" w:sz="0" w:space="0" w:color="auto"/>
        <w:left w:val="none" w:sz="0" w:space="0" w:color="auto"/>
        <w:bottom w:val="none" w:sz="0" w:space="0" w:color="auto"/>
        <w:right w:val="none" w:sz="0" w:space="0" w:color="auto"/>
      </w:divBdr>
    </w:div>
    <w:div w:id="292758681">
      <w:bodyDiv w:val="1"/>
      <w:marLeft w:val="0"/>
      <w:marRight w:val="0"/>
      <w:marTop w:val="0"/>
      <w:marBottom w:val="0"/>
      <w:divBdr>
        <w:top w:val="none" w:sz="0" w:space="0" w:color="auto"/>
        <w:left w:val="none" w:sz="0" w:space="0" w:color="auto"/>
        <w:bottom w:val="none" w:sz="0" w:space="0" w:color="auto"/>
        <w:right w:val="none" w:sz="0" w:space="0" w:color="auto"/>
      </w:divBdr>
    </w:div>
    <w:div w:id="709109908">
      <w:bodyDiv w:val="1"/>
      <w:marLeft w:val="0"/>
      <w:marRight w:val="0"/>
      <w:marTop w:val="0"/>
      <w:marBottom w:val="0"/>
      <w:divBdr>
        <w:top w:val="none" w:sz="0" w:space="0" w:color="auto"/>
        <w:left w:val="none" w:sz="0" w:space="0" w:color="auto"/>
        <w:bottom w:val="none" w:sz="0" w:space="0" w:color="auto"/>
        <w:right w:val="none" w:sz="0" w:space="0" w:color="auto"/>
      </w:divBdr>
    </w:div>
    <w:div w:id="912083412">
      <w:bodyDiv w:val="1"/>
      <w:marLeft w:val="0"/>
      <w:marRight w:val="0"/>
      <w:marTop w:val="0"/>
      <w:marBottom w:val="0"/>
      <w:divBdr>
        <w:top w:val="none" w:sz="0" w:space="0" w:color="auto"/>
        <w:left w:val="none" w:sz="0" w:space="0" w:color="auto"/>
        <w:bottom w:val="none" w:sz="0" w:space="0" w:color="auto"/>
        <w:right w:val="none" w:sz="0" w:space="0" w:color="auto"/>
      </w:divBdr>
    </w:div>
    <w:div w:id="955331983">
      <w:bodyDiv w:val="1"/>
      <w:marLeft w:val="0"/>
      <w:marRight w:val="0"/>
      <w:marTop w:val="0"/>
      <w:marBottom w:val="0"/>
      <w:divBdr>
        <w:top w:val="none" w:sz="0" w:space="0" w:color="auto"/>
        <w:left w:val="none" w:sz="0" w:space="0" w:color="auto"/>
        <w:bottom w:val="none" w:sz="0" w:space="0" w:color="auto"/>
        <w:right w:val="none" w:sz="0" w:space="0" w:color="auto"/>
      </w:divBdr>
    </w:div>
    <w:div w:id="1494569904">
      <w:bodyDiv w:val="1"/>
      <w:marLeft w:val="0"/>
      <w:marRight w:val="0"/>
      <w:marTop w:val="0"/>
      <w:marBottom w:val="0"/>
      <w:divBdr>
        <w:top w:val="none" w:sz="0" w:space="0" w:color="auto"/>
        <w:left w:val="none" w:sz="0" w:space="0" w:color="auto"/>
        <w:bottom w:val="none" w:sz="0" w:space="0" w:color="auto"/>
        <w:right w:val="none" w:sz="0" w:space="0" w:color="auto"/>
      </w:divBdr>
    </w:div>
    <w:div w:id="1937207016">
      <w:bodyDiv w:val="1"/>
      <w:marLeft w:val="0"/>
      <w:marRight w:val="0"/>
      <w:marTop w:val="0"/>
      <w:marBottom w:val="0"/>
      <w:divBdr>
        <w:top w:val="none" w:sz="0" w:space="0" w:color="auto"/>
        <w:left w:val="none" w:sz="0" w:space="0" w:color="auto"/>
        <w:bottom w:val="none" w:sz="0" w:space="0" w:color="auto"/>
        <w:right w:val="none" w:sz="0" w:space="0" w:color="auto"/>
      </w:divBdr>
    </w:div>
    <w:div w:id="1986473009">
      <w:bodyDiv w:val="1"/>
      <w:marLeft w:val="0"/>
      <w:marRight w:val="0"/>
      <w:marTop w:val="0"/>
      <w:marBottom w:val="0"/>
      <w:divBdr>
        <w:top w:val="none" w:sz="0" w:space="0" w:color="auto"/>
        <w:left w:val="none" w:sz="0" w:space="0" w:color="auto"/>
        <w:bottom w:val="none" w:sz="0" w:space="0" w:color="auto"/>
        <w:right w:val="none" w:sz="0" w:space="0" w:color="auto"/>
      </w:divBdr>
    </w:div>
    <w:div w:id="206864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iana.org/assignments/enterprise-numbers" TargetMode="External"/><Relationship Id="rId17" Type="http://schemas.openxmlformats.org/officeDocument/2006/relationships/hyperlink" Target="http://www.3gpp.org/ftp/tsg_ct/WG4_protocollars_ex-CN4/TSGCT4_80_Kochi/Docs/C4-175245.zip" TargetMode="Externa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github.com/OAI/OpenAPI-Specification/blob/master/versions/3.0.0.md" TargetMode="External"/><Relationship Id="rId5" Type="http://schemas.openxmlformats.org/officeDocument/2006/relationships/settings" Target="settings.xml"/><Relationship Id="rId15" Type="http://schemas.openxmlformats.org/officeDocument/2006/relationships/hyperlink" Target="https://landing.google.com/sre/book.html"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package" Target="embeddings/Microsoft_Visio_Drawing.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C3DE0F4-F6C0-468A-B1F7-5B4ECC0BB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Pages>
  <Words>15348</Words>
  <Characters>87486</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102629</CharactersWithSpaces>
  <SharedDoc>false</SharedDoc>
  <HyperlinkBase/>
  <HLinks>
    <vt:vector size="24" baseType="variant">
      <vt:variant>
        <vt:i4>2621535</vt:i4>
      </vt:variant>
      <vt:variant>
        <vt:i4>258</vt:i4>
      </vt:variant>
      <vt:variant>
        <vt:i4>0</vt:i4>
      </vt:variant>
      <vt:variant>
        <vt:i4>5</vt:i4>
      </vt:variant>
      <vt:variant>
        <vt:lpwstr>http://www.3gpp.org/ftp/tsg_ct/WG4_protocollars_ex-CN4/TSGCT4_80_Kochi/Docs/C4-175245.zip</vt:lpwstr>
      </vt:variant>
      <vt:variant>
        <vt:lpwstr/>
      </vt:variant>
      <vt:variant>
        <vt:i4>1703962</vt:i4>
      </vt:variant>
      <vt:variant>
        <vt:i4>255</vt:i4>
      </vt:variant>
      <vt:variant>
        <vt:i4>0</vt:i4>
      </vt:variant>
      <vt:variant>
        <vt:i4>5</vt:i4>
      </vt:variant>
      <vt:variant>
        <vt:lpwstr>https://landing.google.com/sre/book.html</vt:lpwstr>
      </vt:variant>
      <vt:variant>
        <vt:lpwstr/>
      </vt:variant>
      <vt:variant>
        <vt:i4>7798903</vt:i4>
      </vt:variant>
      <vt:variant>
        <vt:i4>249</vt:i4>
      </vt:variant>
      <vt:variant>
        <vt:i4>0</vt:i4>
      </vt:variant>
      <vt:variant>
        <vt:i4>5</vt:i4>
      </vt:variant>
      <vt:variant>
        <vt:lpwstr>http://www.iana.org/assignments/enterprise-numbers</vt:lpwstr>
      </vt:variant>
      <vt:variant>
        <vt:lpwstr/>
      </vt:variant>
      <vt:variant>
        <vt:i4>2818153</vt:i4>
      </vt:variant>
      <vt:variant>
        <vt:i4>246</vt:i4>
      </vt:variant>
      <vt:variant>
        <vt:i4>0</vt:i4>
      </vt:variant>
      <vt:variant>
        <vt:i4>5</vt:i4>
      </vt:variant>
      <vt:variant>
        <vt:lpwstr>https://github.com/OAI/OpenAPI-Specification/blob/master/versions/3.0.0.md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4</cp:revision>
  <dcterms:created xsi:type="dcterms:W3CDTF">2019-05-23T08:02:00Z</dcterms:created>
  <dcterms:modified xsi:type="dcterms:W3CDTF">2019-05-23T08:03:00Z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(3)L7HrwGrWTQ4fxnGqy19wiO2gCP930vHlrpKsYM8s5/jbz5U4n2JM41ygn+e8N2rxrKQxZXPo_x000d_
OG0VrhUe9ftklRl42gfYxJaUjMo993Nj7Zq2soo1uMrSZykbbmyIqga/Iif66xAqmONC3e79_x000d_
LFmqaylLociQuFvT15w2u0hN/+/yYDcGQFK1dSrNBfYAgNl8llFaBn3muTrK15iJ80JxzenZ_x000d_
Bl3CWeM8hjrA4XHE3x</vt:lpwstr>
  </property>
  <property fmtid="{D5CDD505-2E9C-101B-9397-08002B2CF9AE}" pid="3" name="_2015_ms_pID_7253431">
    <vt:lpwstr>FEzUArrJ56g5tKLCNlIKlgO9ZNqAkiYKA1uZi7fBDsZ9yZ854aeiam_x000d_
0DFtENzYX8iVcMwZo9PYLYuQfYgX2rbzZ5JyRp7D7ZA4I8ZoONUMZi61repSX8neTFxypKjl_x000d_
CRa3FEiYI+hAXm0oVDhM1Y/lNYifMzH/FPKAK00LwkKmk364AUCPJ/tiGbNJ5W09USDnIYso_x000d_
V2RNGkFr6UETgazoDTtM8ZtWiFwIqR1pzwFu</vt:lpwstr>
  </property>
  <property fmtid="{D5CDD505-2E9C-101B-9397-08002B2CF9AE}" pid="4" name="_2015_ms_pID_7253432">
    <vt:lpwstr>Rw==</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1516520224</vt:lpwstr>
  </property>
</Properties>
</file>