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1FEB319C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 xml:space="preserve">: Research Gap 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แรงดลใจให้ศึกษาหัวข้อนี้</w:t>
      </w:r>
    </w:p>
    <w:p w14:paraId="0BD28D68" w14:textId="5537B439" w:rsidR="00020286" w:rsidRPr="0071398F" w:rsidRDefault="0071398F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358ACA6">
            <wp:simplePos x="0" y="0"/>
            <wp:positionH relativeFrom="column">
              <wp:posOffset>-47625</wp:posOffset>
            </wp:positionH>
            <wp:positionV relativeFrom="paragraph">
              <wp:posOffset>1864995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จากการที่ลูกหนี้จะไม่สามารถชำระเงินคืนได้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โดย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จากข้อมูลสถานะหนี้ครัวเรือนจากบริษัทข้อมูลเครดิตแห่งชาติ พบว่าแนวโน้มการ</w:t>
      </w:r>
      <w:r w:rsidR="0058410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เพื่มขึ้นของ</w:t>
      </w:r>
      <w:r w:rsidR="00020286" w:rsidRPr="004D2ED2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ยอดคงค้างสะสมมีแนวโน้มเพิ่มขึ้น</w:t>
      </w:r>
      <w:r w:rsidR="00020286" w:rsidRPr="004D2ED2"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  <w:t xml:space="preserve"> </w:t>
      </w:r>
    </w:p>
    <w:p w14:paraId="27877C90" w14:textId="77777777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7A6793E" w14:textId="61D0FECB" w:rsidR="00F07561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</w:t>
      </w:r>
      <w:r w:rsidR="0092431F">
        <w:rPr>
          <w:rFonts w:hint="cs"/>
          <w:cs/>
        </w:rPr>
        <w:lastRenderedPageBreak/>
        <w:t>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สินเชื่อประภเทนี้ถือว่ามีความเสี่ยงที่ค่อนข้างสูงมาก</w:t>
      </w:r>
      <w:r w:rsidR="0042730A">
        <w:rPr>
          <w:rFonts w:hint="cs"/>
          <w:cs/>
        </w:rPr>
        <w:t xml:space="preserve">เนื่องจาก </w:t>
      </w:r>
      <w:r w:rsidR="0042730A" w:rsidRPr="0042730A">
        <w:rPr>
          <w:color w:val="FF0000"/>
        </w:rPr>
        <w:t>-------------------------------------</w:t>
      </w:r>
    </w:p>
    <w:p w14:paraId="5E343458" w14:textId="0D8B1A99" w:rsidR="00020286" w:rsidRPr="0031575C" w:rsidRDefault="0042730A" w:rsidP="00020286">
      <w:pPr>
        <w:pStyle w:val="TUParagraphNormal"/>
        <w:ind w:firstLine="0"/>
        <w:jc w:val="thaiDistribute"/>
      </w:pPr>
      <w:r w:rsidRPr="001D2236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134EE27" wp14:editId="2C88293D">
            <wp:simplePos x="0" y="0"/>
            <wp:positionH relativeFrom="margin">
              <wp:align>right</wp:align>
            </wp:positionH>
            <wp:positionV relativeFrom="page">
              <wp:posOffset>4222750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 w:rsidRPr="001D2236">
        <w:rPr>
          <w:rFonts w:hint="cs"/>
          <w:color w:val="FF0000"/>
          <w:cs/>
        </w:rPr>
        <w:t xml:space="preserve">และมียอดคงค้างเพิ่มขึ้นจากปีที่แล้วจากการปล่อยสินเชื่อและการใช้วงเงินที่เพิ่มขึ้นในขณะเดียวกับการปล่อยสินเชื่อที่เพิ่มขึ้นก็ก่อให้เกิดหนี้เสีย </w:t>
      </w:r>
      <w:r w:rsidR="00020286" w:rsidRPr="001D2236">
        <w:rPr>
          <w:color w:val="FF0000"/>
        </w:rPr>
        <w:t xml:space="preserve">(NPL) </w:t>
      </w:r>
      <w:r w:rsidR="00020286" w:rsidRPr="001D2236">
        <w:rPr>
          <w:rFonts w:hint="cs"/>
          <w:color w:val="FF0000"/>
          <w:cs/>
        </w:rPr>
        <w:t>ที่เพิ่มขึ้นอันเกิดจากการผิดนัดชำระเช่นกัน  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จากการที่ไม่สามารถชำระหนี้ได้  เนื่องจากสามารถเข้าถึงได้ง่ายจึงทำให้ ต้องจับตาสินเชื่อประเภทนี้เป็นพิเศษ</w:t>
      </w: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2AF465F0" w:rsidR="00C066DA" w:rsidRDefault="00C066DA" w:rsidP="00020286">
      <w:pPr>
        <w:pStyle w:val="TUParagraphNormal"/>
        <w:ind w:firstLine="0"/>
        <w:jc w:val="thaiDistribute"/>
      </w:pPr>
    </w:p>
    <w:p w14:paraId="499A9D1D" w14:textId="06DA3C23" w:rsidR="00C066DA" w:rsidRDefault="00C066DA" w:rsidP="00020286">
      <w:pPr>
        <w:pStyle w:val="TUParagraphNormal"/>
        <w:ind w:firstLine="0"/>
        <w:jc w:val="thaiDistribute"/>
      </w:pPr>
    </w:p>
    <w:p w14:paraId="32A007F1" w14:textId="77777777" w:rsidR="00C066DA" w:rsidRDefault="00C066DA" w:rsidP="00020286">
      <w:pPr>
        <w:pStyle w:val="TUParagraphNormal"/>
        <w:ind w:firstLine="0"/>
        <w:jc w:val="thaiDistribute"/>
        <w:rPr>
          <w:rFonts w:hint="cs"/>
        </w:rPr>
      </w:pPr>
    </w:p>
    <w:p w14:paraId="5F379E4D" w14:textId="77777777" w:rsidR="00C066DA" w:rsidRDefault="00C066DA" w:rsidP="00020286">
      <w:pPr>
        <w:pStyle w:val="TUParagraphNormal"/>
        <w:ind w:firstLine="0"/>
        <w:jc w:val="thaiDistribute"/>
      </w:pPr>
    </w:p>
    <w:p w14:paraId="07DD4946" w14:textId="738F46A7" w:rsidR="00020286" w:rsidRDefault="00C066DA" w:rsidP="00020286">
      <w:pPr>
        <w:pStyle w:val="TUParagraphNormal"/>
        <w:ind w:firstLine="0"/>
        <w:jc w:val="thaiDistribute"/>
        <w:rPr>
          <w:cs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9DCB51E">
            <wp:simplePos x="0" y="0"/>
            <wp:positionH relativeFrom="column">
              <wp:posOffset>695325</wp:posOffset>
            </wp:positionH>
            <wp:positionV relativeFrom="paragraph">
              <wp:posOffset>0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3D0B2C1A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0A7C4DF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F480361" wp14:editId="18B68C83">
            <wp:simplePos x="0" y="0"/>
            <wp:positionH relativeFrom="column">
              <wp:posOffset>13259</wp:posOffset>
            </wp:positionH>
            <wp:positionV relativeFrom="paragraph">
              <wp:posOffset>278359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ACC1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1113A570" w:rsidR="00020286" w:rsidRPr="002B7334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ไปซึ่งอาจ</w:t>
      </w:r>
      <w:r w:rsidR="00FC7998">
        <w:rPr>
          <w:rFonts w:hint="cs"/>
          <w:cs/>
        </w:rPr>
        <w:t>แ</w:t>
      </w:r>
      <w:r>
        <w:rPr>
          <w:rFonts w:hint="cs"/>
          <w:cs/>
        </w:rPr>
        <w:t>สดงได้ถึง</w:t>
      </w:r>
      <w:r w:rsidR="00460AEE">
        <w:rPr>
          <w:rFonts w:hint="cs"/>
          <w:cs/>
        </w:rPr>
        <w:t>แม้</w:t>
      </w:r>
      <w:r>
        <w:rPr>
          <w:rFonts w:hint="cs"/>
          <w:cs/>
        </w:rPr>
        <w:t>จะมีการปรับโครงสร้างหนี้อาจไม่สามารถแก้ปัญหาหนี้เสียอันเกิดจากการที่ไม่สามารถชำระหนี้ได้</w:t>
      </w:r>
    </w:p>
    <w:p w14:paraId="2DA4913B" w14:textId="77777777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7A2D9D">
        <w:rPr>
          <w:rFonts w:ascii="TH Sarabun New" w:hAnsi="TH Sarabun New" w:cs="TH Sarabun New"/>
          <w:sz w:val="32"/>
          <w:szCs w:val="32"/>
          <w:cs/>
        </w:rPr>
        <w:t>ผิดนัดชำระหนี้เป็นปัญหาที่ธนาคารส่วนใหญ่เผชิญกันมาอย่างยาวนาน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2.วัตถุประสงค์ของการศึกษาเพื่ออะไร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เพื่ออะไรมีได้มากกว่า 1 วัตถุประสงค์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77777777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ความครอบคลุมของงานศึกษา ข้อมูล เวลา</w:t>
      </w:r>
    </w:p>
    <w:p w14:paraId="744DAA43" w14:textId="4C3556E4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6289B4B7" w14:textId="288EBC19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</w:p>
    <w:p w14:paraId="5AB69BBA" w14:textId="77777777" w:rsidR="00020286" w:rsidRDefault="00020286" w:rsidP="00020286">
      <w:pPr>
        <w:pStyle w:val="TUParagraphNormal"/>
        <w:ind w:firstLine="0"/>
        <w:jc w:val="thaiDistribute"/>
      </w:pPr>
    </w:p>
    <w:p w14:paraId="2A81020B" w14:textId="77777777" w:rsidR="00020286" w:rsidRDefault="00020286" w:rsidP="00020286">
      <w:pPr>
        <w:pStyle w:val="TUParagraphNormal"/>
        <w:ind w:firstLine="0"/>
        <w:jc w:val="thaiDistribute"/>
      </w:pP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1CB7899F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  <w:r w:rsidRPr="008E258F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ใช้แบบจำลองทางสถิติ หรือเชิงบรรยาย มีการตั้งสมมติฐาน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7777777" w:rsidR="00020286" w:rsidRDefault="00020286" w:rsidP="00020286"/>
    <w:p w14:paraId="4169DA8E" w14:textId="77777777" w:rsidR="00020286" w:rsidRPr="007A2D9D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5.ผลที่คาดหวัง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:</w:t>
      </w:r>
      <w:r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ผลและข้อเสนอแนะที่อาจมีได้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77777777" w:rsidR="008853B1" w:rsidRDefault="008853B1"/>
    <w:sectPr w:rsidR="008853B1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1038BE"/>
    <w:rsid w:val="00134231"/>
    <w:rsid w:val="0015751D"/>
    <w:rsid w:val="001D2236"/>
    <w:rsid w:val="00227EC2"/>
    <w:rsid w:val="002A01D4"/>
    <w:rsid w:val="002D3F13"/>
    <w:rsid w:val="00420B94"/>
    <w:rsid w:val="0042730A"/>
    <w:rsid w:val="00460AEE"/>
    <w:rsid w:val="00472739"/>
    <w:rsid w:val="004D0E69"/>
    <w:rsid w:val="00523423"/>
    <w:rsid w:val="0058410B"/>
    <w:rsid w:val="00603D3C"/>
    <w:rsid w:val="0071398F"/>
    <w:rsid w:val="007E4A73"/>
    <w:rsid w:val="007E4C2E"/>
    <w:rsid w:val="007F3A6D"/>
    <w:rsid w:val="008146F3"/>
    <w:rsid w:val="008217EF"/>
    <w:rsid w:val="008439D1"/>
    <w:rsid w:val="008853B1"/>
    <w:rsid w:val="008B2E60"/>
    <w:rsid w:val="009238ED"/>
    <w:rsid w:val="0092431F"/>
    <w:rsid w:val="00950749"/>
    <w:rsid w:val="009F157D"/>
    <w:rsid w:val="00A46492"/>
    <w:rsid w:val="00A83503"/>
    <w:rsid w:val="00C066DA"/>
    <w:rsid w:val="00C90C08"/>
    <w:rsid w:val="00CC358A"/>
    <w:rsid w:val="00CE295C"/>
    <w:rsid w:val="00D35684"/>
    <w:rsid w:val="00D80363"/>
    <w:rsid w:val="00D85CF7"/>
    <w:rsid w:val="00E05C0D"/>
    <w:rsid w:val="00E758F1"/>
    <w:rsid w:val="00F07561"/>
    <w:rsid w:val="00F1088A"/>
    <w:rsid w:val="00F24DCC"/>
    <w:rsid w:val="00F5388B"/>
    <w:rsid w:val="00F9404C"/>
    <w:rsid w:val="00FC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32</cp:revision>
  <dcterms:created xsi:type="dcterms:W3CDTF">2024-09-25T16:41:00Z</dcterms:created>
  <dcterms:modified xsi:type="dcterms:W3CDTF">2024-09-27T03:27:00Z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