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3BF6BC" w14:textId="291CB8CF" w:rsidR="00020286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 w:hint="cs"/>
          <w:b/>
          <w:bCs/>
          <w:kern w:val="0"/>
          <w:sz w:val="36"/>
          <w:szCs w:val="36"/>
          <w14:ligatures w14:val="none"/>
        </w:rPr>
      </w:pP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ปัจจัยที่มีอิทธิพลต่อการผิดนัดชำระหนี้ของลูกหนี้สินเชื่อ</w:t>
      </w:r>
      <w:r w:rsidRPr="003118BC">
        <w:rPr>
          <w:rFonts w:ascii="TH Sarabun New" w:eastAsia="SimSun" w:hAnsi="TH Sarabun New" w:cs="TH Sarabun New" w:hint="cs"/>
          <w:b/>
          <w:bCs/>
          <w:kern w:val="0"/>
          <w:sz w:val="36"/>
          <w:szCs w:val="36"/>
          <w:cs/>
          <w14:ligatures w14:val="none"/>
        </w:rPr>
        <w:t>ส่วนบุคคล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  <w:t xml:space="preserve"> 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กรณีศึกษาธนาคารรัฐวิสาหกิจ</w:t>
      </w:r>
    </w:p>
    <w:p w14:paraId="3A7594FD" w14:textId="77777777" w:rsidR="00020286" w:rsidRPr="003118BC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</w:p>
    <w:p w14:paraId="4BE19024" w14:textId="0F1C8320" w:rsidR="00020286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 xml:space="preserve">1. ความสำคัญของปัญหา </w:t>
      </w:r>
    </w:p>
    <w:p w14:paraId="0BD28D68" w14:textId="3C75DC13" w:rsidR="00020286" w:rsidRPr="0071398F" w:rsidRDefault="00460E45" w:rsidP="00134231">
      <w:pPr>
        <w:jc w:val="thaiDistribute"/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</w:pPr>
      <w:r>
        <w:rPr>
          <w:rFonts w:ascii="TH Sarabun New" w:eastAsia="SimSun" w:hAnsi="TH Sarabun New" w:cs="TH Sarabun New" w:hint="cs"/>
          <w:noProof/>
          <w:color w:val="FF0000"/>
          <w:kern w:val="0"/>
          <w:sz w:val="32"/>
          <w:szCs w:val="32"/>
          <w:lang w:val="th-TH"/>
        </w:rPr>
        <w:drawing>
          <wp:anchor distT="0" distB="0" distL="114300" distR="114300" simplePos="0" relativeHeight="251659264" behindDoc="0" locked="0" layoutInCell="1" allowOverlap="1" wp14:anchorId="00AB0590" wp14:editId="322F8003">
            <wp:simplePos x="0" y="0"/>
            <wp:positionH relativeFrom="margin">
              <wp:align>center</wp:align>
            </wp:positionH>
            <wp:positionV relativeFrom="paragraph">
              <wp:posOffset>2179906</wp:posOffset>
            </wp:positionV>
            <wp:extent cx="5943600" cy="2716530"/>
            <wp:effectExtent l="133350" t="114300" r="133350" b="160020"/>
            <wp:wrapSquare wrapText="bothSides"/>
            <wp:docPr id="29878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88836" name="Picture 29878883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020286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ปัจจุบัน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มีความสำคัญ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อย่างมาก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ในระบบเศรษฐกิจโดยมีบทบาท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เป็นตัวกลาง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การ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ส่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ง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ผ่านเงินทุน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ไปยังประชาชน หรือภาคธุรกิจต่าง </w:t>
      </w:r>
      <w:r w:rsidR="00CC358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ๆ </w:t>
      </w:r>
      <w:r w:rsidR="008439D1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โดยอาศัยเครื่องมือ</w:t>
      </w:r>
      <w:r w:rsidR="004D0E69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ทางการเงิน</w:t>
      </w:r>
      <w:r w:rsidR="00C066D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อย่างสินเชื่อ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และ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สินเชื่อเป็นหนึ่งใน</w:t>
      </w:r>
      <w:r w:rsidR="00E758F1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เครื่องมือ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หลักของ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ธนาคารในการหาเงินทุน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โดย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อาศัยรายได้จาก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ดอกเบี้ยที่ได้จากการปล่อยสินเชื่อ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เพื่อนำมา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การประกอบธุรกิจของธนาคาร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สินเชื่อสามารถแบ่งออกได้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หลากหลายประเภทขึ้นอยู่กับวัตถุประสงค์ในการใช้งาน 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ซึ่งในการปล่อยสินเชื่อธนาคารต้องแบกรับความเสี่ยง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จากการที่ลูกหนี้</w:t>
      </w:r>
      <w:r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จะเป็นหนี้เสียอันเกิดจากการที่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ไม่สามารถชำระเงินคืนได้</w:t>
      </w:r>
      <w:r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ตามระยะเวลาที่กำหนด</w:t>
      </w:r>
      <w:r w:rsidR="00C15A51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ซึ่งความเสี่ยงจะมากหรือน้อยขึ้นอยู่กับปัจจัยต่าง ๆ เช่น ลักษณะของลูกค้า หลักประกันของลูกค้า หรือ</w:t>
      </w:r>
      <w:r w:rsidR="009F2240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ความสามารถในการชำระหนี้ของลูกค้า</w:t>
      </w:r>
    </w:p>
    <w:p w14:paraId="27877C90" w14:textId="049227C6" w:rsidR="00020286" w:rsidRPr="00A56C20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ภาพที่ 1.1 </w:t>
      </w:r>
      <w:r>
        <w:rPr>
          <w:rFonts w:hint="cs"/>
          <w:cs/>
        </w:rPr>
        <w:t>สัดส่วนการเติบโตของ</w:t>
      </w:r>
      <w:r w:rsidRPr="004D2ED2">
        <w:rPr>
          <w:rFonts w:hint="cs"/>
          <w:color w:val="000000" w:themeColor="text1"/>
          <w:cs/>
        </w:rPr>
        <w:t>ยอดคงค้างสะสม</w:t>
      </w:r>
    </w:p>
    <w:p w14:paraId="13C2797B" w14:textId="1E1A231A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บริษัทข้อมูลเครดิตแห่งชาติ</w:t>
      </w:r>
      <w:r>
        <w:rPr>
          <w:color w:val="000000" w:themeColor="text1"/>
        </w:rPr>
        <w:t xml:space="preserve"> (NCB)</w:t>
      </w:r>
    </w:p>
    <w:p w14:paraId="1B179924" w14:textId="77777777" w:rsidR="0071398F" w:rsidRDefault="0071398F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7C18617F" w14:textId="727BB474" w:rsidR="00460E45" w:rsidRPr="00460E45" w:rsidRDefault="0071398F" w:rsidP="00020286">
      <w:pPr>
        <w:pStyle w:val="TUParagraphNormal"/>
        <w:ind w:firstLine="0"/>
        <w:jc w:val="thaiDistribute"/>
        <w:rPr>
          <w:color w:val="FF0000"/>
        </w:rPr>
      </w:pPr>
      <w:r>
        <w:rPr>
          <w:cs/>
        </w:rPr>
        <w:tab/>
      </w:r>
      <w:r w:rsidR="00020286">
        <w:rPr>
          <w:rFonts w:hint="cs"/>
          <w:cs/>
        </w:rPr>
        <w:t xml:space="preserve">จากภาพที่ 1.1 </w:t>
      </w:r>
      <w:r w:rsidR="00A5170E">
        <w:rPr>
          <w:rFonts w:hint="cs"/>
          <w:cs/>
        </w:rPr>
        <w:t>พบว่า</w:t>
      </w:r>
      <w:r w:rsidR="00D35684">
        <w:rPr>
          <w:rFonts w:hint="cs"/>
          <w:cs/>
        </w:rPr>
        <w:t>สินเชื่อที่มี</w:t>
      </w:r>
      <w:r w:rsidR="00020286">
        <w:rPr>
          <w:rFonts w:hint="cs"/>
          <w:cs/>
        </w:rPr>
        <w:t>ยอดคงค้าง</w:t>
      </w:r>
      <w:r w:rsidR="00472739">
        <w:rPr>
          <w:rFonts w:hint="cs"/>
          <w:cs/>
        </w:rPr>
        <w:t>สะสม</w:t>
      </w:r>
      <w:r w:rsidR="00950749">
        <w:rPr>
          <w:rFonts w:hint="cs"/>
          <w:cs/>
        </w:rPr>
        <w:t xml:space="preserve">สูงจะมี </w:t>
      </w:r>
      <w:r w:rsidR="00950749">
        <w:t xml:space="preserve">3 </w:t>
      </w:r>
      <w:r w:rsidR="00950749">
        <w:rPr>
          <w:rFonts w:hint="cs"/>
          <w:cs/>
        </w:rPr>
        <w:t xml:space="preserve">ประเภทได้แก่ </w:t>
      </w:r>
      <w:r w:rsidR="00950749">
        <w:t>1</w:t>
      </w:r>
      <w:r w:rsidR="00F07561">
        <w:t>)</w:t>
      </w:r>
      <w:r w:rsidR="00950749">
        <w:t xml:space="preserve">. </w:t>
      </w:r>
      <w:r w:rsidR="00020286">
        <w:rPr>
          <w:rFonts w:hint="cs"/>
          <w:cs/>
        </w:rPr>
        <w:t>สินเชื่อบ้าน</w:t>
      </w:r>
      <w:r w:rsidR="00603D3C">
        <w:rPr>
          <w:rFonts w:hint="cs"/>
          <w:cs/>
        </w:rPr>
        <w:t>โดยลักษณะของสินเชื่อบ้านจะมีวงเงินที่สูงและระยะเวลาในการผ่อนที่ยาวนานแต่ถือว่าความเสี่ยงค่อนข้างต่ำเนื่องจากมีหลักประกันในการบริหารความเสี่ยงกรณีที่ไม่สามารถชำระเงินได้</w:t>
      </w:r>
      <w:r w:rsidR="00F9404C">
        <w:rPr>
          <w:rFonts w:hint="cs"/>
          <w:cs/>
        </w:rPr>
        <w:t>ซึ่งธนาคารจะกำหนดวงเงินของสินเชื่อบ้านโดย</w:t>
      </w:r>
      <w:r w:rsidR="00F9404C">
        <w:rPr>
          <w:rFonts w:hint="cs"/>
          <w:cs/>
        </w:rPr>
        <w:lastRenderedPageBreak/>
        <w:t>คิดมูลค่าอยู่ที่ประมาณ 70-95</w:t>
      </w:r>
      <w:r w:rsidR="00F9404C">
        <w:t>%</w:t>
      </w:r>
      <w:r w:rsidR="00FC7998">
        <w:t xml:space="preserve"> </w:t>
      </w:r>
      <w:r w:rsidR="00FC7998">
        <w:rPr>
          <w:rFonts w:hint="cs"/>
          <w:cs/>
        </w:rPr>
        <w:t>ของหลักประกัน</w:t>
      </w:r>
      <w:r w:rsidR="00603D3C">
        <w:rPr>
          <w:rFonts w:hint="cs"/>
          <w:cs/>
        </w:rPr>
        <w:t xml:space="preserve"> </w:t>
      </w:r>
      <w:r w:rsidR="009238ED">
        <w:t>2</w:t>
      </w:r>
      <w:r w:rsidR="00F07561">
        <w:t>)</w:t>
      </w:r>
      <w:r w:rsidR="009238ED">
        <w:t xml:space="preserve">. </w:t>
      </w:r>
      <w:r w:rsidR="00020286">
        <w:rPr>
          <w:rFonts w:hint="cs"/>
          <w:cs/>
        </w:rPr>
        <w:t>สินเชื่อรถยนต์</w:t>
      </w:r>
      <w:r w:rsidR="0092431F">
        <w:rPr>
          <w:rFonts w:hint="cs"/>
          <w:cs/>
        </w:rPr>
        <w:t xml:space="preserve">วงเงินของสินเชื่อประเภทนี้ส่วนใหญ่จะอยู่ที่ประมาณ </w:t>
      </w:r>
      <w:r w:rsidR="0092431F">
        <w:t xml:space="preserve">75-85% </w:t>
      </w:r>
      <w:r w:rsidR="0092431F">
        <w:rPr>
          <w:rFonts w:hint="cs"/>
          <w:cs/>
        </w:rPr>
        <w:t xml:space="preserve">ของหลักประกันและระยะเวลาในการผ่อนชำระจะอยู่ระหว่าง </w:t>
      </w:r>
      <w:r w:rsidR="0092431F">
        <w:t xml:space="preserve">12-72 </w:t>
      </w:r>
      <w:r w:rsidR="0092431F">
        <w:rPr>
          <w:rFonts w:hint="cs"/>
          <w:cs/>
        </w:rPr>
        <w:t>เดือน สินเชื่อประเภทนี้จะแบ่งย่อยเป็น</w:t>
      </w:r>
      <w:r w:rsidR="008B2E60">
        <w:rPr>
          <w:rFonts w:hint="cs"/>
          <w:cs/>
        </w:rPr>
        <w:t xml:space="preserve"> </w:t>
      </w:r>
      <w:r w:rsidR="008B2E60">
        <w:t xml:space="preserve">2 </w:t>
      </w:r>
      <w:r w:rsidR="008B2E60">
        <w:rPr>
          <w:rFonts w:hint="cs"/>
          <w:cs/>
        </w:rPr>
        <w:t>ลักษณะดังนี้</w:t>
      </w:r>
      <w:r w:rsidR="0092431F">
        <w:rPr>
          <w:rFonts w:hint="cs"/>
          <w:cs/>
        </w:rPr>
        <w:t xml:space="preserve"> </w:t>
      </w:r>
      <w:r w:rsidR="009238ED">
        <w:t>2.</w:t>
      </w:r>
      <w:r w:rsidR="0092431F">
        <w:t xml:space="preserve">1 </w:t>
      </w:r>
      <w:r w:rsidR="0092431F">
        <w:rPr>
          <w:rFonts w:hint="cs"/>
          <w:cs/>
        </w:rPr>
        <w:t>สินเชื่อเช่าซื้อรถยนต์ โดยจะเป็นการทำสัญญาในการซื้อขายระหว่างผู้ซื้อและผู้ขาย</w:t>
      </w:r>
      <w:r w:rsidR="008B2E60">
        <w:rPr>
          <w:rFonts w:hint="cs"/>
          <w:cs/>
        </w:rPr>
        <w:t>โดยธนาคารจะจ่ายค่าเช่าซื้อให้ทางผู้ขายและผู้ซื้อจะทำการผ่อนชำระกับธนาคารตาม</w:t>
      </w:r>
      <w:r w:rsidR="0015751D">
        <w:rPr>
          <w:rFonts w:hint="cs"/>
          <w:cs/>
        </w:rPr>
        <w:t>ข้อตกลงหรือ</w:t>
      </w:r>
      <w:r w:rsidR="008B2E60">
        <w:rPr>
          <w:rFonts w:hint="cs"/>
          <w:cs/>
        </w:rPr>
        <w:t xml:space="preserve">สัญญาที่ได้ตกลงไว้ </w:t>
      </w:r>
      <w:r w:rsidR="008B2E60">
        <w:t>2.</w:t>
      </w:r>
      <w:r w:rsidR="009238ED">
        <w:t>2</w:t>
      </w:r>
      <w:r w:rsidR="008B2E60">
        <w:t xml:space="preserve"> </w:t>
      </w:r>
      <w:r w:rsidR="008B2E60">
        <w:rPr>
          <w:rFonts w:hint="cs"/>
          <w:cs/>
        </w:rPr>
        <w:t>สินเชื่อ</w:t>
      </w:r>
      <w:r w:rsidR="009238ED">
        <w:rPr>
          <w:rFonts w:hint="cs"/>
          <w:cs/>
        </w:rPr>
        <w:t>รถยนต์</w:t>
      </w:r>
      <w:r w:rsidR="008B2E60">
        <w:rPr>
          <w:rFonts w:hint="cs"/>
          <w:cs/>
        </w:rPr>
        <w:t>ระบบไฟแนนซ์ คือการที่ผู้กู้มีทรัพย์สินคือรถยนต์และนำรถยนต์ไปค้ำประกันเพื่อเปลี่ยนเป็นเงินสดมูลค่าขึ้นอยู่กับสภาพของรถ</w:t>
      </w:r>
      <w:r w:rsidR="00950749">
        <w:rPr>
          <w:rFonts w:hint="cs"/>
          <w:cs/>
        </w:rPr>
        <w:t>และทำการผ่อนชำระตามข้อสัญญาที่ได้ตกลงไว้ โดยสินเชื่อประเภทนี้ความเสี่ยงอาจมากกว่าสินเชื่อบ้านแต่ยังถือว่าความเสี่ยงยังไม่สูงเนื่องจากยังมีหลักประกันในการบริหารความเสี่ยง</w:t>
      </w:r>
      <w:r w:rsidR="008B2E60">
        <w:rPr>
          <w:rFonts w:hint="cs"/>
          <w:cs/>
        </w:rPr>
        <w:t xml:space="preserve"> </w:t>
      </w:r>
      <w:r w:rsidR="009238ED">
        <w:t>3</w:t>
      </w:r>
      <w:r w:rsidR="00F07561">
        <w:t>)</w:t>
      </w:r>
      <w:r w:rsidR="009238ED">
        <w:t xml:space="preserve">. </w:t>
      </w:r>
      <w:r w:rsidR="00020286" w:rsidRPr="00F07561">
        <w:rPr>
          <w:rFonts w:hint="cs"/>
          <w:cs/>
        </w:rPr>
        <w:t>สินเชื่อส่วนบุคคล</w:t>
      </w:r>
      <w:r w:rsidR="00F07561" w:rsidRPr="00F07561">
        <w:rPr>
          <w:rFonts w:hint="cs"/>
          <w:cs/>
        </w:rPr>
        <w:t>โดยวัตถุประสงค์ของสินเชื่อประเภทนี้</w:t>
      </w:r>
      <w:r w:rsidR="00420B94">
        <w:rPr>
          <w:rFonts w:hint="cs"/>
          <w:cs/>
        </w:rPr>
        <w:t>มัก</w:t>
      </w:r>
      <w:r w:rsidR="0015751D">
        <w:rPr>
          <w:rFonts w:hint="cs"/>
          <w:cs/>
        </w:rPr>
        <w:t>จะเป็นในเชิงลักษณะ</w:t>
      </w:r>
      <w:r w:rsidR="00420B94">
        <w:rPr>
          <w:rFonts w:hint="cs"/>
          <w:cs/>
        </w:rPr>
        <w:t>ถูกใช้เพื่อการอุปโภคและบริโภค</w:t>
      </w:r>
      <w:r w:rsidR="00F5388B">
        <w:rPr>
          <w:rFonts w:hint="cs"/>
          <w:cs/>
        </w:rPr>
        <w:t xml:space="preserve"> สินเชื่อประ</w:t>
      </w:r>
      <w:r w:rsidR="00A91140">
        <w:rPr>
          <w:rFonts w:hint="cs"/>
          <w:cs/>
        </w:rPr>
        <w:t>เ</w:t>
      </w:r>
      <w:r w:rsidR="00F5388B">
        <w:rPr>
          <w:rFonts w:hint="cs"/>
          <w:cs/>
        </w:rPr>
        <w:t>ภทนี้ถือว่ามีความเสี่ยงที่ค่อนข้างสูงมาก</w:t>
      </w:r>
      <w:r w:rsidR="0042730A">
        <w:rPr>
          <w:rFonts w:hint="cs"/>
          <w:cs/>
        </w:rPr>
        <w:t>เนื่องจาก</w:t>
      </w:r>
      <w:r w:rsidR="00A91140" w:rsidRPr="00A91140">
        <w:rPr>
          <w:rFonts w:hint="cs"/>
          <w:color w:val="000000" w:themeColor="text1"/>
          <w:cs/>
        </w:rPr>
        <w:t>สามารถเข้าถึงได้ง่ายไม่จำเป็นต้องใช้หลักประกันในการค้ำประกัน</w:t>
      </w:r>
      <w:r w:rsidR="00837508">
        <w:rPr>
          <w:rFonts w:hint="cs"/>
          <w:color w:val="000000" w:themeColor="text1"/>
          <w:cs/>
        </w:rPr>
        <w:t>และวงเงินที่ได้อนุมัติจะขึ้นอยู่กับรายได้</w:t>
      </w:r>
      <w:r w:rsidR="00C43A69">
        <w:rPr>
          <w:rFonts w:hint="cs"/>
          <w:color w:val="000000" w:themeColor="text1"/>
          <w:cs/>
        </w:rPr>
        <w:t xml:space="preserve">โดยทั่วไปวงเงินที่ได้อนุมัติจะไม่เกิน </w:t>
      </w:r>
      <w:r w:rsidR="00C43A69">
        <w:rPr>
          <w:color w:val="000000" w:themeColor="text1"/>
        </w:rPr>
        <w:t xml:space="preserve">5 </w:t>
      </w:r>
      <w:r w:rsidR="00C43A69">
        <w:rPr>
          <w:rFonts w:hint="cs"/>
          <w:color w:val="000000" w:themeColor="text1"/>
          <w:cs/>
        </w:rPr>
        <w:t>เท่าของรายได้</w:t>
      </w:r>
      <w:r w:rsidR="00A91140">
        <w:rPr>
          <w:rFonts w:hint="cs"/>
          <w:color w:val="000000" w:themeColor="text1"/>
          <w:cs/>
        </w:rPr>
        <w:t xml:space="preserve"> </w:t>
      </w:r>
      <w:r w:rsidR="00A91140" w:rsidRPr="00A91140">
        <w:rPr>
          <w:rFonts w:hint="cs"/>
          <w:color w:val="000000" w:themeColor="text1"/>
          <w:cs/>
        </w:rPr>
        <w:t>โดย</w:t>
      </w:r>
      <w:r w:rsidR="00A91140">
        <w:rPr>
          <w:rFonts w:hint="cs"/>
          <w:color w:val="000000" w:themeColor="text1"/>
          <w:cs/>
        </w:rPr>
        <w:t>เหมาะกับ</w:t>
      </w:r>
      <w:r w:rsidR="00837508">
        <w:rPr>
          <w:rFonts w:hint="cs"/>
          <w:color w:val="000000" w:themeColor="text1"/>
          <w:cs/>
        </w:rPr>
        <w:t>ผู้ที่ต้องการเงินก้อนในทันที</w:t>
      </w:r>
      <w:r w:rsidR="00C43A69">
        <w:rPr>
          <w:rFonts w:hint="cs"/>
          <w:color w:val="000000" w:themeColor="text1"/>
          <w:cs/>
        </w:rPr>
        <w:t>หรือผู้ที่ต้องการเงินเพื่อใช้ในกรณีฉุกเฉินรวมถึงผู้ที่ไม่มีหลักทรัพย์ในการค้ำ</w:t>
      </w:r>
      <w:r w:rsidR="00C43A69" w:rsidRPr="00770277">
        <w:rPr>
          <w:rFonts w:hint="cs"/>
          <w:cs/>
        </w:rPr>
        <w:t>ประกัน</w:t>
      </w:r>
      <w:r w:rsidR="00837508" w:rsidRPr="00770277">
        <w:rPr>
          <w:rFonts w:hint="cs"/>
          <w:cs/>
        </w:rPr>
        <w:t xml:space="preserve"> </w:t>
      </w:r>
      <w:r w:rsidR="00460E45" w:rsidRPr="00770277">
        <w:rPr>
          <w:rFonts w:hint="cs"/>
          <w:cs/>
        </w:rPr>
        <w:t>โดยจากข้อมูลสถานะหนี้ครัวเรือนจากบริษัทข้อมูลเครดิตแห่งชาติ</w:t>
      </w:r>
      <w:r w:rsidR="00A57C1B" w:rsidRPr="00770277">
        <w:rPr>
          <w:rFonts w:hint="cs"/>
          <w:cs/>
        </w:rPr>
        <w:t>เมื่อไตรมาสที่</w:t>
      </w:r>
      <w:r w:rsidR="00A57C1B" w:rsidRPr="00770277">
        <w:t xml:space="preserve"> 2 </w:t>
      </w:r>
      <w:r w:rsidR="00A57C1B" w:rsidRPr="00770277">
        <w:rPr>
          <w:rFonts w:hint="cs"/>
          <w:cs/>
        </w:rPr>
        <w:t>ปี พ</w:t>
      </w:r>
      <w:r w:rsidR="00A57C1B" w:rsidRPr="00770277">
        <w:t>.</w:t>
      </w:r>
      <w:r w:rsidR="00A57C1B" w:rsidRPr="00770277">
        <w:rPr>
          <w:rFonts w:hint="cs"/>
          <w:cs/>
        </w:rPr>
        <w:t xml:space="preserve">ศ </w:t>
      </w:r>
      <w:r w:rsidR="00A57C1B" w:rsidRPr="00770277">
        <w:t>2567</w:t>
      </w:r>
      <w:r w:rsidR="00460E45" w:rsidRPr="00770277">
        <w:rPr>
          <w:rFonts w:hint="cs"/>
          <w:cs/>
        </w:rPr>
        <w:t xml:space="preserve"> พบว่าแนวโน้มการเพิ่มขึ้นของยอดคงค้างสะสมมีแนวโน้มเพิ่มขึ้น</w:t>
      </w:r>
      <w:r w:rsidR="00156980">
        <w:rPr>
          <w:rFonts w:hint="cs"/>
          <w:cs/>
        </w:rPr>
        <w:t>โดย</w:t>
      </w:r>
      <w:r w:rsidR="00020286" w:rsidRPr="00770277">
        <w:rPr>
          <w:rFonts w:hint="cs"/>
          <w:cs/>
        </w:rPr>
        <w:t>มียอดคงค้างเพิ่มขึ้นจากปีที่แล้วจากการปล่อยสินเชื่อ</w:t>
      </w:r>
      <w:r w:rsidR="00156980">
        <w:rPr>
          <w:rFonts w:hint="cs"/>
          <w:cs/>
        </w:rPr>
        <w:t>ที่เพิ่มขึ้น</w:t>
      </w:r>
      <w:r w:rsidR="00B354DC">
        <w:rPr>
          <w:rFonts w:hint="cs"/>
          <w:cs/>
        </w:rPr>
        <w:t xml:space="preserve"> </w:t>
      </w:r>
      <w:r w:rsidR="00020286" w:rsidRPr="00770277">
        <w:rPr>
          <w:rFonts w:hint="cs"/>
          <w:cs/>
        </w:rPr>
        <w:t>ขณะเดียวกั</w:t>
      </w:r>
      <w:r w:rsidR="000C1BB7" w:rsidRPr="00770277">
        <w:rPr>
          <w:rFonts w:hint="cs"/>
          <w:cs/>
        </w:rPr>
        <w:t>น</w:t>
      </w:r>
      <w:r w:rsidR="00020286" w:rsidRPr="00770277">
        <w:rPr>
          <w:rFonts w:hint="cs"/>
          <w:cs/>
        </w:rPr>
        <w:t xml:space="preserve">การปล่อยสินเชื่อที่เพิ่มขึ้นก็ก่อให้เกิดหนี้เสีย </w:t>
      </w:r>
      <w:r w:rsidR="00020286" w:rsidRPr="00770277">
        <w:t xml:space="preserve">(NPL) </w:t>
      </w:r>
      <w:r w:rsidR="00020286" w:rsidRPr="00770277">
        <w:rPr>
          <w:rFonts w:hint="cs"/>
          <w:cs/>
        </w:rPr>
        <w:t>ซึ่งหนึ่งในสินเชื่อที่มีหนี้เสียมากที่สุดและมีแนวโน้มที่จะมีหนี้เสียเพิ่มขึ้นคือสินเชื่อส่วนบุคคล อีกทั้งการปล่อยสินเชื่อส่วนบุคคลของธนาคารยังมีปริมาณมากที่สุดเมื่อเทียบกับสินเชื่อประเภทอื่น</w:t>
      </w:r>
      <w:r w:rsidR="00407125">
        <w:rPr>
          <w:rFonts w:hint="cs"/>
          <w:cs/>
        </w:rPr>
        <w:t>รวมถึงมี</w:t>
      </w:r>
      <w:r w:rsidR="00020286" w:rsidRPr="00770277">
        <w:rPr>
          <w:rFonts w:hint="cs"/>
          <w:cs/>
        </w:rPr>
        <w:t>สัดส่วนการปรับโครงสร้างหนี้ที่เพิ่มขึ้นทุกปี</w:t>
      </w:r>
      <w:r w:rsidR="00020286" w:rsidRPr="001D2236">
        <w:rPr>
          <w:rFonts w:hint="cs"/>
          <w:color w:val="FF0000"/>
          <w:cs/>
        </w:rPr>
        <w:t xml:space="preserve"> </w:t>
      </w:r>
      <w:r w:rsidR="00B354DC" w:rsidRPr="00B354DC">
        <w:rPr>
          <w:rFonts w:hint="cs"/>
          <w:cs/>
        </w:rPr>
        <w:t>จาก</w:t>
      </w:r>
      <w:r w:rsidR="00F55680" w:rsidRPr="00B354DC">
        <w:rPr>
          <w:noProof/>
        </w:rPr>
        <w:drawing>
          <wp:anchor distT="0" distB="0" distL="114300" distR="114300" simplePos="0" relativeHeight="251660288" behindDoc="0" locked="0" layoutInCell="1" allowOverlap="1" wp14:anchorId="1134EE27" wp14:editId="1F313CF3">
            <wp:simplePos x="0" y="0"/>
            <wp:positionH relativeFrom="margin">
              <wp:align>center</wp:align>
            </wp:positionH>
            <wp:positionV relativeFrom="page">
              <wp:posOffset>5649448</wp:posOffset>
            </wp:positionV>
            <wp:extent cx="5436870" cy="2715260"/>
            <wp:effectExtent l="133350" t="114300" r="125730" b="161290"/>
            <wp:wrapSquare wrapText="bothSides"/>
            <wp:docPr id="14349502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50212" name="Picture 14349502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870" cy="2715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54DC" w:rsidRPr="00B354DC">
        <w:rPr>
          <w:rFonts w:hint="cs"/>
          <w:cs/>
        </w:rPr>
        <w:t>เหตุผลข้างต้น</w:t>
      </w:r>
      <w:r w:rsidR="00020286" w:rsidRPr="00B354DC">
        <w:rPr>
          <w:rFonts w:hint="cs"/>
          <w:cs/>
        </w:rPr>
        <w:t>ทำให้สินเชื่อประเภทนี้</w:t>
      </w:r>
      <w:r w:rsidR="002273B3">
        <w:rPr>
          <w:rFonts w:hint="cs"/>
          <w:cs/>
        </w:rPr>
        <w:t>จึงต้อง</w:t>
      </w:r>
      <w:r w:rsidR="00460E45" w:rsidRPr="00B354DC">
        <w:rPr>
          <w:rFonts w:hint="cs"/>
          <w:cs/>
        </w:rPr>
        <w:t>ต</w:t>
      </w:r>
      <w:r w:rsidR="002273B3">
        <w:rPr>
          <w:rFonts w:hint="cs"/>
          <w:cs/>
        </w:rPr>
        <w:t>ิดตาม</w:t>
      </w:r>
      <w:r w:rsidR="00020286" w:rsidRPr="00B354DC">
        <w:rPr>
          <w:rFonts w:hint="cs"/>
          <w:cs/>
        </w:rPr>
        <w:t>เป็นพิเศษ</w:t>
      </w:r>
    </w:p>
    <w:p w14:paraId="13C908EF" w14:textId="3D56D51B" w:rsidR="00020286" w:rsidRPr="00C14F5C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2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2268810F" w14:textId="39EB011D" w:rsidR="00020286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หมายเหตุ : </w:t>
      </w:r>
      <w:r w:rsidRPr="00C14F5C">
        <w:rPr>
          <w:rFonts w:hint="cs"/>
          <w:cs/>
        </w:rPr>
        <w:t>บริษัท ข้อมูลเครดิตแห่งชาติ</w:t>
      </w:r>
      <w:r w:rsidRPr="00C14F5C">
        <w:t xml:space="preserve"> (NCB)</w:t>
      </w:r>
    </w:p>
    <w:p w14:paraId="1E2BD3D3" w14:textId="2ECD92E9" w:rsidR="00020286" w:rsidRDefault="00020286" w:rsidP="00020286">
      <w:pPr>
        <w:pStyle w:val="TUParagraphNormal"/>
        <w:ind w:firstLine="0"/>
        <w:jc w:val="thaiDistribute"/>
      </w:pPr>
    </w:p>
    <w:p w14:paraId="126A020C" w14:textId="4D759F5A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จากภาพที่ 1.2 แสดงสัดส่วนการเพิ่มขึ้นของสินเชื่อตั้งแต่ไตรมาสที่ 1 ปี 2019 จนถึงปี 2024 </w:t>
      </w:r>
      <w:r w:rsidR="00654BD3">
        <w:rPr>
          <w:rFonts w:hint="cs"/>
          <w:cs/>
        </w:rPr>
        <w:t xml:space="preserve">ไตรมาสที่ </w:t>
      </w:r>
      <w:r>
        <w:t xml:space="preserve">3 </w:t>
      </w:r>
      <w:r>
        <w:rPr>
          <w:rFonts w:hint="cs"/>
          <w:cs/>
        </w:rPr>
        <w:t>พบว่าสัดส่วนสินเชื่อส่วนบุคคลมีจำนวนการเปิดบัญชีมากที่สุดและมีความแปรปรวนสูง รองลงมาเป็นสินเชื่อบัตรเครดิต สินเชื่อรถยนต์ และสินเชื่อบ้าน</w:t>
      </w:r>
    </w:p>
    <w:p w14:paraId="7B812C65" w14:textId="3A3BB354" w:rsidR="00C066DA" w:rsidRDefault="009769E5" w:rsidP="00020286">
      <w:pPr>
        <w:pStyle w:val="TUParagraphNormal"/>
        <w:ind w:firstLine="0"/>
        <w:jc w:val="thaiDistribute"/>
      </w:pPr>
      <w:r>
        <w:rPr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5CDC852D" wp14:editId="320DD717">
            <wp:simplePos x="0" y="0"/>
            <wp:positionH relativeFrom="column">
              <wp:posOffset>1235075</wp:posOffset>
            </wp:positionH>
            <wp:positionV relativeFrom="paragraph">
              <wp:posOffset>150495</wp:posOffset>
            </wp:positionV>
            <wp:extent cx="3573145" cy="2192655"/>
            <wp:effectExtent l="152400" t="114300" r="141605" b="150495"/>
            <wp:wrapSquare wrapText="bothSides"/>
            <wp:docPr id="4173642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64200" name="Picture 4173642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145" cy="2192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A9D1D" w14:textId="0E945704" w:rsidR="00C066DA" w:rsidRDefault="00C066DA" w:rsidP="00020286">
      <w:pPr>
        <w:pStyle w:val="TUParagraphNormal"/>
        <w:ind w:firstLine="0"/>
        <w:jc w:val="thaiDistribute"/>
      </w:pPr>
    </w:p>
    <w:p w14:paraId="32A007F1" w14:textId="2A42CE08" w:rsidR="00C066DA" w:rsidRDefault="00C066DA" w:rsidP="00020286">
      <w:pPr>
        <w:pStyle w:val="TUParagraphNormal"/>
        <w:ind w:firstLine="0"/>
        <w:jc w:val="thaiDistribute"/>
      </w:pPr>
    </w:p>
    <w:p w14:paraId="5F379E4D" w14:textId="188F4381" w:rsidR="00C066DA" w:rsidRDefault="00C066DA" w:rsidP="00020286">
      <w:pPr>
        <w:pStyle w:val="TUParagraphNormal"/>
        <w:ind w:firstLine="0"/>
        <w:jc w:val="thaiDistribute"/>
      </w:pPr>
    </w:p>
    <w:p w14:paraId="07DD4946" w14:textId="73CCF9EF" w:rsidR="00020286" w:rsidRDefault="00020286" w:rsidP="00020286">
      <w:pPr>
        <w:pStyle w:val="TUParagraphNormal"/>
        <w:ind w:firstLine="0"/>
        <w:jc w:val="thaiDistribute"/>
        <w:rPr>
          <w:cs/>
        </w:rPr>
      </w:pPr>
    </w:p>
    <w:p w14:paraId="4F50BDC6" w14:textId="418DAF6A" w:rsidR="00020286" w:rsidRDefault="00020286" w:rsidP="00020286">
      <w:pPr>
        <w:pStyle w:val="TUParagraphNormal"/>
        <w:ind w:firstLine="0"/>
        <w:jc w:val="thaiDistribute"/>
      </w:pPr>
    </w:p>
    <w:p w14:paraId="678D295F" w14:textId="36B9039B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</w:p>
    <w:p w14:paraId="2D79168D" w14:textId="77777777" w:rsidR="00020286" w:rsidRDefault="00020286" w:rsidP="00020286">
      <w:pPr>
        <w:pStyle w:val="TUParagraphNormal"/>
        <w:ind w:firstLine="0"/>
        <w:jc w:val="thaiDistribute"/>
      </w:pPr>
    </w:p>
    <w:p w14:paraId="040CB39A" w14:textId="77777777" w:rsidR="009769E5" w:rsidRPr="00A12B7B" w:rsidRDefault="009769E5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6A777058" w14:textId="77777777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3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031DC5CD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7EB9A46B" w14:textId="7992B8DA" w:rsidR="00020286" w:rsidRDefault="00020286" w:rsidP="008A0390">
      <w:pPr>
        <w:pStyle w:val="TUParagraphNormal"/>
        <w:ind w:firstLine="0"/>
        <w:jc w:val="thaiDistribute"/>
      </w:pPr>
      <w:r>
        <w:rPr>
          <w:color w:val="FF0000"/>
          <w:cs/>
        </w:rPr>
        <w:tab/>
      </w:r>
      <w:r>
        <w:rPr>
          <w:rFonts w:hint="cs"/>
          <w:cs/>
        </w:rPr>
        <w:t xml:space="preserve">จากภาพที่ 1.3 สัดส่วนหนี้เสียของสินเชื่ออุปโภคบริโภค แยกตามประเภทสินเชื่อพบว่าสัดส่วนเฉลี่ยการเป็นหนี้เสีย </w:t>
      </w:r>
      <w:r>
        <w:t xml:space="preserve">(NPL) </w:t>
      </w:r>
      <w:r>
        <w:rPr>
          <w:rFonts w:hint="cs"/>
          <w:cs/>
        </w:rPr>
        <w:t>ที่มากที่สุดจะเป็นสินเชื่อส่วนบุคคลกับสินเชื่อบ้านที่มีสัดส่วนใกล้เคียงกัน รองลงมาเป็นสินเชื่อบัตรเครดิต และสินเชื่อเช่าซื้อจะมีสัดส่วนน้อยที่สุด</w:t>
      </w:r>
    </w:p>
    <w:p w14:paraId="51C07EF9" w14:textId="166EC966" w:rsidR="008A0390" w:rsidRDefault="008A0390" w:rsidP="008A0390">
      <w:pPr>
        <w:pStyle w:val="TUParagraphNormal"/>
        <w:ind w:firstLine="0"/>
        <w:jc w:val="thaiDistribute"/>
      </w:pPr>
      <w:r>
        <w:rPr>
          <w:noProof/>
          <w:color w:val="FF0000"/>
        </w:rPr>
        <w:drawing>
          <wp:anchor distT="0" distB="0" distL="114300" distR="114300" simplePos="0" relativeHeight="251662336" behindDoc="0" locked="0" layoutInCell="1" allowOverlap="1" wp14:anchorId="4F480361" wp14:editId="020D1423">
            <wp:simplePos x="0" y="0"/>
            <wp:positionH relativeFrom="margin">
              <wp:posOffset>952500</wp:posOffset>
            </wp:positionH>
            <wp:positionV relativeFrom="paragraph">
              <wp:posOffset>178875</wp:posOffset>
            </wp:positionV>
            <wp:extent cx="4438650" cy="2185181"/>
            <wp:effectExtent l="114300" t="114300" r="133350" b="139065"/>
            <wp:wrapNone/>
            <wp:docPr id="1654213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13523" name="Picture 16542135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1851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14E9FE" w14:textId="77777777" w:rsidR="008A0390" w:rsidRPr="008A0390" w:rsidRDefault="008A0390" w:rsidP="008A0390">
      <w:pPr>
        <w:pStyle w:val="TUParagraphNormal"/>
        <w:ind w:firstLine="0"/>
        <w:jc w:val="thaiDistribute"/>
      </w:pPr>
    </w:p>
    <w:p w14:paraId="32E5A65E" w14:textId="3D4B8D0C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2F2C239D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33AC5975" w14:textId="77777777" w:rsidR="00A57C1B" w:rsidRDefault="00A57C1B" w:rsidP="00020286">
      <w:pPr>
        <w:pStyle w:val="TUParagraphNormal"/>
        <w:ind w:firstLine="0"/>
        <w:jc w:val="thaiDistribute"/>
      </w:pPr>
    </w:p>
    <w:p w14:paraId="195EEA2C" w14:textId="77777777" w:rsidR="008A0390" w:rsidRDefault="008A0390" w:rsidP="00020286">
      <w:pPr>
        <w:pStyle w:val="TUParagraphNormal"/>
        <w:ind w:firstLine="0"/>
        <w:jc w:val="thaiDistribute"/>
      </w:pPr>
    </w:p>
    <w:p w14:paraId="69BC1B8C" w14:textId="77777777" w:rsidR="008A0390" w:rsidRDefault="008A0390" w:rsidP="00020286">
      <w:pPr>
        <w:pStyle w:val="TUParagraphNormal"/>
        <w:ind w:firstLine="0"/>
        <w:jc w:val="thaiDistribute"/>
      </w:pPr>
    </w:p>
    <w:p w14:paraId="0627F497" w14:textId="77777777" w:rsidR="008A0390" w:rsidRDefault="008A0390" w:rsidP="00020286">
      <w:pPr>
        <w:pStyle w:val="TUParagraphNormal"/>
        <w:ind w:firstLine="0"/>
        <w:jc w:val="thaiDistribute"/>
      </w:pPr>
    </w:p>
    <w:p w14:paraId="66EB871A" w14:textId="77777777" w:rsidR="008A0390" w:rsidRDefault="008A0390" w:rsidP="00020286">
      <w:pPr>
        <w:pStyle w:val="TUParagraphNormal"/>
        <w:ind w:firstLine="0"/>
        <w:jc w:val="thaiDistribute"/>
      </w:pPr>
    </w:p>
    <w:p w14:paraId="3D10D22B" w14:textId="77777777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4</w:t>
      </w:r>
      <w:r w:rsidRPr="00A56C20">
        <w:rPr>
          <w:cs/>
        </w:rPr>
        <w:t xml:space="preserve"> </w:t>
      </w:r>
      <w:r>
        <w:rPr>
          <w:rFonts w:hint="cs"/>
          <w:cs/>
        </w:rPr>
        <w:t>ข้อมูลสัดส่วนหนี้เสียและสัดส่วนการปรับโครงสร้างหนี้ของสินเชื่อส่วนบุคคล</w:t>
      </w:r>
    </w:p>
    <w:p w14:paraId="59312529" w14:textId="45DEFB7A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49EF5031" w14:textId="313CFBD7" w:rsidR="00FB0090" w:rsidRPr="00FB0090" w:rsidRDefault="00020286" w:rsidP="00DD0651">
      <w:pPr>
        <w:pStyle w:val="TUParagraphNormal"/>
        <w:ind w:firstLine="0"/>
        <w:jc w:val="thaiDistribute"/>
        <w:rPr>
          <w:color w:val="FF0000"/>
          <w:cs/>
        </w:rPr>
      </w:pPr>
      <w:r>
        <w:rPr>
          <w:color w:val="000000" w:themeColor="text1"/>
          <w:cs/>
        </w:rPr>
        <w:lastRenderedPageBreak/>
        <w:tab/>
      </w:r>
      <w:r>
        <w:rPr>
          <w:rFonts w:hint="cs"/>
          <w:color w:val="000000" w:themeColor="text1"/>
          <w:cs/>
        </w:rPr>
        <w:t xml:space="preserve">จากภาพที่ 1.4 </w:t>
      </w:r>
      <w:r>
        <w:rPr>
          <w:rFonts w:hint="cs"/>
          <w:cs/>
        </w:rPr>
        <w:t xml:space="preserve">ข้อมูลสัดส่วนหนี้เสียและสัดส่วนการปรับโครงสร้างหนี้ของสินเชื่อส่วนบุคคลจากข้อมูลพบว่าสัดส่วนการเป็นหนี้เสียของสินเชื่อส่วนบุคคลมีแนวโน้มเพิ่มขึ้นทุกปีในขณะที่สัดส่วนการปรับโครงสร้างหนี้มีแนวโน้มเพิ่มขึ้นจนถึงปี 2019 และมีแนวโน้มลดลงในปีถัด ๆ </w:t>
      </w:r>
    </w:p>
    <w:p w14:paraId="2D40A1E1" w14:textId="0AF95EA6" w:rsidR="00A5170E" w:rsidRDefault="00020286" w:rsidP="00DD0651">
      <w:pPr>
        <w:pStyle w:val="TUParagraphNormal"/>
        <w:ind w:firstLine="0"/>
        <w:jc w:val="thaiDistribute"/>
        <w:rPr>
          <w:color w:val="FF0000"/>
          <w:cs/>
        </w:rPr>
      </w:pPr>
      <w:r w:rsidRPr="007A2D9D">
        <w:rPr>
          <w:cs/>
        </w:rPr>
        <w:tab/>
      </w:r>
      <w:r>
        <w:rPr>
          <w:rFonts w:hint="cs"/>
          <w:cs/>
        </w:rPr>
        <w:t>ปัญหา</w:t>
      </w:r>
      <w:r w:rsidRPr="009769E5">
        <w:rPr>
          <w:rFonts w:hint="cs"/>
          <w:color w:val="000000" w:themeColor="text1"/>
          <w:cs/>
        </w:rPr>
        <w:t>จากการ</w:t>
      </w:r>
      <w:r w:rsidRPr="009769E5">
        <w:rPr>
          <w:color w:val="000000" w:themeColor="text1"/>
          <w:cs/>
        </w:rPr>
        <w:t>ผิดนัดชำระหนี้</w:t>
      </w:r>
      <w:r w:rsidR="008A0390" w:rsidRPr="009769E5">
        <w:rPr>
          <w:rFonts w:hint="cs"/>
          <w:color w:val="000000" w:themeColor="text1"/>
          <w:cs/>
        </w:rPr>
        <w:t>จนส่งผลให้กลายเป็นหนี้เสียล้วน</w:t>
      </w:r>
      <w:r w:rsidRPr="009769E5">
        <w:rPr>
          <w:color w:val="000000" w:themeColor="text1"/>
          <w:cs/>
        </w:rPr>
        <w:t>เป็น</w:t>
      </w:r>
      <w:r w:rsidRPr="007A2D9D">
        <w:rPr>
          <w:cs/>
        </w:rPr>
        <w:t>ปัญหาที่ธนาคารส่วนใหญ่เผชิญกันมาอย่างยาวนาน ซึ่งกระทบต่อสภาพคล่องและการดำเนินธุรกิจของธนาคาร ทั้งด้านการดำเนินงานรวมถึงโอกาสทางการเงินของธนาคาร อีกทั้งหากสถานะหนี้กลายเป็นหนี้เสียหรือสินเชื่อที่ไม่ก่อให้เกิดรายได้ (</w:t>
      </w:r>
      <w:r w:rsidRPr="007A2D9D">
        <w:t xml:space="preserve">NPL) </w:t>
      </w:r>
      <w:r w:rsidRPr="007A2D9D">
        <w:rPr>
          <w:cs/>
        </w:rPr>
        <w:t>แล้วกระบวนการในการแก้ปัญหาหนี้</w:t>
      </w:r>
      <w:r w:rsidR="008A0390">
        <w:rPr>
          <w:rFonts w:hint="cs"/>
          <w:cs/>
        </w:rPr>
        <w:t>หรือปรับโครวสร้างหนี้</w:t>
      </w:r>
      <w:r w:rsidRPr="007A2D9D">
        <w:rPr>
          <w:cs/>
        </w:rPr>
        <w:t>ยังต้องใช้ทรัพยากร เช่น ทรัพยากรคน เวลา หรือต้นทุนในการติดตามหนี้ อีกทั้งยังส่งผลกระทบต่อเสถียรภาพของระบบการเงินและเศรษฐกิจโดยรวมอีก</w:t>
      </w:r>
      <w:r w:rsidRPr="008A0390">
        <w:rPr>
          <w:cs/>
        </w:rPr>
        <w:t>ด้วย</w:t>
      </w:r>
      <w:r w:rsidRPr="008A0390">
        <w:rPr>
          <w:color w:val="FF0000"/>
          <w:cs/>
        </w:rPr>
        <w:t xml:space="preserve"> </w:t>
      </w:r>
      <w:r w:rsidR="008A0390" w:rsidRPr="00A5170E">
        <w:rPr>
          <w:rFonts w:hint="cs"/>
          <w:color w:val="000000" w:themeColor="text1"/>
          <w:cs/>
        </w:rPr>
        <w:t>จากข้อมูลสถานะหนี้ครัวเรือนชี้ให้เห็นว่าสัดส่วนการเป็นหนี้เสียมีแนวโน้มเพิ่มขึ้นทุกปี ซึ่งอาจชี้ให้เห็นว่าแม้จะมีการปรับโครงสร้างหนี้</w:t>
      </w:r>
      <w:r w:rsidR="00A5170E" w:rsidRPr="00A5170E">
        <w:rPr>
          <w:rFonts w:hint="cs"/>
          <w:color w:val="000000" w:themeColor="text1"/>
          <w:cs/>
        </w:rPr>
        <w:t>ไม่</w:t>
      </w:r>
      <w:r w:rsidR="008A0390" w:rsidRPr="00A5170E">
        <w:rPr>
          <w:rFonts w:hint="cs"/>
          <w:color w:val="000000" w:themeColor="text1"/>
          <w:cs/>
        </w:rPr>
        <w:t>อาจสามารถแก้ปัญหาหนี้เสียได้ ดังนั้นการที่สามารถคัดกรองลูกหนี้ที่มีโอกาสผิดนัดชำระได้อย่างมีประสิทธิภาพตั้งแต่ขั้นตอนการพิจารณาสินเชื่อ</w:t>
      </w:r>
      <w:r w:rsidR="00A5170E" w:rsidRPr="00A5170E">
        <w:rPr>
          <w:rFonts w:hint="cs"/>
          <w:color w:val="000000" w:themeColor="text1"/>
          <w:cs/>
        </w:rPr>
        <w:t>จึงมีความสำคัญอย่างมากในการลดปัญหาการเพิ่มขึ้นของหนี้เสีย</w:t>
      </w:r>
    </w:p>
    <w:p w14:paraId="102A78F7" w14:textId="77777777" w:rsidR="00962553" w:rsidRDefault="00407125" w:rsidP="00DD0651">
      <w:pPr>
        <w:pStyle w:val="TUParagraphNormal"/>
        <w:ind w:firstLine="720"/>
        <w:jc w:val="thaiDistribute"/>
        <w:rPr>
          <w:color w:val="000000" w:themeColor="text1"/>
        </w:rPr>
      </w:pPr>
      <w:r w:rsidRPr="00696D50">
        <w:rPr>
          <w:rFonts w:hint="cs"/>
          <w:color w:val="000000" w:themeColor="text1"/>
          <w:cs/>
        </w:rPr>
        <w:t>ใน</w:t>
      </w:r>
      <w:r w:rsidR="00A463DC" w:rsidRPr="00696D50">
        <w:rPr>
          <w:rFonts w:hint="cs"/>
          <w:color w:val="000000" w:themeColor="text1"/>
          <w:cs/>
        </w:rPr>
        <w:t>ปัจจุบันกระบวน</w:t>
      </w:r>
      <w:r w:rsidR="00020286" w:rsidRPr="00696D50">
        <w:rPr>
          <w:rFonts w:hint="cs"/>
          <w:color w:val="000000" w:themeColor="text1"/>
          <w:cs/>
        </w:rPr>
        <w:t>การพิจารณาสินเชื่อ</w:t>
      </w:r>
      <w:r w:rsidR="00A463DC" w:rsidRPr="00696D50">
        <w:rPr>
          <w:rFonts w:hint="cs"/>
          <w:color w:val="000000" w:themeColor="text1"/>
          <w:cs/>
        </w:rPr>
        <w:t>ของธนาคารจะมีการใช้แบบจำลอง</w:t>
      </w:r>
      <w:r w:rsidRPr="00696D50">
        <w:rPr>
          <w:rFonts w:hint="cs"/>
          <w:color w:val="000000" w:themeColor="text1"/>
          <w:cs/>
        </w:rPr>
        <w:t>เป็นเครื่องมือที่ช่วยในการพิจารณาสินเชื่อ โดยอาศัยหลักเกณฑ์</w:t>
      </w:r>
      <w:r w:rsidR="00696D50" w:rsidRPr="00696D50">
        <w:rPr>
          <w:rFonts w:hint="cs"/>
          <w:color w:val="000000" w:themeColor="text1"/>
          <w:cs/>
        </w:rPr>
        <w:t xml:space="preserve">ที่เรียกว่า </w:t>
      </w:r>
      <w:r w:rsidR="00696D50" w:rsidRPr="00696D50">
        <w:rPr>
          <w:color w:val="000000" w:themeColor="text1"/>
        </w:rPr>
        <w:t xml:space="preserve">5C </w:t>
      </w:r>
      <w:r w:rsidR="00696D50" w:rsidRPr="00696D50">
        <w:rPr>
          <w:rFonts w:hint="cs"/>
          <w:color w:val="000000" w:themeColor="text1"/>
          <w:cs/>
        </w:rPr>
        <w:t xml:space="preserve">ซึ่งประกอบด้วย </w:t>
      </w:r>
      <w:r w:rsidRPr="00696D50">
        <w:rPr>
          <w:rFonts w:hint="cs"/>
          <w:color w:val="000000" w:themeColor="text1"/>
          <w:cs/>
        </w:rPr>
        <w:t xml:space="preserve"> </w:t>
      </w:r>
      <w:r w:rsidR="00C30C06">
        <w:rPr>
          <w:color w:val="000000" w:themeColor="text1"/>
        </w:rPr>
        <w:t xml:space="preserve">1. </w:t>
      </w:r>
      <w:r w:rsidR="00C30C06">
        <w:rPr>
          <w:rFonts w:hint="cs"/>
          <w:color w:val="000000" w:themeColor="text1"/>
          <w:cs/>
        </w:rPr>
        <w:t xml:space="preserve">ลักษณะของลูกค้า </w:t>
      </w:r>
      <w:r w:rsidR="00C30C06">
        <w:rPr>
          <w:color w:val="000000" w:themeColor="text1"/>
        </w:rPr>
        <w:t xml:space="preserve">(Character) </w:t>
      </w:r>
      <w:r w:rsidR="00C30C06">
        <w:rPr>
          <w:rFonts w:hint="cs"/>
          <w:color w:val="000000" w:themeColor="text1"/>
          <w:cs/>
        </w:rPr>
        <w:t xml:space="preserve">เช่น ประวัติการศึกษารายได้ หรือพฤติกรรมของลูกค้าประวัติการชำระหนี้ในอดีต </w:t>
      </w:r>
      <w:r w:rsidR="00C30C06">
        <w:rPr>
          <w:color w:val="000000" w:themeColor="text1"/>
        </w:rPr>
        <w:t xml:space="preserve">2. </w:t>
      </w:r>
      <w:r w:rsidR="009F2240">
        <w:rPr>
          <w:rFonts w:hint="cs"/>
          <w:color w:val="000000" w:themeColor="text1"/>
          <w:cs/>
        </w:rPr>
        <w:t xml:space="preserve">ความสามารถในการชำระหนี้ </w:t>
      </w:r>
      <w:r w:rsidR="009F2240">
        <w:rPr>
          <w:color w:val="000000" w:themeColor="text1"/>
        </w:rPr>
        <w:t xml:space="preserve">(Capacity) </w:t>
      </w:r>
      <w:r w:rsidR="00962553">
        <w:rPr>
          <w:rFonts w:hint="cs"/>
          <w:color w:val="000000" w:themeColor="text1"/>
          <w:cs/>
        </w:rPr>
        <w:t xml:space="preserve">ซึ่งส่วนที่อาจพิจารณาจากภาระหนี้กับสถาบันการเงินอื่น ๆ หรือภาระหนี้ที่ต้องค้ำประกันให้ผู้อื่น </w:t>
      </w:r>
    </w:p>
    <w:p w14:paraId="1C256676" w14:textId="72F05B22" w:rsidR="00A463DC" w:rsidRDefault="00962553" w:rsidP="00DD0651">
      <w:pPr>
        <w:pStyle w:val="TUParagraphNormal"/>
        <w:ind w:firstLine="0"/>
        <w:jc w:val="thaiDistribute"/>
        <w:rPr>
          <w:color w:val="000000" w:themeColor="text1"/>
        </w:rPr>
      </w:pPr>
      <w:r>
        <w:rPr>
          <w:color w:val="000000" w:themeColor="text1"/>
        </w:rPr>
        <w:t xml:space="preserve">3. </w:t>
      </w:r>
      <w:r>
        <w:rPr>
          <w:rFonts w:hint="cs"/>
          <w:color w:val="000000" w:themeColor="text1"/>
          <w:cs/>
        </w:rPr>
        <w:t xml:space="preserve">เงินทุนของธุรกิจ </w:t>
      </w:r>
      <w:r>
        <w:rPr>
          <w:color w:val="000000" w:themeColor="text1"/>
        </w:rPr>
        <w:t>(Capital</w:t>
      </w:r>
      <w:r w:rsidR="0053400C">
        <w:rPr>
          <w:color w:val="000000" w:themeColor="text1"/>
        </w:rPr>
        <w:t>)</w:t>
      </w:r>
      <w:r w:rsidR="00845813">
        <w:rPr>
          <w:color w:val="000000" w:themeColor="text1"/>
        </w:rPr>
        <w:t xml:space="preserve"> </w:t>
      </w:r>
      <w:r w:rsidR="00845813">
        <w:rPr>
          <w:rFonts w:hint="cs"/>
          <w:color w:val="000000" w:themeColor="text1"/>
          <w:cs/>
        </w:rPr>
        <w:t>โดยพิจารณาจากโครงสร้างธุรกิจเพื่อดูความมั่งคงของกิจการ</w:t>
      </w:r>
      <w:r w:rsidR="001A5FDE">
        <w:rPr>
          <w:rFonts w:hint="cs"/>
          <w:color w:val="000000" w:themeColor="text1"/>
          <w:cs/>
        </w:rPr>
        <w:t xml:space="preserve"> โดยปัจจัยในข้อนี้มักใช้ประกอบในการพิจารณาสินเชื่อประเภทสินเชื่อธุรกิจ</w:t>
      </w:r>
      <w:r w:rsidR="000644A2">
        <w:rPr>
          <w:rFonts w:hint="cs"/>
          <w:color w:val="000000" w:themeColor="text1"/>
          <w:cs/>
        </w:rPr>
        <w:t xml:space="preserve"> 4. หลักประกัน </w:t>
      </w:r>
      <w:r w:rsidR="000644A2">
        <w:rPr>
          <w:color w:val="000000" w:themeColor="text1"/>
        </w:rPr>
        <w:t xml:space="preserve">(Collateral) </w:t>
      </w:r>
      <w:r w:rsidR="000644A2">
        <w:rPr>
          <w:rFonts w:hint="cs"/>
          <w:color w:val="000000" w:themeColor="text1"/>
          <w:cs/>
        </w:rPr>
        <w:t xml:space="preserve">หมายถึงทรัพย์สินที่นำมาเป็นหลักประกันชำระหนี้ในอนาคตเพื่อลดความเสี่ยงกรณีที่ผู้กู้ไม่สามารถชำระคืนได้ หรือผิดเงื่อนไข ตัวอย่างหลักประกัน เช่น เงินฝากประจำ สิทธิการเช่า อสังหาริมทรัพย์ หุ้น สังหาริมทรัพย์ ทรัพย์สินทางปัญญา </w:t>
      </w:r>
      <w:r w:rsidR="00BB5414">
        <w:rPr>
          <w:rFonts w:hint="cs"/>
          <w:color w:val="000000" w:themeColor="text1"/>
          <w:cs/>
        </w:rPr>
        <w:t xml:space="preserve">บุคคล นิติบุคคล </w:t>
      </w:r>
      <w:r w:rsidR="000644A2">
        <w:rPr>
          <w:rFonts w:hint="cs"/>
          <w:color w:val="000000" w:themeColor="text1"/>
          <w:cs/>
        </w:rPr>
        <w:t xml:space="preserve">ซึ่งมูลค่าของหลักประกันจะพิจารณาจาก </w:t>
      </w:r>
      <w:r w:rsidR="00BB5414">
        <w:rPr>
          <w:rFonts w:hint="cs"/>
          <w:color w:val="000000" w:themeColor="text1"/>
          <w:cs/>
        </w:rPr>
        <w:t>สภาพคล่อง แนวโน้มในอนาคต หรือคุณสมบัติของผู้ค้ำ</w:t>
      </w:r>
      <w:r w:rsidR="00F01417">
        <w:rPr>
          <w:color w:val="000000" w:themeColor="text1"/>
        </w:rPr>
        <w:t xml:space="preserve"> </w:t>
      </w:r>
      <w:r w:rsidR="00540935">
        <w:rPr>
          <w:rFonts w:hint="cs"/>
          <w:color w:val="000000" w:themeColor="text1"/>
          <w:cs/>
        </w:rPr>
        <w:t>5.</w:t>
      </w:r>
      <w:r w:rsidR="00BB5414">
        <w:rPr>
          <w:rFonts w:hint="cs"/>
          <w:color w:val="000000" w:themeColor="text1"/>
          <w:cs/>
        </w:rPr>
        <w:t xml:space="preserve"> </w:t>
      </w:r>
      <w:r w:rsidR="00D953B6">
        <w:rPr>
          <w:rFonts w:hint="cs"/>
          <w:color w:val="000000" w:themeColor="text1"/>
          <w:cs/>
        </w:rPr>
        <w:t xml:space="preserve">เงื่อนไขการให้สินเชื่อภายใต้สถานการณ์ต่าง ๆ </w:t>
      </w:r>
      <w:r w:rsidR="00D953B6">
        <w:rPr>
          <w:color w:val="000000" w:themeColor="text1"/>
        </w:rPr>
        <w:t xml:space="preserve">(Condition) </w:t>
      </w:r>
      <w:r w:rsidR="00D953B6">
        <w:rPr>
          <w:rFonts w:hint="cs"/>
          <w:color w:val="000000" w:themeColor="text1"/>
          <w:cs/>
        </w:rPr>
        <w:t>เช่น สภาพเศรษฐกิจ สถานการณ์ทางการเมืองหรือนโยบายของภาครัฐ</w:t>
      </w:r>
      <w:r w:rsidR="00BB5414">
        <w:rPr>
          <w:rFonts w:hint="cs"/>
          <w:color w:val="000000" w:themeColor="text1"/>
          <w:cs/>
        </w:rPr>
        <w:t xml:space="preserve"> </w:t>
      </w:r>
      <w:r w:rsidR="009A4CA3" w:rsidRPr="00540935">
        <w:rPr>
          <w:rFonts w:hint="cs"/>
          <w:color w:val="000000" w:themeColor="text1"/>
          <w:cs/>
        </w:rPr>
        <w:t>ซึ่งธนาคาร</w:t>
      </w:r>
      <w:r w:rsidR="006F5A9E" w:rsidRPr="00540935">
        <w:rPr>
          <w:rFonts w:hint="cs"/>
          <w:color w:val="000000" w:themeColor="text1"/>
          <w:cs/>
        </w:rPr>
        <w:t>จะ</w:t>
      </w:r>
      <w:r w:rsidR="00407125" w:rsidRPr="00540935">
        <w:rPr>
          <w:rFonts w:hint="cs"/>
          <w:color w:val="000000" w:themeColor="text1"/>
          <w:cs/>
        </w:rPr>
        <w:t>เลือก</w:t>
      </w:r>
      <w:r w:rsidR="00D862CB" w:rsidRPr="00540935">
        <w:rPr>
          <w:rFonts w:hint="cs"/>
          <w:color w:val="000000" w:themeColor="text1"/>
          <w:cs/>
        </w:rPr>
        <w:t>คัด</w:t>
      </w:r>
      <w:r w:rsidR="00407125" w:rsidRPr="00540935">
        <w:rPr>
          <w:rFonts w:hint="cs"/>
          <w:color w:val="000000" w:themeColor="text1"/>
          <w:cs/>
        </w:rPr>
        <w:t>ตัวแปร</w:t>
      </w:r>
      <w:r w:rsidR="006F5A9E" w:rsidRPr="00540935">
        <w:rPr>
          <w:rFonts w:hint="cs"/>
          <w:color w:val="000000" w:themeColor="text1"/>
          <w:cs/>
        </w:rPr>
        <w:t>เพื่อมาสร้างแบบจำลองโดยอาศัย</w:t>
      </w:r>
      <w:r w:rsidR="009A4CA3" w:rsidRPr="00540935">
        <w:rPr>
          <w:rFonts w:hint="cs"/>
          <w:color w:val="000000" w:themeColor="text1"/>
          <w:cs/>
        </w:rPr>
        <w:t xml:space="preserve">หลักเกณฑ์เหล่านี้ เพื่อมาประกอบการพิจารณาในการสร้างแบบจำลอง </w:t>
      </w:r>
      <w:r w:rsidR="009A4CA3" w:rsidRPr="00BE095B">
        <w:rPr>
          <w:rFonts w:hint="cs"/>
          <w:color w:val="000000" w:themeColor="text1"/>
          <w:cs/>
        </w:rPr>
        <w:t>จากการทบทวนวรรณกรรมพบว่ามีผู้ศึกษาหลายท่านที่ศึกษาเกี่ยวกับปัจจัยที่มีอิทธิพลต่อการผิดนัดชำระ</w:t>
      </w:r>
      <w:r w:rsidR="00724836">
        <w:rPr>
          <w:rFonts w:hint="cs"/>
          <w:color w:val="000000" w:themeColor="text1"/>
          <w:cs/>
        </w:rPr>
        <w:t>มัก</w:t>
      </w:r>
      <w:r w:rsidR="00BE095B" w:rsidRPr="00BE095B">
        <w:rPr>
          <w:rFonts w:hint="cs"/>
          <w:color w:val="000000" w:themeColor="text1"/>
          <w:cs/>
        </w:rPr>
        <w:t>จะมีรายละเอียดตัวแปร</w:t>
      </w:r>
      <w:r w:rsidR="00165926">
        <w:rPr>
          <w:rFonts w:hint="cs"/>
          <w:color w:val="000000" w:themeColor="text1"/>
          <w:cs/>
        </w:rPr>
        <w:t>ที่</w:t>
      </w:r>
      <w:r w:rsidR="00BE095B" w:rsidRPr="00BE095B">
        <w:rPr>
          <w:rFonts w:hint="cs"/>
          <w:color w:val="000000" w:themeColor="text1"/>
          <w:cs/>
        </w:rPr>
        <w:t>แตกต่างกัน</w:t>
      </w:r>
      <w:r w:rsidR="00165926">
        <w:rPr>
          <w:rFonts w:hint="cs"/>
          <w:color w:val="000000" w:themeColor="text1"/>
          <w:cs/>
        </w:rPr>
        <w:t>บางส่วน</w:t>
      </w:r>
      <w:r w:rsidR="00BE095B" w:rsidRPr="00BE095B">
        <w:rPr>
          <w:rFonts w:hint="cs"/>
          <w:color w:val="000000" w:themeColor="text1"/>
          <w:cs/>
        </w:rPr>
        <w:t xml:space="preserve"> ทำให้</w:t>
      </w:r>
      <w:r w:rsidR="00165926">
        <w:rPr>
          <w:rFonts w:hint="cs"/>
          <w:color w:val="000000" w:themeColor="text1"/>
          <w:cs/>
        </w:rPr>
        <w:t>แบบจำลองที่ได้</w:t>
      </w:r>
      <w:r w:rsidR="00BE095B" w:rsidRPr="00BE095B">
        <w:rPr>
          <w:rFonts w:hint="cs"/>
          <w:color w:val="000000" w:themeColor="text1"/>
          <w:cs/>
        </w:rPr>
        <w:t xml:space="preserve">มีข้อดีข้อเสียรวมถึงข้อจำกัดที่แตกต่างกัน </w:t>
      </w:r>
      <w:r w:rsidR="00F01417" w:rsidRPr="00BE095B">
        <w:rPr>
          <w:rFonts w:hint="cs"/>
          <w:color w:val="000000" w:themeColor="text1"/>
          <w:cs/>
        </w:rPr>
        <w:t>สรุปตามดังตารางที่ 1.1</w:t>
      </w:r>
      <w:r w:rsidR="00540935" w:rsidRPr="00BE095B">
        <w:rPr>
          <w:rFonts w:hint="cs"/>
          <w:color w:val="000000" w:themeColor="text1"/>
          <w:cs/>
        </w:rPr>
        <w:t xml:space="preserve"> ดังนี้</w:t>
      </w:r>
      <w:r w:rsidR="00724836">
        <w:rPr>
          <w:rFonts w:hint="cs"/>
          <w:color w:val="000000" w:themeColor="text1"/>
          <w:cs/>
        </w:rPr>
        <w:t xml:space="preserve"> </w:t>
      </w:r>
    </w:p>
    <w:p w14:paraId="4E5EA224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6A6A3B5A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5DEF191C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68A01A72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273F764D" w14:textId="77777777" w:rsidR="00E2201B" w:rsidRPr="00BE095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tbl>
      <w:tblPr>
        <w:tblStyle w:val="TableGrid"/>
        <w:tblW w:w="10490" w:type="dxa"/>
        <w:tblInd w:w="-5" w:type="dxa"/>
        <w:tblLook w:val="04A0" w:firstRow="1" w:lastRow="0" w:firstColumn="1" w:lastColumn="0" w:noHBand="0" w:noVBand="1"/>
      </w:tblPr>
      <w:tblGrid>
        <w:gridCol w:w="1985"/>
        <w:gridCol w:w="5670"/>
        <w:gridCol w:w="2835"/>
      </w:tblGrid>
      <w:tr w:rsidR="00E2201B" w14:paraId="6A6AC48B" w14:textId="77777777" w:rsidTr="004550B2">
        <w:trPr>
          <w:trHeight w:val="557"/>
        </w:trPr>
        <w:tc>
          <w:tcPr>
            <w:tcW w:w="1985" w:type="dxa"/>
          </w:tcPr>
          <w:p w14:paraId="165955D2" w14:textId="1DE66492" w:rsidR="00E2201B" w:rsidRPr="00DA2391" w:rsidRDefault="00E2201B" w:rsidP="00E2201B">
            <w:pPr>
              <w:pStyle w:val="TUParagraphNormal"/>
              <w:ind w:firstLine="0"/>
              <w:jc w:val="center"/>
              <w:rPr>
                <w:b/>
                <w:bCs/>
              </w:rPr>
            </w:pPr>
            <w:r w:rsidRPr="00DA2391">
              <w:rPr>
                <w:rFonts w:hint="cs"/>
                <w:b/>
                <w:bCs/>
                <w:cs/>
              </w:rPr>
              <w:lastRenderedPageBreak/>
              <w:t>ชื่อเรื่อง</w:t>
            </w:r>
          </w:p>
        </w:tc>
        <w:tc>
          <w:tcPr>
            <w:tcW w:w="5670" w:type="dxa"/>
          </w:tcPr>
          <w:p w14:paraId="7C3E1959" w14:textId="78A1A729" w:rsidR="00E2201B" w:rsidRPr="00DA2391" w:rsidRDefault="00E2201B" w:rsidP="00E2201B">
            <w:pPr>
              <w:pStyle w:val="TUParagraphNormal"/>
              <w:ind w:firstLine="0"/>
              <w:jc w:val="center"/>
              <w:rPr>
                <w:b/>
                <w:bCs/>
              </w:rPr>
            </w:pPr>
            <w:r w:rsidRPr="00DA2391">
              <w:rPr>
                <w:rFonts w:hint="cs"/>
                <w:b/>
                <w:bCs/>
                <w:cs/>
              </w:rPr>
              <w:t>รายละเอียด</w:t>
            </w:r>
          </w:p>
        </w:tc>
        <w:tc>
          <w:tcPr>
            <w:tcW w:w="2835" w:type="dxa"/>
          </w:tcPr>
          <w:p w14:paraId="755F7725" w14:textId="729464E9" w:rsidR="00E2201B" w:rsidRPr="00DA2391" w:rsidRDefault="002D49FF" w:rsidP="00E2201B">
            <w:pPr>
              <w:pStyle w:val="TUParagraphNormal"/>
              <w:ind w:firstLine="0"/>
              <w:jc w:val="center"/>
              <w:rPr>
                <w:b/>
                <w:bCs/>
                <w:cs/>
              </w:rPr>
            </w:pPr>
            <w:r w:rsidRPr="00DA2391">
              <w:rPr>
                <w:rFonts w:hint="cs"/>
                <w:b/>
                <w:bCs/>
                <w:cs/>
              </w:rPr>
              <w:t>ข้อเสนอแนะ</w:t>
            </w:r>
            <w:r w:rsidR="008F0D7A" w:rsidRPr="00DA2391">
              <w:rPr>
                <w:rFonts w:hint="cs"/>
                <w:b/>
                <w:bCs/>
                <w:cs/>
              </w:rPr>
              <w:t>ในกาศึกษา</w:t>
            </w:r>
          </w:p>
        </w:tc>
      </w:tr>
      <w:tr w:rsidR="002129F2" w14:paraId="6041A046" w14:textId="77777777" w:rsidTr="004550B2">
        <w:tc>
          <w:tcPr>
            <w:tcW w:w="1985" w:type="dxa"/>
          </w:tcPr>
          <w:p w14:paraId="5C2D39B0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ปัจจัยที่มีผลต่อการผิดนัดชำระหนี้ของสินเชื่อเพื่อที่อยู่อาศั</w:t>
            </w:r>
            <w:r w:rsidRPr="002129F2">
              <w:rPr>
                <w:rFonts w:hint="cs"/>
                <w:cs/>
              </w:rPr>
              <w:t>ย</w:t>
            </w:r>
            <w:r w:rsidRPr="002129F2">
              <w:rPr>
                <w:cs/>
              </w:rPr>
              <w:t>กรณีศึกษาธนาคารพาณิชย์แห่งหนึ่ง.</w:t>
            </w:r>
            <w:r w:rsidRPr="002129F2">
              <w:rPr>
                <w:rFonts w:hint="cs"/>
                <w:cs/>
              </w:rPr>
              <w:t xml:space="preserve"> </w:t>
            </w:r>
          </w:p>
          <w:p w14:paraId="1D02FD50" w14:textId="4E0B04E1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สกลกาญจน์ เทียนสมบูรณ์. (2560).</w:t>
            </w:r>
          </w:p>
        </w:tc>
        <w:tc>
          <w:tcPr>
            <w:tcW w:w="5670" w:type="dxa"/>
          </w:tcPr>
          <w:p w14:paraId="16BCA05C" w14:textId="1A8EEF3F" w:rsidR="0085187C" w:rsidRPr="00770B3E" w:rsidRDefault="002D49FF" w:rsidP="002D49FF">
            <w:pPr>
              <w:pStyle w:val="TUParagraphNormal"/>
              <w:ind w:firstLine="0"/>
              <w:rPr>
                <w:color w:val="000000" w:themeColor="text1"/>
                <w:cs/>
              </w:rPr>
            </w:pPr>
            <w:r w:rsidRPr="00770B3E">
              <w:rPr>
                <w:color w:val="000000" w:themeColor="text1"/>
                <w:cs/>
              </w:rPr>
              <w:t>เพื่อศึกษาและวิเคราะห์ปัจจัยที่มีผลต่อการผิดนัดชำระหนี้ของสินเชื่อเพื่อที่อยู่อาศัย โดยเน้นที่การตรวจสอบความสัมพันธ์ระหว่างปัจจัยที่เกี่ยวข้องกับการชำระหนี้</w:t>
            </w:r>
            <w:r w:rsidRPr="00770B3E">
              <w:rPr>
                <w:rFonts w:hint="cs"/>
                <w:color w:val="000000" w:themeColor="text1"/>
                <w:cs/>
              </w:rPr>
              <w:t>ตัวแปรที่ใช้ในการศึกษาประกอบด้วย 1.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วงเงินที่ได้อนุมัติ 2.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อายุสัญญาคงเหลิอ 3.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จำนวนเงินที่ผ่อนชำระในแต่ละเดือน 4. อัตราดอกเบี้ยเงินให้กู้ยืม 5. ภาระหนี้คงเหลือ 6. หลักทรัพย์ค้ำประกัน โดยสร้า</w:t>
            </w:r>
            <w:r w:rsidR="006B7DE8">
              <w:rPr>
                <w:rFonts w:hint="cs"/>
                <w:color w:val="000000" w:themeColor="text1"/>
                <w:cs/>
              </w:rPr>
              <w:t>ง</w:t>
            </w:r>
            <w:r w:rsidRPr="00770B3E">
              <w:rPr>
                <w:rFonts w:hint="cs"/>
                <w:color w:val="000000" w:themeColor="text1"/>
                <w:cs/>
              </w:rPr>
              <w:t xml:space="preserve">แบบจำลองโลจิสติก </w:t>
            </w:r>
            <w:r w:rsidRPr="00770B3E">
              <w:rPr>
                <w:color w:val="000000" w:themeColor="text1"/>
              </w:rPr>
              <w:t>(Logistic Regression Analysis)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โดยใช้ข้อมูล</w:t>
            </w:r>
            <w:r w:rsidRPr="00770B3E">
              <w:rPr>
                <w:color w:val="000000" w:themeColor="text1"/>
                <w:cs/>
              </w:rPr>
              <w:t>เชื่อเพื่อที่อยู่อาศัยเดือนมกราคม พ.ศ. 2559</w:t>
            </w:r>
            <w:r w:rsidRPr="00770B3E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color w:val="000000" w:themeColor="text1"/>
                <w:cs/>
              </w:rPr>
              <w:t>ของธนาคารพาณิชย์แห่งหนึ่ง จ</w:t>
            </w:r>
            <w:r w:rsidRPr="00770B3E">
              <w:rPr>
                <w:rFonts w:hint="cs"/>
                <w:color w:val="000000" w:themeColor="text1"/>
                <w:cs/>
              </w:rPr>
              <w:t>ำ</w:t>
            </w:r>
            <w:r w:rsidRPr="00770B3E">
              <w:rPr>
                <w:color w:val="000000" w:themeColor="text1"/>
                <w:cs/>
              </w:rPr>
              <w:t>นวนทั้งสิ้น 2</w:t>
            </w:r>
            <w:r w:rsidRPr="00770B3E">
              <w:rPr>
                <w:color w:val="000000" w:themeColor="text1"/>
              </w:rPr>
              <w:t>,</w:t>
            </w:r>
            <w:r w:rsidRPr="00770B3E">
              <w:rPr>
                <w:color w:val="000000" w:themeColor="text1"/>
                <w:cs/>
              </w:rPr>
              <w:t>956 บัญชี</w:t>
            </w:r>
            <w:r w:rsidRPr="00770B3E">
              <w:rPr>
                <w:rFonts w:hint="cs"/>
                <w:color w:val="000000" w:themeColor="text1"/>
                <w:cs/>
              </w:rPr>
              <w:t xml:space="preserve"> โดยพบว่าตัวแปรที่มีนัยสำคัญ คือ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1. </w:t>
            </w:r>
            <w:r w:rsidR="0085187C" w:rsidRPr="00770B3E">
              <w:rPr>
                <w:color w:val="000000" w:themeColor="text1"/>
                <w:cs/>
              </w:rPr>
              <w:t>อัตราดอกเบี้ย (</w:t>
            </w:r>
            <w:r w:rsidR="0085187C" w:rsidRPr="00770B3E">
              <w:rPr>
                <w:color w:val="000000" w:themeColor="text1"/>
              </w:rPr>
              <w:t>Interest Rate)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2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rFonts w:hint="cs"/>
                <w:color w:val="000000" w:themeColor="text1"/>
                <w:cs/>
              </w:rPr>
              <w:t>.</w:t>
            </w:r>
            <w:r w:rsidR="0085187C" w:rsidRPr="00770B3E">
              <w:rPr>
                <w:color w:val="000000" w:themeColor="text1"/>
                <w:cs/>
              </w:rPr>
              <w:t>วงเงินที่ได้รับอนุมัติ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rFonts w:hint="cs"/>
                <w:color w:val="000000" w:themeColor="text1"/>
                <w:cs/>
              </w:rPr>
              <w:t>3.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color w:val="000000" w:themeColor="text1"/>
                <w:cs/>
              </w:rPr>
              <w:t>อายุสัญญาคงเหลือ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4.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color w:val="000000" w:themeColor="text1"/>
                <w:cs/>
              </w:rPr>
              <w:t>ภาระหนี้คงเหลือ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5.</w:t>
            </w:r>
            <w:r w:rsidR="0085187C" w:rsidRPr="00770B3E">
              <w:rPr>
                <w:color w:val="000000" w:themeColor="text1"/>
                <w:cs/>
              </w:rPr>
              <w:t>หลักทรัพย์ค้ำประกัน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color w:val="000000" w:themeColor="text1"/>
                <w:cs/>
              </w:rPr>
              <w:t>โดยตัวแปรส่วนใหญ่มีทิศทางลบ (</w:t>
            </w:r>
            <w:r w:rsidR="0085187C" w:rsidRPr="00770B3E">
              <w:rPr>
                <w:color w:val="000000" w:themeColor="text1"/>
              </w:rPr>
              <w:t xml:space="preserve">Negative) </w:t>
            </w:r>
            <w:r w:rsidR="0085187C" w:rsidRPr="00770B3E">
              <w:rPr>
                <w:color w:val="000000" w:themeColor="text1"/>
                <w:cs/>
              </w:rPr>
              <w:t>ซึ่งหมายความว่าการเพิ่มขึ้นของตัวแปรเหล่านี้จะส่งผลให้โอกาสในการผิดนัดชำระหนี้เพิ่มขึ้น ในขณะที่อายุสัญญาคงเหลือมีทิศทางบวก (</w:t>
            </w:r>
            <w:r w:rsidR="0085187C" w:rsidRPr="00770B3E">
              <w:rPr>
                <w:color w:val="000000" w:themeColor="text1"/>
              </w:rPr>
              <w:t xml:space="preserve">Positive) </w:t>
            </w:r>
            <w:r w:rsidR="0085187C" w:rsidRPr="00770B3E">
              <w:rPr>
                <w:color w:val="000000" w:themeColor="text1"/>
                <w:cs/>
              </w:rPr>
              <w:t>แสดงให้เห็นว่าการมีอายุสัญญาที่นานขึ้นอาจทำให้มีความเสี่ย</w:t>
            </w:r>
            <w:r w:rsidR="0085187C" w:rsidRPr="00770B3E">
              <w:rPr>
                <w:rFonts w:hint="cs"/>
                <w:color w:val="000000" w:themeColor="text1"/>
                <w:cs/>
              </w:rPr>
              <w:t>งที่จะผิดนัดชำระหนี้ที่สูงขึ้น</w:t>
            </w:r>
          </w:p>
        </w:tc>
        <w:tc>
          <w:tcPr>
            <w:tcW w:w="2835" w:type="dxa"/>
          </w:tcPr>
          <w:p w14:paraId="5D60A909" w14:textId="499CCCB5" w:rsidR="002129F2" w:rsidRDefault="00770B3E" w:rsidP="009A4CA3">
            <w:pPr>
              <w:pStyle w:val="TUParagraphNormal"/>
              <w:ind w:firstLine="0"/>
              <w:rPr>
                <w:color w:val="FF0000"/>
                <w:cs/>
              </w:rPr>
            </w:pPr>
            <w:r w:rsidRPr="008F0D7A">
              <w:rPr>
                <w:rFonts w:hint="cs"/>
                <w:color w:val="000000" w:themeColor="text1"/>
                <w:cs/>
              </w:rPr>
              <w:t>ข้อจำกัดในเรื่องของข้อมูล โดยตัวแปรที่ใช้ในศึกษา</w:t>
            </w:r>
            <w:r w:rsidR="008F0D7A">
              <w:rPr>
                <w:rFonts w:hint="cs"/>
                <w:color w:val="000000" w:themeColor="text1"/>
                <w:cs/>
              </w:rPr>
              <w:t>ไม่เกี่ยวข้องกับข้อมูลส่วนบุคคล</w:t>
            </w:r>
            <w:r w:rsidR="00420C89">
              <w:rPr>
                <w:rFonts w:hint="cs"/>
                <w:color w:val="000000" w:themeColor="text1"/>
                <w:cs/>
              </w:rPr>
              <w:t xml:space="preserve">ทำให้ปัจจัย </w:t>
            </w:r>
            <w:r w:rsidR="008F0D7A">
              <w:rPr>
                <w:rFonts w:hint="cs"/>
                <w:color w:val="000000" w:themeColor="text1"/>
                <w:cs/>
              </w:rPr>
              <w:t>ซึ่งส่งผลให้ตัวแปรที่ใช้</w:t>
            </w:r>
            <w:r w:rsidRPr="008F0D7A">
              <w:rPr>
                <w:rFonts w:hint="cs"/>
                <w:color w:val="000000" w:themeColor="text1"/>
                <w:cs/>
              </w:rPr>
              <w:t xml:space="preserve">อาจไม่ครบคลุมถึงปัจจัยทางด้านของผู้กู้ โดยผู้วิจัยได้ให้ความเห็นไว้ว่าควรมีการใช้ข้อมูลส่วนบุคคลของผู้กู้ เช่น อายุ รายได้ อาชีพ เพศ เข้ามาพิจารณา เพื่อความครอบคลุมถึงตัวตนของลูกค้า </w:t>
            </w:r>
          </w:p>
        </w:tc>
      </w:tr>
      <w:tr w:rsidR="002129F2" w14:paraId="1E1074C8" w14:textId="77777777" w:rsidTr="004550B2">
        <w:tc>
          <w:tcPr>
            <w:tcW w:w="1985" w:type="dxa"/>
          </w:tcPr>
          <w:p w14:paraId="55E4C94D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ปัจจัยที่มีอิทธิพลต่อการผิดนัดชำระหนี้ของลูกหนี้สินเชื่อสถาบันบริหารจัดการธนาคารที่ดิน (องค์กา</w:t>
            </w:r>
            <w:r w:rsidRPr="002129F2">
              <w:rPr>
                <w:rFonts w:hint="cs"/>
                <w:cs/>
              </w:rPr>
              <w:t>ร</w:t>
            </w:r>
            <w:r w:rsidRPr="002129F2">
              <w:rPr>
                <w:cs/>
              </w:rPr>
              <w:t>มหาชน)</w:t>
            </w:r>
            <w:r w:rsidRPr="002129F2">
              <w:rPr>
                <w:rFonts w:hint="cs"/>
                <w:cs/>
              </w:rPr>
              <w:t xml:space="preserve"> </w:t>
            </w:r>
          </w:p>
          <w:p w14:paraId="50AE8DBF" w14:textId="450B7E04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ศุภภร อิ่มสุข. (2561).</w:t>
            </w:r>
          </w:p>
        </w:tc>
        <w:tc>
          <w:tcPr>
            <w:tcW w:w="5670" w:type="dxa"/>
          </w:tcPr>
          <w:p w14:paraId="5380BCF1" w14:textId="2320749B" w:rsidR="002129F2" w:rsidRPr="00FA5C4B" w:rsidRDefault="00420C89" w:rsidP="00420C89">
            <w:pPr>
              <w:pStyle w:val="TUParagraphNormal"/>
              <w:ind w:firstLine="31"/>
              <w:rPr>
                <w:color w:val="000000" w:themeColor="text1"/>
                <w:cs/>
              </w:rPr>
            </w:pPr>
            <w:r w:rsidRPr="00FA5C4B">
              <w:rPr>
                <w:color w:val="000000" w:themeColor="text1"/>
                <w:cs/>
              </w:rPr>
              <w:t>ศึกษา</w:t>
            </w:r>
            <w:r w:rsidRPr="00FA5C4B">
              <w:rPr>
                <w:rFonts w:hint="cs"/>
                <w:color w:val="000000" w:themeColor="text1"/>
                <w:cs/>
              </w:rPr>
              <w:t>โดย</w:t>
            </w:r>
            <w:r w:rsidRPr="00FA5C4B">
              <w:rPr>
                <w:color w:val="000000" w:themeColor="text1"/>
                <w:cs/>
              </w:rPr>
              <w:t>มุ่งเน้นที่จะวิเคราะห์ปัจจัยที่ส่งผลต่อการผิดนัดชำระหนี้ เพื่อให้สถาบันการเงินสามารถนำผลการศึกษานี้ไปใช้ในการปรับปรุงนโยบายสินเชื่อ และลดความเสี่ยงในการปล่อยสินเชื่อ</w:t>
            </w:r>
            <w:r w:rsidRPr="00FA5C4B">
              <w:rPr>
                <w:rFonts w:hint="cs"/>
                <w:color w:val="000000" w:themeColor="text1"/>
                <w:cs/>
              </w:rPr>
              <w:t xml:space="preserve"> ซึ่งตัวแปรที่ใช้ศึกษาประกอบด้วย 1. </w:t>
            </w:r>
            <w:r w:rsidRPr="00FA5C4B">
              <w:rPr>
                <w:color w:val="000000" w:themeColor="text1"/>
                <w:cs/>
              </w:rPr>
              <w:t>รายได้ของลูกหนี้ (</w:t>
            </w:r>
            <w:r w:rsidRPr="00FA5C4B">
              <w:rPr>
                <w:color w:val="000000" w:themeColor="text1"/>
              </w:rPr>
              <w:t>Income)</w:t>
            </w:r>
            <w:r w:rsidRPr="00FA5C4B">
              <w:rPr>
                <w:rFonts w:hint="cs"/>
                <w:color w:val="000000" w:themeColor="text1"/>
                <w:cs/>
              </w:rPr>
              <w:t xml:space="preserve"> 2. </w:t>
            </w:r>
            <w:r w:rsidRPr="00FA5C4B">
              <w:rPr>
                <w:color w:val="000000" w:themeColor="text1"/>
                <w:cs/>
              </w:rPr>
              <w:t>รายจ่ายของลูกหนี้ (</w:t>
            </w:r>
            <w:r w:rsidRPr="00FA5C4B">
              <w:rPr>
                <w:color w:val="000000" w:themeColor="text1"/>
              </w:rPr>
              <w:t>Expenditure)</w:t>
            </w:r>
            <w:r w:rsidRPr="00FA5C4B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</w:rPr>
              <w:t xml:space="preserve">3. </w:t>
            </w:r>
            <w:r w:rsidRPr="00FA5C4B">
              <w:rPr>
                <w:color w:val="000000" w:themeColor="text1"/>
                <w:cs/>
              </w:rPr>
              <w:t>อายุของลูกหนี้ (</w:t>
            </w:r>
            <w:r w:rsidRPr="00FA5C4B">
              <w:rPr>
                <w:color w:val="000000" w:themeColor="text1"/>
              </w:rPr>
              <w:t xml:space="preserve">Age) 4. </w:t>
            </w:r>
            <w:r w:rsidRPr="00FA5C4B">
              <w:rPr>
                <w:color w:val="000000" w:themeColor="text1"/>
                <w:cs/>
              </w:rPr>
              <w:t>อาชีพของลูกหนี้ (</w:t>
            </w:r>
            <w:r w:rsidRPr="00FA5C4B">
              <w:rPr>
                <w:color w:val="000000" w:themeColor="text1"/>
              </w:rPr>
              <w:t xml:space="preserve">Occupation) 5. </w:t>
            </w:r>
            <w:r w:rsidRPr="00FA5C4B">
              <w:rPr>
                <w:color w:val="000000" w:themeColor="text1"/>
                <w:cs/>
              </w:rPr>
              <w:t>สถานภาพทางครอบครัว (</w:t>
            </w:r>
            <w:r w:rsidRPr="00FA5C4B">
              <w:rPr>
                <w:color w:val="000000" w:themeColor="text1"/>
              </w:rPr>
              <w:t xml:space="preserve">Marital Status) 6. </w:t>
            </w:r>
            <w:r w:rsidRPr="00FA5C4B">
              <w:rPr>
                <w:color w:val="000000" w:themeColor="text1"/>
                <w:cs/>
              </w:rPr>
              <w:t>วงเงินกู้ (</w:t>
            </w:r>
            <w:r w:rsidRPr="00FA5C4B">
              <w:rPr>
                <w:color w:val="000000" w:themeColor="text1"/>
              </w:rPr>
              <w:t xml:space="preserve">Loan Amount) 7. </w:t>
            </w:r>
            <w:r w:rsidRPr="00FA5C4B">
              <w:rPr>
                <w:color w:val="000000" w:themeColor="text1"/>
                <w:cs/>
              </w:rPr>
              <w:t>สัดส่วนเงินผ่อนต่อรายได้ (</w:t>
            </w:r>
            <w:r w:rsidRPr="00FA5C4B">
              <w:rPr>
                <w:color w:val="000000" w:themeColor="text1"/>
              </w:rPr>
              <w:t xml:space="preserve">Debt-to-Income Ratio) </w:t>
            </w:r>
            <w:r w:rsidRPr="00FA5C4B">
              <w:rPr>
                <w:rFonts w:hint="cs"/>
                <w:color w:val="000000" w:themeColor="text1"/>
                <w:cs/>
              </w:rPr>
              <w:t>ศึกษาโดยใช้</w:t>
            </w:r>
            <w:r w:rsidRPr="00FA5C4B">
              <w:rPr>
                <w:color w:val="000000" w:themeColor="text1"/>
                <w:cs/>
              </w:rPr>
              <w:t>ข้อมูลเกี่ยวกับสินเชื่อของลูกหนี้ที่รวบรวมจากฐานข้อมูลของธนาคาร</w:t>
            </w:r>
            <w:r w:rsidRPr="00FA5C4B">
              <w:rPr>
                <w:rFonts w:hint="cs"/>
                <w:color w:val="000000" w:themeColor="text1"/>
                <w:cs/>
              </w:rPr>
              <w:t xml:space="preserve"> และ</w:t>
            </w:r>
            <w:r w:rsidRPr="00FA5C4B">
              <w:rPr>
                <w:color w:val="000000" w:themeColor="text1"/>
                <w:cs/>
              </w:rPr>
              <w:t>แบบสอบถาม: การสำรวจและเก็บข้อมูลจากลูกหนี้โดยใช้แบบสอบถามเพื่อให้ได้ข้อมูลเชิงลึกเกี่ยวกับสถานะทางการเงินของพวกเขา</w:t>
            </w:r>
            <w:r w:rsidRPr="00FA5C4B">
              <w:rPr>
                <w:rFonts w:hint="cs"/>
                <w:color w:val="000000" w:themeColor="text1"/>
                <w:cs/>
              </w:rPr>
              <w:t xml:space="preserve"> และสร้างแบบจำลองโลจิสติก </w:t>
            </w:r>
            <w:r w:rsidRPr="00FA5C4B">
              <w:rPr>
                <w:color w:val="000000" w:themeColor="text1"/>
              </w:rPr>
              <w:t>(Logistic Regression Analysis)</w:t>
            </w:r>
            <w:r w:rsidRPr="00FA5C4B">
              <w:rPr>
                <w:rFonts w:hint="cs"/>
                <w:color w:val="000000" w:themeColor="text1"/>
                <w:cs/>
              </w:rPr>
              <w:t xml:space="preserve"> โดยจากการศึกษาพบว่าตัวแปรที่มีนัยสำคัญคือ 1. </w:t>
            </w:r>
            <w:r w:rsidRPr="00FA5C4B">
              <w:rPr>
                <w:color w:val="000000" w:themeColor="text1"/>
                <w:cs/>
              </w:rPr>
              <w:lastRenderedPageBreak/>
              <w:t>รายได้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ลูกหนี้ที่มีรายได้สูงกว่ามักจะมีโอกาสผิดนัดชำระหนี้น้อยกว่า เนื่องจากความสามารถในการชำระหนี้ที่สูงกว่า</w:t>
            </w:r>
            <w:r w:rsidRPr="00FA5C4B">
              <w:rPr>
                <w:rFonts w:hint="cs"/>
                <w:color w:val="000000" w:themeColor="text1"/>
                <w:cs/>
              </w:rPr>
              <w:t xml:space="preserve"> 2. </w:t>
            </w:r>
            <w:r w:rsidRPr="00FA5C4B">
              <w:rPr>
                <w:color w:val="000000" w:themeColor="text1"/>
                <w:cs/>
              </w:rPr>
              <w:t>รายจ่ายรายจ่ายของลูกหนี้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ลูกหนี้ที่มีรายจ่ายสูงมีความเสี่ยงในการผิดนัดชำระหนี้สูงขึ้น เพราะรายจ่ายที่มากเกินไปจะส่งผลต่อความสามารถในการบริหารจัดการหนี้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rFonts w:hint="cs"/>
                <w:color w:val="000000" w:themeColor="text1"/>
                <w:cs/>
              </w:rPr>
              <w:t>3.</w:t>
            </w:r>
            <w:r w:rsidRPr="00FA5C4B">
              <w:rPr>
                <w:color w:val="000000" w:themeColor="text1"/>
                <w:cs/>
              </w:rPr>
              <w:t>วงเงินกู้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วงเงินกู้ที่สูงอาจทำให้การผิดนัดชำระหนี้เพิ่มขึ้น เนื่องจากภาระหนี้ที่สูงเกินไปเมื่อเปรียบเทียบกับรายได้ของผู้กู้</w:t>
            </w:r>
            <w:r w:rsidRPr="00FA5C4B">
              <w:rPr>
                <w:rFonts w:hint="cs"/>
                <w:color w:val="000000" w:themeColor="text1"/>
                <w:cs/>
              </w:rPr>
              <w:t xml:space="preserve"> 4. </w:t>
            </w:r>
            <w:r w:rsidRPr="00FA5C4B">
              <w:rPr>
                <w:color w:val="000000" w:themeColor="text1"/>
                <w:cs/>
              </w:rPr>
              <w:t>สัดส่วนเงินผ่อนต่อรายได้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หากสัดส่วนนี้สูง แสดงว่าผู้กู้ต้องใช้รายได้ส่วนมากในการชำระหนี้ ซึ่งอาจเพิ่มความเสี่ยงในการผิดนัดชำระหนี้</w:t>
            </w:r>
          </w:p>
        </w:tc>
        <w:tc>
          <w:tcPr>
            <w:tcW w:w="2835" w:type="dxa"/>
          </w:tcPr>
          <w:p w14:paraId="754726F5" w14:textId="31F3C8B7" w:rsidR="008F62E4" w:rsidRPr="008F62E4" w:rsidRDefault="008F62E4" w:rsidP="008F62E4">
            <w:pPr>
              <w:pStyle w:val="TUParagraphNormal"/>
              <w:ind w:firstLine="0"/>
              <w:rPr>
                <w:color w:val="000000" w:themeColor="text1"/>
              </w:rPr>
            </w:pPr>
            <w:r w:rsidRPr="008F62E4">
              <w:rPr>
                <w:rFonts w:hint="cs"/>
                <w:color w:val="000000" w:themeColor="text1"/>
                <w:cs/>
              </w:rPr>
              <w:lastRenderedPageBreak/>
              <w:t>ผู้วิจัยให้ความเห็นไว้ว่า</w:t>
            </w:r>
            <w:r w:rsidR="00FA5C4B" w:rsidRPr="008F62E4">
              <w:rPr>
                <w:color w:val="000000" w:themeColor="text1"/>
                <w:cs/>
              </w:rPr>
              <w:t>งานวิจัยนี้อาจจำกัดเฉพาะสินเชื่อที่ดิน และไม่สามารถนำผลไปใช้ในสินเชื่อประเภทอื่นได้ ซึ่งอาจทำให้การวิเคราะห์ไม่ครอบคลุม</w:t>
            </w:r>
            <w:r w:rsidRPr="008F62E4">
              <w:rPr>
                <w:rFonts w:hint="cs"/>
                <w:color w:val="000000" w:themeColor="text1"/>
                <w:cs/>
              </w:rPr>
              <w:t>รวมถึง</w:t>
            </w:r>
            <w:r w:rsidRPr="008F62E4">
              <w:rPr>
                <w:color w:val="000000" w:themeColor="text1"/>
                <w:cs/>
              </w:rPr>
              <w:t>การศึกษาครั้งนี้เลือกศึกษาปัจจัยที่มีอิทธิพลต่อการผิดนัดช</w:t>
            </w:r>
            <w:r w:rsidRPr="008F62E4">
              <w:rPr>
                <w:rFonts w:hint="cs"/>
                <w:color w:val="000000" w:themeColor="text1"/>
                <w:cs/>
              </w:rPr>
              <w:t>ำ</w:t>
            </w:r>
            <w:r w:rsidRPr="008F62E4">
              <w:rPr>
                <w:color w:val="000000" w:themeColor="text1"/>
                <w:cs/>
              </w:rPr>
              <w:t>ระหนี้เท่านั้นการศึกษาครั้งต่อไปอาจมีการศึกษาปัจจัยที่มีอิทธิพลต่อหนี้ที่ไม่ก่อให้เกิดรายได้ ซึ่งเป็นการศึกษาที่มีการพิจารณาลูกหนี้มากขึ้นด้วย</w:t>
            </w:r>
            <w:r w:rsidRPr="008F62E4">
              <w:rPr>
                <w:rFonts w:hint="cs"/>
                <w:color w:val="000000" w:themeColor="text1"/>
                <w:cs/>
              </w:rPr>
              <w:t>และการนำข้อมูลต่าง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ๆ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มาใช้ในการ</w:t>
            </w:r>
            <w:r w:rsidRPr="008F62E4">
              <w:rPr>
                <w:rFonts w:hint="cs"/>
                <w:color w:val="000000" w:themeColor="text1"/>
                <w:cs/>
              </w:rPr>
              <w:lastRenderedPageBreak/>
              <w:t>ดำเนินการวิจัย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เป็นเพียงบางส่วนเท่านั้น</w:t>
            </w:r>
          </w:p>
          <w:p w14:paraId="0CDD3A41" w14:textId="45AE6CDB" w:rsidR="008F62E4" w:rsidRPr="008F62E4" w:rsidRDefault="008F62E4" w:rsidP="008F62E4">
            <w:pPr>
              <w:pStyle w:val="TUParagraphNormal"/>
              <w:ind w:firstLine="0"/>
              <w:rPr>
                <w:color w:val="000000" w:themeColor="text1"/>
              </w:rPr>
            </w:pPr>
            <w:r w:rsidRPr="008F62E4">
              <w:rPr>
                <w:rFonts w:hint="cs"/>
                <w:color w:val="000000" w:themeColor="text1"/>
                <w:cs/>
              </w:rPr>
              <w:t>ในการศึกษาครั้งต่อไปอาจมีการเพิ่มข้อมูลในการศึกษาเพื่อให้ครอบคลุมปัจจัยด้านต่าง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ๆ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มากขึ้นด้วย</w:t>
            </w:r>
          </w:p>
        </w:tc>
      </w:tr>
      <w:tr w:rsidR="002129F2" w14:paraId="74F2A5BC" w14:textId="77777777" w:rsidTr="004550B2">
        <w:tc>
          <w:tcPr>
            <w:tcW w:w="1985" w:type="dxa"/>
          </w:tcPr>
          <w:p w14:paraId="2332773F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lastRenderedPageBreak/>
              <w:t>ปัจจัยที่ใช้ในการวิเคราะห์สินเชื่อของธนาคารพาณิชย์ในประเทศไทย</w:t>
            </w:r>
          </w:p>
          <w:p w14:paraId="785CD3BA" w14:textId="6215710B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ชุดาภา ผิวเผือก. (2562).</w:t>
            </w:r>
          </w:p>
        </w:tc>
        <w:tc>
          <w:tcPr>
            <w:tcW w:w="5670" w:type="dxa"/>
          </w:tcPr>
          <w:p w14:paraId="1C3373D1" w14:textId="639E982F" w:rsidR="002129F2" w:rsidRDefault="00996921" w:rsidP="009A4CA3">
            <w:pPr>
              <w:pStyle w:val="TUParagraphNormal"/>
              <w:ind w:firstLine="0"/>
              <w:rPr>
                <w:color w:val="FF0000"/>
              </w:rPr>
            </w:pPr>
            <w:r w:rsidRPr="00996921">
              <w:rPr>
                <w:rFonts w:hint="cs"/>
                <w:color w:val="000000" w:themeColor="text1"/>
                <w:cs/>
              </w:rPr>
              <w:t>ผู้วิจัยศึกษาเกี่ยวกับ</w:t>
            </w:r>
            <w:r w:rsidRPr="00996921">
              <w:rPr>
                <w:color w:val="000000" w:themeColor="text1"/>
                <w:cs/>
              </w:rPr>
              <w:t>ศึกษาองค์ประกอบของการวิเคราะห์สินเชื่อของธนาคารพาณิชย์ในประเทศไทย มีวัตถุประสงค์เพื่อศึกษาปัจจัยหรือองค์ประกอบของการวิเคราะห์สินเชื่อของธนาคารพาณิชย์ในประเทศไทย และเพื่อศึกษาระดับความสำคัญของปัจจัย หรือองค์ประกอบของการวิเคราะห์สินเชื่อของธนาคารพาณิชย์ในประเทศไทย</w:t>
            </w:r>
            <w:r w:rsidR="00F512B1">
              <w:rPr>
                <w:rFonts w:hint="cs"/>
                <w:color w:val="000000" w:themeColor="text1"/>
                <w:cs/>
              </w:rPr>
              <w:t xml:space="preserve"> โดย</w:t>
            </w:r>
            <w:r w:rsidR="00F512B1" w:rsidRPr="00F512B1">
              <w:rPr>
                <w:color w:val="000000" w:themeColor="text1"/>
                <w:cs/>
              </w:rPr>
              <w:t>ศึกษาเชิงสำรวจ (</w:t>
            </w:r>
            <w:r w:rsidR="00F512B1" w:rsidRPr="00F512B1">
              <w:rPr>
                <w:color w:val="000000" w:themeColor="text1"/>
              </w:rPr>
              <w:t xml:space="preserve">Survey Research) </w:t>
            </w:r>
            <w:r w:rsidR="00F512B1" w:rsidRPr="00F512B1">
              <w:rPr>
                <w:color w:val="000000" w:themeColor="text1"/>
                <w:cs/>
              </w:rPr>
              <w:t>กลุ่มตัวอย่างคือ เจ้าหน้าที่สินเชื่อระดับปฏิบัติการของธนาคารพาณิชย์แห่งประเทศไทย จำนวน 400 คน</w:t>
            </w:r>
            <w:r w:rsidRPr="00996921">
              <w:rPr>
                <w:color w:val="000000" w:themeColor="text1"/>
                <w:cs/>
              </w:rPr>
              <w:t xml:space="preserve"> การวิเคราะห์ข้อมูลสถิติที่ใช้ในการวิจัย ได้แก่ ค่าความถี่ (</w:t>
            </w:r>
            <w:r w:rsidRPr="00996921">
              <w:rPr>
                <w:color w:val="000000" w:themeColor="text1"/>
              </w:rPr>
              <w:t xml:space="preserve">Frequency) </w:t>
            </w:r>
            <w:r w:rsidRPr="00996921">
              <w:rPr>
                <w:color w:val="000000" w:themeColor="text1"/>
                <w:cs/>
              </w:rPr>
              <w:t>ค่าร้อยละ (</w:t>
            </w:r>
            <w:r w:rsidRPr="00996921">
              <w:rPr>
                <w:color w:val="000000" w:themeColor="text1"/>
              </w:rPr>
              <w:t xml:space="preserve">Percentage) </w:t>
            </w:r>
            <w:r w:rsidRPr="00996921">
              <w:rPr>
                <w:color w:val="000000" w:themeColor="text1"/>
                <w:cs/>
              </w:rPr>
              <w:t>ค่าเฉลี่ย (</w:t>
            </w:r>
            <w:r w:rsidRPr="00996921">
              <w:rPr>
                <w:color w:val="000000" w:themeColor="text1"/>
              </w:rPr>
              <w:t xml:space="preserve">Mean) </w:t>
            </w:r>
            <w:r w:rsidRPr="00996921">
              <w:rPr>
                <w:color w:val="000000" w:themeColor="text1"/>
                <w:cs/>
              </w:rPr>
              <w:t>ส่วนเบี่ยงเบนมาตรฐาน (</w:t>
            </w:r>
            <w:r w:rsidRPr="00996921">
              <w:rPr>
                <w:color w:val="000000" w:themeColor="text1"/>
              </w:rPr>
              <w:t xml:space="preserve">Standard Deviation) </w:t>
            </w:r>
            <w:r w:rsidRPr="00996921">
              <w:rPr>
                <w:color w:val="000000" w:themeColor="text1"/>
                <w:cs/>
              </w:rPr>
              <w:t>การสกัดปัจจัย (</w:t>
            </w:r>
            <w:r w:rsidRPr="00996921">
              <w:rPr>
                <w:color w:val="000000" w:themeColor="text1"/>
              </w:rPr>
              <w:t xml:space="preserve">Factor Analysis) </w:t>
            </w:r>
            <w:r w:rsidRPr="00996921">
              <w:rPr>
                <w:color w:val="000000" w:themeColor="text1"/>
                <w:cs/>
              </w:rPr>
              <w:t>สหสัมพันธ์ (</w:t>
            </w:r>
            <w:r w:rsidRPr="00996921">
              <w:rPr>
                <w:color w:val="000000" w:themeColor="text1"/>
              </w:rPr>
              <w:t xml:space="preserve">Pearson Correlation) </w:t>
            </w:r>
            <w:r w:rsidRPr="00996921">
              <w:rPr>
                <w:color w:val="000000" w:themeColor="text1"/>
                <w:cs/>
              </w:rPr>
              <w:t>และวิเคราะห์การถดถอ</w:t>
            </w:r>
            <w:r w:rsidRPr="00996921">
              <w:rPr>
                <w:rFonts w:hint="cs"/>
                <w:color w:val="000000" w:themeColor="text1"/>
                <w:cs/>
              </w:rPr>
              <w:t>ย</w:t>
            </w:r>
            <w:r w:rsidRPr="00996921">
              <w:rPr>
                <w:color w:val="000000" w:themeColor="text1"/>
                <w:cs/>
              </w:rPr>
              <w:t xml:space="preserve"> (</w:t>
            </w:r>
            <w:r w:rsidRPr="00996921">
              <w:rPr>
                <w:color w:val="000000" w:themeColor="text1"/>
              </w:rPr>
              <w:t>Regression Analysis)</w:t>
            </w:r>
            <w:r w:rsidRPr="00996921">
              <w:rPr>
                <w:rFonts w:hint="cs"/>
                <w:color w:val="000000" w:themeColor="text1"/>
                <w:cs/>
              </w:rPr>
              <w:t xml:space="preserve"> </w:t>
            </w:r>
            <w:r w:rsidR="00F512B1">
              <w:rPr>
                <w:rFonts w:hint="cs"/>
                <w:color w:val="000000" w:themeColor="text1"/>
                <w:cs/>
              </w:rPr>
              <w:t xml:space="preserve">ซึ่งจากผลการวิจัยพบว่า  </w:t>
            </w:r>
            <w:r w:rsidR="00F25E78">
              <w:rPr>
                <w:rFonts w:hint="cs"/>
                <w:color w:val="000000" w:themeColor="text1"/>
                <w:cs/>
              </w:rPr>
              <w:t>ปัจจัยใช้ในการวิเคาะห์สินเชื่อมาก</w:t>
            </w:r>
            <w:r w:rsidR="00F25E78" w:rsidRPr="00F25E78">
              <w:rPr>
                <w:color w:val="000000" w:themeColor="text1"/>
                <w:cs/>
              </w:rPr>
              <w:t>ที่สุดคือ</w:t>
            </w:r>
            <w:r w:rsidR="00F25E78">
              <w:rPr>
                <w:rFonts w:hint="cs"/>
                <w:color w:val="000000" w:themeColor="text1"/>
                <w:cs/>
              </w:rPr>
              <w:t xml:space="preserve"> </w:t>
            </w:r>
            <w:r w:rsidR="00F25E78" w:rsidRPr="00F25E78">
              <w:rPr>
                <w:color w:val="000000" w:themeColor="text1"/>
                <w:cs/>
              </w:rPr>
              <w:t>ด้านหลักประกัน รองลงมาคือด้านความสามารถในการชำระหนี้ และด้านสภาวะเศรษฐกิจ</w:t>
            </w:r>
          </w:p>
        </w:tc>
        <w:tc>
          <w:tcPr>
            <w:tcW w:w="2835" w:type="dxa"/>
          </w:tcPr>
          <w:p w14:paraId="7CEEEC78" w14:textId="44FCE080" w:rsidR="002129F2" w:rsidRPr="00F512B1" w:rsidRDefault="00F512B1" w:rsidP="009A4CA3">
            <w:pPr>
              <w:pStyle w:val="TUParagraphNormal"/>
              <w:ind w:firstLine="0"/>
              <w:rPr>
                <w:color w:val="FF0000"/>
              </w:rPr>
            </w:pPr>
            <w:r w:rsidRPr="00F25E78">
              <w:rPr>
                <w:rFonts w:hint="cs"/>
                <w:color w:val="000000" w:themeColor="text1"/>
                <w:cs/>
              </w:rPr>
              <w:t>มีข้อจำกัดในเรื่องของกลุ่มตัวอย่างข้อมูลที่มี</w:t>
            </w:r>
            <w:r w:rsidR="00F25E78" w:rsidRPr="00F25E78">
              <w:rPr>
                <w:rFonts w:hint="cs"/>
                <w:color w:val="000000" w:themeColor="text1"/>
                <w:cs/>
              </w:rPr>
              <w:t xml:space="preserve">อย่างจำกัด </w:t>
            </w:r>
            <w:r w:rsidRPr="00F25E78">
              <w:rPr>
                <w:rFonts w:hint="cs"/>
                <w:color w:val="000000" w:themeColor="text1"/>
                <w:cs/>
              </w:rPr>
              <w:t>ซึ่งอาจทำให้ผลลัพธ์ที่ได้มาอาจไม่สอดคล้องตามความเป็นจริง</w:t>
            </w:r>
          </w:p>
        </w:tc>
      </w:tr>
      <w:tr w:rsidR="002129F2" w14:paraId="3BA63FE1" w14:textId="77777777" w:rsidTr="004550B2">
        <w:tc>
          <w:tcPr>
            <w:tcW w:w="1985" w:type="dxa"/>
          </w:tcPr>
          <w:p w14:paraId="4050B417" w14:textId="4DC68C48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ปัจจัยที่มีผลกระทบต่อการผิดนัดชำระหนี้กองทุนเงินให้กู้ยืมเพื่อการศึกษา (กยศ.) ในประเทศไทย.</w:t>
            </w:r>
          </w:p>
          <w:p w14:paraId="759F2846" w14:textId="7319B05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lastRenderedPageBreak/>
              <w:t>กรองกาญจน์ คำปลอด. (2562).</w:t>
            </w:r>
          </w:p>
        </w:tc>
        <w:tc>
          <w:tcPr>
            <w:tcW w:w="5670" w:type="dxa"/>
          </w:tcPr>
          <w:p w14:paraId="75D8F1D9" w14:textId="2FDECB8D" w:rsidR="006B7DE8" w:rsidRPr="00BD0F6A" w:rsidRDefault="00AF537D" w:rsidP="009A4CA3">
            <w:pPr>
              <w:pStyle w:val="TUParagraphNormal"/>
              <w:ind w:firstLine="0"/>
              <w:rPr>
                <w:color w:val="000000" w:themeColor="text1"/>
              </w:rPr>
            </w:pPr>
            <w:r w:rsidRPr="00BD0F6A">
              <w:rPr>
                <w:rFonts w:hint="cs"/>
                <w:color w:val="000000" w:themeColor="text1"/>
                <w:cs/>
              </w:rPr>
              <w:lastRenderedPageBreak/>
              <w:t>ผู้วิจัย</w:t>
            </w:r>
            <w:r w:rsidRPr="00BD0F6A">
              <w:rPr>
                <w:color w:val="000000" w:themeColor="text1"/>
                <w:cs/>
              </w:rPr>
              <w:t>ศึกษาความเป็นมาของการกู้ยืมเงินและช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ระเงินกองทุนให้กู้ยืมเพื่อการศึกษา</w:t>
            </w:r>
            <w:r w:rsidR="00F66C7B">
              <w:rPr>
                <w:rFonts w:hint="cs"/>
                <w:color w:val="000000" w:themeColor="text1"/>
                <w:cs/>
              </w:rPr>
              <w:t xml:space="preserve"> </w:t>
            </w:r>
            <w:r w:rsidRPr="00BD0F6A">
              <w:rPr>
                <w:color w:val="000000" w:themeColor="text1"/>
                <w:cs/>
              </w:rPr>
              <w:t>(กยศ.) เพื่อศึกษาลักษณะทางสังคม เศรษฐกิจ และ ปัจจัยที่มีผลกระทบต่อการผิดนัดช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ระหนี้กองทุนเงินให้กู้ยืมเพื่อการศึกษา(กยศ.) โดยใช้แบบสอบถามสอบถามกู้ยืมเงินกองทุนเงินให้กู้ยืมเพื่อการศึกษา(กยศ.) ที่อยู่ระหว่างช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ระหนี้ จานวน 400 ตัวอย่าง ที่มาช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ระเงินกู้ยืมกองทุนที่ธนาคารกรุงไทย ในช่วง</w:t>
            </w:r>
            <w:r w:rsidRPr="00BD0F6A">
              <w:rPr>
                <w:color w:val="000000" w:themeColor="text1"/>
                <w:cs/>
              </w:rPr>
              <w:lastRenderedPageBreak/>
              <w:t>เดือนมกราคม ถึง เมษายน พ.ศ.2562</w:t>
            </w:r>
            <w:r w:rsidRPr="00BD0F6A">
              <w:rPr>
                <w:rFonts w:hint="cs"/>
                <w:color w:val="000000" w:themeColor="text1"/>
                <w:cs/>
              </w:rPr>
              <w:t xml:space="preserve"> โดยตัวแปรที่ใช้ในการศึกษาประกอบด้วย </w:t>
            </w:r>
            <w:r w:rsidR="006B7DE8" w:rsidRPr="00BD0F6A">
              <w:rPr>
                <w:color w:val="000000" w:themeColor="text1"/>
                <w:cs/>
              </w:rPr>
              <w:t>เพศ อายุ สถานภาพสมรส รายได้เฉลี่ย รายได้เฉลี่ยของครอบครัว สถานภาพสมรสของครอบครัว สาขาวิชาที่เรียน ผลการศึกษา ประเภท ลักษณะ และภาคที่ตั้งของสถานศึกษา สถานะการกู้ยืมเงินกยศ. ยอดหนี้เงินกู้กยศ. การได้รับทุนการศึกษา และอัตราการผ่อนช</w:t>
            </w:r>
            <w:r w:rsidR="006B7DE8" w:rsidRPr="00BD0F6A">
              <w:rPr>
                <w:rFonts w:hint="cs"/>
                <w:color w:val="000000" w:themeColor="text1"/>
                <w:cs/>
              </w:rPr>
              <w:t>ำ</w:t>
            </w:r>
            <w:r w:rsidR="006B7DE8" w:rsidRPr="00BD0F6A">
              <w:rPr>
                <w:color w:val="000000" w:themeColor="text1"/>
                <w:cs/>
              </w:rPr>
              <w:t>ระหนี้</w:t>
            </w:r>
            <w:r w:rsidR="00F66C7B">
              <w:rPr>
                <w:rFonts w:hint="cs"/>
                <w:color w:val="000000" w:themeColor="text1"/>
                <w:cs/>
              </w:rPr>
              <w:t xml:space="preserve"> </w:t>
            </w:r>
            <w:r w:rsidR="006B7DE8" w:rsidRPr="00BD0F6A">
              <w:rPr>
                <w:rFonts w:hint="cs"/>
                <w:color w:val="000000" w:themeColor="text1"/>
                <w:cs/>
              </w:rPr>
              <w:t>สร้างแบบจำลองด้วย</w:t>
            </w:r>
            <w:r w:rsidR="00F66C7B">
              <w:rPr>
                <w:rFonts w:hint="cs"/>
                <w:color w:val="000000" w:themeColor="text1"/>
                <w:cs/>
              </w:rPr>
              <w:t>วิธี</w:t>
            </w:r>
            <w:r w:rsidR="006B7DE8" w:rsidRPr="00BD0F6A">
              <w:rPr>
                <w:rFonts w:hint="cs"/>
                <w:color w:val="000000" w:themeColor="text1"/>
                <w:cs/>
              </w:rPr>
              <w:t xml:space="preserve">โลจิสติก </w:t>
            </w:r>
            <w:r w:rsidR="006B7DE8" w:rsidRPr="00BD0F6A">
              <w:rPr>
                <w:color w:val="000000" w:themeColor="text1"/>
              </w:rPr>
              <w:t>(Logistic Regression Analysis)</w:t>
            </w:r>
            <w:r w:rsidR="006B7DE8" w:rsidRPr="00BD0F6A">
              <w:rPr>
                <w:rFonts w:hint="cs"/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โดยตัวแปรที่มีนัยสำคัญประกอบด้วย ด้านลักษณะตัวผู้กู้ได้แก่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อายุ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สถานภาพสมรส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และรายได้ของผู้กู้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 xml:space="preserve">ด้านลักษณะการศึกษา </w:t>
            </w:r>
            <w:r w:rsidR="00F157C3" w:rsidRPr="00BD0F6A">
              <w:rPr>
                <w:color w:val="000000" w:themeColor="text1"/>
                <w:cs/>
              </w:rPr>
              <w:t>และด้านลักษณะการกู้ยืม ได้แก่ ผู้กู้เป็นผู้กู้ยืมรายใหม่ และยอดหนี้เงินกู้กยศ. และอัตราการผ่อนช</w:t>
            </w:r>
            <w:r w:rsidR="00F157C3" w:rsidRPr="00BD0F6A">
              <w:rPr>
                <w:rFonts w:hint="cs"/>
                <w:color w:val="000000" w:themeColor="text1"/>
                <w:cs/>
              </w:rPr>
              <w:t>ำ</w:t>
            </w:r>
            <w:r w:rsidR="00F157C3" w:rsidRPr="00BD0F6A">
              <w:rPr>
                <w:color w:val="000000" w:themeColor="text1"/>
                <w:cs/>
              </w:rPr>
              <w:t>ระเงินต้นกยศ</w:t>
            </w:r>
          </w:p>
        </w:tc>
        <w:tc>
          <w:tcPr>
            <w:tcW w:w="2835" w:type="dxa"/>
          </w:tcPr>
          <w:p w14:paraId="1EC30BBE" w14:textId="5E2CE99B" w:rsidR="002129F2" w:rsidRDefault="00AF537D" w:rsidP="009A4CA3">
            <w:pPr>
              <w:pStyle w:val="TUParagraphNormal"/>
              <w:ind w:firstLine="0"/>
              <w:rPr>
                <w:color w:val="FF0000"/>
              </w:rPr>
            </w:pPr>
            <w:r w:rsidRPr="00BD0F6A">
              <w:rPr>
                <w:color w:val="000000" w:themeColor="text1"/>
                <w:cs/>
              </w:rPr>
              <w:lastRenderedPageBreak/>
              <w:t>ในการศึกษาควรมีการเพิ่มตัวแปรมากขึ้น เพื่อให้สามารถวิเคราะห์ผลได้ละเอียดมากขึ้น เช่น ตัวแปรของระดับการศึกษา ตัวแปรในส่วนของหนี้สินอื่นๆ ของผู้กู้ยืมฯ และ</w:t>
            </w:r>
            <w:r w:rsidRPr="00BD0F6A">
              <w:rPr>
                <w:color w:val="000000" w:themeColor="text1"/>
                <w:cs/>
              </w:rPr>
              <w:lastRenderedPageBreak/>
              <w:t>ความรู้เกี่ยวกับข้อมูลการช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ระหนี้เงินให้กู้ยืมเพื่อการศึกษา (กยศ.) จากตัวผู้กู้ยืมฯ และควรมีการท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ว</w:t>
            </w:r>
            <w:r w:rsidRPr="00BD0F6A">
              <w:rPr>
                <w:rFonts w:hint="cs"/>
                <w:color w:val="000000" w:themeColor="text1"/>
                <w:cs/>
              </w:rPr>
              <w:t>ิ</w:t>
            </w:r>
            <w:r w:rsidRPr="00BD0F6A">
              <w:rPr>
                <w:color w:val="000000" w:themeColor="text1"/>
                <w:cs/>
              </w:rPr>
              <w:t>จัยเชิงผสมผสาน (</w:t>
            </w:r>
            <w:r w:rsidRPr="00BD0F6A">
              <w:rPr>
                <w:color w:val="000000" w:themeColor="text1"/>
              </w:rPr>
              <w:t xml:space="preserve">Mixed Methods Research) </w:t>
            </w:r>
            <w:r w:rsidRPr="00BD0F6A">
              <w:rPr>
                <w:color w:val="000000" w:themeColor="text1"/>
                <w:cs/>
              </w:rPr>
              <w:t>ทั้งการวิจัยเชิงปริมาณ (</w:t>
            </w:r>
            <w:r w:rsidRPr="00BD0F6A">
              <w:rPr>
                <w:color w:val="000000" w:themeColor="text1"/>
              </w:rPr>
              <w:t xml:space="preserve">Quantitative Research) </w:t>
            </w:r>
            <w:r w:rsidRPr="00BD0F6A">
              <w:rPr>
                <w:color w:val="000000" w:themeColor="text1"/>
                <w:cs/>
              </w:rPr>
              <w:t>และการวิจัยเชิงคุณภาพ (</w:t>
            </w:r>
            <w:r w:rsidRPr="00BD0F6A">
              <w:rPr>
                <w:color w:val="000000" w:themeColor="text1"/>
              </w:rPr>
              <w:t xml:space="preserve">Qualitative Research) </w:t>
            </w:r>
            <w:r w:rsidRPr="00BD0F6A">
              <w:rPr>
                <w:color w:val="000000" w:themeColor="text1"/>
                <w:cs/>
              </w:rPr>
              <w:t>ประกอบการวิเคราะห์ เพื่อขยายไปสู่ขอบเขตในการอธิบายผลการวิจัยไปสู่บริบทในวงกว้างได้ (</w:t>
            </w:r>
            <w:r w:rsidRPr="00BD0F6A">
              <w:rPr>
                <w:color w:val="000000" w:themeColor="text1"/>
              </w:rPr>
              <w:t>Generalization)</w:t>
            </w:r>
          </w:p>
        </w:tc>
      </w:tr>
      <w:tr w:rsidR="002129F2" w14:paraId="56564203" w14:textId="77777777" w:rsidTr="004550B2">
        <w:tc>
          <w:tcPr>
            <w:tcW w:w="1985" w:type="dxa"/>
          </w:tcPr>
          <w:p w14:paraId="77EFA1E9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lastRenderedPageBreak/>
              <w:t>ปัจจัยที่มีผลกระทบต่อการผิดนัดชำระหนี้: กรณีศึกษาบริษัท สุพรีม สามเสน จำกัด.</w:t>
            </w:r>
          </w:p>
          <w:p w14:paraId="5068AA40" w14:textId="3F235CFC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ชนากานต์ ปานถนอม และ สุมาลี รามนัฏ. (2564).</w:t>
            </w:r>
          </w:p>
        </w:tc>
        <w:tc>
          <w:tcPr>
            <w:tcW w:w="5670" w:type="dxa"/>
          </w:tcPr>
          <w:p w14:paraId="5A583676" w14:textId="695C4BC6" w:rsidR="002129F2" w:rsidRPr="0043486F" w:rsidRDefault="00A748F1" w:rsidP="009A4CA3">
            <w:pPr>
              <w:pStyle w:val="TUParagraphNormal"/>
              <w:ind w:firstLine="0"/>
            </w:pPr>
            <w:r w:rsidRPr="0043486F">
              <w:rPr>
                <w:rFonts w:hint="cs"/>
                <w:cs/>
              </w:rPr>
              <w:t>ผู้วิจัยมุ่งเน้นที่การศึกษา</w:t>
            </w:r>
            <w:r w:rsidR="004550B2" w:rsidRPr="0043486F">
              <w:rPr>
                <w:cs/>
              </w:rPr>
              <w:t>ปัจจัยการผิดนัดชำระหนี้ของบริษัท สุพรีม สามเสน จำกัด ปัจจัยการผิดนัดชำระหนี้ประกอบด้วยปัจจัยภายนอก ได้แก่ ด้านเศรษฐกิจ ด้านนโยบายรัฐ และด้านเหตุการณ์ไม่คาดคิด และปัจจัยภายใน ได้แก่ ด้านองค์กรและด้านการรับชำระหนี้ กลุ่มตัวอย่างที่ใช้ในการวิจัยนี้ คือ ลูกหนี้การค้าของบริษัท สุพรีม สามเสน จำกัด จำนวน 110 คน เครื่องมือที่ใช้ในการวิจัยคือแบบสอบถาม</w:t>
            </w:r>
            <w:r w:rsidR="004550B2" w:rsidRPr="0043486F">
              <w:rPr>
                <w:rFonts w:hint="cs"/>
                <w:cs/>
              </w:rPr>
              <w:t xml:space="preserve"> </w:t>
            </w:r>
            <w:r w:rsidR="004550B2" w:rsidRPr="0043486F">
              <w:rPr>
                <w:cs/>
              </w:rPr>
              <w:t>การทดสอบสมมติฐานการวิจัยโดยใช้สถิติการทดสอบที (</w:t>
            </w:r>
            <w:r w:rsidR="004550B2" w:rsidRPr="0043486F">
              <w:t xml:space="preserve">One-way analysis of variance) </w:t>
            </w:r>
            <w:r w:rsidR="004550B2" w:rsidRPr="0043486F">
              <w:rPr>
                <w:cs/>
              </w:rPr>
              <w:t>และการเปรียบเทียบความแตกต่างของค่าเฉลี่ยระหว่างกลุ่ม (</w:t>
            </w:r>
            <w:r w:rsidR="004550B2" w:rsidRPr="0043486F">
              <w:t xml:space="preserve">Multiple Comparison) </w:t>
            </w:r>
            <w:r w:rsidR="004550B2" w:rsidRPr="0043486F">
              <w:rPr>
                <w:cs/>
              </w:rPr>
              <w:t xml:space="preserve">โดยวิธี </w:t>
            </w:r>
            <w:r w:rsidR="004550B2" w:rsidRPr="0043486F">
              <w:t xml:space="preserve">Least Significant Difference (LSD) </w:t>
            </w:r>
            <w:r w:rsidR="004550B2" w:rsidRPr="0043486F">
              <w:rPr>
                <w:cs/>
              </w:rPr>
              <w:t>ผลการวิจัยพบว่า ปัจจัยที่มี</w:t>
            </w:r>
            <w:r w:rsidR="004550B2" w:rsidRPr="0043486F">
              <w:rPr>
                <w:rFonts w:hint="cs"/>
                <w:cs/>
              </w:rPr>
              <w:t>นัยสำคัญ</w:t>
            </w:r>
            <w:r w:rsidR="004550B2" w:rsidRPr="0043486F">
              <w:rPr>
                <w:cs/>
              </w:rPr>
              <w:t xml:space="preserve"> เมื่อพิจารณาในภาพรวมและรายด้าน ปัจจัยภายนอกที่มีผลกระทบ ได้แก่ ด้านเศรษฐกิจ ด้านนโยบายรัฐ ด้านเหตุการณ์ไม่คาดคิด และปัจจัยภายในที่มีผลกระทบ ได้แก่ ด้านองค์กรและด้านการรับชำระหนี้</w:t>
            </w:r>
          </w:p>
        </w:tc>
        <w:tc>
          <w:tcPr>
            <w:tcW w:w="2835" w:type="dxa"/>
          </w:tcPr>
          <w:p w14:paraId="052E2536" w14:textId="67F7551B" w:rsidR="002129F2" w:rsidRPr="00165926" w:rsidRDefault="00165926" w:rsidP="009A4CA3">
            <w:pPr>
              <w:pStyle w:val="TUParagraphNormal"/>
              <w:ind w:firstLine="0"/>
              <w:rPr>
                <w:color w:val="000000" w:themeColor="text1"/>
              </w:rPr>
            </w:pPr>
            <w:r w:rsidRPr="00165926">
              <w:rPr>
                <w:color w:val="000000" w:themeColor="text1"/>
                <w:cs/>
              </w:rPr>
              <w:t xml:space="preserve">ในการศึกษาครั้งนี้เลือกศึกษาปัจจัยที่มีผลกระทบต่อการผิดนัดชำระหนี้ กรณีศึกษาบริษัท สุพรีม สามเสน จำกัดเท่านั้น </w:t>
            </w:r>
            <w:r w:rsidR="00CE49F4">
              <w:rPr>
                <w:rFonts w:hint="cs"/>
                <w:color w:val="000000" w:themeColor="text1"/>
                <w:cs/>
              </w:rPr>
              <w:t>และกลุ่มตัวอย่างข้อมูลที่เล็กทำให้ผลลัพธ์อาจ</w:t>
            </w:r>
            <w:r w:rsidR="00CE49F4" w:rsidRPr="00F25E78">
              <w:rPr>
                <w:rFonts w:hint="cs"/>
                <w:color w:val="000000" w:themeColor="text1"/>
                <w:cs/>
              </w:rPr>
              <w:t>ไม่สอดคล้องตามความเป็นจริง</w:t>
            </w:r>
          </w:p>
        </w:tc>
      </w:tr>
    </w:tbl>
    <w:p w14:paraId="064D76FC" w14:textId="4401E020" w:rsidR="00046DD4" w:rsidRDefault="00E2201B" w:rsidP="002129F2">
      <w:pPr>
        <w:pStyle w:val="TUParagraphNormal"/>
        <w:ind w:firstLine="0"/>
        <w:jc w:val="thaiDistribute"/>
      </w:pPr>
      <w:r>
        <w:rPr>
          <w:rFonts w:hint="cs"/>
          <w:cs/>
        </w:rPr>
        <w:t>ตาราง</w:t>
      </w:r>
      <w:r w:rsidRPr="00A56C20">
        <w:rPr>
          <w:cs/>
        </w:rPr>
        <w:t>ที่ 1.</w:t>
      </w:r>
      <w:r>
        <w:t>1</w:t>
      </w:r>
      <w:r w:rsidRPr="00A56C20">
        <w:rPr>
          <w:cs/>
        </w:rPr>
        <w:t xml:space="preserve"> </w:t>
      </w:r>
      <w:r>
        <w:rPr>
          <w:rFonts w:hint="cs"/>
          <w:cs/>
        </w:rPr>
        <w:t>ตารางสรุปทบทวนวรรณกรรม</w:t>
      </w:r>
    </w:p>
    <w:p w14:paraId="2B90756A" w14:textId="0CECAA1C" w:rsidR="004550B2" w:rsidRDefault="004550B2" w:rsidP="002129F2">
      <w:pPr>
        <w:pStyle w:val="TUParagraphNormal"/>
        <w:ind w:firstLine="0"/>
        <w:jc w:val="thaiDistribute"/>
      </w:pPr>
    </w:p>
    <w:p w14:paraId="592C0B75" w14:textId="77777777" w:rsidR="004550B2" w:rsidRDefault="004550B2" w:rsidP="002129F2">
      <w:pPr>
        <w:pStyle w:val="TUParagraphNormal"/>
        <w:ind w:firstLine="0"/>
        <w:jc w:val="thaiDistribute"/>
      </w:pPr>
    </w:p>
    <w:p w14:paraId="1D643FB4" w14:textId="4BFEBB05" w:rsidR="00020286" w:rsidRPr="00BD0F6A" w:rsidRDefault="00020286" w:rsidP="0015100F">
      <w:pPr>
        <w:ind w:firstLine="720"/>
        <w:jc w:val="thaiDistribute"/>
        <w:rPr>
          <w:rFonts w:ascii="TH Sarabun New" w:hAnsi="TH Sarabun New" w:cs="TH Sarabun New" w:hint="cs"/>
          <w:color w:val="000000" w:themeColor="text1"/>
          <w:sz w:val="32"/>
          <w:szCs w:val="32"/>
        </w:rPr>
      </w:pP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>จาก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ที่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กล่า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วมา</w:t>
      </w:r>
      <w:r w:rsidR="004326C1"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ข้างต้น</w:t>
      </w:r>
      <w:r w:rsidR="002129F2"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และการทบทวนวรรณกรรม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จึง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ทำให้ผู้ศึกษา</w:t>
      </w:r>
      <w:r w:rsidR="004326C1"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สนใจที่จะ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ต้องการศึกษาปัจจัยที่มีอิทธิพลต่อการผิดนัดชำระหนี้ของลูกหนี้สินเชื่อส่วนบุคคล</w:t>
      </w:r>
      <w:r w:rsidR="00045F3D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โดยมุ่งเน้นไปที่การศึกษาตัวแปรที่มีนัยสำคัญต่อ</w:t>
      </w:r>
      <w:r w:rsidR="00045F3D"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ความน่าจะเป็นที่จะผิดนัดชำระ</w:t>
      </w:r>
      <w:r w:rsidR="00045F3D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เพิ่มเติม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รวมถึงสร้างแบบจำลองในการพยากรณ์แนวโน้มหรือความน่าจะเป็นที่จะผิดนัดชำระเพื่อ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เป็นเครื่องมือช่วยลดความเสี่ยงของ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ธนาคารในกลั่นกรองลูกหนี้และบริหารความเสี่ยงในการพิจารณาลูกค้า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เพื่อลดความเสี่ยงจากการผิดนัดชำระจนนำไปสู่การเป็นหนี้เสียในที่สุด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โดยเลือกกรณีศึกษาเป็นธนาคารรัฐวิสาหกิจ</w:t>
      </w:r>
    </w:p>
    <w:p w14:paraId="01E8ABA6" w14:textId="5914AA39" w:rsidR="00F55680" w:rsidRDefault="00F55680" w:rsidP="00020286"/>
    <w:p w14:paraId="773D7C71" w14:textId="53DF205E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2.วัตถุประสงค์ของการศึกษา</w:t>
      </w:r>
    </w:p>
    <w:p w14:paraId="0CDBF03E" w14:textId="680E92A1" w:rsidR="00020286" w:rsidRPr="007A2D9D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>1.2.1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เพื่อศึกษาปัจจัยที่มีอิทธิพลต่อการผิดนัดชำระหนี้ของลูกหนี้สินเชื่อ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ของธนาคารรัฐวิสาหกิจ       </w:t>
      </w:r>
    </w:p>
    <w:p w14:paraId="7DDDC91F" w14:textId="1E9CE205" w:rsidR="00883883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 xml:space="preserve">1.2.2 </w:t>
      </w:r>
      <w:r w:rsidRPr="007A2D9D">
        <w:rPr>
          <w:rFonts w:ascii="TH Sarabun New" w:hAnsi="TH Sarabun New" w:cs="TH Sarabun New"/>
          <w:sz w:val="32"/>
          <w:szCs w:val="32"/>
          <w:cs/>
        </w:rPr>
        <w:t>สร้างแบบจำลองในการพยากรณ์ลูกหนี้ที่มีโอกาสผิดนัดชำระหนี้ของลูกหนี้สินเชื่อ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ของธนาคารรัฐวิสาหกิจ      </w:t>
      </w:r>
    </w:p>
    <w:p w14:paraId="6933BAFC" w14:textId="77777777" w:rsidR="008205C4" w:rsidRPr="007A2D9D" w:rsidRDefault="008205C4" w:rsidP="00020286">
      <w:pPr>
        <w:rPr>
          <w:rFonts w:ascii="TH Sarabun New" w:hAnsi="TH Sarabun New" w:cs="TH Sarabun New" w:hint="cs"/>
          <w:sz w:val="32"/>
          <w:szCs w:val="32"/>
        </w:rPr>
      </w:pPr>
    </w:p>
    <w:p w14:paraId="3084DE37" w14:textId="69D53C9A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3.ขอบเขตของการศึกษา</w:t>
      </w:r>
    </w:p>
    <w:p w14:paraId="2A81020B" w14:textId="790C0247" w:rsidR="00020286" w:rsidRPr="00EC0C17" w:rsidRDefault="00020286" w:rsidP="00EC0C17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tab/>
      </w:r>
      <w:r w:rsidRPr="003C0676">
        <w:rPr>
          <w:rFonts w:ascii="TH Sarabun New" w:hAnsi="TH Sarabun New" w:cs="TH Sarabun New" w:hint="cs"/>
          <w:color w:val="FF0000"/>
          <w:sz w:val="32"/>
          <w:szCs w:val="32"/>
          <w:cs/>
        </w:rPr>
        <w:t>ชุดข้อมูลที่นำมาศึกษาคือชุดข้อมูลเกี่ยวกับข้อมูลสินเชื่อ</w:t>
      </w:r>
      <w:r w:rsidRPr="003C0676">
        <w:rPr>
          <w:rFonts w:ascii="TH Sarabun New" w:hAnsi="TH Sarabun New" w:cs="TH Sarabun New"/>
          <w:color w:val="FF0000"/>
          <w:sz w:val="32"/>
          <w:szCs w:val="32"/>
          <w:cs/>
        </w:rPr>
        <w:t>ของธนาคารรัฐ</w:t>
      </w:r>
      <w:r w:rsidRPr="003C0676">
        <w:rPr>
          <w:rFonts w:ascii="TH Sarabun New" w:hAnsi="TH Sarabun New" w:cs="TH Sarabun New" w:hint="cs"/>
          <w:color w:val="FF0000"/>
          <w:sz w:val="32"/>
          <w:szCs w:val="32"/>
          <w:cs/>
        </w:rPr>
        <w:t>วิสาหกิจ โดยประกอบด้วยข้อมูลลักษณะของลูกค้าสินเชื่อส่วนบุคคล</w:t>
      </w:r>
      <w:r w:rsidR="00E707B9">
        <w:rPr>
          <w:rFonts w:ascii="TH Sarabun New" w:hAnsi="TH Sarabun New" w:cs="TH Sarabun New" w:hint="cs"/>
          <w:color w:val="FF0000"/>
          <w:sz w:val="32"/>
          <w:szCs w:val="32"/>
          <w:cs/>
        </w:rPr>
        <w:t>เพื่อศึกษาปัจจัยที่มีอิทธิพลต่อการผิดนัดชำระ</w:t>
      </w:r>
    </w:p>
    <w:p w14:paraId="323820CF" w14:textId="78487002" w:rsidR="00020286" w:rsidRDefault="00020286" w:rsidP="00020286">
      <w:pPr>
        <w:pStyle w:val="TUParagraphNormal"/>
        <w:ind w:firstLine="0"/>
        <w:jc w:val="thaiDistribute"/>
      </w:pPr>
    </w:p>
    <w:p w14:paraId="6B3AE58E" w14:textId="7060DCAD" w:rsidR="007E5409" w:rsidRPr="0009561B" w:rsidRDefault="007E5409" w:rsidP="00020286">
      <w:pPr>
        <w:pStyle w:val="TUParagraphNormal"/>
        <w:ind w:firstLine="0"/>
        <w:jc w:val="thaiDistribute"/>
        <w:rPr>
          <w:cs/>
        </w:rPr>
      </w:pPr>
    </w:p>
    <w:p w14:paraId="2446E90F" w14:textId="0BABA70E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4.</w:t>
      </w:r>
      <w:r w:rsidR="003D4570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ระเบียบ</w:t>
      </w: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วิธีการศึกษา</w:t>
      </w:r>
    </w:p>
    <w:p w14:paraId="4F67A32A" w14:textId="16D2C894" w:rsidR="00020286" w:rsidRDefault="00020286" w:rsidP="00020286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3C0676">
        <w:rPr>
          <w:rFonts w:ascii="TH Sarabun New" w:hAnsi="TH Sarabun New" w:cs="TH Sarabun New"/>
          <w:color w:val="FF0000"/>
          <w:sz w:val="32"/>
          <w:szCs w:val="32"/>
          <w:cs/>
        </w:rPr>
        <w:t>เพื่อศึกษาปัจจัยที่มีอิทธิพล</w:t>
      </w:r>
      <w:r w:rsidRPr="003C0676">
        <w:rPr>
          <w:rFonts w:ascii="TH Sarabun New" w:hAnsi="TH Sarabun New" w:cs="TH Sarabun New" w:hint="cs"/>
          <w:color w:val="FF0000"/>
          <w:sz w:val="32"/>
          <w:szCs w:val="32"/>
          <w:cs/>
        </w:rPr>
        <w:t>หรือมีความสัมพันธ์</w:t>
      </w:r>
      <w:r w:rsidRPr="003C0676">
        <w:rPr>
          <w:rFonts w:ascii="TH Sarabun New" w:hAnsi="TH Sarabun New" w:cs="TH Sarabun New"/>
          <w:color w:val="FF0000"/>
          <w:sz w:val="32"/>
          <w:szCs w:val="32"/>
          <w:cs/>
        </w:rPr>
        <w:t>ต่อการผิดนัดชำระหนี้ของลูกหนี้</w:t>
      </w:r>
      <w:r w:rsidRPr="003C0676">
        <w:rPr>
          <w:rFonts w:ascii="TH Sarabun New" w:hAnsi="TH Sarabun New" w:cs="TH Sarabun New" w:hint="cs"/>
          <w:color w:val="FF0000"/>
          <w:sz w:val="32"/>
          <w:szCs w:val="32"/>
          <w:cs/>
        </w:rPr>
        <w:t>สินเชื่อส่วนบุคคล</w:t>
      </w:r>
      <w:r w:rsidRPr="003C0676">
        <w:rPr>
          <w:rFonts w:ascii="TH Sarabun New" w:hAnsi="TH Sarabun New" w:cs="TH Sarabun New"/>
          <w:color w:val="FF0000"/>
          <w:sz w:val="32"/>
          <w:szCs w:val="32"/>
          <w:cs/>
        </w:rPr>
        <w:t xml:space="preserve"> วิเคราะห์และสร้างแบบจำลองผ่านวิธีการถดถอยโลจิสติก (</w:t>
      </w:r>
      <w:r w:rsidRPr="003C0676">
        <w:rPr>
          <w:rFonts w:ascii="TH Sarabun New" w:hAnsi="TH Sarabun New" w:cs="TH Sarabun New"/>
          <w:color w:val="FF0000"/>
          <w:sz w:val="32"/>
          <w:szCs w:val="32"/>
        </w:rPr>
        <w:t xml:space="preserve">Logistic Regression) </w:t>
      </w:r>
      <w:r w:rsidRPr="003C0676">
        <w:rPr>
          <w:rFonts w:ascii="TH Sarabun New" w:hAnsi="TH Sarabun New" w:cs="TH Sarabun New"/>
          <w:color w:val="FF0000"/>
          <w:sz w:val="32"/>
          <w:szCs w:val="32"/>
          <w:cs/>
        </w:rPr>
        <w:t>โดยข้อมูลที่ใช้ในการศึกษา คือ ข้อมูลลูกหนี้สินเชื่อ</w:t>
      </w:r>
      <w:r w:rsidRPr="003C0676">
        <w:rPr>
          <w:rFonts w:ascii="TH Sarabun New" w:hAnsi="TH Sarabun New" w:cs="TH Sarabun New" w:hint="cs"/>
          <w:color w:val="FF0000"/>
          <w:sz w:val="32"/>
          <w:szCs w:val="32"/>
          <w:cs/>
        </w:rPr>
        <w:t>ส่วนบุคคล</w:t>
      </w:r>
      <w:r w:rsidRPr="003C0676">
        <w:rPr>
          <w:rFonts w:ascii="TH Sarabun New" w:hAnsi="TH Sarabun New" w:cs="TH Sarabun New"/>
          <w:color w:val="FF0000"/>
          <w:sz w:val="32"/>
          <w:szCs w:val="32"/>
          <w:cs/>
        </w:rPr>
        <w:t xml:space="preserve"> ของธนาคารรัฐ</w:t>
      </w:r>
      <w:r w:rsidRPr="003C0676">
        <w:rPr>
          <w:rFonts w:ascii="TH Sarabun New" w:hAnsi="TH Sarabun New" w:cs="TH Sarabun New" w:hint="cs"/>
          <w:color w:val="FF0000"/>
          <w:sz w:val="32"/>
          <w:szCs w:val="32"/>
          <w:cs/>
        </w:rPr>
        <w:t>วิสาหกิจ</w:t>
      </w:r>
    </w:p>
    <w:p w14:paraId="3BF953FD" w14:textId="77777777" w:rsidR="003C0676" w:rsidRDefault="003C0676" w:rsidP="00020286">
      <w:pPr>
        <w:jc w:val="thaiDistribute"/>
        <w:rPr>
          <w:sz w:val="28"/>
        </w:rPr>
      </w:pPr>
    </w:p>
    <w:p w14:paraId="6F22BE08" w14:textId="77777777" w:rsidR="00D23953" w:rsidRDefault="00D23953" w:rsidP="00020286">
      <w:pPr>
        <w:jc w:val="thaiDistribute"/>
        <w:rPr>
          <w:sz w:val="28"/>
        </w:rPr>
      </w:pPr>
    </w:p>
    <w:p w14:paraId="35F111FE" w14:textId="77777777" w:rsidR="00D23953" w:rsidRPr="007A2D9D" w:rsidRDefault="00D23953" w:rsidP="00020286">
      <w:pPr>
        <w:jc w:val="thaiDistribute"/>
        <w:rPr>
          <w:rFonts w:hint="cs"/>
          <w:sz w:val="28"/>
        </w:rPr>
      </w:pPr>
    </w:p>
    <w:p w14:paraId="55EB5D5F" w14:textId="5E6D03EC" w:rsidR="00020286" w:rsidRDefault="00EC0C17" w:rsidP="0002028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EC0C17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5. </w:t>
      </w:r>
      <w:r w:rsidRPr="00EC0C17">
        <w:rPr>
          <w:rFonts w:ascii="TH Sarabun New" w:hAnsi="TH Sarabun New" w:cs="TH Sarabun New"/>
          <w:b/>
          <w:bCs/>
          <w:sz w:val="32"/>
          <w:szCs w:val="32"/>
          <w:cs/>
        </w:rPr>
        <w:t>ข้อมูล</w:t>
      </w:r>
    </w:p>
    <w:p w14:paraId="472AFA3A" w14:textId="359B6F99" w:rsidR="00033027" w:rsidRPr="009920D7" w:rsidRDefault="00033027" w:rsidP="00020286">
      <w:pPr>
        <w:rPr>
          <w:rFonts w:ascii="TH Sarabun New" w:hAnsi="TH Sarabun New" w:cs="TH Sarabun New" w:hint="cs"/>
          <w:color w:val="FF0000"/>
          <w:sz w:val="32"/>
          <w:szCs w:val="32"/>
        </w:rPr>
      </w:pPr>
      <w:r w:rsidRPr="009920D7">
        <w:rPr>
          <w:rFonts w:ascii="TH Sarabun New" w:hAnsi="TH Sarabun New" w:cs="TH Sarabun New" w:hint="cs"/>
          <w:color w:val="FF0000"/>
          <w:sz w:val="32"/>
          <w:szCs w:val="32"/>
          <w:cs/>
        </w:rPr>
        <w:t>ข้อมูลทุติยภูมิ</w:t>
      </w:r>
      <w:r w:rsidRPr="009920D7">
        <w:rPr>
          <w:rFonts w:ascii="TH Sarabun New" w:hAnsi="TH Sarabun New" w:cs="TH Sarabun New" w:hint="cs"/>
          <w:color w:val="FF0000"/>
          <w:sz w:val="32"/>
          <w:szCs w:val="32"/>
          <w:cs/>
        </w:rPr>
        <w:t>เป็นข้อมูลสะสมรายเดือน</w:t>
      </w:r>
      <w:r w:rsidRPr="009920D7">
        <w:rPr>
          <w:rFonts w:ascii="TH Sarabun New" w:hAnsi="TH Sarabun New" w:cs="TH Sarabun New" w:hint="cs"/>
          <w:color w:val="FF0000"/>
          <w:sz w:val="32"/>
          <w:szCs w:val="32"/>
          <w:cs/>
        </w:rPr>
        <w:t>จากช่วงใดถึงช่วงใด</w:t>
      </w:r>
    </w:p>
    <w:p w14:paraId="5DE22834" w14:textId="3B8408A9" w:rsidR="00D23953" w:rsidRPr="00D23953" w:rsidRDefault="00D23953" w:rsidP="00D23953">
      <w:pPr>
        <w:rPr>
          <w:rFonts w:ascii="TH Sarabun New" w:hAnsi="TH Sarabun New" w:cs="TH Sarabun New"/>
          <w:color w:val="FF0000"/>
          <w:sz w:val="32"/>
          <w:szCs w:val="32"/>
        </w:rPr>
      </w:pPr>
      <w:r w:rsidRPr="00D23953">
        <w:rPr>
          <w:rFonts w:ascii="TH Sarabun New" w:hAnsi="TH Sarabun New" w:cs="TH Sarabun New"/>
          <w:sz w:val="32"/>
          <w:szCs w:val="32"/>
          <w:cs/>
        </w:rPr>
        <w:tab/>
      </w:r>
      <w:r w:rsidRPr="00D23953">
        <w:rPr>
          <w:rFonts w:ascii="TH Sarabun New" w:hAnsi="TH Sarabun New" w:cs="TH Sarabun New" w:hint="cs"/>
          <w:color w:val="FF0000"/>
          <w:sz w:val="32"/>
          <w:szCs w:val="32"/>
          <w:cs/>
        </w:rPr>
        <w:t>ตัวแปรที่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 x </w:t>
      </w:r>
      <w:r w:rsidRPr="00D23953"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จะใช้ </w:t>
      </w:r>
      <w:r w:rsidRPr="00D23953">
        <w:rPr>
          <w:rFonts w:ascii="TH Sarabun New" w:hAnsi="TH Sarabun New" w:cs="TH Sarabun New"/>
          <w:color w:val="FF0000"/>
          <w:sz w:val="32"/>
          <w:szCs w:val="32"/>
        </w:rPr>
        <w:t>Ledger Balance</w:t>
      </w:r>
      <w:r w:rsidRPr="00D23953"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 </w:t>
      </w:r>
      <w:r w:rsidRPr="00D23953">
        <w:rPr>
          <w:rFonts w:ascii="TH Sarabun New" w:hAnsi="TH Sarabun New" w:cs="TH Sarabun New"/>
          <w:color w:val="FF0000"/>
          <w:sz w:val="32"/>
          <w:szCs w:val="32"/>
          <w:cs/>
        </w:rPr>
        <w:t>ยอดคงเหลือในบัญชี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FF0000"/>
          <w:sz w:val="32"/>
          <w:szCs w:val="32"/>
        </w:rPr>
        <w:t>,</w:t>
      </w:r>
      <w:r w:rsidRPr="00D23953">
        <w:t xml:space="preserve"> </w:t>
      </w:r>
      <w:r w:rsidRPr="00D23953">
        <w:rPr>
          <w:rFonts w:ascii="TH Sarabun New" w:hAnsi="TH Sarabun New" w:cs="TH Sarabun New"/>
          <w:color w:val="FF0000"/>
          <w:sz w:val="32"/>
          <w:szCs w:val="32"/>
        </w:rPr>
        <w:t>Credit Limit Current (</w:t>
      </w:r>
      <w:r w:rsidRPr="00D23953">
        <w:rPr>
          <w:rFonts w:ascii="TH Sarabun New" w:hAnsi="TH Sarabun New" w:cs="TH Sarabun New"/>
          <w:color w:val="FF0000"/>
          <w:sz w:val="32"/>
          <w:szCs w:val="32"/>
          <w:cs/>
        </w:rPr>
        <w:t>วงเงินสินเชื่อปัจจุบัน)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 ,</w:t>
      </w:r>
      <w:r w:rsidRPr="00D23953">
        <w:t xml:space="preserve"> </w:t>
      </w:r>
      <w:r w:rsidRPr="00D23953">
        <w:rPr>
          <w:rFonts w:ascii="TH Sarabun New" w:hAnsi="TH Sarabun New" w:cs="TH Sarabun New"/>
          <w:color w:val="FF0000"/>
          <w:sz w:val="32"/>
          <w:szCs w:val="32"/>
        </w:rPr>
        <w:t>Date Opened (</w:t>
      </w:r>
      <w:r w:rsidRPr="00D23953">
        <w:rPr>
          <w:rFonts w:ascii="TH Sarabun New" w:hAnsi="TH Sarabun New" w:cs="TH Sarabun New"/>
          <w:color w:val="FF0000"/>
          <w:sz w:val="32"/>
          <w:szCs w:val="32"/>
          <w:cs/>
        </w:rPr>
        <w:t>วันที่เปิดบัญชี)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 ,</w:t>
      </w:r>
      <w:r w:rsidRPr="00D23953">
        <w:t xml:space="preserve"> </w:t>
      </w:r>
      <w:r w:rsidRPr="00D23953">
        <w:rPr>
          <w:rFonts w:ascii="TH Sarabun New" w:hAnsi="TH Sarabun New" w:cs="TH Sarabun New"/>
          <w:color w:val="FF0000"/>
          <w:sz w:val="32"/>
          <w:szCs w:val="32"/>
        </w:rPr>
        <w:t>Collateral Required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มีหลักประกัน </w:t>
      </w:r>
      <w:r>
        <w:rPr>
          <w:rFonts w:ascii="TH Sarabun New" w:hAnsi="TH Sarabun New" w:cs="TH Sarabun New"/>
          <w:color w:val="FF0000"/>
          <w:sz w:val="32"/>
          <w:szCs w:val="32"/>
        </w:rPr>
        <w:t>,</w:t>
      </w:r>
      <w:r w:rsidRPr="00D23953">
        <w:t xml:space="preserve"> </w:t>
      </w:r>
      <w:r w:rsidRPr="00D23953">
        <w:rPr>
          <w:rFonts w:ascii="TH Sarabun New" w:hAnsi="TH Sarabun New" w:cs="TH Sarabun New"/>
          <w:color w:val="FF0000"/>
          <w:sz w:val="32"/>
          <w:szCs w:val="32"/>
        </w:rPr>
        <w:t>Uncollected Principal (</w:t>
      </w:r>
      <w:r w:rsidRPr="00D23953">
        <w:rPr>
          <w:rFonts w:ascii="TH Sarabun New" w:hAnsi="TH Sarabun New" w:cs="TH Sarabun New"/>
          <w:color w:val="FF0000"/>
          <w:sz w:val="32"/>
          <w:szCs w:val="32"/>
          <w:cs/>
        </w:rPr>
        <w:t>ยอดเงินต้นที่ยังไม่ได้เก็บ)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 ,</w:t>
      </w:r>
      <w:r w:rsidRPr="00D23953">
        <w:rPr>
          <w:rFonts w:ascii="Calibri" w:hAnsi="Calibri" w:cs="Calibri"/>
          <w:color w:val="000000"/>
          <w:szCs w:val="22"/>
        </w:rPr>
        <w:t xml:space="preserve"> </w:t>
      </w:r>
      <w:r w:rsidRPr="00D23953">
        <w:rPr>
          <w:rFonts w:ascii="TH Sarabun New" w:hAnsi="TH Sarabun New" w:cs="TH Sarabun New"/>
          <w:color w:val="FF0000"/>
          <w:sz w:val="32"/>
          <w:szCs w:val="32"/>
        </w:rPr>
        <w:t>Term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 (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>ระยะเวลาสินเชื่อ</w:t>
      </w:r>
      <w:r>
        <w:rPr>
          <w:rFonts w:ascii="TH Sarabun New" w:hAnsi="TH Sarabun New" w:cs="TH Sarabun New"/>
          <w:color w:val="FF0000"/>
          <w:sz w:val="32"/>
          <w:szCs w:val="32"/>
        </w:rPr>
        <w:t>) ,</w:t>
      </w:r>
      <w:r w:rsidRPr="00D23953">
        <w:t xml:space="preserve"> </w:t>
      </w:r>
      <w:r w:rsidRPr="00D23953">
        <w:rPr>
          <w:rFonts w:ascii="TH Sarabun New" w:hAnsi="TH Sarabun New" w:cs="TH Sarabun New"/>
          <w:color w:val="FF0000"/>
          <w:sz w:val="32"/>
          <w:szCs w:val="32"/>
        </w:rPr>
        <w:t>NPL Start Date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 (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เคยมีประวัติเป็น 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NPL 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>มั้ย</w:t>
      </w:r>
      <w:r>
        <w:rPr>
          <w:rFonts w:ascii="TH Sarabun New" w:hAnsi="TH Sarabun New" w:cs="TH Sarabun New"/>
          <w:color w:val="FF0000"/>
          <w:sz w:val="32"/>
          <w:szCs w:val="32"/>
        </w:rPr>
        <w:t>) ,(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เป็น 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NPL 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>นานแค่ไหน</w:t>
      </w:r>
      <w:r>
        <w:rPr>
          <w:rFonts w:ascii="TH Sarabun New" w:hAnsi="TH Sarabun New" w:cs="TH Sarabun New"/>
          <w:color w:val="FF0000"/>
          <w:sz w:val="32"/>
          <w:szCs w:val="32"/>
        </w:rPr>
        <w:t>) ,</w:t>
      </w:r>
      <w:r w:rsidRPr="00D23953">
        <w:t xml:space="preserve"> </w:t>
      </w:r>
      <w:r w:rsidRPr="00D23953">
        <w:rPr>
          <w:rFonts w:ascii="TH Sarabun New" w:hAnsi="TH Sarabun New" w:cs="TH Sarabun New"/>
          <w:color w:val="FF0000"/>
          <w:sz w:val="32"/>
          <w:szCs w:val="32"/>
        </w:rPr>
        <w:t>Religion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 ศาสนา </w:t>
      </w:r>
      <w:r>
        <w:rPr>
          <w:rFonts w:ascii="TH Sarabun New" w:hAnsi="TH Sarabun New" w:cs="TH Sarabun New"/>
          <w:color w:val="FF0000"/>
          <w:sz w:val="32"/>
          <w:szCs w:val="32"/>
        </w:rPr>
        <w:t>,</w:t>
      </w:r>
      <w:r w:rsidRPr="00D23953">
        <w:t xml:space="preserve"> </w:t>
      </w:r>
      <w:r w:rsidRPr="00D23953">
        <w:rPr>
          <w:rFonts w:ascii="TH Sarabun New" w:hAnsi="TH Sarabun New" w:cs="TH Sarabun New"/>
          <w:color w:val="FF0000"/>
          <w:sz w:val="32"/>
          <w:szCs w:val="32"/>
        </w:rPr>
        <w:t>OCC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อาชีพ </w:t>
      </w:r>
      <w:r>
        <w:rPr>
          <w:rFonts w:ascii="TH Sarabun New" w:hAnsi="TH Sarabun New" w:cs="TH Sarabun New"/>
          <w:color w:val="FF0000"/>
          <w:sz w:val="32"/>
          <w:szCs w:val="32"/>
        </w:rPr>
        <w:t>,</w:t>
      </w:r>
      <w:r w:rsidRPr="00D23953">
        <w:t xml:space="preserve"> </w:t>
      </w:r>
      <w:r w:rsidRPr="00D23953">
        <w:rPr>
          <w:rFonts w:ascii="TH Sarabun New" w:hAnsi="TH Sarabun New" w:cs="TH Sarabun New"/>
          <w:color w:val="FF0000"/>
          <w:sz w:val="32"/>
          <w:szCs w:val="32"/>
        </w:rPr>
        <w:t>Province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จังหวัด </w:t>
      </w:r>
      <w:r>
        <w:rPr>
          <w:rFonts w:ascii="TH Sarabun New" w:hAnsi="TH Sarabun New" w:cs="TH Sarabun New"/>
          <w:color w:val="FF0000"/>
          <w:sz w:val="32"/>
          <w:szCs w:val="32"/>
        </w:rPr>
        <w:t>,</w:t>
      </w:r>
      <w:r w:rsidRPr="00D23953">
        <w:t xml:space="preserve"> </w:t>
      </w:r>
      <w:r w:rsidRPr="00D23953">
        <w:rPr>
          <w:rFonts w:ascii="TH Sarabun New" w:hAnsi="TH Sarabun New" w:cs="TH Sarabun New"/>
          <w:color w:val="FF0000"/>
          <w:sz w:val="32"/>
          <w:szCs w:val="32"/>
        </w:rPr>
        <w:t>Restructure Flag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มีประวัติการปรับโครงสร้างหนี้ </w:t>
      </w:r>
      <w:r>
        <w:rPr>
          <w:rFonts w:ascii="TH Sarabun New" w:hAnsi="TH Sarabun New" w:cs="TH Sarabun New"/>
          <w:color w:val="FF0000"/>
          <w:sz w:val="32"/>
          <w:szCs w:val="32"/>
        </w:rPr>
        <w:t>,</w:t>
      </w:r>
      <w:r w:rsidRPr="00D23953">
        <w:t xml:space="preserve"> </w:t>
      </w:r>
      <w:r w:rsidRPr="00D23953">
        <w:rPr>
          <w:rFonts w:ascii="TH Sarabun New" w:hAnsi="TH Sarabun New" w:cs="TH Sarabun New"/>
          <w:color w:val="FF0000"/>
          <w:sz w:val="32"/>
          <w:szCs w:val="32"/>
        </w:rPr>
        <w:t>Sex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เพศ </w:t>
      </w:r>
      <w:r>
        <w:rPr>
          <w:rFonts w:ascii="TH Sarabun New" w:hAnsi="TH Sarabun New" w:cs="TH Sarabun New"/>
          <w:color w:val="FF0000"/>
          <w:sz w:val="32"/>
          <w:szCs w:val="32"/>
        </w:rPr>
        <w:t>,</w:t>
      </w:r>
      <w:r w:rsidRPr="00D23953">
        <w:t xml:space="preserve"> </w:t>
      </w:r>
      <w:r w:rsidRPr="00D23953">
        <w:rPr>
          <w:rFonts w:ascii="TH Sarabun New" w:hAnsi="TH Sarabun New" w:cs="TH Sarabun New"/>
          <w:color w:val="FF0000"/>
          <w:sz w:val="32"/>
          <w:szCs w:val="32"/>
        </w:rPr>
        <w:t>Income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ระดับรายได้ </w:t>
      </w:r>
      <w:r>
        <w:rPr>
          <w:rFonts w:ascii="TH Sarabun New" w:hAnsi="TH Sarabun New" w:cs="TH Sarabun New"/>
          <w:color w:val="FF0000"/>
          <w:sz w:val="32"/>
          <w:szCs w:val="32"/>
        </w:rPr>
        <w:t>,</w:t>
      </w:r>
      <w:r w:rsidRPr="00D23953">
        <w:t xml:space="preserve"> </w:t>
      </w:r>
      <w:r w:rsidRPr="00D23953">
        <w:rPr>
          <w:rFonts w:ascii="TH Sarabun New" w:hAnsi="TH Sarabun New" w:cs="TH Sarabun New"/>
          <w:color w:val="FF0000"/>
          <w:sz w:val="32"/>
          <w:szCs w:val="32"/>
        </w:rPr>
        <w:t>EDUCATION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ระดับการศึกษา </w:t>
      </w:r>
      <w:r>
        <w:rPr>
          <w:rFonts w:ascii="TH Sarabun New" w:hAnsi="TH Sarabun New" w:cs="TH Sarabun New"/>
          <w:color w:val="FF0000"/>
          <w:sz w:val="32"/>
          <w:szCs w:val="32"/>
        </w:rPr>
        <w:t>,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อัตราส่วนการใช้วงเงิน 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= </w:t>
      </w:r>
      <w:r w:rsidRPr="00D23953">
        <w:rPr>
          <w:rFonts w:ascii="TH Sarabun New" w:hAnsi="TH Sarabun New" w:cs="TH Sarabun New"/>
          <w:color w:val="FF0000"/>
          <w:sz w:val="32"/>
          <w:szCs w:val="32"/>
        </w:rPr>
        <w:t>Ledger Balance</w:t>
      </w:r>
      <w:r>
        <w:rPr>
          <w:rFonts w:ascii="TH Sarabun New" w:hAnsi="TH Sarabun New" w:cs="TH Sarabun New"/>
          <w:color w:val="FF0000"/>
          <w:sz w:val="32"/>
          <w:szCs w:val="32"/>
        </w:rPr>
        <w:t>/</w:t>
      </w:r>
      <w:r w:rsidRPr="00D23953"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  <w:r w:rsidRPr="00D23953">
        <w:rPr>
          <w:rFonts w:ascii="TH Sarabun New" w:hAnsi="TH Sarabun New" w:cs="TH Sarabun New"/>
          <w:color w:val="FF0000"/>
          <w:sz w:val="32"/>
          <w:szCs w:val="32"/>
        </w:rPr>
        <w:t>Credit Limit Current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 ,</w:t>
      </w:r>
      <w:r w:rsidRPr="00D23953">
        <w:t xml:space="preserve"> </w:t>
      </w:r>
      <w:r w:rsidRPr="00D23953">
        <w:rPr>
          <w:rFonts w:ascii="TH Sarabun New" w:hAnsi="TH Sarabun New" w:cs="TH Sarabun New"/>
          <w:color w:val="FF0000"/>
          <w:sz w:val="32"/>
          <w:szCs w:val="32"/>
        </w:rPr>
        <w:t>Days Since Last Payment (</w:t>
      </w:r>
      <w:r w:rsidRPr="00D23953">
        <w:rPr>
          <w:rFonts w:ascii="TH Sarabun New" w:hAnsi="TH Sarabun New" w:cs="TH Sarabun New"/>
          <w:color w:val="FF0000"/>
          <w:sz w:val="32"/>
          <w:szCs w:val="32"/>
          <w:cs/>
        </w:rPr>
        <w:t>จำนวนวันที่ผ่านมาตั้งแต่ชำระครั้งสุดท้าย)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 ,</w:t>
      </w:r>
      <w:r w:rsidRPr="00D23953">
        <w:t xml:space="preserve"> </w:t>
      </w:r>
      <w:r w:rsidRPr="00D23953">
        <w:rPr>
          <w:rFonts w:ascii="TH Sarabun New" w:hAnsi="TH Sarabun New" w:cs="TH Sarabun New"/>
          <w:color w:val="FF0000"/>
          <w:sz w:val="32"/>
          <w:szCs w:val="32"/>
        </w:rPr>
        <w:t>Uncollected Principal-to-Total Principal Ratio (</w:t>
      </w:r>
      <w:r w:rsidRPr="00D23953">
        <w:rPr>
          <w:rFonts w:ascii="TH Sarabun New" w:hAnsi="TH Sarabun New" w:cs="TH Sarabun New"/>
          <w:color w:val="FF0000"/>
          <w:sz w:val="32"/>
          <w:szCs w:val="32"/>
          <w:cs/>
        </w:rPr>
        <w:t>อัตราส่วนเงินต้นที่ยังไม่ได้เก็บต่อเงินต้นทั้งหมด)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 ,</w:t>
      </w:r>
      <w:r w:rsidRPr="00D23953">
        <w:t xml:space="preserve"> </w:t>
      </w:r>
      <w:r w:rsidRPr="00D23953">
        <w:rPr>
          <w:rFonts w:ascii="TH Sarabun New" w:hAnsi="TH Sarabun New" w:cs="TH Sarabun New"/>
          <w:color w:val="FF0000"/>
          <w:sz w:val="32"/>
          <w:szCs w:val="32"/>
        </w:rPr>
        <w:t>Late Payment Ratio (</w:t>
      </w:r>
      <w:r w:rsidRPr="00D23953">
        <w:rPr>
          <w:rFonts w:ascii="TH Sarabun New" w:hAnsi="TH Sarabun New" w:cs="TH Sarabun New"/>
          <w:color w:val="FF0000"/>
          <w:sz w:val="32"/>
          <w:szCs w:val="32"/>
          <w:cs/>
        </w:rPr>
        <w:t>อัตราส่วนการชำระล่าช้า)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 ,</w:t>
      </w:r>
    </w:p>
    <w:p w14:paraId="0A11D3E6" w14:textId="5955FB56" w:rsidR="00D23953" w:rsidRPr="00D23953" w:rsidRDefault="00D23953" w:rsidP="00020286">
      <w:pPr>
        <w:rPr>
          <w:rFonts w:ascii="TH Sarabun New" w:hAnsi="TH Sarabun New" w:cs="TH Sarabun New" w:hint="cs"/>
          <w:color w:val="FF0000"/>
          <w:sz w:val="32"/>
          <w:szCs w:val="32"/>
          <w:cs/>
        </w:rPr>
      </w:pP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ตัวแปร </w:t>
      </w:r>
      <w:r>
        <w:rPr>
          <w:rFonts w:ascii="TH Sarabun New" w:hAnsi="TH Sarabun New" w:cs="TH Sarabun New"/>
          <w:color w:val="FF0000"/>
          <w:sz w:val="32"/>
          <w:szCs w:val="32"/>
        </w:rPr>
        <w:t>y (</w:t>
      </w:r>
      <w:r w:rsidRPr="00D23953">
        <w:rPr>
          <w:rFonts w:ascii="TH Sarabun New" w:hAnsi="TH Sarabun New" w:cs="TH Sarabun New"/>
          <w:color w:val="FF0000"/>
          <w:sz w:val="32"/>
          <w:szCs w:val="32"/>
        </w:rPr>
        <w:t>Days Delinquent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) 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>จำนวนวันค้างชำระ</w:t>
      </w:r>
    </w:p>
    <w:p w14:paraId="78051DD6" w14:textId="5297E603" w:rsidR="00D23953" w:rsidRDefault="00615ECC" w:rsidP="00020286">
      <w:pPr>
        <w:rPr>
          <w:rFonts w:ascii="TH Sarabun New" w:hAnsi="TH Sarabun New" w:cs="TH Sarabun New"/>
          <w:b/>
          <w:bCs/>
          <w:noProof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BD74350" wp14:editId="3A77CF49">
            <wp:simplePos x="0" y="0"/>
            <wp:positionH relativeFrom="column">
              <wp:posOffset>752475</wp:posOffset>
            </wp:positionH>
            <wp:positionV relativeFrom="paragraph">
              <wp:posOffset>68580</wp:posOffset>
            </wp:positionV>
            <wp:extent cx="4061460" cy="3926205"/>
            <wp:effectExtent l="0" t="0" r="0" b="0"/>
            <wp:wrapNone/>
            <wp:docPr id="15322192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19223" name="Picture 153221922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A88578" w14:textId="4B1A85F5" w:rsidR="00615ECC" w:rsidRDefault="00615ECC" w:rsidP="00020286">
      <w:pPr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14:paraId="2A7E6D02" w14:textId="72F74D67" w:rsidR="00615ECC" w:rsidRDefault="00615ECC" w:rsidP="00020286">
      <w:pPr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14:paraId="6467879A" w14:textId="2130E894" w:rsidR="00615ECC" w:rsidRDefault="00615ECC" w:rsidP="00020286">
      <w:pPr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14:paraId="4D78F93A" w14:textId="45A36C33" w:rsidR="00615ECC" w:rsidRDefault="00615ECC" w:rsidP="00020286">
      <w:pPr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14:paraId="1290F9D1" w14:textId="77777777" w:rsidR="00615ECC" w:rsidRDefault="00615ECC" w:rsidP="00020286">
      <w:pPr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14:paraId="648F1DF4" w14:textId="77777777" w:rsidR="00615ECC" w:rsidRDefault="00615ECC" w:rsidP="00020286">
      <w:pPr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14:paraId="11A6C695" w14:textId="77777777" w:rsidR="00615ECC" w:rsidRDefault="00615ECC" w:rsidP="00020286">
      <w:pPr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14:paraId="6200F638" w14:textId="77777777" w:rsidR="00615ECC" w:rsidRDefault="00615ECC" w:rsidP="00020286">
      <w:pPr>
        <w:rPr>
          <w:rFonts w:ascii="TH Sarabun New" w:hAnsi="TH Sarabun New" w:cs="TH Sarabun New" w:hint="cs"/>
          <w:b/>
          <w:bCs/>
          <w:sz w:val="32"/>
          <w:szCs w:val="32"/>
        </w:rPr>
      </w:pPr>
    </w:p>
    <w:p w14:paraId="4E949DE8" w14:textId="77777777" w:rsidR="00D23953" w:rsidRPr="00EC0C17" w:rsidRDefault="00D23953" w:rsidP="00020286">
      <w:pPr>
        <w:rPr>
          <w:rFonts w:ascii="TH Sarabun New" w:hAnsi="TH Sarabun New" w:cs="TH Sarabun New" w:hint="cs"/>
          <w:b/>
          <w:bCs/>
          <w:sz w:val="32"/>
          <w:szCs w:val="32"/>
          <w:cs/>
        </w:rPr>
      </w:pPr>
    </w:p>
    <w:p w14:paraId="62E46A53" w14:textId="77777777" w:rsidR="00EC0C17" w:rsidRDefault="00EC0C17" w:rsidP="00020286"/>
    <w:p w14:paraId="4169DA8E" w14:textId="7AA0FCC1" w:rsidR="00020286" w:rsidRPr="007A2D9D" w:rsidRDefault="00EC0C17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6</w:t>
      </w:r>
      <w:r w:rsidR="00020286" w:rsidRPr="007A2D9D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.ผลที่คาด</w:t>
      </w:r>
      <w:r w:rsidR="003D4570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ว่าจะได้รับ</w:t>
      </w:r>
    </w:p>
    <w:p w14:paraId="3E2F013A" w14:textId="6A6C311F" w:rsidR="00C15A51" w:rsidRPr="00F66C7B" w:rsidRDefault="00020286" w:rsidP="00020286">
      <w:pPr>
        <w:rPr>
          <w:rFonts w:ascii="TH Sarabun New" w:hAnsi="TH Sarabun New" w:cs="TH Sarabun New"/>
          <w:sz w:val="24"/>
          <w:szCs w:val="32"/>
          <w:cs/>
        </w:rPr>
      </w:pPr>
      <w:r w:rsidRPr="007A2D9D">
        <w:rPr>
          <w:rFonts w:ascii="TH Sarabun New" w:hAnsi="TH Sarabun New" w:cs="TH Sarabun New"/>
          <w:cs/>
        </w:rPr>
        <w:lastRenderedPageBreak/>
        <w:tab/>
      </w:r>
      <w:r w:rsidRPr="007A2D9D">
        <w:rPr>
          <w:rFonts w:ascii="TH Sarabun New" w:hAnsi="TH Sarabun New" w:cs="TH Sarabun New"/>
          <w:sz w:val="24"/>
          <w:szCs w:val="32"/>
          <w:cs/>
        </w:rPr>
        <w:t>เพื่อให้ทราบถึงปัจจัยที่มีอิทธิพลต่อการผิดนัดชำระหนี้ของลูกหนี้สินเชื่อส่วนบุคคลรวมถึงสามารถสร้างแบบจำลองในการพิจารณาสินเชื่อ เพื่อ</w:t>
      </w:r>
      <w:r>
        <w:rPr>
          <w:rFonts w:ascii="TH Sarabun New" w:hAnsi="TH Sarabun New" w:cs="TH Sarabun New" w:hint="cs"/>
          <w:sz w:val="24"/>
          <w:szCs w:val="32"/>
          <w:cs/>
        </w:rPr>
        <w:t>บริหารความเสี่ยงหรือ</w:t>
      </w:r>
      <w:r w:rsidRPr="007A2D9D">
        <w:rPr>
          <w:rFonts w:ascii="TH Sarabun New" w:hAnsi="TH Sarabun New" w:cs="TH Sarabun New"/>
          <w:sz w:val="24"/>
          <w:szCs w:val="32"/>
          <w:cs/>
        </w:rPr>
        <w:t>นำมาใช้ในการปรับปรุงเกณฑ์</w:t>
      </w:r>
      <w:r>
        <w:rPr>
          <w:rFonts w:ascii="TH Sarabun New" w:hAnsi="TH Sarabun New" w:cs="TH Sarabun New" w:hint="cs"/>
          <w:sz w:val="24"/>
          <w:szCs w:val="32"/>
          <w:cs/>
        </w:rPr>
        <w:t>เพื่อให้</w:t>
      </w:r>
      <w:r w:rsidRPr="007A2D9D">
        <w:rPr>
          <w:rFonts w:ascii="TH Sarabun New" w:hAnsi="TH Sarabun New" w:cs="TH Sarabun New"/>
          <w:sz w:val="24"/>
          <w:szCs w:val="32"/>
          <w:cs/>
        </w:rPr>
        <w:t>กระบวนการในการพิจารณาสินเชื่อมีประสิทธิภาพ</w:t>
      </w:r>
    </w:p>
    <w:p w14:paraId="2942ED40" w14:textId="1484761D" w:rsidR="008853B1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58590E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ข้อเสนอตารางสารบัญ</w:t>
      </w:r>
    </w:p>
    <w:p w14:paraId="182B9BF0" w14:textId="296E1431" w:rsidR="00700B16" w:rsidRDefault="00EC0C17">
      <w:p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C0C1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ที่ 1 บทนำ</w:t>
      </w:r>
    </w:p>
    <w:p w14:paraId="27F311C3" w14:textId="242F3494" w:rsidR="00EC0C17" w:rsidRP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C0C1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ที่มาและความสสำคัญ</w:t>
      </w:r>
    </w:p>
    <w:p w14:paraId="5B3F3DB5" w14:textId="04499208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วัตถุประสงค์</w:t>
      </w:r>
    </w:p>
    <w:p w14:paraId="1AAEBEBA" w14:textId="17876638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ขอบเขตของการศึกษา</w:t>
      </w:r>
    </w:p>
    <w:p w14:paraId="204F3343" w14:textId="2B212EB7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วิธีการศึกษา</w:t>
      </w:r>
    </w:p>
    <w:p w14:paraId="0AEC6033" w14:textId="5A0B23A0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ข้อมูล</w:t>
      </w:r>
    </w:p>
    <w:p w14:paraId="13AD784B" w14:textId="64348FCA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ผลที่คาดว่าจะได้รับ</w:t>
      </w:r>
    </w:p>
    <w:p w14:paraId="0C54D4BA" w14:textId="30EB2459" w:rsidR="00EC0C17" w:rsidRDefault="00EC0C17" w:rsidP="00EC0C17">
      <w:pPr>
        <w:pStyle w:val="ListParagraph"/>
        <w:ind w:left="1080" w:hanging="1080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2 ทบทวนวรรณกรรม</w:t>
      </w:r>
    </w:p>
    <w:p w14:paraId="3146C78F" w14:textId="5E029A97" w:rsidR="00EC0C17" w:rsidRDefault="00EC0C1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2.1 </w:t>
      </w:r>
      <w:r w:rsidR="003D236D" w:rsidRPr="003D236D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>ทฤษฎี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หลักการในการวิเคราะห์สินเชื่อ</w:t>
      </w:r>
    </w:p>
    <w:p w14:paraId="0066B897" w14:textId="34722658" w:rsidR="003D236D" w:rsidRDefault="003D236D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2.2 </w:t>
      </w:r>
      <w:r w:rsidRPr="003D236D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>ทฤษฎี</w:t>
      </w:r>
      <w:r w:rsidR="00D01DA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คัดเลือกตัวแปร</w:t>
      </w:r>
    </w:p>
    <w:p w14:paraId="5BC2146B" w14:textId="54EDC0C9" w:rsidR="003D236D" w:rsidRDefault="00EC0C1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2.</w:t>
      </w:r>
      <w:r w:rsidR="003D23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 งานวิจัยที่เกี่ยวข้อง</w:t>
      </w:r>
    </w:p>
    <w:p w14:paraId="53587B50" w14:textId="2FAB7468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3 ระเบียบที่ใช้ในการศึกษา</w:t>
      </w:r>
    </w:p>
    <w:p w14:paraId="37D0FEFE" w14:textId="74635999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3.1 ข้อมูลที่เกี่ยวข้อง</w:t>
      </w:r>
    </w:p>
    <w:p w14:paraId="6D7AF202" w14:textId="797A6C1A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3.2 วิเคราะห์ความสัมพันธ์</w:t>
      </w:r>
    </w:p>
    <w:p w14:paraId="43F623E8" w14:textId="5C50D215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3.3 สร้างแบบจำลอง</w:t>
      </w:r>
    </w:p>
    <w:p w14:paraId="4AF8F4B1" w14:textId="30D5FBD5" w:rsidR="00D01DA7" w:rsidRDefault="00ED2DB0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D2DB0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4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 ผลการวิเคราะห์ และเปรียบเทียบผลลัพธ์แต่ละแบบจำลอง</w:t>
      </w:r>
    </w:p>
    <w:p w14:paraId="6D0F2A70" w14:textId="21711901" w:rsidR="00ED2DB0" w:rsidRPr="00ED2DB0" w:rsidRDefault="00ED2DB0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5 สรุปผลการศึกษา และข้อเสนอแนะ</w:t>
      </w:r>
    </w:p>
    <w:p w14:paraId="3E5EF7AF" w14:textId="49F0FA64" w:rsidR="008F534B" w:rsidRPr="00DA3018" w:rsidRDefault="00EC0C17" w:rsidP="00DA3018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</w:p>
    <w:p w14:paraId="6B4D2DEE" w14:textId="56B5AE5C" w:rsidR="0058590E" w:rsidRPr="00FF0685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บรรณานุกรม</w:t>
      </w:r>
    </w:p>
    <w:p w14:paraId="70BE2940" w14:textId="4F40FD25" w:rsidR="0058590E" w:rsidRPr="00FF0685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วิทยานิพจน์และการค้นคว้าอิสระ</w:t>
      </w:r>
    </w:p>
    <w:p w14:paraId="68817B5D" w14:textId="24ECE250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lastRenderedPageBreak/>
        <w:t xml:space="preserve">ภาคิน เลิศวิพุธ. (2565). </w:t>
      </w:r>
      <w:r w:rsidRPr="00FF0685">
        <w:rPr>
          <w:rFonts w:ascii="TH Sarabun New" w:hAnsi="TH Sarabun New" w:cs="TH Sarabun New"/>
          <w:i/>
          <w:iCs/>
          <w:cs/>
        </w:rPr>
        <w:t>กรอบพัฒนาวิธีหากฎความสัมพันธ์สำหรับการวิเคราะห์ความเสี่ยงในการให้สินเชื่อออนไลน์ระหว่าง</w:t>
      </w:r>
      <w:r w:rsidRPr="00FF0685">
        <w:rPr>
          <w:rFonts w:ascii="TH Sarabun New" w:hAnsi="TH Sarabun New" w:cs="TH Sarabun New"/>
          <w:i/>
          <w:iCs/>
          <w:cs/>
        </w:rPr>
        <w:tab/>
        <w:t>บุคคล (</w:t>
      </w:r>
      <w:r w:rsidRPr="00FF0685">
        <w:rPr>
          <w:rFonts w:ascii="TH Sarabun New" w:hAnsi="TH Sarabun New" w:cs="TH Sarabun New"/>
          <w:i/>
          <w:iCs/>
        </w:rPr>
        <w:t xml:space="preserve">Peer to Peer Lending) </w:t>
      </w:r>
      <w:r w:rsidRPr="00FF0685">
        <w:rPr>
          <w:rFonts w:ascii="TH Sarabun New" w:hAnsi="TH Sarabun New" w:cs="TH Sarabun New"/>
          <w:i/>
          <w:iCs/>
          <w:cs/>
        </w:rPr>
        <w:t>โดยอาศัยการเลือกคุณลักษณะและการแบ่งช่วงข้อมูล</w:t>
      </w:r>
      <w:r w:rsidRPr="00FF0685">
        <w:rPr>
          <w:rFonts w:ascii="TH Sarabun New" w:hAnsi="TH Sarabun New" w:cs="TH Sarabun New"/>
          <w:cs/>
        </w:rPr>
        <w:t>. สารนิพนธ์วิทยาศาสตร</w:t>
      </w:r>
      <w:r w:rsidRPr="00FF0685">
        <w:rPr>
          <w:rFonts w:ascii="TH Sarabun New" w:hAnsi="TH Sarabun New" w:cs="TH Sarabun New"/>
          <w:cs/>
        </w:rPr>
        <w:tab/>
        <w:t>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4A66A01C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5E193FA4" w14:textId="2EB2CE49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สกลกาญจน์ เทียนสมบูรณ์. (2560). </w:t>
      </w:r>
      <w:r w:rsidRPr="00FF0685">
        <w:rPr>
          <w:rFonts w:ascii="TH Sarabun New" w:hAnsi="TH Sarabun New" w:cs="TH Sarabun New"/>
          <w:i/>
          <w:iCs/>
          <w:cs/>
        </w:rPr>
        <w:t>ปัจจัยที่มีผลต่อการผิดนัดชำระหนี้ของสินเชื่อเพื่อที่อยู่อาศัย: กรณีศึกษาธนาคารพาณิชย์</w:t>
      </w:r>
      <w:r w:rsidRPr="00FF0685">
        <w:rPr>
          <w:rFonts w:ascii="TH Sarabun New" w:hAnsi="TH Sarabun New" w:cs="TH Sarabun New"/>
          <w:i/>
          <w:iCs/>
          <w:cs/>
        </w:rPr>
        <w:tab/>
        <w:t>แห่งหนึ่ง.</w:t>
      </w:r>
      <w:r w:rsidRPr="00FF0685">
        <w:rPr>
          <w:rFonts w:ascii="TH Sarabun New" w:hAnsi="TH Sarabun New" w:cs="TH Sarabun New"/>
          <w:cs/>
        </w:rPr>
        <w:t xml:space="preserve"> การค้นคว้าอิสระเศรษฐศาสตรมหาบัณฑิต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09AB5EE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0E63B196" w14:textId="1CA09B57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ศุภภร อิ่มสุข. (2561</w:t>
      </w:r>
      <w:r w:rsidRPr="00FF0685">
        <w:rPr>
          <w:rFonts w:ascii="TH Sarabun New" w:hAnsi="TH Sarabun New" w:cs="TH Sarabun New"/>
          <w:i/>
          <w:iCs/>
          <w:cs/>
        </w:rPr>
        <w:t>). ปัจจัยที่มีอิทธิพลต่อการผิดนัดชำระหนี้ของลูกหนี้สินเชื่อสถาบันบริหารจัดการธนาคารที่ดิน (องค์การ</w:t>
      </w:r>
      <w:r w:rsidRPr="00FF0685">
        <w:rPr>
          <w:rFonts w:ascii="TH Sarabun New" w:hAnsi="TH Sarabun New" w:cs="TH Sarabun New"/>
          <w:i/>
          <w:iCs/>
          <w:cs/>
        </w:rPr>
        <w:tab/>
        <w:t>มหาชน).</w:t>
      </w:r>
      <w:r w:rsidRPr="00FF0685">
        <w:rPr>
          <w:rFonts w:ascii="TH Sarabun New" w:hAnsi="TH Sarabun New" w:cs="TH Sarabun New"/>
          <w:cs/>
        </w:rPr>
        <w:t xml:space="preserve"> การค้นคว้าอิสระเศรษฐศาสตรมหาบัณฑิต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21A084C9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2612DCD3" w14:textId="587423C2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ฐานภา ธนศิโรรัตน์. (2563). </w:t>
      </w:r>
      <w:r w:rsidRPr="00FF0685">
        <w:rPr>
          <w:rFonts w:ascii="TH Sarabun New" w:hAnsi="TH Sarabun New" w:cs="TH Sarabun New"/>
          <w:i/>
          <w:iCs/>
          <w:cs/>
        </w:rPr>
        <w:t>ผลกระทบของการเปลี่ยนแปลงอันดับความน่าเชื่อถือที่มีต่อนโยบายการจ่ายปันผล.</w:t>
      </w:r>
      <w:r w:rsidRPr="00FF0685">
        <w:rPr>
          <w:rFonts w:ascii="TH Sarabun New" w:hAnsi="TH Sarabun New" w:cs="TH Sarabun New"/>
          <w:cs/>
        </w:rPr>
        <w:t xml:space="preserve"> การค้นคว้า</w:t>
      </w:r>
      <w:r w:rsidRPr="00FF0685">
        <w:rPr>
          <w:rFonts w:ascii="TH Sarabun New" w:hAnsi="TH Sarabun New" w:cs="TH Sarabun New"/>
          <w:cs/>
        </w:rPr>
        <w:tab/>
        <w:t>อิสระวิทยาศาสตรมหาบัณฑิต (การบัญชีและการบริหารการเงิน)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3CAE6145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08D66D03" w14:textId="73DD2FDD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ปราชญ์ กมลอำนวยกิจ. (2565). </w:t>
      </w:r>
      <w:r w:rsidRPr="00FF0685">
        <w:rPr>
          <w:rFonts w:ascii="TH Sarabun New" w:hAnsi="TH Sarabun New" w:cs="TH Sarabun New"/>
          <w:i/>
          <w:iCs/>
          <w:cs/>
        </w:rPr>
        <w:t>ความสัมพันธ์ระหว่างอันดับความน่าเชื่อถือกับปริมาณการถือครองเงินสดของบริษัท</w:t>
      </w:r>
      <w:r w:rsidRPr="00FF0685">
        <w:rPr>
          <w:rFonts w:ascii="TH Sarabun New" w:hAnsi="TH Sarabun New" w:cs="TH Sarabun New"/>
          <w:cs/>
        </w:rPr>
        <w:t>. การ</w:t>
      </w:r>
      <w:r w:rsidRPr="00FF0685">
        <w:rPr>
          <w:rFonts w:ascii="TH Sarabun New" w:hAnsi="TH Sarabun New" w:cs="TH Sarabun New"/>
          <w:cs/>
        </w:rPr>
        <w:tab/>
        <w:t>ค้นคว้าอิสระวิทยาศาสตรมหาบัณฑิต (การบัญชีและการบริหารการเงิน)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2520B08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72202957" w14:textId="222AA345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ชุดาภา ผิวเผือก. (</w:t>
      </w:r>
      <w:r w:rsidR="007F4E55" w:rsidRPr="00FF0685">
        <w:rPr>
          <w:rFonts w:ascii="TH Sarabun New" w:hAnsi="TH Sarabun New" w:cs="TH Sarabun New"/>
          <w:cs/>
        </w:rPr>
        <w:t>2562</w:t>
      </w:r>
      <w:r w:rsidRPr="00FF0685">
        <w:rPr>
          <w:rFonts w:ascii="TH Sarabun New" w:hAnsi="TH Sarabun New" w:cs="TH Sarabun New"/>
          <w:cs/>
        </w:rPr>
        <w:t xml:space="preserve">). </w:t>
      </w:r>
      <w:r w:rsidRPr="00FF0685">
        <w:rPr>
          <w:rFonts w:ascii="TH Sarabun New" w:hAnsi="TH Sarabun New" w:cs="TH Sarabun New"/>
          <w:i/>
          <w:iCs/>
          <w:cs/>
        </w:rPr>
        <w:t>ปัจจัยที่ใช้ในการวิเคราะห์สินเชื่อของธนาคารพาณิชย์ในประเทศไทย</w:t>
      </w:r>
      <w:r w:rsidRPr="00FF0685">
        <w:rPr>
          <w:rFonts w:ascii="TH Sarabun New" w:hAnsi="TH Sarabun New" w:cs="TH Sarabun New"/>
          <w:cs/>
        </w:rPr>
        <w:t>. วิทยาลัยบริหารธุรกิจ</w:t>
      </w:r>
      <w:r w:rsidRPr="00FF0685">
        <w:rPr>
          <w:rFonts w:ascii="TH Sarabun New" w:hAnsi="TH Sarabun New" w:cs="TH Sarabun New"/>
          <w:cs/>
        </w:rPr>
        <w:tab/>
        <w:t>นวัตกรรมและการบัญชี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มหาวิทยาลัยธุรกิจบัณฑิตย์.</w:t>
      </w:r>
    </w:p>
    <w:p w14:paraId="56DEDEB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3B7AF1E9" w14:textId="46416549" w:rsidR="0058590E" w:rsidRPr="00FF0685" w:rsidRDefault="0058590E" w:rsidP="00DA3018">
      <w:pPr>
        <w:ind w:left="720" w:hanging="720"/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กรองกาญจน์ คำปลอด. (2562). </w:t>
      </w:r>
      <w:r w:rsidRPr="00FF0685">
        <w:rPr>
          <w:rFonts w:ascii="TH Sarabun New" w:hAnsi="TH Sarabun New" w:cs="TH Sarabun New"/>
          <w:i/>
          <w:iCs/>
          <w:cs/>
        </w:rPr>
        <w:t>ปัจจัยที่มีผลกระทบต่อการผิดนัดชำระหนี้กองทุนเงินให้กู้ยืมเพื่อการศึกษา (กยศ.) ใน</w:t>
      </w:r>
      <w:r w:rsidR="00700B16" w:rsidRPr="00FF0685">
        <w:rPr>
          <w:rFonts w:ascii="TH Sarabun New" w:hAnsi="TH Sarabun New" w:cs="TH Sarabun New"/>
          <w:i/>
          <w:iCs/>
          <w:cs/>
        </w:rPr>
        <w:tab/>
      </w:r>
      <w:r w:rsidRPr="00FF0685">
        <w:rPr>
          <w:rFonts w:ascii="TH Sarabun New" w:hAnsi="TH Sarabun New" w:cs="TH Sarabun New"/>
          <w:i/>
          <w:iCs/>
          <w:cs/>
        </w:rPr>
        <w:t>ประเทศไทย</w:t>
      </w:r>
      <w:r w:rsidRPr="00FF0685">
        <w:rPr>
          <w:rFonts w:ascii="TH Sarabun New" w:hAnsi="TH Sarabun New" w:cs="TH Sarabun New"/>
          <w:cs/>
        </w:rPr>
        <w:t>. วิทยานิพนธ์เศรษฐศาสตรมหาบัณฑิต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มหาวิทยาลัยเชียงใหม่.</w:t>
      </w:r>
    </w:p>
    <w:p w14:paraId="3862B252" w14:textId="77777777" w:rsidR="008F534B" w:rsidRPr="00FF0685" w:rsidRDefault="008F534B" w:rsidP="0058590E">
      <w:pPr>
        <w:rPr>
          <w:rFonts w:ascii="TH Sarabun New" w:hAnsi="TH Sarabun New" w:cs="TH Sarabun New"/>
        </w:rPr>
      </w:pPr>
    </w:p>
    <w:p w14:paraId="2DC79CB5" w14:textId="4C1FB7D5" w:rsidR="00700B16" w:rsidRPr="00FF0685" w:rsidRDefault="00700B16" w:rsidP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วารสาร</w:t>
      </w:r>
    </w:p>
    <w:p w14:paraId="48C0B1C8" w14:textId="5B8741CE" w:rsidR="00FF0685" w:rsidRPr="00045F3D" w:rsidRDefault="0058590E" w:rsidP="0058590E">
      <w:pPr>
        <w:rPr>
          <w:rFonts w:ascii="TH Sarabun New" w:hAnsi="TH Sarabun New" w:cs="TH Sarabun New" w:hint="cs"/>
        </w:rPr>
      </w:pPr>
      <w:r w:rsidRPr="00FF0685">
        <w:rPr>
          <w:rFonts w:ascii="TH Sarabun New" w:hAnsi="TH Sarabun New" w:cs="TH Sarabun New"/>
          <w:cs/>
        </w:rPr>
        <w:t>ชนากานต์ ปานถนอม และ สุมาลี รามนัฏ. (2564). ปัจจัยที่มีผลกระทบต่อการผิดนัดชำระหนี้: กรณีศึกษาบริษัท สุพรีม สาม</w:t>
      </w:r>
      <w:r w:rsidR="00700B16" w:rsidRPr="00FF0685">
        <w:rPr>
          <w:rFonts w:ascii="TH Sarabun New" w:hAnsi="TH Sarabun New" w:cs="TH Sarabun New"/>
          <w:cs/>
        </w:rPr>
        <w:tab/>
      </w:r>
      <w:r w:rsidRPr="00FF0685">
        <w:rPr>
          <w:rFonts w:ascii="TH Sarabun New" w:hAnsi="TH Sarabun New" w:cs="TH Sarabun New"/>
          <w:cs/>
        </w:rPr>
        <w:t>เสน จำกัด. วารสารวิจัยมหาวิทยาลัยเวสเทิร์น มนุษยศาสตร์และสังคมศาสตร์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7(3)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2465-3578.</w:t>
      </w:r>
    </w:p>
    <w:p w14:paraId="7CE4FF60" w14:textId="77777777" w:rsidR="003C0676" w:rsidRPr="00FF0685" w:rsidRDefault="003C0676" w:rsidP="0058590E">
      <w:pPr>
        <w:rPr>
          <w:rFonts w:ascii="TH Sarabun New" w:hAnsi="TH Sarabun New" w:cs="TH Sarabun New"/>
          <w:b/>
          <w:bCs/>
        </w:rPr>
      </w:pPr>
    </w:p>
    <w:p w14:paraId="44A16A84" w14:textId="7725B883" w:rsidR="00FF0685" w:rsidRPr="00FF0685" w:rsidRDefault="00FF0685" w:rsidP="0058590E">
      <w:pPr>
        <w:rPr>
          <w:rFonts w:ascii="TH Sarabun New" w:hAnsi="TH Sarabun New" w:cs="TH Sarabun New"/>
          <w:b/>
          <w:bCs/>
        </w:rPr>
      </w:pPr>
      <w:r w:rsidRPr="00FF0685">
        <w:rPr>
          <w:rFonts w:ascii="TH Sarabun New" w:hAnsi="TH Sarabun New" w:cs="TH Sarabun New"/>
          <w:b/>
          <w:bCs/>
          <w:cs/>
        </w:rPr>
        <w:t>สื่ออิเล็กทรอนิกส์</w:t>
      </w:r>
    </w:p>
    <w:p w14:paraId="234CBC58" w14:textId="77777777" w:rsidR="005F0039" w:rsidRPr="00FF0685" w:rsidRDefault="005F0039" w:rsidP="005F0039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lastRenderedPageBreak/>
        <w:t xml:space="preserve">บริษัท ข้อมูลเครดิตแห่งชาติ จำกัด. (2567). </w:t>
      </w:r>
      <w:r w:rsidRPr="00FF0685">
        <w:rPr>
          <w:rFonts w:ascii="TH Sarabun New" w:hAnsi="TH Sarabun New" w:cs="TH Sarabun New"/>
          <w:i/>
          <w:iCs/>
          <w:cs/>
        </w:rPr>
        <w:t>สถานการณ์หนี้ครัวเรือนไทยไตรมาส 2-2567</w:t>
      </w:r>
      <w:r w:rsidRPr="00FF0685">
        <w:rPr>
          <w:rFonts w:ascii="TH Sarabun New" w:hAnsi="TH Sarabun New" w:cs="TH Sarabun New"/>
          <w:cs/>
        </w:rPr>
        <w:t>. นำเสนอเมื่อวันที่ 19 สิงหาคม 2567.</w:t>
      </w:r>
    </w:p>
    <w:p w14:paraId="7A27E0A9" w14:textId="66A9BB4B" w:rsidR="00FF0685" w:rsidRPr="007445D9" w:rsidRDefault="007445D9" w:rsidP="0058590E">
      <w:pPr>
        <w:rPr>
          <w:rFonts w:ascii="TH Sarabun New" w:hAnsi="TH Sarabun New" w:cs="TH Sarabun New"/>
        </w:rPr>
      </w:pPr>
      <w:r w:rsidRPr="007445D9">
        <w:rPr>
          <w:rFonts w:ascii="TH Sarabun New" w:hAnsi="TH Sarabun New" w:cs="TH Sarabun New"/>
          <w:cs/>
        </w:rPr>
        <w:t>ธนาคารแห่งประเทศไทย.</w:t>
      </w:r>
      <w:r>
        <w:rPr>
          <w:rFonts w:ascii="TH Sarabun New" w:hAnsi="TH Sarabun New" w:cs="TH Sarabun New" w:hint="cs"/>
          <w:cs/>
        </w:rPr>
        <w:t xml:space="preserve"> </w:t>
      </w:r>
      <w:r w:rsidRPr="007445D9">
        <w:rPr>
          <w:rFonts w:ascii="TH Sarabun New" w:hAnsi="TH Sarabun New" w:cs="TH Sarabun New"/>
          <w:i/>
          <w:iCs/>
          <w:cs/>
        </w:rPr>
        <w:t>สินเชื่อส่วนบุคคลงภายใต้การกำกับ</w:t>
      </w:r>
      <w:r w:rsidRPr="007445D9">
        <w:rPr>
          <w:rFonts w:ascii="TH Sarabun New" w:hAnsi="TH Sarabun New" w:cs="TH Sarabun New"/>
          <w:cs/>
        </w:rPr>
        <w:t xml:space="preserve">. </w:t>
      </w:r>
      <w:r w:rsidR="003D4570">
        <w:rPr>
          <w:rFonts w:ascii="TH Sarabun New" w:hAnsi="TH Sarabun New" w:cs="TH Sarabun New"/>
        </w:rPr>
        <w:t>“</w:t>
      </w:r>
      <w:r w:rsidR="003D4570">
        <w:rPr>
          <w:rFonts w:ascii="TH Sarabun New" w:hAnsi="TH Sarabun New" w:cs="TH Sarabun New" w:hint="cs"/>
          <w:cs/>
        </w:rPr>
        <w:t>สืบค้น</w:t>
      </w:r>
      <w:r w:rsidRPr="007445D9">
        <w:rPr>
          <w:rFonts w:ascii="TH Sarabun New" w:hAnsi="TH Sarabun New" w:cs="TH Sarabun New"/>
          <w:cs/>
        </w:rPr>
        <w:t xml:space="preserve">จาก </w:t>
      </w:r>
      <w:proofErr w:type="gramStart"/>
      <w:r w:rsidRPr="007445D9">
        <w:rPr>
          <w:rFonts w:ascii="TH Sarabun New" w:hAnsi="TH Sarabun New" w:cs="TH Sarabun New"/>
          <w:cs/>
        </w:rPr>
        <w:t>ธนาคารแหน่งประเทศไทย</w:t>
      </w:r>
      <w:r w:rsidRPr="007445D9">
        <w:rPr>
          <w:rFonts w:ascii="TH Sarabun New" w:hAnsi="TH Sarabun New" w:cs="TH Sarabun New"/>
        </w:rPr>
        <w:t xml:space="preserve"> :</w:t>
      </w:r>
      <w:proofErr w:type="gramEnd"/>
      <w:r w:rsidRPr="007445D9">
        <w:rPr>
          <w:rFonts w:ascii="TH Sarabun New" w:hAnsi="TH Sarabun New" w:cs="TH Sarabun New"/>
        </w:rPr>
        <w:t xml:space="preserve"> </w:t>
      </w:r>
      <w:r w:rsidR="003D4570" w:rsidRPr="003D4570">
        <w:rPr>
          <w:rFonts w:ascii="TH Sarabun New" w:hAnsi="TH Sarabun New" w:cs="TH Sarabun New"/>
          <w:sz w:val="28"/>
        </w:rPr>
        <w:t>https://www.bot.or.th/th/satang-story/managing-debt/personal-loan.html</w:t>
      </w:r>
      <w:r w:rsidR="003D4570">
        <w:rPr>
          <w:rFonts w:ascii="TH Sarabun New" w:hAnsi="TH Sarabun New" w:cs="TH Sarabun New" w:hint="cs"/>
          <w:sz w:val="28"/>
          <w:cs/>
        </w:rPr>
        <w:t xml:space="preserve"> เมื่อ 26 กันยายน 2567</w:t>
      </w:r>
      <w:r w:rsidR="003D4570">
        <w:rPr>
          <w:rFonts w:ascii="TH Sarabun New" w:hAnsi="TH Sarabun New" w:cs="TH Sarabun New"/>
          <w:sz w:val="28"/>
        </w:rPr>
        <w:t>”</w:t>
      </w:r>
    </w:p>
    <w:p w14:paraId="13557C03" w14:textId="09FD4719" w:rsidR="007445D9" w:rsidRDefault="007445D9" w:rsidP="007445D9">
      <w:pPr>
        <w:rPr>
          <w:rFonts w:ascii="TH Sarabun New" w:hAnsi="TH Sarabun New" w:cs="TH Sarabun New"/>
          <w:sz w:val="28"/>
        </w:rPr>
      </w:pPr>
      <w:r w:rsidRPr="007445D9">
        <w:rPr>
          <w:rFonts w:ascii="TH Sarabun New" w:hAnsi="TH Sarabun New" w:cs="TH Sarabun New"/>
          <w:cs/>
        </w:rPr>
        <w:t>ธนาคารแห่งประเทศไทย.</w:t>
      </w:r>
      <w:r>
        <w:rPr>
          <w:rFonts w:ascii="TH Sarabun New" w:hAnsi="TH Sarabun New" w:cs="TH Sarabun New" w:hint="cs"/>
          <w:cs/>
        </w:rPr>
        <w:t xml:space="preserve"> </w:t>
      </w:r>
      <w:r w:rsidRPr="007445D9">
        <w:rPr>
          <w:rFonts w:ascii="TH Sarabun New" w:hAnsi="TH Sarabun New" w:cs="TH Sarabun New"/>
          <w:i/>
          <w:iCs/>
          <w:cs/>
        </w:rPr>
        <w:t>สินเชื่อ</w:t>
      </w:r>
      <w:r>
        <w:rPr>
          <w:rFonts w:ascii="TH Sarabun New" w:hAnsi="TH Sarabun New" w:cs="TH Sarabun New" w:hint="cs"/>
          <w:i/>
          <w:iCs/>
          <w:cs/>
        </w:rPr>
        <w:t>เพื่อที่อยู่อาศัย</w:t>
      </w:r>
      <w:r w:rsidRPr="007445D9">
        <w:rPr>
          <w:rFonts w:ascii="TH Sarabun New" w:hAnsi="TH Sarabun New" w:cs="TH Sarabun New"/>
          <w:cs/>
        </w:rPr>
        <w:t xml:space="preserve"> </w:t>
      </w:r>
      <w:r w:rsidR="003D4570">
        <w:rPr>
          <w:rFonts w:ascii="TH Sarabun New" w:hAnsi="TH Sarabun New" w:cs="TH Sarabun New"/>
        </w:rPr>
        <w:t>“</w:t>
      </w:r>
      <w:r w:rsidR="003D4570">
        <w:rPr>
          <w:rFonts w:ascii="TH Sarabun New" w:hAnsi="TH Sarabun New" w:cs="TH Sarabun New" w:hint="cs"/>
          <w:cs/>
        </w:rPr>
        <w:t>สืบค้น</w:t>
      </w:r>
      <w:r w:rsidRPr="007445D9">
        <w:rPr>
          <w:rFonts w:ascii="TH Sarabun New" w:hAnsi="TH Sarabun New" w:cs="TH Sarabun New"/>
          <w:cs/>
        </w:rPr>
        <w:t>จาก ธนาคารแหน่งประเทศไทย</w:t>
      </w:r>
      <w:r w:rsidRPr="007445D9">
        <w:rPr>
          <w:rFonts w:ascii="TH Sarabun New" w:hAnsi="TH Sarabun New" w:cs="TH Sarabun New"/>
        </w:rPr>
        <w:t xml:space="preserve"> : </w:t>
      </w:r>
      <w:r w:rsidR="003D4570" w:rsidRPr="003D4570">
        <w:rPr>
          <w:rFonts w:ascii="TH Sarabun New" w:hAnsi="TH Sarabun New" w:cs="TH Sarabun New"/>
          <w:sz w:val="28"/>
        </w:rPr>
        <w:t>https://www.bot.or.th/th/satang-story/managing-debt/mortgage-loan.html</w:t>
      </w:r>
      <w:r w:rsidR="003D4570">
        <w:rPr>
          <w:rFonts w:ascii="TH Sarabun New" w:hAnsi="TH Sarabun New" w:cs="TH Sarabun New" w:hint="cs"/>
          <w:sz w:val="28"/>
          <w:cs/>
        </w:rPr>
        <w:t xml:space="preserve"> เมื่อ 26 กันยายน 2567</w:t>
      </w:r>
      <w:r w:rsidR="003D4570">
        <w:rPr>
          <w:rFonts w:ascii="TH Sarabun New" w:hAnsi="TH Sarabun New" w:cs="TH Sarabun New"/>
          <w:sz w:val="28"/>
        </w:rPr>
        <w:t>”</w:t>
      </w:r>
    </w:p>
    <w:p w14:paraId="6018048D" w14:textId="62EA0CF6" w:rsidR="007445D9" w:rsidRDefault="007445D9" w:rsidP="007445D9">
      <w:pPr>
        <w:rPr>
          <w:rFonts w:ascii="TH Sarabun New" w:hAnsi="TH Sarabun New" w:cs="TH Sarabun New"/>
          <w:sz w:val="28"/>
        </w:rPr>
      </w:pPr>
      <w:r w:rsidRPr="007445D9">
        <w:rPr>
          <w:rFonts w:ascii="TH Sarabun New" w:hAnsi="TH Sarabun New" w:cs="TH Sarabun New"/>
          <w:cs/>
        </w:rPr>
        <w:t>ธนาคารแห่งประเทศไทย.</w:t>
      </w:r>
      <w:r>
        <w:rPr>
          <w:rFonts w:ascii="TH Sarabun New" w:hAnsi="TH Sarabun New" w:cs="TH Sarabun New" w:hint="cs"/>
          <w:cs/>
        </w:rPr>
        <w:t xml:space="preserve"> </w:t>
      </w:r>
      <w:r w:rsidRPr="007445D9">
        <w:rPr>
          <w:rFonts w:ascii="TH Sarabun New" w:hAnsi="TH Sarabun New" w:cs="TH Sarabun New"/>
          <w:i/>
          <w:iCs/>
          <w:cs/>
        </w:rPr>
        <w:t>สินเชื่อ</w:t>
      </w:r>
      <w:r>
        <w:rPr>
          <w:rFonts w:ascii="TH Sarabun New" w:hAnsi="TH Sarabun New" w:cs="TH Sarabun New" w:hint="cs"/>
          <w:i/>
          <w:iCs/>
          <w:cs/>
        </w:rPr>
        <w:t>อเนกประสงค์แบบมีหลักประกัน</w:t>
      </w:r>
      <w:r w:rsidRPr="007445D9">
        <w:rPr>
          <w:rFonts w:ascii="TH Sarabun New" w:hAnsi="TH Sarabun New" w:cs="TH Sarabun New"/>
          <w:cs/>
        </w:rPr>
        <w:t xml:space="preserve"> </w:t>
      </w:r>
      <w:r w:rsidR="003D4570">
        <w:rPr>
          <w:rFonts w:ascii="TH Sarabun New" w:hAnsi="TH Sarabun New" w:cs="TH Sarabun New"/>
        </w:rPr>
        <w:t>“</w:t>
      </w:r>
      <w:r w:rsidR="003D4570">
        <w:rPr>
          <w:rFonts w:ascii="TH Sarabun New" w:hAnsi="TH Sarabun New" w:cs="TH Sarabun New" w:hint="cs"/>
          <w:cs/>
        </w:rPr>
        <w:t>สืบค้น</w:t>
      </w:r>
      <w:r w:rsidRPr="007445D9">
        <w:rPr>
          <w:rFonts w:ascii="TH Sarabun New" w:hAnsi="TH Sarabun New" w:cs="TH Sarabun New"/>
          <w:cs/>
        </w:rPr>
        <w:t>จาก ธนาคารแหน่งประเทศไทย</w:t>
      </w:r>
      <w:r w:rsidRPr="007445D9">
        <w:rPr>
          <w:rFonts w:ascii="TH Sarabun New" w:hAnsi="TH Sarabun New" w:cs="TH Sarabun New"/>
        </w:rPr>
        <w:t xml:space="preserve"> : </w:t>
      </w:r>
      <w:r w:rsidR="003D4570" w:rsidRPr="003D4570">
        <w:rPr>
          <w:rFonts w:ascii="TH Sarabun New" w:hAnsi="TH Sarabun New" w:cs="TH Sarabun New"/>
          <w:sz w:val="28"/>
        </w:rPr>
        <w:t>https://www.bot.or.th/th/satang-story/managing-debt/secured-loan.html</w:t>
      </w:r>
      <w:r w:rsidR="003D4570">
        <w:rPr>
          <w:rFonts w:ascii="TH Sarabun New" w:hAnsi="TH Sarabun New" w:cs="TH Sarabun New" w:hint="cs"/>
          <w:sz w:val="28"/>
          <w:cs/>
        </w:rPr>
        <w:t xml:space="preserve"> เมื่อ</w:t>
      </w:r>
      <w:r w:rsidR="003D4570">
        <w:rPr>
          <w:rFonts w:ascii="TH Sarabun New" w:hAnsi="TH Sarabun New" w:cs="TH Sarabun New"/>
          <w:sz w:val="28"/>
        </w:rPr>
        <w:t xml:space="preserve"> </w:t>
      </w:r>
      <w:r w:rsidR="003D4570">
        <w:rPr>
          <w:rFonts w:ascii="TH Sarabun New" w:hAnsi="TH Sarabun New" w:cs="TH Sarabun New" w:hint="cs"/>
          <w:sz w:val="28"/>
          <w:cs/>
        </w:rPr>
        <w:t>26 กันยายน 2567</w:t>
      </w:r>
      <w:r w:rsidR="003D4570">
        <w:rPr>
          <w:rFonts w:ascii="TH Sarabun New" w:hAnsi="TH Sarabun New" w:cs="TH Sarabun New"/>
          <w:sz w:val="28"/>
        </w:rPr>
        <w:t>”</w:t>
      </w:r>
    </w:p>
    <w:p w14:paraId="2B79A3D9" w14:textId="77777777" w:rsidR="007445D9" w:rsidRPr="007445D9" w:rsidRDefault="007445D9" w:rsidP="007445D9">
      <w:pPr>
        <w:rPr>
          <w:rFonts w:ascii="TH Sarabun New" w:hAnsi="TH Sarabun New" w:cs="TH Sarabun New"/>
          <w:sz w:val="28"/>
        </w:rPr>
      </w:pPr>
    </w:p>
    <w:p w14:paraId="6F66908C" w14:textId="77777777" w:rsidR="007445D9" w:rsidRPr="007445D9" w:rsidRDefault="007445D9" w:rsidP="007445D9">
      <w:pPr>
        <w:rPr>
          <w:rFonts w:ascii="TH Sarabun New" w:hAnsi="TH Sarabun New" w:cs="TH Sarabun New"/>
          <w:sz w:val="28"/>
        </w:rPr>
      </w:pPr>
    </w:p>
    <w:p w14:paraId="43D69514" w14:textId="77777777" w:rsidR="007445D9" w:rsidRPr="007445D9" w:rsidRDefault="007445D9" w:rsidP="007445D9">
      <w:pPr>
        <w:rPr>
          <w:rFonts w:ascii="TH Sarabun New" w:hAnsi="TH Sarabun New" w:cs="TH Sarabun New"/>
        </w:rPr>
      </w:pPr>
    </w:p>
    <w:p w14:paraId="322B4B42" w14:textId="77777777" w:rsidR="00700B16" w:rsidRDefault="00700B16" w:rsidP="0058590E"/>
    <w:sectPr w:rsidR="00700B16" w:rsidSect="000202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0034CB"/>
    <w:multiLevelType w:val="multilevel"/>
    <w:tmpl w:val="31E46F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 w16cid:durableId="19726655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286"/>
    <w:rsid w:val="00020286"/>
    <w:rsid w:val="00033027"/>
    <w:rsid w:val="00045F3D"/>
    <w:rsid w:val="00046DD4"/>
    <w:rsid w:val="000644A2"/>
    <w:rsid w:val="00074B0E"/>
    <w:rsid w:val="000C1BB7"/>
    <w:rsid w:val="001038BE"/>
    <w:rsid w:val="00134231"/>
    <w:rsid w:val="00135ECB"/>
    <w:rsid w:val="0015100F"/>
    <w:rsid w:val="00156980"/>
    <w:rsid w:val="0015751D"/>
    <w:rsid w:val="00165926"/>
    <w:rsid w:val="001A5FDE"/>
    <w:rsid w:val="001D2236"/>
    <w:rsid w:val="001F65FA"/>
    <w:rsid w:val="002126AE"/>
    <w:rsid w:val="002129F2"/>
    <w:rsid w:val="002273B3"/>
    <w:rsid w:val="00227EC2"/>
    <w:rsid w:val="00270487"/>
    <w:rsid w:val="002A01D4"/>
    <w:rsid w:val="002C57F6"/>
    <w:rsid w:val="002D3F13"/>
    <w:rsid w:val="002D49FF"/>
    <w:rsid w:val="00393ED6"/>
    <w:rsid w:val="003C0676"/>
    <w:rsid w:val="003D1F68"/>
    <w:rsid w:val="003D236D"/>
    <w:rsid w:val="003D4570"/>
    <w:rsid w:val="003E6D8D"/>
    <w:rsid w:val="00407125"/>
    <w:rsid w:val="00420B94"/>
    <w:rsid w:val="00420C89"/>
    <w:rsid w:val="0042730A"/>
    <w:rsid w:val="004326C1"/>
    <w:rsid w:val="0043486F"/>
    <w:rsid w:val="004550B2"/>
    <w:rsid w:val="00460AEE"/>
    <w:rsid w:val="00460E45"/>
    <w:rsid w:val="00472739"/>
    <w:rsid w:val="004D0E69"/>
    <w:rsid w:val="00523423"/>
    <w:rsid w:val="00532016"/>
    <w:rsid w:val="0053400C"/>
    <w:rsid w:val="00537E1F"/>
    <w:rsid w:val="00540935"/>
    <w:rsid w:val="005645F0"/>
    <w:rsid w:val="00581B6D"/>
    <w:rsid w:val="0058410B"/>
    <w:rsid w:val="0058590E"/>
    <w:rsid w:val="005A47F6"/>
    <w:rsid w:val="005F0039"/>
    <w:rsid w:val="005F5257"/>
    <w:rsid w:val="00603D3C"/>
    <w:rsid w:val="00615ECC"/>
    <w:rsid w:val="00654BD3"/>
    <w:rsid w:val="00693134"/>
    <w:rsid w:val="00696D50"/>
    <w:rsid w:val="006B7DE8"/>
    <w:rsid w:val="006C1E06"/>
    <w:rsid w:val="006F5A9E"/>
    <w:rsid w:val="00700B16"/>
    <w:rsid w:val="0071398F"/>
    <w:rsid w:val="00724836"/>
    <w:rsid w:val="007445D9"/>
    <w:rsid w:val="00770277"/>
    <w:rsid w:val="00770B3E"/>
    <w:rsid w:val="007A51B2"/>
    <w:rsid w:val="007E4A73"/>
    <w:rsid w:val="007E4C2E"/>
    <w:rsid w:val="007E5409"/>
    <w:rsid w:val="007F3A6D"/>
    <w:rsid w:val="007F4E55"/>
    <w:rsid w:val="008146F3"/>
    <w:rsid w:val="008205C4"/>
    <w:rsid w:val="00821002"/>
    <w:rsid w:val="008217EF"/>
    <w:rsid w:val="00837508"/>
    <w:rsid w:val="008439D1"/>
    <w:rsid w:val="00845813"/>
    <w:rsid w:val="0085187C"/>
    <w:rsid w:val="00874EDE"/>
    <w:rsid w:val="00877AB8"/>
    <w:rsid w:val="00883883"/>
    <w:rsid w:val="008853B1"/>
    <w:rsid w:val="008917A8"/>
    <w:rsid w:val="008A0390"/>
    <w:rsid w:val="008B2E60"/>
    <w:rsid w:val="008B5B93"/>
    <w:rsid w:val="008F0D7A"/>
    <w:rsid w:val="008F534B"/>
    <w:rsid w:val="008F62E4"/>
    <w:rsid w:val="00915CA4"/>
    <w:rsid w:val="009238ED"/>
    <w:rsid w:val="0092431F"/>
    <w:rsid w:val="00950749"/>
    <w:rsid w:val="00962553"/>
    <w:rsid w:val="009769E5"/>
    <w:rsid w:val="009920D7"/>
    <w:rsid w:val="00996921"/>
    <w:rsid w:val="009A4CA3"/>
    <w:rsid w:val="009F157D"/>
    <w:rsid w:val="009F2240"/>
    <w:rsid w:val="00A463DC"/>
    <w:rsid w:val="00A46492"/>
    <w:rsid w:val="00A5170E"/>
    <w:rsid w:val="00A57C1B"/>
    <w:rsid w:val="00A748F1"/>
    <w:rsid w:val="00A83503"/>
    <w:rsid w:val="00A91140"/>
    <w:rsid w:val="00AE1C26"/>
    <w:rsid w:val="00AF537D"/>
    <w:rsid w:val="00B22023"/>
    <w:rsid w:val="00B34662"/>
    <w:rsid w:val="00B354DC"/>
    <w:rsid w:val="00BB5414"/>
    <w:rsid w:val="00BD0F6A"/>
    <w:rsid w:val="00BE095B"/>
    <w:rsid w:val="00C066DA"/>
    <w:rsid w:val="00C15A51"/>
    <w:rsid w:val="00C30C06"/>
    <w:rsid w:val="00C43A69"/>
    <w:rsid w:val="00C8771D"/>
    <w:rsid w:val="00C90C08"/>
    <w:rsid w:val="00CC358A"/>
    <w:rsid w:val="00CE295C"/>
    <w:rsid w:val="00CE49F4"/>
    <w:rsid w:val="00D01DA7"/>
    <w:rsid w:val="00D23953"/>
    <w:rsid w:val="00D35684"/>
    <w:rsid w:val="00D438B7"/>
    <w:rsid w:val="00D60184"/>
    <w:rsid w:val="00D7641E"/>
    <w:rsid w:val="00D80363"/>
    <w:rsid w:val="00D85CF7"/>
    <w:rsid w:val="00D862CB"/>
    <w:rsid w:val="00D953B6"/>
    <w:rsid w:val="00DA2391"/>
    <w:rsid w:val="00DA3018"/>
    <w:rsid w:val="00DA594F"/>
    <w:rsid w:val="00DD0651"/>
    <w:rsid w:val="00E05C0D"/>
    <w:rsid w:val="00E2201B"/>
    <w:rsid w:val="00E43A35"/>
    <w:rsid w:val="00E707B9"/>
    <w:rsid w:val="00E758F1"/>
    <w:rsid w:val="00EB069A"/>
    <w:rsid w:val="00EC0C17"/>
    <w:rsid w:val="00ED2DB0"/>
    <w:rsid w:val="00F01417"/>
    <w:rsid w:val="00F07561"/>
    <w:rsid w:val="00F1088A"/>
    <w:rsid w:val="00F157C3"/>
    <w:rsid w:val="00F24DCC"/>
    <w:rsid w:val="00F25E78"/>
    <w:rsid w:val="00F512B1"/>
    <w:rsid w:val="00F5388B"/>
    <w:rsid w:val="00F55680"/>
    <w:rsid w:val="00F66C7B"/>
    <w:rsid w:val="00F9404C"/>
    <w:rsid w:val="00FA5C4B"/>
    <w:rsid w:val="00FB0090"/>
    <w:rsid w:val="00FC7998"/>
    <w:rsid w:val="00FF0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7708D"/>
  <w15:chartTrackingRefBased/>
  <w15:docId w15:val="{55D1D6C7-5857-4DE1-B4A6-C0E4CF2DB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028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UParagraphNormal">
    <w:name w:val="TU_Paragraph_Normal"/>
    <w:basedOn w:val="Normal"/>
    <w:qFormat/>
    <w:rsid w:val="00020286"/>
    <w:pPr>
      <w:spacing w:after="0" w:line="240" w:lineRule="auto"/>
      <w:ind w:firstLine="1152"/>
    </w:pPr>
    <w:rPr>
      <w:rFonts w:ascii="TH Sarabun New" w:eastAsia="SimSun" w:hAnsi="TH Sarabun New" w:cs="TH Sarabun New"/>
      <w:kern w:val="0"/>
      <w:sz w:val="32"/>
      <w:szCs w:val="32"/>
      <w14:ligatures w14:val="none"/>
    </w:rPr>
  </w:style>
  <w:style w:type="paragraph" w:styleId="ListParagraph">
    <w:name w:val="List Paragraph"/>
    <w:basedOn w:val="Normal"/>
    <w:uiPriority w:val="34"/>
    <w:qFormat/>
    <w:rsid w:val="00CC35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445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45D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220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97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tmp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tmp"/><Relationship Id="rId4" Type="http://schemas.openxmlformats.org/officeDocument/2006/relationships/settings" Target="settings.xml"/><Relationship Id="rId9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75DB68-6318-4317-A8AD-23B5347A0B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1817</TotalTime>
  <Pages>12</Pages>
  <Words>2720</Words>
  <Characters>15505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chaiyaphon poonchai</dc:creator>
  <cp:keywords/>
  <dc:description/>
  <cp:lastModifiedBy>chaiyaphon poonchai</cp:lastModifiedBy>
  <cp:revision>122</cp:revision>
  <dcterms:created xsi:type="dcterms:W3CDTF">2024-09-25T16:41:00Z</dcterms:created>
  <dcterms:modified xsi:type="dcterms:W3CDTF">2024-10-05T02:12:00Z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1190196-ebf8-45c8-8969-3e03247a7c98_Enabled">
    <vt:lpwstr>true</vt:lpwstr>
  </property>
  <property fmtid="{D5CDD505-2E9C-101B-9397-08002B2CF9AE}" pid="3" name="MSIP_Label_e1190196-ebf8-45c8-8969-3e03247a7c98_SetDate">
    <vt:lpwstr>2024-09-26T04:04:14Z</vt:lpwstr>
  </property>
  <property fmtid="{D5CDD505-2E9C-101B-9397-08002B2CF9AE}" pid="4" name="MSIP_Label_e1190196-ebf8-45c8-8969-3e03247a7c98_Method">
    <vt:lpwstr>Privileged</vt:lpwstr>
  </property>
  <property fmtid="{D5CDD505-2E9C-101B-9397-08002B2CF9AE}" pid="5" name="MSIP_Label_e1190196-ebf8-45c8-8969-3e03247a7c98_Name">
    <vt:lpwstr>Public</vt:lpwstr>
  </property>
  <property fmtid="{D5CDD505-2E9C-101B-9397-08002B2CF9AE}" pid="6" name="MSIP_Label_e1190196-ebf8-45c8-8969-3e03247a7c98_SiteId">
    <vt:lpwstr>6ff02f6c-cf97-4a42-9cf9-e27d79c35d3a</vt:lpwstr>
  </property>
  <property fmtid="{D5CDD505-2E9C-101B-9397-08002B2CF9AE}" pid="7" name="MSIP_Label_e1190196-ebf8-45c8-8969-3e03247a7c98_ActionId">
    <vt:lpwstr>8c7d4b24-db8b-43b4-9f19-c76f7e856264</vt:lpwstr>
  </property>
  <property fmtid="{D5CDD505-2E9C-101B-9397-08002B2CF9AE}" pid="8" name="MSIP_Label_e1190196-ebf8-45c8-8969-3e03247a7c98_ContentBits">
    <vt:lpwstr>0</vt:lpwstr>
  </property>
</Properties>
</file>