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7095"/>
        <w:tblGridChange w:id="0">
          <w:tblGrid>
            <w:gridCol w:w="1545"/>
            <w:gridCol w:w="7095"/>
          </w:tblGrid>
        </w:tblGridChange>
      </w:tblGrid>
      <w:tr>
        <w:trPr>
          <w:cantSplit w:val="0"/>
          <w:trHeight w:val="570" w:hRule="atLeast"/>
          <w:tblHeader w:val="0"/>
        </w:trPr>
        <w:tc>
          <w:tcPr>
            <w:gridSpan w:val="2"/>
            <w:tcBorders>
              <w:top w:color="000000" w:space="0" w:sz="8" w:val="single"/>
              <w:left w:color="000000" w:space="0" w:sz="8" w:val="single"/>
              <w:bottom w:color="000000" w:space="0" w:sz="8" w:val="single"/>
              <w:right w:color="000000" w:space="0" w:sz="8" w:val="single"/>
            </w:tcBorders>
            <w:shd w:fill="27138f" w:val="clear"/>
            <w:tcMar>
              <w:top w:w="100.0" w:type="dxa"/>
              <w:left w:w="100.0" w:type="dxa"/>
              <w:bottom w:w="100.0" w:type="dxa"/>
              <w:right w:w="100.0" w:type="dxa"/>
            </w:tcMar>
            <w:vAlign w:val="top"/>
          </w:tcPr>
          <w:p w:rsidR="00000000" w:rsidDel="00000000" w:rsidP="00000000" w:rsidRDefault="00000000" w:rsidRPr="00000000" w14:paraId="00000002">
            <w:pPr>
              <w:spacing w:before="240" w:lineRule="auto"/>
              <w:rPr>
                <w:b w:val="1"/>
                <w:color w:val="ffffff"/>
                <w:sz w:val="24"/>
                <w:szCs w:val="24"/>
              </w:rPr>
            </w:pPr>
            <w:r w:rsidDel="00000000" w:rsidR="00000000" w:rsidRPr="00000000">
              <w:rPr>
                <w:rFonts w:ascii="Arial Unicode MS" w:cs="Arial Unicode MS" w:eastAsia="Arial Unicode MS" w:hAnsi="Arial Unicode MS"/>
                <w:b w:val="1"/>
                <w:color w:val="ffffff"/>
                <w:sz w:val="24"/>
                <w:szCs w:val="24"/>
                <w:rtl w:val="0"/>
              </w:rPr>
              <w:t xml:space="preserve">RAG 파이프라인 구축 프로세스 보고서 양식</w:t>
            </w:r>
          </w:p>
        </w:tc>
      </w:tr>
      <w:tr>
        <w:trPr>
          <w:cantSplit w:val="0"/>
          <w:trHeight w:val="1530" w:hRule="atLeast"/>
          <w:tblHeader w:val="0"/>
        </w:trPr>
        <w:tc>
          <w:tcPr>
            <w:tcBorders>
              <w:top w:color="000000" w:space="0" w:sz="8" w:val="single"/>
              <w:left w:color="000000" w:space="0" w:sz="8" w:val="single"/>
              <w:bottom w:color="000000" w:space="0" w:sz="8" w:val="single"/>
              <w:right w:color="000000" w:space="0" w:sz="8" w:val="single"/>
            </w:tcBorders>
            <w:shd w:fill="dae3ff" w:val="clear"/>
            <w:tcMar>
              <w:top w:w="100.0" w:type="dxa"/>
              <w:left w:w="100.0" w:type="dxa"/>
              <w:bottom w:w="100.0" w:type="dxa"/>
              <w:right w:w="100.0" w:type="dxa"/>
            </w:tcMar>
            <w:vAlign w:val="top"/>
          </w:tcPr>
          <w:p w:rsidR="00000000" w:rsidDel="00000000" w:rsidP="00000000" w:rsidRDefault="00000000" w:rsidRPr="00000000" w14:paraId="00000004">
            <w:pPr>
              <w:spacing w:before="240" w:lineRule="auto"/>
              <w:jc w:val="center"/>
              <w:rPr>
                <w:b w:val="1"/>
                <w:sz w:val="16"/>
                <w:szCs w:val="16"/>
              </w:rPr>
            </w:pPr>
            <w:r w:rsidDel="00000000" w:rsidR="00000000" w:rsidRPr="00000000">
              <w:rPr>
                <w:rFonts w:ascii="Arial Unicode MS" w:cs="Arial Unicode MS" w:eastAsia="Arial Unicode MS" w:hAnsi="Arial Unicode MS"/>
                <w:b w:val="1"/>
                <w:sz w:val="16"/>
                <w:szCs w:val="16"/>
                <w:rtl w:val="0"/>
              </w:rPr>
              <w:t xml:space="preserve">서비스 명 </w:t>
              <w:br w:type="textWrapping"/>
              <w:t xml:space="preserve">및 개요</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spacing w:before="240" w:lineRule="auto"/>
              <w:rPr>
                <w:sz w:val="16"/>
                <w:szCs w:val="16"/>
              </w:rPr>
            </w:pPr>
            <w:r w:rsidDel="00000000" w:rsidR="00000000" w:rsidRPr="00000000">
              <w:rPr>
                <w:rFonts w:ascii="Arial Unicode MS" w:cs="Arial Unicode MS" w:eastAsia="Arial Unicode MS" w:hAnsi="Arial Unicode MS"/>
                <w:b w:val="1"/>
                <w:sz w:val="16"/>
                <w:szCs w:val="16"/>
                <w:rtl w:val="0"/>
              </w:rPr>
              <w:t xml:space="preserve">서비스명</w:t>
            </w:r>
            <w:r w:rsidDel="00000000" w:rsidR="00000000" w:rsidRPr="00000000">
              <w:rPr>
                <w:rFonts w:ascii="Arial Unicode MS" w:cs="Arial Unicode MS" w:eastAsia="Arial Unicode MS" w:hAnsi="Arial Unicode MS"/>
                <w:sz w:val="16"/>
                <w:szCs w:val="16"/>
                <w:rtl w:val="0"/>
              </w:rPr>
              <w:t xml:space="preserve">: 생활 법률 자문 챗봇</w:t>
            </w:r>
          </w:p>
          <w:p w:rsidR="00000000" w:rsidDel="00000000" w:rsidP="00000000" w:rsidRDefault="00000000" w:rsidRPr="00000000" w14:paraId="00000006">
            <w:pPr>
              <w:spacing w:before="240" w:lineRule="auto"/>
              <w:rPr>
                <w:sz w:val="18"/>
                <w:szCs w:val="18"/>
              </w:rPr>
            </w:pPr>
            <w:r w:rsidDel="00000000" w:rsidR="00000000" w:rsidRPr="00000000">
              <w:rPr>
                <w:rFonts w:ascii="Arial Unicode MS" w:cs="Arial Unicode MS" w:eastAsia="Arial Unicode MS" w:hAnsi="Arial Unicode MS"/>
                <w:b w:val="1"/>
                <w:sz w:val="16"/>
                <w:szCs w:val="16"/>
                <w:rtl w:val="0"/>
              </w:rPr>
              <w:t xml:space="preserve">서비스 개요</w:t>
            </w:r>
            <w:r w:rsidDel="00000000" w:rsidR="00000000" w:rsidRPr="00000000">
              <w:rPr>
                <w:sz w:val="16"/>
                <w:szCs w:val="16"/>
                <w:rtl w:val="0"/>
              </w:rPr>
              <w:t xml:space="preserve">: </w:t>
            </w:r>
            <w:r w:rsidDel="00000000" w:rsidR="00000000" w:rsidRPr="00000000">
              <w:rPr>
                <w:rFonts w:ascii="Arial Unicode MS" w:cs="Arial Unicode MS" w:eastAsia="Arial Unicode MS" w:hAnsi="Arial Unicode MS"/>
                <w:sz w:val="18"/>
                <w:szCs w:val="18"/>
                <w:rtl w:val="0"/>
              </w:rPr>
              <w:t xml:space="preserve">임대차 분쟁, 근로계약, 소비자 권리 등 다양한 생활법률 이슈에 대해 정보를 찾기 어렵고, 변호사 상담은 시간과 비용의 부담이 큰 상황</w:t>
            </w:r>
          </w:p>
          <w:p w:rsidR="00000000" w:rsidDel="00000000" w:rsidP="00000000" w:rsidRDefault="00000000" w:rsidRPr="00000000" w14:paraId="00000007">
            <w:pPr>
              <w:spacing w:after="240" w:before="240" w:lineRule="auto"/>
              <w:rPr>
                <w:sz w:val="18"/>
                <w:szCs w:val="18"/>
              </w:rPr>
            </w:pPr>
            <w:r w:rsidDel="00000000" w:rsidR="00000000" w:rsidRPr="00000000">
              <w:rPr>
                <w:rFonts w:ascii="Arial Unicode MS" w:cs="Arial Unicode MS" w:eastAsia="Arial Unicode MS" w:hAnsi="Arial Unicode MS"/>
                <w:sz w:val="18"/>
                <w:szCs w:val="18"/>
                <w:rtl w:val="0"/>
              </w:rPr>
              <w:t xml:space="preserve">이러한 문제를 해결하고자 구축된 데이터셋을 활용하여, 사용자의 질문에 대해 정확하고 맥락에 맞는 답변을 제공하는 법률 자문 챗봇 서비스를 설계</w:t>
            </w:r>
          </w:p>
          <w:p w:rsidR="00000000" w:rsidDel="00000000" w:rsidP="00000000" w:rsidRDefault="00000000" w:rsidRPr="00000000" w14:paraId="00000008">
            <w:pPr>
              <w:spacing w:before="240" w:lineRule="auto"/>
              <w:rPr>
                <w:sz w:val="16"/>
                <w:szCs w:val="16"/>
              </w:rPr>
            </w:pPr>
            <w:r w:rsidDel="00000000" w:rsidR="00000000" w:rsidRPr="00000000">
              <w:rPr>
                <w:rFonts w:ascii="Arial Unicode MS" w:cs="Arial Unicode MS" w:eastAsia="Arial Unicode MS" w:hAnsi="Arial Unicode MS"/>
                <w:sz w:val="18"/>
                <w:szCs w:val="18"/>
                <w:rtl w:val="0"/>
              </w:rPr>
              <w:t xml:space="preserve">사용자가 “전세 계약 해지 시 보증금 반환은 어떻게 되나요?”와 같은 질문을 하면, 관련 법령 조항과 유사한 판례, 정부기관의 Q&amp;A를 기반으로 근거 있는 답변 제공</w:t>
            </w:r>
            <w:r w:rsidDel="00000000" w:rsidR="00000000" w:rsidRPr="00000000">
              <w:rPr>
                <w:rtl w:val="0"/>
              </w:rPr>
            </w:r>
          </w:p>
        </w:tc>
      </w:tr>
      <w:tr>
        <w:trPr>
          <w:cantSplit w:val="0"/>
          <w:trHeight w:val="3075" w:hRule="atLeast"/>
          <w:tblHeader w:val="0"/>
        </w:trPr>
        <w:tc>
          <w:tcPr>
            <w:tcBorders>
              <w:top w:color="000000" w:space="0" w:sz="8" w:val="single"/>
              <w:left w:color="000000" w:space="0" w:sz="8" w:val="single"/>
              <w:bottom w:color="000000" w:space="0" w:sz="8" w:val="single"/>
              <w:right w:color="000000" w:space="0" w:sz="8" w:val="single"/>
            </w:tcBorders>
            <w:shd w:fill="dae3ff" w:val="clear"/>
            <w:tcMar>
              <w:top w:w="100.0" w:type="dxa"/>
              <w:left w:w="100.0" w:type="dxa"/>
              <w:bottom w:w="100.0" w:type="dxa"/>
              <w:right w:w="100.0" w:type="dxa"/>
            </w:tcMar>
            <w:vAlign w:val="top"/>
          </w:tcPr>
          <w:p w:rsidR="00000000" w:rsidDel="00000000" w:rsidP="00000000" w:rsidRDefault="00000000" w:rsidRPr="00000000" w14:paraId="00000009">
            <w:pPr>
              <w:spacing w:before="240" w:lineRule="auto"/>
              <w:jc w:val="center"/>
              <w:rPr>
                <w:b w:val="1"/>
                <w:sz w:val="16"/>
                <w:szCs w:val="16"/>
              </w:rPr>
            </w:pPr>
            <w:r w:rsidDel="00000000" w:rsidR="00000000" w:rsidRPr="00000000">
              <w:rPr>
                <w:rFonts w:ascii="Arial Unicode MS" w:cs="Arial Unicode MS" w:eastAsia="Arial Unicode MS" w:hAnsi="Arial Unicode MS"/>
                <w:b w:val="1"/>
                <w:sz w:val="16"/>
                <w:szCs w:val="16"/>
                <w:rtl w:val="0"/>
              </w:rPr>
              <w:t xml:space="preserve">타겟 사용자 및 시장 분석</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before="240" w:lineRule="auto"/>
              <w:rPr>
                <w:sz w:val="16"/>
                <w:szCs w:val="16"/>
              </w:rPr>
            </w:pPr>
            <w:r w:rsidDel="00000000" w:rsidR="00000000" w:rsidRPr="00000000">
              <w:rPr>
                <w:rFonts w:ascii="Arial Unicode MS" w:cs="Arial Unicode MS" w:eastAsia="Arial Unicode MS" w:hAnsi="Arial Unicode MS"/>
                <w:b w:val="1"/>
                <w:sz w:val="16"/>
                <w:szCs w:val="16"/>
                <w:rtl w:val="0"/>
              </w:rPr>
              <w:t xml:space="preserve">타겟 사용자</w:t>
            </w:r>
            <w:r w:rsidDel="00000000" w:rsidR="00000000" w:rsidRPr="00000000">
              <w:rPr>
                <w:sz w:val="16"/>
                <w:szCs w:val="16"/>
                <w:rtl w:val="0"/>
              </w:rPr>
              <w:t xml:space="preserve">:</w:t>
            </w:r>
          </w:p>
          <w:p w:rsidR="00000000" w:rsidDel="00000000" w:rsidP="00000000" w:rsidRDefault="00000000" w:rsidRPr="00000000" w14:paraId="0000000B">
            <w:pPr>
              <w:spacing w:before="240" w:lineRule="auto"/>
              <w:ind w:left="0" w:firstLine="0"/>
              <w:rPr>
                <w:sz w:val="16"/>
                <w:szCs w:val="16"/>
              </w:rPr>
            </w:pPr>
            <w:r w:rsidDel="00000000" w:rsidR="00000000" w:rsidRPr="00000000">
              <w:rPr>
                <w:sz w:val="16"/>
                <w:szCs w:val="16"/>
                <w:rtl w:val="0"/>
              </w:rPr>
              <w:t xml:space="preserve">- </w:t>
            </w:r>
            <w:r w:rsidDel="00000000" w:rsidR="00000000" w:rsidRPr="00000000">
              <w:rPr>
                <w:rtl w:val="0"/>
              </w:rPr>
              <w:t xml:space="preserve"> </w:t>
            </w:r>
            <w:r w:rsidDel="00000000" w:rsidR="00000000" w:rsidRPr="00000000">
              <w:rPr>
                <w:rFonts w:ascii="Arial Unicode MS" w:cs="Arial Unicode MS" w:eastAsia="Arial Unicode MS" w:hAnsi="Arial Unicode MS"/>
                <w:b w:val="1"/>
                <w:sz w:val="16"/>
                <w:szCs w:val="16"/>
                <w:rtl w:val="0"/>
              </w:rPr>
              <w:t xml:space="preserve">예상 사용자 유형</w:t>
            </w:r>
            <w:r w:rsidDel="00000000" w:rsidR="00000000" w:rsidRPr="00000000">
              <w:rPr>
                <w:sz w:val="16"/>
                <w:szCs w:val="16"/>
                <w:rtl w:val="0"/>
              </w:rPr>
              <w:t xml:space="preserve">:</w:t>
            </w:r>
          </w:p>
          <w:p w:rsidR="00000000" w:rsidDel="00000000" w:rsidP="00000000" w:rsidRDefault="00000000" w:rsidRPr="00000000" w14:paraId="0000000C">
            <w:pPr>
              <w:spacing w:before="240" w:lineRule="auto"/>
              <w:ind w:left="720" w:firstLine="0"/>
              <w:rPr>
                <w:sz w:val="16"/>
                <w:szCs w:val="16"/>
              </w:rPr>
            </w:pPr>
            <w:r w:rsidDel="00000000" w:rsidR="00000000" w:rsidRPr="00000000">
              <w:rPr>
                <w:rFonts w:ascii="Arial Unicode MS" w:cs="Arial Unicode MS" w:eastAsia="Arial Unicode MS" w:hAnsi="Arial Unicode MS"/>
                <w:sz w:val="16"/>
                <w:szCs w:val="16"/>
                <w:rtl w:val="0"/>
              </w:rPr>
              <w:t xml:space="preserve">계약, 근로, 소비자 법적 문제를 고민으로 가지고 있는 사용자(일반 시민)</w:t>
            </w:r>
          </w:p>
          <w:p w:rsidR="00000000" w:rsidDel="00000000" w:rsidP="00000000" w:rsidRDefault="00000000" w:rsidRPr="00000000" w14:paraId="0000000D">
            <w:pPr>
              <w:spacing w:before="240" w:lineRule="auto"/>
              <w:ind w:left="1080" w:hanging="360"/>
              <w:rPr>
                <w:sz w:val="16"/>
                <w:szCs w:val="16"/>
              </w:rPr>
            </w:pPr>
            <w:r w:rsidDel="00000000" w:rsidR="00000000" w:rsidRPr="00000000">
              <w:rPr>
                <w:rFonts w:ascii="Arial Unicode MS" w:cs="Arial Unicode MS" w:eastAsia="Arial Unicode MS" w:hAnsi="Arial Unicode MS"/>
                <w:sz w:val="16"/>
                <w:szCs w:val="16"/>
                <w:rtl w:val="0"/>
              </w:rPr>
              <w:t xml:space="preserve">법적 상담을 해주는 법률 종사자 </w:t>
            </w:r>
          </w:p>
          <w:p w:rsidR="00000000" w:rsidDel="00000000" w:rsidP="00000000" w:rsidRDefault="00000000" w:rsidRPr="00000000" w14:paraId="0000000E">
            <w:pPr>
              <w:spacing w:before="240" w:lineRule="auto"/>
              <w:ind w:left="0" w:firstLine="0"/>
              <w:rPr>
                <w:sz w:val="16"/>
                <w:szCs w:val="16"/>
              </w:rPr>
            </w:pPr>
            <w:r w:rsidDel="00000000" w:rsidR="00000000" w:rsidRPr="00000000">
              <w:rPr>
                <w:sz w:val="16"/>
                <w:szCs w:val="16"/>
                <w:rtl w:val="0"/>
              </w:rPr>
              <w:t xml:space="preserve">- </w:t>
            </w:r>
            <w:r w:rsidDel="00000000" w:rsidR="00000000" w:rsidRPr="00000000">
              <w:rPr>
                <w:rtl w:val="0"/>
              </w:rPr>
              <w:t xml:space="preserve"> </w:t>
            </w:r>
            <w:r w:rsidDel="00000000" w:rsidR="00000000" w:rsidRPr="00000000">
              <w:rPr>
                <w:rFonts w:ascii="Arial Unicode MS" w:cs="Arial Unicode MS" w:eastAsia="Arial Unicode MS" w:hAnsi="Arial Unicode MS"/>
                <w:b w:val="1"/>
                <w:sz w:val="16"/>
                <w:szCs w:val="16"/>
                <w:rtl w:val="0"/>
              </w:rPr>
              <w:t xml:space="preserve">주요 요구사항 및 사용 목적</w:t>
            </w:r>
            <w:r w:rsidDel="00000000" w:rsidR="00000000" w:rsidRPr="00000000">
              <w:rPr>
                <w:sz w:val="16"/>
                <w:szCs w:val="16"/>
                <w:rtl w:val="0"/>
              </w:rPr>
              <w:t xml:space="preserve">:</w:t>
            </w:r>
          </w:p>
          <w:p w:rsidR="00000000" w:rsidDel="00000000" w:rsidP="00000000" w:rsidRDefault="00000000" w:rsidRPr="00000000" w14:paraId="0000000F">
            <w:pPr>
              <w:spacing w:before="240" w:lineRule="auto"/>
              <w:ind w:left="1080" w:hanging="360"/>
              <w:rPr>
                <w:sz w:val="16"/>
                <w:szCs w:val="16"/>
              </w:rPr>
            </w:pPr>
            <w:r w:rsidDel="00000000" w:rsidR="00000000" w:rsidRPr="00000000">
              <w:rPr>
                <w:rFonts w:ascii="Arial Unicode MS" w:cs="Arial Unicode MS" w:eastAsia="Arial Unicode MS" w:hAnsi="Arial Unicode MS"/>
                <w:sz w:val="16"/>
                <w:szCs w:val="16"/>
                <w:rtl w:val="0"/>
              </w:rPr>
              <w:t xml:space="preserve">요구사항 : 문제 상황에 대한 설명</w:t>
            </w:r>
          </w:p>
          <w:p w:rsidR="00000000" w:rsidDel="00000000" w:rsidP="00000000" w:rsidRDefault="00000000" w:rsidRPr="00000000" w14:paraId="00000010">
            <w:pPr>
              <w:spacing w:before="240" w:lineRule="auto"/>
              <w:ind w:left="1080" w:hanging="360"/>
              <w:rPr>
                <w:sz w:val="16"/>
                <w:szCs w:val="16"/>
              </w:rPr>
            </w:pPr>
            <w:r w:rsidDel="00000000" w:rsidR="00000000" w:rsidRPr="00000000">
              <w:rPr>
                <w:rFonts w:ascii="Arial Unicode MS" w:cs="Arial Unicode MS" w:eastAsia="Arial Unicode MS" w:hAnsi="Arial Unicode MS"/>
                <w:sz w:val="16"/>
                <w:szCs w:val="16"/>
                <w:rtl w:val="0"/>
              </w:rPr>
              <w:t xml:space="preserve">사용목적 : 문제 상황에 대해 법률 상담이 아닌 AI를 활용한 1차 판단</w:t>
            </w:r>
          </w:p>
          <w:p w:rsidR="00000000" w:rsidDel="00000000" w:rsidP="00000000" w:rsidRDefault="00000000" w:rsidRPr="00000000" w14:paraId="00000011">
            <w:pPr>
              <w:spacing w:before="240" w:lineRule="auto"/>
              <w:rPr>
                <w:sz w:val="16"/>
                <w:szCs w:val="16"/>
              </w:rPr>
            </w:pPr>
            <w:r w:rsidDel="00000000" w:rsidR="00000000" w:rsidRPr="00000000">
              <w:rPr>
                <w:rFonts w:ascii="Arial Unicode MS" w:cs="Arial Unicode MS" w:eastAsia="Arial Unicode MS" w:hAnsi="Arial Unicode MS"/>
                <w:b w:val="1"/>
                <w:sz w:val="16"/>
                <w:szCs w:val="16"/>
                <w:rtl w:val="0"/>
              </w:rPr>
              <w:t xml:space="preserve">시장 분석</w:t>
            </w:r>
            <w:r w:rsidDel="00000000" w:rsidR="00000000" w:rsidRPr="00000000">
              <w:rPr>
                <w:sz w:val="16"/>
                <w:szCs w:val="16"/>
                <w:rtl w:val="0"/>
              </w:rPr>
              <w:t xml:space="preserve">:</w:t>
            </w:r>
          </w:p>
          <w:p w:rsidR="00000000" w:rsidDel="00000000" w:rsidP="00000000" w:rsidRDefault="00000000" w:rsidRPr="00000000" w14:paraId="00000012">
            <w:pPr>
              <w:spacing w:before="240" w:lineRule="auto"/>
              <w:rPr>
                <w:b w:val="1"/>
                <w:sz w:val="16"/>
                <w:szCs w:val="16"/>
              </w:rPr>
            </w:pPr>
            <w:r w:rsidDel="00000000" w:rsidR="00000000" w:rsidRPr="00000000">
              <w:rPr>
                <w:rFonts w:ascii="Arial Unicode MS" w:cs="Arial Unicode MS" w:eastAsia="Arial Unicode MS" w:hAnsi="Arial Unicode MS"/>
                <w:sz w:val="16"/>
                <w:szCs w:val="16"/>
                <w:rtl w:val="0"/>
              </w:rPr>
              <w:t xml:space="preserve">AI 시장은 많은 기업들이 AI 개발에 투자하지만 수익성으로 이어지지 않고 있는 추세. AI가 많이 활용될 수 있는 곳으로 의료, 법률 분야가 대두 되고 있으며 해당 분야를 리걸테크(Legal Tech)라고 부름. 해외의 경우, 법률 AI 서비스하고 있는 회사들 존재. 하지만 국내의 경우, 법적 문제로 인해 법률 AI 서비스 개발에 투자를 못하고 있음.</w:t>
            </w:r>
            <w:r w:rsidDel="00000000" w:rsidR="00000000" w:rsidRPr="00000000">
              <w:rPr>
                <w:rtl w:val="0"/>
              </w:rPr>
            </w:r>
          </w:p>
        </w:tc>
      </w:tr>
      <w:tr>
        <w:trPr>
          <w:cantSplit w:val="0"/>
          <w:trHeight w:val="2115" w:hRule="atLeast"/>
          <w:tblHeader w:val="0"/>
        </w:trPr>
        <w:tc>
          <w:tcPr>
            <w:tcBorders>
              <w:top w:color="000000" w:space="0" w:sz="8" w:val="single"/>
              <w:left w:color="000000" w:space="0" w:sz="8" w:val="single"/>
              <w:bottom w:color="000000" w:space="0" w:sz="8" w:val="single"/>
              <w:right w:color="000000" w:space="0" w:sz="8" w:val="single"/>
            </w:tcBorders>
            <w:shd w:fill="dae3ff" w:val="clear"/>
            <w:tcMar>
              <w:top w:w="100.0" w:type="dxa"/>
              <w:left w:w="100.0" w:type="dxa"/>
              <w:bottom w:w="100.0" w:type="dxa"/>
              <w:right w:w="100.0" w:type="dxa"/>
            </w:tcMar>
            <w:vAlign w:val="top"/>
          </w:tcPr>
          <w:p w:rsidR="00000000" w:rsidDel="00000000" w:rsidP="00000000" w:rsidRDefault="00000000" w:rsidRPr="00000000" w14:paraId="00000013">
            <w:pPr>
              <w:spacing w:before="240" w:lineRule="auto"/>
              <w:jc w:val="center"/>
              <w:rPr>
                <w:b w:val="1"/>
                <w:sz w:val="16"/>
                <w:szCs w:val="16"/>
              </w:rPr>
            </w:pPr>
            <w:r w:rsidDel="00000000" w:rsidR="00000000" w:rsidRPr="00000000">
              <w:rPr>
                <w:rFonts w:ascii="Arial Unicode MS" w:cs="Arial Unicode MS" w:eastAsia="Arial Unicode MS" w:hAnsi="Arial Unicode MS"/>
                <w:b w:val="1"/>
                <w:sz w:val="16"/>
                <w:szCs w:val="16"/>
                <w:rtl w:val="0"/>
              </w:rPr>
              <w:t xml:space="preserve">목표 및 기대효과</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before="240" w:lineRule="auto"/>
              <w:rPr>
                <w:sz w:val="16"/>
                <w:szCs w:val="16"/>
              </w:rPr>
            </w:pPr>
            <w:r w:rsidDel="00000000" w:rsidR="00000000" w:rsidRPr="00000000">
              <w:rPr>
                <w:rFonts w:ascii="Arial Unicode MS" w:cs="Arial Unicode MS" w:eastAsia="Arial Unicode MS" w:hAnsi="Arial Unicode MS"/>
                <w:b w:val="1"/>
                <w:sz w:val="16"/>
                <w:szCs w:val="16"/>
                <w:rtl w:val="0"/>
              </w:rPr>
              <w:t xml:space="preserve">서비스 목표</w:t>
            </w:r>
            <w:r w:rsidDel="00000000" w:rsidR="00000000" w:rsidRPr="00000000">
              <w:rPr>
                <w:sz w:val="16"/>
                <w:szCs w:val="16"/>
                <w:rtl w:val="0"/>
              </w:rPr>
              <w:t xml:space="preserve">: </w:t>
            </w:r>
          </w:p>
          <w:p w:rsidR="00000000" w:rsidDel="00000000" w:rsidP="00000000" w:rsidRDefault="00000000" w:rsidRPr="00000000" w14:paraId="00000015">
            <w:pPr>
              <w:spacing w:before="240" w:line="360" w:lineRule="auto"/>
              <w:rPr>
                <w:sz w:val="16"/>
                <w:szCs w:val="16"/>
              </w:rPr>
            </w:pPr>
            <w:r w:rsidDel="00000000" w:rsidR="00000000" w:rsidRPr="00000000">
              <w:rPr>
                <w:rFonts w:ascii="Arial Unicode MS" w:cs="Arial Unicode MS" w:eastAsia="Arial Unicode MS" w:hAnsi="Arial Unicode MS"/>
                <w:sz w:val="16"/>
                <w:szCs w:val="16"/>
                <w:rtl w:val="0"/>
              </w:rPr>
              <w:t xml:space="preserve">- 생활 법률에 대한 접근성 향상 </w:t>
              <w:br w:type="textWrapping"/>
              <w:t xml:space="preserve">- 정확하고 신뢰할 수 있는 법률 정보 제공 </w:t>
              <w:br w:type="textWrapping"/>
              <w:t xml:space="preserve">- 사용자 질문에 빠르게 대응하여 분쟁 예방 및 정보 격차 해소</w:t>
            </w:r>
          </w:p>
          <w:p w:rsidR="00000000" w:rsidDel="00000000" w:rsidP="00000000" w:rsidRDefault="00000000" w:rsidRPr="00000000" w14:paraId="00000016">
            <w:pPr>
              <w:spacing w:before="240" w:lineRule="auto"/>
              <w:rPr>
                <w:sz w:val="16"/>
                <w:szCs w:val="16"/>
              </w:rPr>
            </w:pPr>
            <w:r w:rsidDel="00000000" w:rsidR="00000000" w:rsidRPr="00000000">
              <w:rPr>
                <w:rFonts w:ascii="Arial Unicode MS" w:cs="Arial Unicode MS" w:eastAsia="Arial Unicode MS" w:hAnsi="Arial Unicode MS"/>
                <w:b w:val="1"/>
                <w:sz w:val="16"/>
                <w:szCs w:val="16"/>
                <w:rtl w:val="0"/>
              </w:rPr>
              <w:t xml:space="preserve">기대효과</w:t>
            </w:r>
            <w:r w:rsidDel="00000000" w:rsidR="00000000" w:rsidRPr="00000000">
              <w:rPr>
                <w:sz w:val="16"/>
                <w:szCs w:val="16"/>
                <w:rtl w:val="0"/>
              </w:rPr>
              <w:t xml:space="preserve">: </w:t>
            </w:r>
          </w:p>
          <w:p w:rsidR="00000000" w:rsidDel="00000000" w:rsidP="00000000" w:rsidRDefault="00000000" w:rsidRPr="00000000" w14:paraId="00000017">
            <w:pPr>
              <w:numPr>
                <w:ilvl w:val="0"/>
                <w:numId w:val="1"/>
              </w:numPr>
              <w:ind w:left="720" w:hanging="360"/>
              <w:rPr>
                <w:sz w:val="18"/>
                <w:szCs w:val="18"/>
                <w:u w:val="none"/>
              </w:rPr>
            </w:pPr>
            <w:r w:rsidDel="00000000" w:rsidR="00000000" w:rsidRPr="00000000">
              <w:rPr>
                <w:rFonts w:ascii="Arial Unicode MS" w:cs="Arial Unicode MS" w:eastAsia="Arial Unicode MS" w:hAnsi="Arial Unicode MS"/>
                <w:sz w:val="18"/>
                <w:szCs w:val="18"/>
                <w:rtl w:val="0"/>
              </w:rPr>
              <w:t xml:space="preserve">일반 시민, 프리랜서, 소상공인 등이 법률 전문가 도움 없이도 문제 상황에 대한 1차 판단 가능</w:t>
            </w:r>
          </w:p>
          <w:p w:rsidR="00000000" w:rsidDel="00000000" w:rsidP="00000000" w:rsidRDefault="00000000" w:rsidRPr="00000000" w14:paraId="00000018">
            <w:pPr>
              <w:numPr>
                <w:ilvl w:val="0"/>
                <w:numId w:val="1"/>
              </w:numPr>
              <w:ind w:left="720" w:hanging="360"/>
              <w:rPr>
                <w:sz w:val="18"/>
                <w:szCs w:val="18"/>
                <w:u w:val="none"/>
              </w:rPr>
            </w:pPr>
            <w:r w:rsidDel="00000000" w:rsidR="00000000" w:rsidRPr="00000000">
              <w:rPr>
                <w:rFonts w:ascii="Arial Unicode MS" w:cs="Arial Unicode MS" w:eastAsia="Arial Unicode MS" w:hAnsi="Arial Unicode MS"/>
                <w:sz w:val="18"/>
                <w:szCs w:val="18"/>
                <w:rtl w:val="0"/>
              </w:rPr>
              <w:t xml:space="preserve">공공기관, 고객 서비스 부서의 반복 질의 자동화를 통한 업무 효율 향상</w:t>
            </w:r>
          </w:p>
          <w:p w:rsidR="00000000" w:rsidDel="00000000" w:rsidP="00000000" w:rsidRDefault="00000000" w:rsidRPr="00000000" w14:paraId="00000019">
            <w:pPr>
              <w:numPr>
                <w:ilvl w:val="0"/>
                <w:numId w:val="1"/>
              </w:numPr>
              <w:ind w:left="720" w:hanging="360"/>
              <w:rPr>
                <w:sz w:val="18"/>
                <w:szCs w:val="18"/>
                <w:u w:val="none"/>
              </w:rPr>
            </w:pPr>
            <w:r w:rsidDel="00000000" w:rsidR="00000000" w:rsidRPr="00000000">
              <w:rPr>
                <w:rFonts w:ascii="Arial Unicode MS" w:cs="Arial Unicode MS" w:eastAsia="Arial Unicode MS" w:hAnsi="Arial Unicode MS"/>
                <w:sz w:val="18"/>
                <w:szCs w:val="18"/>
                <w:rtl w:val="0"/>
              </w:rPr>
              <w:t xml:space="preserve">사회 전체적으로 법률 정보에 대한 접근성과 이해도를 높여 디지털 법률문해력 향상에 기여</w:t>
            </w:r>
            <w:r w:rsidDel="00000000" w:rsidR="00000000" w:rsidRPr="00000000">
              <w:rPr>
                <w:rtl w:val="0"/>
              </w:rPr>
            </w:r>
          </w:p>
        </w:tc>
      </w:tr>
      <w:tr>
        <w:trPr>
          <w:cantSplit w:val="0"/>
          <w:trHeight w:val="1695" w:hRule="atLeast"/>
          <w:tblHeader w:val="0"/>
        </w:trPr>
        <w:tc>
          <w:tcPr>
            <w:tcBorders>
              <w:top w:color="000000" w:space="0" w:sz="8" w:val="single"/>
              <w:left w:color="000000" w:space="0" w:sz="8" w:val="single"/>
              <w:bottom w:color="000000" w:space="0" w:sz="8" w:val="single"/>
              <w:right w:color="000000" w:space="0" w:sz="8" w:val="single"/>
            </w:tcBorders>
            <w:shd w:fill="dae3ff" w:val="clear"/>
            <w:tcMar>
              <w:top w:w="100.0" w:type="dxa"/>
              <w:left w:w="100.0" w:type="dxa"/>
              <w:bottom w:w="100.0" w:type="dxa"/>
              <w:right w:w="100.0" w:type="dxa"/>
            </w:tcMar>
            <w:vAlign w:val="top"/>
          </w:tcPr>
          <w:p w:rsidR="00000000" w:rsidDel="00000000" w:rsidP="00000000" w:rsidRDefault="00000000" w:rsidRPr="00000000" w14:paraId="0000001A">
            <w:pPr>
              <w:spacing w:before="240" w:lineRule="auto"/>
              <w:jc w:val="center"/>
              <w:rPr>
                <w:b w:val="1"/>
                <w:sz w:val="16"/>
                <w:szCs w:val="16"/>
              </w:rPr>
            </w:pPr>
            <w:r w:rsidDel="00000000" w:rsidR="00000000" w:rsidRPr="00000000">
              <w:rPr>
                <w:rFonts w:ascii="Arial Unicode MS" w:cs="Arial Unicode MS" w:eastAsia="Arial Unicode MS" w:hAnsi="Arial Unicode MS"/>
                <w:b w:val="1"/>
                <w:sz w:val="16"/>
                <w:szCs w:val="16"/>
                <w:rtl w:val="0"/>
              </w:rPr>
              <w:t xml:space="preserve">데이터 </w:t>
            </w:r>
          </w:p>
          <w:p w:rsidR="00000000" w:rsidDel="00000000" w:rsidP="00000000" w:rsidRDefault="00000000" w:rsidRPr="00000000" w14:paraId="0000001B">
            <w:pPr>
              <w:spacing w:before="240" w:lineRule="auto"/>
              <w:jc w:val="center"/>
              <w:rPr>
                <w:b w:val="1"/>
                <w:sz w:val="16"/>
                <w:szCs w:val="16"/>
              </w:rPr>
            </w:pPr>
            <w:r w:rsidDel="00000000" w:rsidR="00000000" w:rsidRPr="00000000">
              <w:rPr>
                <w:rFonts w:ascii="Arial Unicode MS" w:cs="Arial Unicode MS" w:eastAsia="Arial Unicode MS" w:hAnsi="Arial Unicode MS"/>
                <w:b w:val="1"/>
                <w:sz w:val="16"/>
                <w:szCs w:val="16"/>
                <w:rtl w:val="0"/>
              </w:rPr>
              <w:t xml:space="preserve">구성 및 활용</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rPr>
                <w:sz w:val="18"/>
                <w:szCs w:val="18"/>
              </w:rPr>
            </w:pPr>
            <w:r w:rsidDel="00000000" w:rsidR="00000000" w:rsidRPr="00000000">
              <w:rPr>
                <w:rFonts w:ascii="Arial Unicode MS" w:cs="Arial Unicode MS" w:eastAsia="Arial Unicode MS" w:hAnsi="Arial Unicode MS"/>
                <w:b w:val="1"/>
                <w:sz w:val="16"/>
                <w:szCs w:val="16"/>
                <w:rtl w:val="0"/>
              </w:rPr>
              <w:t xml:space="preserve">원천데이터 소스</w:t>
            </w:r>
            <w:r w:rsidDel="00000000" w:rsidR="00000000" w:rsidRPr="00000000">
              <w:rPr>
                <w:sz w:val="16"/>
                <w:szCs w:val="16"/>
                <w:rtl w:val="0"/>
              </w:rPr>
              <w:t xml:space="preserve">: </w:t>
            </w:r>
            <w:r w:rsidDel="00000000" w:rsidR="00000000" w:rsidRPr="00000000">
              <w:rPr>
                <w:rFonts w:ascii="Arial Unicode MS" w:cs="Arial Unicode MS" w:eastAsia="Arial Unicode MS" w:hAnsi="Arial Unicode MS"/>
                <w:sz w:val="18"/>
                <w:szCs w:val="18"/>
                <w:rtl w:val="0"/>
              </w:rPr>
              <w:t xml:space="preserve">:AI 허브 제공 데이터 (민사법 LLM 사전학습 및 Instruction Tuning 데이터)</w:t>
            </w:r>
          </w:p>
          <w:p w:rsidR="00000000" w:rsidDel="00000000" w:rsidP="00000000" w:rsidRDefault="00000000" w:rsidRPr="00000000" w14:paraId="0000001D">
            <w:pPr>
              <w:spacing w:after="240" w:before="240" w:lineRule="auto"/>
              <w:rPr>
                <w:sz w:val="18"/>
                <w:szCs w:val="18"/>
              </w:rPr>
            </w:pPr>
            <w:r w:rsidDel="00000000" w:rsidR="00000000" w:rsidRPr="00000000">
              <w:rPr>
                <w:rFonts w:ascii="Arial Unicode MS" w:cs="Arial Unicode MS" w:eastAsia="Arial Unicode MS" w:hAnsi="Arial Unicode MS"/>
                <w:b w:val="1"/>
                <w:sz w:val="16"/>
                <w:szCs w:val="16"/>
                <w:rtl w:val="0"/>
              </w:rPr>
              <w:t xml:space="preserve">원천 데이터 형식: </w:t>
            </w:r>
            <w:r w:rsidDel="00000000" w:rsidR="00000000" w:rsidRPr="00000000">
              <w:rPr>
                <w:rFonts w:ascii="Arial Unicode MS" w:cs="Arial Unicode MS" w:eastAsia="Arial Unicode MS" w:hAnsi="Arial Unicode MS"/>
                <w:sz w:val="16"/>
                <w:szCs w:val="16"/>
                <w:rtl w:val="0"/>
              </w:rPr>
              <w:t xml:space="preserve">JSON 형식, Training / Validation Data, LLM 학습을 위한 질문 – 답변 쌍으로 구성 </w:t>
            </w:r>
            <w:r w:rsidDel="00000000" w:rsidR="00000000" w:rsidRPr="00000000">
              <w:rPr>
                <w:sz w:val="18"/>
                <w:szCs w:val="18"/>
                <w:rtl w:val="0"/>
              </w:rPr>
              <w:t xml:space="preserve"> </w:t>
            </w:r>
          </w:p>
          <w:p w:rsidR="00000000" w:rsidDel="00000000" w:rsidP="00000000" w:rsidRDefault="00000000" w:rsidRPr="00000000" w14:paraId="0000001E">
            <w:pPr>
              <w:spacing w:after="240" w:before="240" w:lineRule="auto"/>
              <w:rPr>
                <w:b w:val="1"/>
                <w:sz w:val="16"/>
                <w:szCs w:val="16"/>
              </w:rPr>
            </w:pPr>
            <w:r w:rsidDel="00000000" w:rsidR="00000000" w:rsidRPr="00000000">
              <w:rPr>
                <w:rFonts w:ascii="Arial Unicode MS" w:cs="Arial Unicode MS" w:eastAsia="Arial Unicode MS" w:hAnsi="Arial Unicode MS"/>
                <w:b w:val="1"/>
                <w:sz w:val="16"/>
                <w:szCs w:val="16"/>
                <w:rtl w:val="0"/>
              </w:rPr>
              <w:t xml:space="preserve">데이터 처리 방법:</w:t>
            </w:r>
          </w:p>
          <w:p w:rsidR="00000000" w:rsidDel="00000000" w:rsidP="00000000" w:rsidRDefault="00000000" w:rsidRPr="00000000" w14:paraId="0000001F">
            <w:pPr>
              <w:spacing w:after="240" w:before="240" w:lineRule="auto"/>
              <w:rPr>
                <w:b w:val="1"/>
                <w:sz w:val="16"/>
                <w:szCs w:val="16"/>
              </w:rPr>
            </w:pPr>
            <w:r w:rsidDel="00000000" w:rsidR="00000000" w:rsidRPr="00000000">
              <w:rPr>
                <w:b w:val="1"/>
                <w:sz w:val="16"/>
                <w:szCs w:val="16"/>
              </w:rPr>
              <w:drawing>
                <wp:inline distB="114300" distT="114300" distL="114300" distR="114300">
                  <wp:extent cx="4371975" cy="26289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371975" cy="2628900"/>
                          </a:xfrm>
                          <a:prstGeom prst="rect"/>
                          <a:ln/>
                        </pic:spPr>
                      </pic:pic>
                    </a:graphicData>
                  </a:graphic>
                </wp:inline>
              </w:drawing>
            </w:r>
            <w:r w:rsidDel="00000000" w:rsidR="00000000" w:rsidRPr="00000000">
              <w:rPr>
                <w:b w:val="1"/>
                <w:sz w:val="16"/>
                <w:szCs w:val="16"/>
              </w:rPr>
              <w:drawing>
                <wp:inline distB="114300" distT="114300" distL="114300" distR="114300">
                  <wp:extent cx="4371975" cy="26289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71975"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Rule="auto"/>
              <w:rPr>
                <w:b w:val="1"/>
                <w:sz w:val="16"/>
                <w:szCs w:val="16"/>
              </w:rPr>
            </w:pPr>
            <w:r w:rsidDel="00000000" w:rsidR="00000000" w:rsidRPr="00000000">
              <w:rPr>
                <w:b w:val="1"/>
                <w:sz w:val="16"/>
                <w:szCs w:val="16"/>
              </w:rPr>
              <w:drawing>
                <wp:inline distB="114300" distT="114300" distL="114300" distR="114300">
                  <wp:extent cx="4371975" cy="26289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371975"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Rule="auto"/>
              <w:ind w:left="1120" w:hanging="360"/>
              <w:rPr>
                <w:sz w:val="16"/>
                <w:szCs w:val="16"/>
              </w:rPr>
            </w:pPr>
            <w:r w:rsidDel="00000000" w:rsidR="00000000" w:rsidRPr="00000000">
              <w:rPr>
                <w:sz w:val="16"/>
                <w:szCs w:val="16"/>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16"/>
                <w:szCs w:val="16"/>
                <w:rtl w:val="0"/>
              </w:rPr>
              <w:t xml:space="preserve">텍스트의 길이를 분석해 chunk 단위로 분해하여 임베딩</w:t>
            </w:r>
          </w:p>
          <w:p w:rsidR="00000000" w:rsidDel="00000000" w:rsidP="00000000" w:rsidRDefault="00000000" w:rsidRPr="00000000" w14:paraId="00000022">
            <w:pPr>
              <w:spacing w:after="240" w:before="240" w:lineRule="auto"/>
              <w:ind w:left="760" w:firstLine="0"/>
              <w:rPr>
                <w:sz w:val="16"/>
                <w:szCs w:val="16"/>
              </w:rPr>
            </w:pPr>
            <w:r w:rsidDel="00000000" w:rsidR="00000000" w:rsidRPr="00000000">
              <w:rPr>
                <w:rFonts w:ascii="Arial Unicode MS" w:cs="Arial Unicode MS" w:eastAsia="Arial Unicode MS" w:hAnsi="Arial Unicode MS"/>
                <w:sz w:val="16"/>
                <w:szCs w:val="16"/>
                <w:rtl w:val="0"/>
              </w:rPr>
              <w:t xml:space="preserve">질문, 답변 데이터는 길이가 짧아 chunk 단위로 나눌 필요 없었음.</w:t>
            </w:r>
          </w:p>
          <w:p w:rsidR="00000000" w:rsidDel="00000000" w:rsidP="00000000" w:rsidRDefault="00000000" w:rsidRPr="00000000" w14:paraId="00000023">
            <w:pPr>
              <w:spacing w:after="240" w:before="240" w:lineRule="auto"/>
              <w:ind w:left="760" w:firstLine="0"/>
              <w:rPr>
                <w:sz w:val="16"/>
                <w:szCs w:val="16"/>
              </w:rPr>
            </w:pPr>
            <w:r w:rsidDel="00000000" w:rsidR="00000000" w:rsidRPr="00000000">
              <w:rPr>
                <w:rFonts w:ascii="Arial Unicode MS" w:cs="Arial Unicode MS" w:eastAsia="Arial Unicode MS" w:hAnsi="Arial Unicode MS"/>
                <w:sz w:val="16"/>
                <w:szCs w:val="16"/>
                <w:rtl w:val="0"/>
              </w:rPr>
              <w:t xml:space="preserve">판결문 데이터의 경우 평균 길이가 10,000자, 최대 길이 150,000자로 임베딩을 위해 chunk 단위로 나눌 필요가 있었음.</w:t>
            </w:r>
          </w:p>
          <w:p w:rsidR="00000000" w:rsidDel="00000000" w:rsidP="00000000" w:rsidRDefault="00000000" w:rsidRPr="00000000" w14:paraId="00000024">
            <w:pPr>
              <w:spacing w:after="240" w:before="240" w:lineRule="auto"/>
              <w:ind w:left="1120" w:firstLine="0"/>
              <w:rPr>
                <w:sz w:val="16"/>
                <w:szCs w:val="16"/>
              </w:rPr>
            </w:pPr>
            <w:r w:rsidDel="00000000" w:rsidR="00000000" w:rsidRPr="00000000">
              <w:rPr>
                <w:sz w:val="16"/>
                <w:szCs w:val="16"/>
                <w:rtl w:val="0"/>
              </w:rPr>
              <w:t xml:space="preserve">=&gt;</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16"/>
                <w:szCs w:val="16"/>
                <w:rtl w:val="0"/>
              </w:rPr>
              <w:t xml:space="preserve">chunk size: 5000, overlap : 300  으로 데이터를 나눔</w:t>
            </w:r>
          </w:p>
          <w:p w:rsidR="00000000" w:rsidDel="00000000" w:rsidP="00000000" w:rsidRDefault="00000000" w:rsidRPr="00000000" w14:paraId="00000025">
            <w:pPr>
              <w:spacing w:after="240" w:before="240" w:lineRule="auto"/>
              <w:ind w:left="1120" w:hanging="360"/>
              <w:rPr>
                <w:sz w:val="16"/>
                <w:szCs w:val="16"/>
              </w:rPr>
            </w:pPr>
            <w:r w:rsidDel="00000000" w:rsidR="00000000" w:rsidRPr="00000000">
              <w:rPr>
                <w:sz w:val="16"/>
                <w:szCs w:val="16"/>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16"/>
                <w:szCs w:val="16"/>
                <w:rtl w:val="0"/>
              </w:rPr>
              <w:t xml:space="preserve">RAG 기법 활용을 위한 질문 데이터 임베딩</w:t>
            </w:r>
          </w:p>
          <w:p w:rsidR="00000000" w:rsidDel="00000000" w:rsidP="00000000" w:rsidRDefault="00000000" w:rsidRPr="00000000" w14:paraId="00000026">
            <w:pPr>
              <w:spacing w:after="240" w:before="240" w:lineRule="auto"/>
              <w:ind w:left="760" w:firstLine="0"/>
              <w:rPr>
                <w:sz w:val="16"/>
                <w:szCs w:val="16"/>
              </w:rPr>
            </w:pPr>
            <w:r w:rsidDel="00000000" w:rsidR="00000000" w:rsidRPr="00000000">
              <w:rPr>
                <w:rFonts w:ascii="Arial Unicode MS" w:cs="Arial Unicode MS" w:eastAsia="Arial Unicode MS" w:hAnsi="Arial Unicode MS"/>
                <w:sz w:val="16"/>
                <w:szCs w:val="16"/>
                <w:rtl w:val="0"/>
              </w:rPr>
              <w:t xml:space="preserve">OpenAI의 “text-embedding-3-small” 모델을 이용해 임베딩</w:t>
            </w:r>
          </w:p>
          <w:p w:rsidR="00000000" w:rsidDel="00000000" w:rsidP="00000000" w:rsidRDefault="00000000" w:rsidRPr="00000000" w14:paraId="00000027">
            <w:pPr>
              <w:spacing w:after="240" w:before="240" w:lineRule="auto"/>
              <w:ind w:left="760" w:firstLine="0"/>
              <w:rPr>
                <w:sz w:val="16"/>
                <w:szCs w:val="16"/>
              </w:rPr>
            </w:pPr>
            <w:r w:rsidDel="00000000" w:rsidR="00000000" w:rsidRPr="00000000">
              <w:rPr>
                <w:rFonts w:ascii="Arial Unicode MS" w:cs="Arial Unicode MS" w:eastAsia="Arial Unicode MS" w:hAnsi="Arial Unicode MS"/>
                <w:sz w:val="16"/>
                <w:szCs w:val="16"/>
                <w:rtl w:val="0"/>
              </w:rPr>
              <w:t xml:space="preserve">이후, PostgreSQL에 vector extension을 활용, 벡터 데이터 저장</w:t>
            </w:r>
          </w:p>
          <w:p w:rsidR="00000000" w:rsidDel="00000000" w:rsidP="00000000" w:rsidRDefault="00000000" w:rsidRPr="00000000" w14:paraId="00000028">
            <w:pPr>
              <w:spacing w:after="240" w:before="240" w:lineRule="auto"/>
              <w:ind w:left="760" w:firstLine="0"/>
              <w:rPr>
                <w:sz w:val="16"/>
                <w:szCs w:val="16"/>
              </w:rPr>
            </w:pPr>
            <w:r w:rsidDel="00000000" w:rsidR="00000000" w:rsidRPr="00000000">
              <w:rPr>
                <w:rFonts w:ascii="Arial Unicode MS" w:cs="Arial Unicode MS" w:eastAsia="Arial Unicode MS" w:hAnsi="Arial Unicode MS"/>
                <w:sz w:val="16"/>
                <w:szCs w:val="16"/>
                <w:rtl w:val="0"/>
              </w:rPr>
              <w:t xml:space="preserve">사용자의 질문이 들어오면 임베딩한 질문 데이터를 기반으로 RAG 기법 활용</w:t>
            </w:r>
          </w:p>
        </w:tc>
      </w:tr>
      <w:tr>
        <w:trPr>
          <w:cantSplit w:val="0"/>
          <w:trHeight w:val="4590" w:hRule="atLeast"/>
          <w:tblHeader w:val="0"/>
        </w:trPr>
        <w:tc>
          <w:tcPr>
            <w:tcBorders>
              <w:top w:color="000000" w:space="0" w:sz="8" w:val="single"/>
              <w:left w:color="000000" w:space="0" w:sz="8" w:val="single"/>
              <w:bottom w:color="000000" w:space="0" w:sz="8" w:val="single"/>
              <w:right w:color="000000" w:space="0" w:sz="8" w:val="single"/>
            </w:tcBorders>
            <w:shd w:fill="dae3ff" w:val="clear"/>
            <w:tcMar>
              <w:top w:w="100.0" w:type="dxa"/>
              <w:left w:w="100.0" w:type="dxa"/>
              <w:bottom w:w="100.0" w:type="dxa"/>
              <w:right w:w="100.0" w:type="dxa"/>
            </w:tcMar>
            <w:vAlign w:val="top"/>
          </w:tcPr>
          <w:p w:rsidR="00000000" w:rsidDel="00000000" w:rsidP="00000000" w:rsidRDefault="00000000" w:rsidRPr="00000000" w14:paraId="00000029">
            <w:pPr>
              <w:spacing w:before="240" w:lineRule="auto"/>
              <w:jc w:val="center"/>
              <w:rPr>
                <w:b w:val="1"/>
                <w:sz w:val="16"/>
                <w:szCs w:val="16"/>
              </w:rPr>
            </w:pPr>
            <w:r w:rsidDel="00000000" w:rsidR="00000000" w:rsidRPr="00000000">
              <w:rPr>
                <w:rFonts w:ascii="Arial Unicode MS" w:cs="Arial Unicode MS" w:eastAsia="Arial Unicode MS" w:hAnsi="Arial Unicode MS"/>
                <w:b w:val="1"/>
                <w:sz w:val="16"/>
                <w:szCs w:val="16"/>
                <w:rtl w:val="0"/>
              </w:rPr>
              <w:t xml:space="preserve">RAG </w:t>
              <w:br w:type="textWrapping"/>
              <w:t xml:space="preserve">파이프라인 설계</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rPr>
                <w:b w:val="1"/>
                <w:sz w:val="16"/>
                <w:szCs w:val="16"/>
              </w:rPr>
            </w:pPr>
            <w:r w:rsidDel="00000000" w:rsidR="00000000" w:rsidRPr="00000000">
              <w:rPr>
                <w:rFonts w:ascii="Arial Unicode MS" w:cs="Arial Unicode MS" w:eastAsia="Arial Unicode MS" w:hAnsi="Arial Unicode MS"/>
                <w:b w:val="1"/>
                <w:sz w:val="16"/>
                <w:szCs w:val="16"/>
                <w:rtl w:val="0"/>
              </w:rPr>
              <w:t xml:space="preserve">데이터 최적화: </w:t>
            </w:r>
          </w:p>
          <w:p w:rsidR="00000000" w:rsidDel="00000000" w:rsidP="00000000" w:rsidRDefault="00000000" w:rsidRPr="00000000" w14:paraId="0000002B">
            <w:pPr>
              <w:ind w:left="1080" w:hanging="360"/>
              <w:rPr>
                <w:sz w:val="16"/>
                <w:szCs w:val="16"/>
              </w:rPr>
            </w:pPr>
            <w:r w:rsidDel="00000000" w:rsidR="00000000" w:rsidRPr="00000000">
              <w:rPr>
                <w:sz w:val="20"/>
                <w:szCs w:val="20"/>
                <w:rtl w:val="0"/>
              </w:rPr>
              <w:t xml:space="preserve"> </w:t>
            </w:r>
            <w:r w:rsidDel="00000000" w:rsidR="00000000" w:rsidRPr="00000000">
              <w:rPr>
                <w:rtl w:val="0"/>
              </w:rPr>
              <w:t xml:space="preserve"> </w:t>
            </w:r>
            <w:r w:rsidDel="00000000" w:rsidR="00000000" w:rsidRPr="00000000">
              <w:rPr>
                <w:sz w:val="16"/>
                <w:szCs w:val="16"/>
                <w:rtl w:val="0"/>
              </w:rPr>
              <w:t xml:space="preserve">Chunk Size: 5000</w:t>
            </w:r>
          </w:p>
          <w:p w:rsidR="00000000" w:rsidDel="00000000" w:rsidP="00000000" w:rsidRDefault="00000000" w:rsidRPr="00000000" w14:paraId="0000002C">
            <w:pPr>
              <w:ind w:left="1080" w:hanging="360"/>
              <w:rPr>
                <w:sz w:val="16"/>
                <w:szCs w:val="16"/>
              </w:rPr>
            </w:pPr>
            <w:r w:rsidDel="00000000" w:rsidR="00000000" w:rsidRPr="00000000">
              <w:rPr>
                <w:sz w:val="20"/>
                <w:szCs w:val="20"/>
                <w:rtl w:val="0"/>
              </w:rPr>
              <w:t xml:space="preserve"> </w:t>
            </w:r>
            <w:r w:rsidDel="00000000" w:rsidR="00000000" w:rsidRPr="00000000">
              <w:rPr>
                <w:rtl w:val="0"/>
              </w:rPr>
              <w:t xml:space="preserve"> </w:t>
            </w:r>
            <w:r w:rsidDel="00000000" w:rsidR="00000000" w:rsidRPr="00000000">
              <w:rPr>
                <w:sz w:val="16"/>
                <w:szCs w:val="16"/>
                <w:rtl w:val="0"/>
              </w:rPr>
              <w:t xml:space="preserve">Overlap:  300</w:t>
            </w:r>
          </w:p>
          <w:p w:rsidR="00000000" w:rsidDel="00000000" w:rsidP="00000000" w:rsidRDefault="00000000" w:rsidRPr="00000000" w14:paraId="0000002D">
            <w:pPr>
              <w:rPr>
                <w:b w:val="1"/>
                <w:sz w:val="16"/>
                <w:szCs w:val="16"/>
              </w:rPr>
            </w:pPr>
            <w:r w:rsidDel="00000000" w:rsidR="00000000" w:rsidRPr="00000000">
              <w:rPr>
                <w:rFonts w:ascii="Arial Unicode MS" w:cs="Arial Unicode MS" w:eastAsia="Arial Unicode MS" w:hAnsi="Arial Unicode MS"/>
                <w:b w:val="1"/>
                <w:sz w:val="16"/>
                <w:szCs w:val="16"/>
                <w:rtl w:val="0"/>
              </w:rPr>
              <w:t xml:space="preserve">벡터 데이터베이스 구축 및 임베딩: </w:t>
            </w:r>
          </w:p>
          <w:p w:rsidR="00000000" w:rsidDel="00000000" w:rsidP="00000000" w:rsidRDefault="00000000" w:rsidRPr="00000000" w14:paraId="0000002E">
            <w:pPr>
              <w:ind w:left="1080" w:hanging="360"/>
              <w:rPr>
                <w:sz w:val="16"/>
                <w:szCs w:val="16"/>
              </w:rPr>
            </w:pPr>
            <w:r w:rsidDel="00000000" w:rsidR="00000000" w:rsidRPr="00000000">
              <w:rPr>
                <w:sz w:val="20"/>
                <w:szCs w:val="20"/>
                <w:rtl w:val="0"/>
              </w:rPr>
              <w:t xml:space="preserve"> </w:t>
            </w:r>
            <w:r w:rsidDel="00000000" w:rsidR="00000000" w:rsidRPr="00000000">
              <w:rPr>
                <w:rtl w:val="0"/>
              </w:rPr>
              <w:t xml:space="preserve"> </w:t>
            </w:r>
            <w:r w:rsidDel="00000000" w:rsidR="00000000" w:rsidRPr="00000000">
              <w:rPr>
                <w:rFonts w:ascii="Arial Unicode MS" w:cs="Arial Unicode MS" w:eastAsia="Arial Unicode MS" w:hAnsi="Arial Unicode MS"/>
                <w:sz w:val="16"/>
                <w:szCs w:val="16"/>
                <w:rtl w:val="0"/>
              </w:rPr>
              <w:t xml:space="preserve">벡터 DB : PostgreSQL (vector extension 사용)</w:t>
            </w:r>
          </w:p>
          <w:p w:rsidR="00000000" w:rsidDel="00000000" w:rsidP="00000000" w:rsidRDefault="00000000" w:rsidRPr="00000000" w14:paraId="0000002F">
            <w:pPr>
              <w:ind w:left="1080" w:hanging="360"/>
              <w:rPr>
                <w:sz w:val="16"/>
                <w:szCs w:val="16"/>
              </w:rPr>
            </w:pPr>
            <w:r w:rsidDel="00000000" w:rsidR="00000000" w:rsidRPr="00000000">
              <w:rPr>
                <w:sz w:val="20"/>
                <w:szCs w:val="20"/>
                <w:rtl w:val="0"/>
              </w:rPr>
              <w:t xml:space="preserve"> </w:t>
            </w:r>
            <w:r w:rsidDel="00000000" w:rsidR="00000000" w:rsidRPr="00000000">
              <w:rPr>
                <w:rtl w:val="0"/>
              </w:rPr>
              <w:t xml:space="preserve"> </w:t>
            </w:r>
            <w:r w:rsidDel="00000000" w:rsidR="00000000" w:rsidRPr="00000000">
              <w:rPr>
                <w:rFonts w:ascii="Arial Unicode MS" w:cs="Arial Unicode MS" w:eastAsia="Arial Unicode MS" w:hAnsi="Arial Unicode MS"/>
                <w:sz w:val="16"/>
                <w:szCs w:val="16"/>
                <w:rtl w:val="0"/>
              </w:rPr>
              <w:t xml:space="preserve">임베딩 모델 : text-embedding-3-small </w:t>
            </w:r>
          </w:p>
          <w:p w:rsidR="00000000" w:rsidDel="00000000" w:rsidP="00000000" w:rsidRDefault="00000000" w:rsidRPr="00000000" w14:paraId="00000030">
            <w:pPr>
              <w:rPr>
                <w:b w:val="1"/>
                <w:sz w:val="16"/>
                <w:szCs w:val="16"/>
              </w:rPr>
            </w:pPr>
            <w:r w:rsidDel="00000000" w:rsidR="00000000" w:rsidRPr="00000000">
              <w:rPr>
                <w:rFonts w:ascii="Arial Unicode MS" w:cs="Arial Unicode MS" w:eastAsia="Arial Unicode MS" w:hAnsi="Arial Unicode MS"/>
                <w:b w:val="1"/>
                <w:sz w:val="16"/>
                <w:szCs w:val="16"/>
                <w:rtl w:val="0"/>
              </w:rPr>
              <w:t xml:space="preserve">Retriever 및 Reranker 구현:</w:t>
            </w:r>
          </w:p>
          <w:p w:rsidR="00000000" w:rsidDel="00000000" w:rsidP="00000000" w:rsidRDefault="00000000" w:rsidRPr="00000000" w14:paraId="00000031">
            <w:pPr>
              <w:ind w:left="1080" w:hanging="360"/>
              <w:rPr>
                <w:sz w:val="16"/>
                <w:szCs w:val="16"/>
              </w:rPr>
            </w:pPr>
            <w:r w:rsidDel="00000000" w:rsidR="00000000" w:rsidRPr="00000000">
              <w:rPr>
                <w:sz w:val="20"/>
                <w:szCs w:val="20"/>
                <w:rtl w:val="0"/>
              </w:rPr>
              <w:t xml:space="preserve"> </w:t>
            </w:r>
            <w:r w:rsidDel="00000000" w:rsidR="00000000" w:rsidRPr="00000000">
              <w:rPr>
                <w:rtl w:val="0"/>
              </w:rPr>
              <w:t xml:space="preserve"> </w:t>
            </w:r>
            <w:r w:rsidDel="00000000" w:rsidR="00000000" w:rsidRPr="00000000">
              <w:rPr>
                <w:rFonts w:ascii="Arial Unicode MS" w:cs="Arial Unicode MS" w:eastAsia="Arial Unicode MS" w:hAnsi="Arial Unicode MS"/>
                <w:sz w:val="16"/>
                <w:szCs w:val="16"/>
                <w:rtl w:val="0"/>
              </w:rPr>
              <w:t xml:space="preserve">VectorStore Retriever 이용 </w:t>
            </w:r>
          </w:p>
          <w:p w:rsidR="00000000" w:rsidDel="00000000" w:rsidP="00000000" w:rsidRDefault="00000000" w:rsidRPr="00000000" w14:paraId="00000032">
            <w:pPr>
              <w:ind w:left="1080" w:hanging="360"/>
              <w:rPr>
                <w:sz w:val="16"/>
                <w:szCs w:val="16"/>
              </w:rPr>
            </w:pPr>
            <w:r w:rsidDel="00000000" w:rsidR="00000000" w:rsidRPr="00000000">
              <w:rPr>
                <w:rtl w:val="0"/>
              </w:rPr>
            </w:r>
          </w:p>
          <w:p w:rsidR="00000000" w:rsidDel="00000000" w:rsidP="00000000" w:rsidRDefault="00000000" w:rsidRPr="00000000" w14:paraId="00000033">
            <w:pPr>
              <w:rPr>
                <w:b w:val="1"/>
                <w:sz w:val="16"/>
                <w:szCs w:val="16"/>
              </w:rPr>
            </w:pPr>
            <w:r w:rsidDel="00000000" w:rsidR="00000000" w:rsidRPr="00000000">
              <w:rPr>
                <w:rFonts w:ascii="Arial Unicode MS" w:cs="Arial Unicode MS" w:eastAsia="Arial Unicode MS" w:hAnsi="Arial Unicode MS"/>
                <w:b w:val="1"/>
                <w:sz w:val="16"/>
                <w:szCs w:val="16"/>
                <w:rtl w:val="0"/>
              </w:rPr>
              <w:t xml:space="preserve">LLM 프롬프트 설계 및 답변 생성, 평가  : </w:t>
            </w:r>
          </w:p>
          <w:p w:rsidR="00000000" w:rsidDel="00000000" w:rsidP="00000000" w:rsidRDefault="00000000" w:rsidRPr="00000000" w14:paraId="00000034">
            <w:pPr>
              <w:rPr>
                <w:b w:val="1"/>
                <w:sz w:val="16"/>
                <w:szCs w:val="16"/>
              </w:rPr>
            </w:pPr>
            <w:r w:rsidDel="00000000" w:rsidR="00000000" w:rsidRPr="00000000">
              <w:rPr>
                <w:rtl w:val="0"/>
              </w:rPr>
            </w:r>
          </w:p>
          <w:p w:rsidR="00000000" w:rsidDel="00000000" w:rsidP="00000000" w:rsidRDefault="00000000" w:rsidRPr="00000000" w14:paraId="00000035">
            <w:pPr>
              <w:rPr>
                <w:b w:val="1"/>
                <w:sz w:val="16"/>
                <w:szCs w:val="16"/>
              </w:rPr>
            </w:pPr>
            <w:r w:rsidDel="00000000" w:rsidR="00000000" w:rsidRPr="00000000">
              <w:rPr>
                <w:rFonts w:ascii="Arial Unicode MS" w:cs="Arial Unicode MS" w:eastAsia="Arial Unicode MS" w:hAnsi="Arial Unicode MS"/>
                <w:b w:val="1"/>
                <w:sz w:val="16"/>
                <w:szCs w:val="16"/>
                <w:rtl w:val="0"/>
              </w:rPr>
              <w:t xml:space="preserve">1/ Task : QA  / 챗봇  </w:t>
            </w:r>
          </w:p>
          <w:p w:rsidR="00000000" w:rsidDel="00000000" w:rsidP="00000000" w:rsidRDefault="00000000" w:rsidRPr="00000000" w14:paraId="00000036">
            <w:pPr>
              <w:rPr>
                <w:b w:val="1"/>
                <w:sz w:val="16"/>
                <w:szCs w:val="16"/>
              </w:rPr>
            </w:pPr>
            <w:r w:rsidDel="00000000" w:rsidR="00000000" w:rsidRPr="00000000">
              <w:rPr>
                <w:rFonts w:ascii="Arial Unicode MS" w:cs="Arial Unicode MS" w:eastAsia="Arial Unicode MS" w:hAnsi="Arial Unicode MS"/>
                <w:b w:val="1"/>
                <w:sz w:val="16"/>
                <w:szCs w:val="16"/>
                <w:rtl w:val="0"/>
              </w:rPr>
              <w:t xml:space="preserve">2/ 프롬프트 예시 </w:t>
            </w:r>
          </w:p>
          <w:p w:rsidR="00000000" w:rsidDel="00000000" w:rsidP="00000000" w:rsidRDefault="00000000" w:rsidRPr="00000000" w14:paraId="00000037">
            <w:pPr>
              <w:spacing w:after="240" w:before="240" w:lineRule="auto"/>
              <w:rPr>
                <w:b w:val="1"/>
                <w:sz w:val="16"/>
                <w:szCs w:val="16"/>
              </w:rPr>
            </w:pPr>
            <w:r w:rsidDel="00000000" w:rsidR="00000000" w:rsidRPr="00000000">
              <w:rPr>
                <w:b w:val="1"/>
                <w:sz w:val="16"/>
                <w:szCs w:val="16"/>
                <w:rtl w:val="0"/>
              </w:rPr>
              <w:t xml:space="preserve">“””</w:t>
            </w:r>
          </w:p>
          <w:p w:rsidR="00000000" w:rsidDel="00000000" w:rsidP="00000000" w:rsidRDefault="00000000" w:rsidRPr="00000000" w14:paraId="00000038">
            <w:pPr>
              <w:spacing w:after="240" w:before="240" w:lineRule="auto"/>
              <w:rPr>
                <w:sz w:val="16"/>
                <w:szCs w:val="16"/>
              </w:rPr>
            </w:pPr>
            <w:r w:rsidDel="00000000" w:rsidR="00000000" w:rsidRPr="00000000">
              <w:rPr>
                <w:rFonts w:ascii="Arial Unicode MS" w:cs="Arial Unicode MS" w:eastAsia="Arial Unicode MS" w:hAnsi="Arial Unicode MS"/>
                <w:sz w:val="16"/>
                <w:szCs w:val="16"/>
                <w:rtl w:val="0"/>
              </w:rPr>
              <w:t xml:space="preserve">당신은 민법에 대해서 잘 알고 있는 변호사입니다.</w:t>
            </w:r>
          </w:p>
          <w:p w:rsidR="00000000" w:rsidDel="00000000" w:rsidP="00000000" w:rsidRDefault="00000000" w:rsidRPr="00000000" w14:paraId="00000039">
            <w:pPr>
              <w:spacing w:after="240" w:before="240" w:lineRule="auto"/>
              <w:rPr>
                <w:sz w:val="16"/>
                <w:szCs w:val="16"/>
              </w:rPr>
            </w:pPr>
            <w:r w:rsidDel="00000000" w:rsidR="00000000" w:rsidRPr="00000000">
              <w:rPr>
                <w:rFonts w:ascii="Arial Unicode MS" w:cs="Arial Unicode MS" w:eastAsia="Arial Unicode MS" w:hAnsi="Arial Unicode MS"/>
                <w:sz w:val="16"/>
                <w:szCs w:val="16"/>
                <w:rtl w:val="0"/>
              </w:rPr>
              <w:t xml:space="preserve">고객의 질문에 상세하게 답을 해줄 수 있다면, 일반인이 알아들을 수 있게 풀어서 설명하세요.</w:t>
            </w:r>
          </w:p>
          <w:p w:rsidR="00000000" w:rsidDel="00000000" w:rsidP="00000000" w:rsidRDefault="00000000" w:rsidRPr="00000000" w14:paraId="0000003A">
            <w:pPr>
              <w:spacing w:after="240" w:before="240" w:lineRule="auto"/>
              <w:rPr>
                <w:sz w:val="16"/>
                <w:szCs w:val="16"/>
              </w:rPr>
            </w:pPr>
            <w:r w:rsidDel="00000000" w:rsidR="00000000" w:rsidRPr="00000000">
              <w:rPr>
                <w:rFonts w:ascii="Arial Unicode MS" w:cs="Arial Unicode MS" w:eastAsia="Arial Unicode MS" w:hAnsi="Arial Unicode MS"/>
                <w:sz w:val="16"/>
                <w:szCs w:val="16"/>
                <w:rtl w:val="0"/>
              </w:rPr>
              <w:t xml:space="preserve">관련 문서에 법조항이 있다면 법조항을 포함하여 답변을 해주세요. 법조항은 많이 언급할 수 있으면 좋습니다. 그렇지만 너무 관련이 없는 것을 언급하지는 마세요.</w:t>
            </w:r>
          </w:p>
          <w:p w:rsidR="00000000" w:rsidDel="00000000" w:rsidP="00000000" w:rsidRDefault="00000000" w:rsidRPr="00000000" w14:paraId="0000003B">
            <w:pPr>
              <w:spacing w:after="240" w:before="240" w:lineRule="auto"/>
              <w:rPr>
                <w:sz w:val="16"/>
                <w:szCs w:val="16"/>
              </w:rPr>
            </w:pPr>
            <w:r w:rsidDel="00000000" w:rsidR="00000000" w:rsidRPr="00000000">
              <w:rPr>
                <w:rFonts w:ascii="Arial Unicode MS" w:cs="Arial Unicode MS" w:eastAsia="Arial Unicode MS" w:hAnsi="Arial Unicode MS"/>
                <w:sz w:val="16"/>
                <w:szCs w:val="16"/>
                <w:rtl w:val="0"/>
              </w:rPr>
              <w:t xml:space="preserve">만약 질문에 대한 답변이 없다면 "해당 경우에 대한 판례가 없기 때문에 답변을 드리기 어렵습니다" 라고 답하세요.</w:t>
            </w:r>
          </w:p>
          <w:p w:rsidR="00000000" w:rsidDel="00000000" w:rsidP="00000000" w:rsidRDefault="00000000" w:rsidRPr="00000000" w14:paraId="0000003C">
            <w:pPr>
              <w:spacing w:after="240" w:before="240" w:lineRule="auto"/>
              <w:rPr>
                <w:sz w:val="16"/>
                <w:szCs w:val="16"/>
              </w:rPr>
            </w:pPr>
            <w:r w:rsidDel="00000000" w:rsidR="00000000" w:rsidRPr="00000000">
              <w:rPr>
                <w:rFonts w:ascii="Arial Unicode MS" w:cs="Arial Unicode MS" w:eastAsia="Arial Unicode MS" w:hAnsi="Arial Unicode MS"/>
                <w:sz w:val="16"/>
                <w:szCs w:val="16"/>
                <w:rtl w:val="0"/>
              </w:rPr>
              <w:t xml:space="preserve">판례를 찾을 수 있다면 판례를 포함하여 답변을 해주세요.</w:t>
            </w:r>
          </w:p>
          <w:p w:rsidR="00000000" w:rsidDel="00000000" w:rsidP="00000000" w:rsidRDefault="00000000" w:rsidRPr="00000000" w14:paraId="0000003D">
            <w:pPr>
              <w:spacing w:after="240" w:before="240" w:lineRule="auto"/>
              <w:rPr>
                <w:b w:val="1"/>
                <w:sz w:val="16"/>
                <w:szCs w:val="16"/>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3E">
            <w:pPr>
              <w:rPr>
                <w:sz w:val="16"/>
                <w:szCs w:val="16"/>
              </w:rPr>
            </w:pPr>
            <w:r w:rsidDel="00000000" w:rsidR="00000000" w:rsidRPr="00000000">
              <w:rPr>
                <w:rtl w:val="0"/>
              </w:rPr>
            </w:r>
          </w:p>
          <w:p w:rsidR="00000000" w:rsidDel="00000000" w:rsidP="00000000" w:rsidRDefault="00000000" w:rsidRPr="00000000" w14:paraId="0000003F">
            <w:pPr>
              <w:rPr>
                <w:b w:val="1"/>
                <w:sz w:val="16"/>
                <w:szCs w:val="16"/>
              </w:rPr>
            </w:pPr>
            <w:r w:rsidDel="00000000" w:rsidR="00000000" w:rsidRPr="00000000">
              <w:rPr>
                <w:rFonts w:ascii="Arial Unicode MS" w:cs="Arial Unicode MS" w:eastAsia="Arial Unicode MS" w:hAnsi="Arial Unicode MS"/>
                <w:b w:val="1"/>
                <w:sz w:val="16"/>
                <w:szCs w:val="16"/>
                <w:rtl w:val="0"/>
              </w:rPr>
              <w:t xml:space="preserve">3/ 답변 생성 : OpenAI API</w:t>
            </w:r>
          </w:p>
          <w:p w:rsidR="00000000" w:rsidDel="00000000" w:rsidP="00000000" w:rsidRDefault="00000000" w:rsidRPr="00000000" w14:paraId="00000040">
            <w:pPr>
              <w:rPr>
                <w:sz w:val="16"/>
                <w:szCs w:val="16"/>
              </w:rPr>
            </w:pPr>
            <w:r w:rsidDel="00000000" w:rsidR="00000000" w:rsidRPr="00000000">
              <w:rPr>
                <w:rFonts w:ascii="Arial Unicode MS" w:cs="Arial Unicode MS" w:eastAsia="Arial Unicode MS" w:hAnsi="Arial Unicode MS"/>
                <w:sz w:val="16"/>
                <w:szCs w:val="16"/>
                <w:rtl w:val="0"/>
              </w:rPr>
              <w:t xml:space="preserve">Q: 손해배상을 받을 수 있는 경우와 그 요건은 무엇인지 설명해 주세요.</w:t>
              <w:br w:type="textWrapping"/>
              <w:t xml:space="preserve">A:</w:t>
              <w:br w:type="textWrapping"/>
              <w:t xml:space="preserve">손해배상을 받을 수 있는 경우와 그 요건에 대해 설명드리겠습니다.</w:t>
            </w:r>
          </w:p>
          <w:p w:rsidR="00000000" w:rsidDel="00000000" w:rsidP="00000000" w:rsidRDefault="00000000" w:rsidRPr="00000000" w14:paraId="00000041">
            <w:pPr>
              <w:rPr>
                <w:sz w:val="16"/>
                <w:szCs w:val="16"/>
              </w:rPr>
            </w:pPr>
            <w:r w:rsidDel="00000000" w:rsidR="00000000" w:rsidRPr="00000000">
              <w:rPr>
                <w:rtl w:val="0"/>
              </w:rPr>
            </w:r>
          </w:p>
          <w:p w:rsidR="00000000" w:rsidDel="00000000" w:rsidP="00000000" w:rsidRDefault="00000000" w:rsidRPr="00000000" w14:paraId="00000042">
            <w:pPr>
              <w:rPr>
                <w:sz w:val="16"/>
                <w:szCs w:val="16"/>
              </w:rPr>
            </w:pPr>
            <w:r w:rsidDel="00000000" w:rsidR="00000000" w:rsidRPr="00000000">
              <w:rPr>
                <w:rFonts w:ascii="Arial Unicode MS" w:cs="Arial Unicode MS" w:eastAsia="Arial Unicode MS" w:hAnsi="Arial Unicode MS"/>
                <w:sz w:val="16"/>
                <w:szCs w:val="16"/>
                <w:rtl w:val="0"/>
              </w:rPr>
              <w:t xml:space="preserve">손해배상은 다른 사람의 불법행위로 인해 피해를 입은 경우, 그 피해를 보상받기 위한 법적 절차입니다. 민법 제750조에 따르면, "타인의 권리를 침해한 자는 그로 인하여 발생한 손해를 배상할 책임이 있다"고 규정되어 있습니다. 즉, 손해배상을 청구하기 위해서는 몇 가지 요건을 충족해야 합니다.</w:t>
            </w:r>
          </w:p>
          <w:p w:rsidR="00000000" w:rsidDel="00000000" w:rsidP="00000000" w:rsidRDefault="00000000" w:rsidRPr="00000000" w14:paraId="00000043">
            <w:pPr>
              <w:rPr>
                <w:sz w:val="16"/>
                <w:szCs w:val="16"/>
              </w:rPr>
            </w:pPr>
            <w:r w:rsidDel="00000000" w:rsidR="00000000" w:rsidRPr="00000000">
              <w:rPr>
                <w:rtl w:val="0"/>
              </w:rPr>
            </w:r>
          </w:p>
          <w:p w:rsidR="00000000" w:rsidDel="00000000" w:rsidP="00000000" w:rsidRDefault="00000000" w:rsidRPr="00000000" w14:paraId="00000044">
            <w:pPr>
              <w:rPr>
                <w:sz w:val="16"/>
                <w:szCs w:val="16"/>
              </w:rPr>
            </w:pPr>
            <w:r w:rsidDel="00000000" w:rsidR="00000000" w:rsidRPr="00000000">
              <w:rPr>
                <w:rFonts w:ascii="Arial Unicode MS" w:cs="Arial Unicode MS" w:eastAsia="Arial Unicode MS" w:hAnsi="Arial Unicode MS"/>
                <w:sz w:val="16"/>
                <w:szCs w:val="16"/>
                <w:rtl w:val="0"/>
              </w:rPr>
              <w:t xml:space="preserve">### 손해배상의 요건</w:t>
            </w:r>
          </w:p>
          <w:p w:rsidR="00000000" w:rsidDel="00000000" w:rsidP="00000000" w:rsidRDefault="00000000" w:rsidRPr="00000000" w14:paraId="00000045">
            <w:pPr>
              <w:rPr>
                <w:sz w:val="16"/>
                <w:szCs w:val="16"/>
              </w:rPr>
            </w:pPr>
            <w:r w:rsidDel="00000000" w:rsidR="00000000" w:rsidRPr="00000000">
              <w:rPr>
                <w:rtl w:val="0"/>
              </w:rPr>
            </w:r>
          </w:p>
          <w:p w:rsidR="00000000" w:rsidDel="00000000" w:rsidP="00000000" w:rsidRDefault="00000000" w:rsidRPr="00000000" w14:paraId="00000046">
            <w:pPr>
              <w:rPr>
                <w:sz w:val="16"/>
                <w:szCs w:val="16"/>
              </w:rPr>
            </w:pPr>
            <w:r w:rsidDel="00000000" w:rsidR="00000000" w:rsidRPr="00000000">
              <w:rPr>
                <w:rFonts w:ascii="Arial Unicode MS" w:cs="Arial Unicode MS" w:eastAsia="Arial Unicode MS" w:hAnsi="Arial Unicode MS"/>
                <w:sz w:val="16"/>
                <w:szCs w:val="16"/>
                <w:rtl w:val="0"/>
              </w:rPr>
              <w:t xml:space="preserve">1. **불법행위의 존재**:</w:t>
            </w:r>
          </w:p>
          <w:p w:rsidR="00000000" w:rsidDel="00000000" w:rsidP="00000000" w:rsidRDefault="00000000" w:rsidRPr="00000000" w14:paraId="00000047">
            <w:pPr>
              <w:rPr>
                <w:sz w:val="16"/>
                <w:szCs w:val="16"/>
              </w:rPr>
            </w:pPr>
            <w:r w:rsidDel="00000000" w:rsidR="00000000" w:rsidRPr="00000000">
              <w:rPr>
                <w:rFonts w:ascii="Arial Unicode MS" w:cs="Arial Unicode MS" w:eastAsia="Arial Unicode MS" w:hAnsi="Arial Unicode MS"/>
                <w:sz w:val="16"/>
                <w:szCs w:val="16"/>
                <w:rtl w:val="0"/>
              </w:rPr>
              <w:t xml:space="preserve">- 손해배상을 주장하기 위해서는 먼저 불법행위가 존재해야 합니다. 불법행위란 고의 또는 과실에 의해 타인의 권리를 침해하는 행위를 말합니다. 예를 들어, 누군가의 재산을 고의로 훼손하거나, 교통사고를 일으켜 타인의 신체에 상해를 입히는 경우가 이에 해당합니다.</w:t>
            </w:r>
          </w:p>
          <w:p w:rsidR="00000000" w:rsidDel="00000000" w:rsidP="00000000" w:rsidRDefault="00000000" w:rsidRPr="00000000" w14:paraId="00000048">
            <w:pPr>
              <w:rPr>
                <w:sz w:val="16"/>
                <w:szCs w:val="16"/>
              </w:rPr>
            </w:pPr>
            <w:r w:rsidDel="00000000" w:rsidR="00000000" w:rsidRPr="00000000">
              <w:rPr>
                <w:rtl w:val="0"/>
              </w:rPr>
            </w:r>
          </w:p>
          <w:p w:rsidR="00000000" w:rsidDel="00000000" w:rsidP="00000000" w:rsidRDefault="00000000" w:rsidRPr="00000000" w14:paraId="00000049">
            <w:pPr>
              <w:rPr>
                <w:sz w:val="16"/>
                <w:szCs w:val="16"/>
              </w:rPr>
            </w:pPr>
            <w:r w:rsidDel="00000000" w:rsidR="00000000" w:rsidRPr="00000000">
              <w:rPr>
                <w:rFonts w:ascii="Arial Unicode MS" w:cs="Arial Unicode MS" w:eastAsia="Arial Unicode MS" w:hAnsi="Arial Unicode MS"/>
                <w:sz w:val="16"/>
                <w:szCs w:val="16"/>
                <w:rtl w:val="0"/>
              </w:rPr>
              <w:t xml:space="preserve">2. **실제 손해의 발생**:</w:t>
            </w:r>
          </w:p>
          <w:p w:rsidR="00000000" w:rsidDel="00000000" w:rsidP="00000000" w:rsidRDefault="00000000" w:rsidRPr="00000000" w14:paraId="0000004A">
            <w:pPr>
              <w:rPr>
                <w:sz w:val="16"/>
                <w:szCs w:val="16"/>
              </w:rPr>
            </w:pPr>
            <w:r w:rsidDel="00000000" w:rsidR="00000000" w:rsidRPr="00000000">
              <w:rPr>
                <w:rFonts w:ascii="Arial Unicode MS" w:cs="Arial Unicode MS" w:eastAsia="Arial Unicode MS" w:hAnsi="Arial Unicode MS"/>
                <w:sz w:val="16"/>
                <w:szCs w:val="16"/>
                <w:rtl w:val="0"/>
              </w:rPr>
              <w:t xml:space="preserve">- 불법행위로 인해 실제로 손해가 발생해야 합니다. 손해는 재산적 손해(예: 물건의 파손, 치료비 등)와 비재산적 손해(예: 정신적 고통 등)로 나눌 수 있습니다. 예를 들어, 납품된 물품에 결함이 있어 손해가 발생하였다면, 그 결함으로 인해 실제로 피해가 발생했음을 입증해야 합니다.</w:t>
            </w:r>
          </w:p>
          <w:p w:rsidR="00000000" w:rsidDel="00000000" w:rsidP="00000000" w:rsidRDefault="00000000" w:rsidRPr="00000000" w14:paraId="0000004B">
            <w:pPr>
              <w:rPr>
                <w:sz w:val="16"/>
                <w:szCs w:val="16"/>
              </w:rPr>
            </w:pPr>
            <w:r w:rsidDel="00000000" w:rsidR="00000000" w:rsidRPr="00000000">
              <w:rPr>
                <w:rtl w:val="0"/>
              </w:rPr>
            </w:r>
          </w:p>
          <w:p w:rsidR="00000000" w:rsidDel="00000000" w:rsidP="00000000" w:rsidRDefault="00000000" w:rsidRPr="00000000" w14:paraId="0000004C">
            <w:pPr>
              <w:rPr>
                <w:sz w:val="16"/>
                <w:szCs w:val="16"/>
              </w:rPr>
            </w:pPr>
            <w:r w:rsidDel="00000000" w:rsidR="00000000" w:rsidRPr="00000000">
              <w:rPr>
                <w:rFonts w:ascii="Arial Unicode MS" w:cs="Arial Unicode MS" w:eastAsia="Arial Unicode MS" w:hAnsi="Arial Unicode MS"/>
                <w:sz w:val="16"/>
                <w:szCs w:val="16"/>
                <w:rtl w:val="0"/>
              </w:rPr>
              <w:t xml:space="preserve">3. **인과관계의 입증**:</w:t>
            </w:r>
          </w:p>
          <w:p w:rsidR="00000000" w:rsidDel="00000000" w:rsidP="00000000" w:rsidRDefault="00000000" w:rsidRPr="00000000" w14:paraId="0000004D">
            <w:pPr>
              <w:rPr>
                <w:sz w:val="16"/>
                <w:szCs w:val="16"/>
              </w:rPr>
            </w:pPr>
            <w:r w:rsidDel="00000000" w:rsidR="00000000" w:rsidRPr="00000000">
              <w:rPr>
                <w:rFonts w:ascii="Arial Unicode MS" w:cs="Arial Unicode MS" w:eastAsia="Arial Unicode MS" w:hAnsi="Arial Unicode MS"/>
                <w:sz w:val="16"/>
                <w:szCs w:val="16"/>
                <w:rtl w:val="0"/>
              </w:rPr>
              <w:t xml:space="preserve">- 손해와 불법행위 사이의 인과관계가 입증되어야 합니다. 즉, 피해자가 입은 손해가 가해자의 불법행위로 인해 발생했음을 증명해야 합니다. 예를 들어, 교통사고로 인해 부상을 입었다면, 그 부상이 사고로 인해 발생했음을 입증해야 합니다.</w:t>
            </w:r>
          </w:p>
          <w:p w:rsidR="00000000" w:rsidDel="00000000" w:rsidP="00000000" w:rsidRDefault="00000000" w:rsidRPr="00000000" w14:paraId="0000004E">
            <w:pPr>
              <w:rPr>
                <w:sz w:val="16"/>
                <w:szCs w:val="16"/>
              </w:rPr>
            </w:pPr>
            <w:r w:rsidDel="00000000" w:rsidR="00000000" w:rsidRPr="00000000">
              <w:rPr>
                <w:rtl w:val="0"/>
              </w:rPr>
            </w:r>
          </w:p>
          <w:p w:rsidR="00000000" w:rsidDel="00000000" w:rsidP="00000000" w:rsidRDefault="00000000" w:rsidRPr="00000000" w14:paraId="0000004F">
            <w:pPr>
              <w:rPr>
                <w:sz w:val="16"/>
                <w:szCs w:val="16"/>
              </w:rPr>
            </w:pPr>
            <w:r w:rsidDel="00000000" w:rsidR="00000000" w:rsidRPr="00000000">
              <w:rPr>
                <w:rFonts w:ascii="Arial Unicode MS" w:cs="Arial Unicode MS" w:eastAsia="Arial Unicode MS" w:hAnsi="Arial Unicode MS"/>
                <w:sz w:val="16"/>
                <w:szCs w:val="16"/>
                <w:rtl w:val="0"/>
              </w:rPr>
              <w:t xml:space="preserve">### 요약</w:t>
            </w:r>
          </w:p>
          <w:p w:rsidR="00000000" w:rsidDel="00000000" w:rsidP="00000000" w:rsidRDefault="00000000" w:rsidRPr="00000000" w14:paraId="00000050">
            <w:pPr>
              <w:rPr>
                <w:sz w:val="16"/>
                <w:szCs w:val="16"/>
              </w:rPr>
            </w:pPr>
            <w:r w:rsidDel="00000000" w:rsidR="00000000" w:rsidRPr="00000000">
              <w:rPr>
                <w:rFonts w:ascii="Arial Unicode MS" w:cs="Arial Unicode MS" w:eastAsia="Arial Unicode MS" w:hAnsi="Arial Unicode MS"/>
                <w:sz w:val="16"/>
                <w:szCs w:val="16"/>
                <w:rtl w:val="0"/>
              </w:rPr>
              <w:t xml:space="preserve">손해배상을 청구하기 위해서는 다음 세 가지 조건이 필요합니다:</w:t>
            </w:r>
          </w:p>
          <w:p w:rsidR="00000000" w:rsidDel="00000000" w:rsidP="00000000" w:rsidRDefault="00000000" w:rsidRPr="00000000" w14:paraId="00000051">
            <w:pPr>
              <w:rPr>
                <w:sz w:val="16"/>
                <w:szCs w:val="16"/>
              </w:rPr>
            </w:pPr>
            <w:r w:rsidDel="00000000" w:rsidR="00000000" w:rsidRPr="00000000">
              <w:rPr>
                <w:rFonts w:ascii="Arial Unicode MS" w:cs="Arial Unicode MS" w:eastAsia="Arial Unicode MS" w:hAnsi="Arial Unicode MS"/>
                <w:sz w:val="16"/>
                <w:szCs w:val="16"/>
                <w:rtl w:val="0"/>
              </w:rPr>
              <w:t xml:space="preserve">1. 불법행위가 존재해야 합니다 (민법 제750조).</w:t>
            </w:r>
          </w:p>
          <w:p w:rsidR="00000000" w:rsidDel="00000000" w:rsidP="00000000" w:rsidRDefault="00000000" w:rsidRPr="00000000" w14:paraId="00000052">
            <w:pPr>
              <w:rPr>
                <w:sz w:val="16"/>
                <w:szCs w:val="16"/>
              </w:rPr>
            </w:pPr>
            <w:r w:rsidDel="00000000" w:rsidR="00000000" w:rsidRPr="00000000">
              <w:rPr>
                <w:rFonts w:ascii="Arial Unicode MS" w:cs="Arial Unicode MS" w:eastAsia="Arial Unicode MS" w:hAnsi="Arial Unicode MS"/>
                <w:sz w:val="16"/>
                <w:szCs w:val="16"/>
                <w:rtl w:val="0"/>
              </w:rPr>
              <w:t xml:space="preserve">2. 불법행위로 인해 실제 손해가 발생해야 합니다 (민법 제751조).</w:t>
            </w:r>
          </w:p>
          <w:p w:rsidR="00000000" w:rsidDel="00000000" w:rsidP="00000000" w:rsidRDefault="00000000" w:rsidRPr="00000000" w14:paraId="00000053">
            <w:pPr>
              <w:rPr>
                <w:sz w:val="16"/>
                <w:szCs w:val="16"/>
              </w:rPr>
            </w:pPr>
            <w:r w:rsidDel="00000000" w:rsidR="00000000" w:rsidRPr="00000000">
              <w:rPr>
                <w:rFonts w:ascii="Arial Unicode MS" w:cs="Arial Unicode MS" w:eastAsia="Arial Unicode MS" w:hAnsi="Arial Unicode MS"/>
                <w:sz w:val="16"/>
                <w:szCs w:val="16"/>
                <w:rtl w:val="0"/>
              </w:rPr>
              <w:t xml:space="preserve">3. 손해와 불법행위 사이의 인과관계가 입증되어야 합니다.</w:t>
            </w:r>
          </w:p>
          <w:p w:rsidR="00000000" w:rsidDel="00000000" w:rsidP="00000000" w:rsidRDefault="00000000" w:rsidRPr="00000000" w14:paraId="00000054">
            <w:pPr>
              <w:rPr>
                <w:sz w:val="16"/>
                <w:szCs w:val="16"/>
              </w:rPr>
            </w:pPr>
            <w:r w:rsidDel="00000000" w:rsidR="00000000" w:rsidRPr="00000000">
              <w:rPr>
                <w:rtl w:val="0"/>
              </w:rPr>
            </w:r>
          </w:p>
          <w:p w:rsidR="00000000" w:rsidDel="00000000" w:rsidP="00000000" w:rsidRDefault="00000000" w:rsidRPr="00000000" w14:paraId="00000055">
            <w:pPr>
              <w:rPr>
                <w:sz w:val="16"/>
                <w:szCs w:val="16"/>
              </w:rPr>
            </w:pPr>
            <w:r w:rsidDel="00000000" w:rsidR="00000000" w:rsidRPr="00000000">
              <w:rPr>
                <w:rFonts w:ascii="Arial Unicode MS" w:cs="Arial Unicode MS" w:eastAsia="Arial Unicode MS" w:hAnsi="Arial Unicode MS"/>
                <w:sz w:val="16"/>
                <w:szCs w:val="16"/>
                <w:rtl w:val="0"/>
              </w:rPr>
              <w:t xml:space="preserve">이러한 요건을 충족해야만 손해배상을 받을 수 있습니다. 만약 증거가 부족하거나 요건이 충족되지 않는 경우, 손해배상의 주장은 인정되지 않을 수 있습니다.</w:t>
            </w:r>
          </w:p>
          <w:p w:rsidR="00000000" w:rsidDel="00000000" w:rsidP="00000000" w:rsidRDefault="00000000" w:rsidRPr="00000000" w14:paraId="00000056">
            <w:pPr>
              <w:rPr>
                <w:sz w:val="16"/>
                <w:szCs w:val="16"/>
              </w:rPr>
            </w:pPr>
            <w:r w:rsidDel="00000000" w:rsidR="00000000" w:rsidRPr="00000000">
              <w:rPr>
                <w:rtl w:val="0"/>
              </w:rPr>
            </w:r>
          </w:p>
        </w:tc>
      </w:tr>
      <w:tr>
        <w:trPr>
          <w:cantSplit w:val="0"/>
          <w:trHeight w:val="4500" w:hRule="atLeast"/>
          <w:tblHeader w:val="0"/>
        </w:trPr>
        <w:tc>
          <w:tcPr>
            <w:tcBorders>
              <w:top w:color="000000" w:space="0" w:sz="8" w:val="single"/>
              <w:left w:color="000000" w:space="0" w:sz="8" w:val="single"/>
              <w:bottom w:color="000000" w:space="0" w:sz="8" w:val="single"/>
              <w:right w:color="000000" w:space="0" w:sz="8" w:val="single"/>
            </w:tcBorders>
            <w:shd w:fill="dae3ff" w:val="clear"/>
            <w:tcMar>
              <w:top w:w="100.0" w:type="dxa"/>
              <w:left w:w="100.0" w:type="dxa"/>
              <w:bottom w:w="100.0" w:type="dxa"/>
              <w:right w:w="100.0" w:type="dxa"/>
            </w:tcMar>
            <w:vAlign w:val="top"/>
          </w:tcPr>
          <w:p w:rsidR="00000000" w:rsidDel="00000000" w:rsidP="00000000" w:rsidRDefault="00000000" w:rsidRPr="00000000" w14:paraId="00000057">
            <w:pPr>
              <w:spacing w:before="240" w:lineRule="auto"/>
              <w:jc w:val="center"/>
              <w:rPr>
                <w:b w:val="1"/>
                <w:sz w:val="16"/>
                <w:szCs w:val="16"/>
              </w:rPr>
            </w:pPr>
            <w:r w:rsidDel="00000000" w:rsidR="00000000" w:rsidRPr="00000000">
              <w:rPr>
                <w:rFonts w:ascii="Arial Unicode MS" w:cs="Arial Unicode MS" w:eastAsia="Arial Unicode MS" w:hAnsi="Arial Unicode MS"/>
                <w:b w:val="1"/>
                <w:sz w:val="16"/>
                <w:szCs w:val="16"/>
                <w:rtl w:val="0"/>
              </w:rPr>
              <w:t xml:space="preserve">RAG </w:t>
              <w:br w:type="textWrapping"/>
              <w:t xml:space="preserve">파이프라인 평가 및 결과</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spacing w:before="240" w:lineRule="auto"/>
              <w:rPr>
                <w:b w:val="1"/>
                <w:sz w:val="16"/>
                <w:szCs w:val="16"/>
              </w:rPr>
            </w:pPr>
            <w:r w:rsidDel="00000000" w:rsidR="00000000" w:rsidRPr="00000000">
              <w:rPr>
                <w:rFonts w:ascii="Arial Unicode MS" w:cs="Arial Unicode MS" w:eastAsia="Arial Unicode MS" w:hAnsi="Arial Unicode MS"/>
                <w:b w:val="1"/>
                <w:sz w:val="16"/>
                <w:szCs w:val="16"/>
                <w:rtl w:val="0"/>
              </w:rPr>
              <w:t xml:space="preserve">평가방법</w:t>
            </w:r>
          </w:p>
          <w:p w:rsidR="00000000" w:rsidDel="00000000" w:rsidP="00000000" w:rsidRDefault="00000000" w:rsidRPr="00000000" w14:paraId="00000059">
            <w:pPr>
              <w:spacing w:before="240" w:lineRule="auto"/>
              <w:ind w:left="0" w:firstLine="0"/>
              <w:rPr>
                <w:b w:val="1"/>
                <w:sz w:val="16"/>
                <w:szCs w:val="16"/>
              </w:rPr>
            </w:pPr>
            <w:r w:rsidDel="00000000" w:rsidR="00000000" w:rsidRPr="00000000">
              <w:rPr>
                <w:rFonts w:ascii="Arial Unicode MS" w:cs="Arial Unicode MS" w:eastAsia="Arial Unicode MS" w:hAnsi="Arial Unicode MS"/>
                <w:b w:val="1"/>
                <w:sz w:val="16"/>
                <w:szCs w:val="16"/>
                <w:rtl w:val="0"/>
              </w:rPr>
              <w:t xml:space="preserve">               성능 평가용 데이터 </w:t>
            </w:r>
          </w:p>
          <w:p w:rsidR="00000000" w:rsidDel="00000000" w:rsidP="00000000" w:rsidRDefault="00000000" w:rsidRPr="00000000" w14:paraId="0000005A">
            <w:pPr>
              <w:spacing w:before="240" w:lineRule="auto"/>
              <w:ind w:left="0" w:firstLine="0"/>
              <w:rPr>
                <w:sz w:val="16"/>
                <w:szCs w:val="16"/>
              </w:rPr>
            </w:pPr>
            <w:r w:rsidDel="00000000" w:rsidR="00000000" w:rsidRPr="00000000">
              <w:rPr>
                <w:b w:val="1"/>
                <w:sz w:val="16"/>
                <w:szCs w:val="16"/>
                <w:rtl w:val="0"/>
              </w:rPr>
              <w:t xml:space="preserve">               o </w:t>
            </w:r>
            <w:r w:rsidDel="00000000" w:rsidR="00000000" w:rsidRPr="00000000">
              <w:rPr>
                <w:rFonts w:ascii="Arial Unicode MS" w:cs="Arial Unicode MS" w:eastAsia="Arial Unicode MS" w:hAnsi="Arial Unicode MS"/>
                <w:sz w:val="16"/>
                <w:szCs w:val="16"/>
                <w:rtl w:val="0"/>
              </w:rPr>
              <w:t xml:space="preserve">법률 질문-대답 쌍으로 이루어진 데이터셋 100개 (학습 데이터 50개 + 검증 데이터 50개)</w:t>
            </w:r>
          </w:p>
          <w:p w:rsidR="00000000" w:rsidDel="00000000" w:rsidP="00000000" w:rsidRDefault="00000000" w:rsidRPr="00000000" w14:paraId="0000005B">
            <w:pPr>
              <w:spacing w:before="240" w:lineRule="auto"/>
              <w:ind w:left="0" w:firstLine="0"/>
              <w:rPr>
                <w:b w:val="1"/>
                <w:sz w:val="16"/>
                <w:szCs w:val="16"/>
              </w:rPr>
            </w:pPr>
            <w:r w:rsidDel="00000000" w:rsidR="00000000" w:rsidRPr="00000000">
              <w:rPr>
                <w:rFonts w:ascii="Arial Unicode MS" w:cs="Arial Unicode MS" w:eastAsia="Arial Unicode MS" w:hAnsi="Arial Unicode MS"/>
                <w:b w:val="1"/>
                <w:sz w:val="16"/>
                <w:szCs w:val="16"/>
                <w:rtl w:val="0"/>
              </w:rPr>
              <w:t xml:space="preserve">               정량 평가 : RAGAS 평가 지표 </w:t>
            </w:r>
          </w:p>
          <w:p w:rsidR="00000000" w:rsidDel="00000000" w:rsidP="00000000" w:rsidRDefault="00000000" w:rsidRPr="00000000" w14:paraId="0000005C">
            <w:pPr>
              <w:widowControl w:val="1"/>
              <w:spacing w:before="240" w:line="240" w:lineRule="auto"/>
              <w:ind w:left="1080" w:hanging="360"/>
              <w:rPr>
                <w:sz w:val="16"/>
                <w:szCs w:val="16"/>
              </w:rPr>
            </w:pPr>
            <w:r w:rsidDel="00000000" w:rsidR="00000000" w:rsidRPr="00000000">
              <w:rPr>
                <w:b w:val="1"/>
                <w:sz w:val="16"/>
                <w:szCs w:val="16"/>
                <w:rtl w:val="0"/>
              </w:rPr>
              <w:t xml:space="preserve">o </w:t>
            </w:r>
            <w:r w:rsidDel="00000000" w:rsidR="00000000" w:rsidRPr="00000000">
              <w:rPr>
                <w:rFonts w:ascii="Arial Unicode MS" w:cs="Arial Unicode MS" w:eastAsia="Arial Unicode MS" w:hAnsi="Arial Unicode MS"/>
                <w:sz w:val="16"/>
                <w:szCs w:val="16"/>
                <w:rtl w:val="0"/>
              </w:rPr>
              <w:t xml:space="preserve">faithfulness(충실성)</w:t>
            </w:r>
          </w:p>
          <w:p w:rsidR="00000000" w:rsidDel="00000000" w:rsidP="00000000" w:rsidRDefault="00000000" w:rsidRPr="00000000" w14:paraId="0000005D">
            <w:pPr>
              <w:widowControl w:val="1"/>
              <w:spacing w:before="240" w:line="240" w:lineRule="auto"/>
              <w:ind w:left="1080" w:hanging="360"/>
              <w:rPr>
                <w:b w:val="1"/>
                <w:sz w:val="16"/>
                <w:szCs w:val="16"/>
              </w:rPr>
            </w:pPr>
            <w:r w:rsidDel="00000000" w:rsidR="00000000" w:rsidRPr="00000000">
              <w:rPr>
                <w:rFonts w:ascii="Arial Unicode MS" w:cs="Arial Unicode MS" w:eastAsia="Arial Unicode MS" w:hAnsi="Arial Unicode MS"/>
                <w:sz w:val="16"/>
                <w:szCs w:val="16"/>
                <w:rtl w:val="0"/>
              </w:rPr>
              <w:t xml:space="preserve">: 생성된 답변이 가지고 있는 지식으로 얼마나 뒷받침 되는 지에 대한 비율</w:t>
            </w:r>
            <w:r w:rsidDel="00000000" w:rsidR="00000000" w:rsidRPr="00000000">
              <w:rPr>
                <w:b w:val="1"/>
                <w:sz w:val="16"/>
                <w:szCs w:val="16"/>
                <w:rtl w:val="0"/>
              </w:rPr>
              <w:t xml:space="preserve"> </w:t>
            </w:r>
          </w:p>
          <w:p w:rsidR="00000000" w:rsidDel="00000000" w:rsidP="00000000" w:rsidRDefault="00000000" w:rsidRPr="00000000" w14:paraId="0000005E">
            <w:pPr>
              <w:widowControl w:val="1"/>
              <w:spacing w:before="240" w:line="240" w:lineRule="auto"/>
              <w:ind w:left="1080" w:hanging="360"/>
              <w:rPr>
                <w:sz w:val="16"/>
                <w:szCs w:val="16"/>
              </w:rPr>
            </w:pPr>
            <w:r w:rsidDel="00000000" w:rsidR="00000000" w:rsidRPr="00000000">
              <w:rPr>
                <w:b w:val="1"/>
                <w:sz w:val="16"/>
                <w:szCs w:val="16"/>
                <w:rtl w:val="0"/>
              </w:rPr>
              <w:t xml:space="preserve">o </w:t>
            </w:r>
            <w:r w:rsidDel="00000000" w:rsidR="00000000" w:rsidRPr="00000000">
              <w:rPr>
                <w:rFonts w:ascii="Arial Unicode MS" w:cs="Arial Unicode MS" w:eastAsia="Arial Unicode MS" w:hAnsi="Arial Unicode MS"/>
                <w:sz w:val="16"/>
                <w:szCs w:val="16"/>
                <w:rtl w:val="0"/>
              </w:rPr>
              <w:t xml:space="preserve">answer semantic similarity(답변 의미 유사성)</w:t>
            </w:r>
          </w:p>
          <w:p w:rsidR="00000000" w:rsidDel="00000000" w:rsidP="00000000" w:rsidRDefault="00000000" w:rsidRPr="00000000" w14:paraId="0000005F">
            <w:pPr>
              <w:widowControl w:val="1"/>
              <w:spacing w:before="240" w:line="240" w:lineRule="auto"/>
              <w:ind w:left="1080" w:hanging="360"/>
              <w:rPr>
                <w:sz w:val="16"/>
                <w:szCs w:val="16"/>
              </w:rPr>
            </w:pPr>
            <w:r w:rsidDel="00000000" w:rsidR="00000000" w:rsidRPr="00000000">
              <w:rPr>
                <w:rFonts w:ascii="Arial Unicode MS" w:cs="Arial Unicode MS" w:eastAsia="Arial Unicode MS" w:hAnsi="Arial Unicode MS"/>
                <w:sz w:val="16"/>
                <w:szCs w:val="16"/>
                <w:rtl w:val="0"/>
              </w:rPr>
              <w:t xml:space="preserve">: 생성된 답변이 이상적인 답변과 얼마나 유사한 지</w:t>
            </w:r>
          </w:p>
          <w:p w:rsidR="00000000" w:rsidDel="00000000" w:rsidP="00000000" w:rsidRDefault="00000000" w:rsidRPr="00000000" w14:paraId="00000060">
            <w:pPr>
              <w:widowControl w:val="1"/>
              <w:spacing w:before="240" w:line="240" w:lineRule="auto"/>
              <w:ind w:left="1080" w:hanging="360"/>
              <w:rPr>
                <w:sz w:val="16"/>
                <w:szCs w:val="16"/>
              </w:rPr>
            </w:pPr>
            <w:r w:rsidDel="00000000" w:rsidR="00000000" w:rsidRPr="00000000">
              <w:rPr>
                <w:b w:val="1"/>
                <w:sz w:val="16"/>
                <w:szCs w:val="16"/>
                <w:rtl w:val="0"/>
              </w:rPr>
              <w:t xml:space="preserve">o </w:t>
            </w:r>
            <w:r w:rsidDel="00000000" w:rsidR="00000000" w:rsidRPr="00000000">
              <w:rPr>
                <w:rFonts w:ascii="Arial Unicode MS" w:cs="Arial Unicode MS" w:eastAsia="Arial Unicode MS" w:hAnsi="Arial Unicode MS"/>
                <w:sz w:val="16"/>
                <w:szCs w:val="16"/>
                <w:rtl w:val="0"/>
              </w:rPr>
              <w:t xml:space="preserve">context precision(문맥 정확도)</w:t>
            </w:r>
          </w:p>
          <w:p w:rsidR="00000000" w:rsidDel="00000000" w:rsidP="00000000" w:rsidRDefault="00000000" w:rsidRPr="00000000" w14:paraId="00000061">
            <w:pPr>
              <w:spacing w:before="240" w:line="240" w:lineRule="auto"/>
              <w:ind w:left="1080" w:hanging="360"/>
              <w:rPr>
                <w:b w:val="1"/>
                <w:sz w:val="16"/>
                <w:szCs w:val="16"/>
              </w:rPr>
            </w:pPr>
            <w:r w:rsidDel="00000000" w:rsidR="00000000" w:rsidRPr="00000000">
              <w:rPr>
                <w:rFonts w:ascii="Arial Unicode MS" w:cs="Arial Unicode MS" w:eastAsia="Arial Unicode MS" w:hAnsi="Arial Unicode MS"/>
                <w:sz w:val="16"/>
                <w:szCs w:val="16"/>
                <w:rtl w:val="0"/>
              </w:rPr>
              <w:t xml:space="preserve">: 검색된 데이터 중에서 중에서 답변 생성에 도움이 되는 관련 정보가 얼마나 포함되어 있는지</w:t>
            </w:r>
            <w:r w:rsidDel="00000000" w:rsidR="00000000" w:rsidRPr="00000000">
              <w:rPr>
                <w:b w:val="1"/>
                <w:sz w:val="16"/>
                <w:szCs w:val="16"/>
                <w:rtl w:val="0"/>
              </w:rPr>
              <w:t xml:space="preserve"> </w:t>
            </w:r>
          </w:p>
          <w:p w:rsidR="00000000" w:rsidDel="00000000" w:rsidP="00000000" w:rsidRDefault="00000000" w:rsidRPr="00000000" w14:paraId="00000062">
            <w:pPr>
              <w:spacing w:before="240" w:line="240" w:lineRule="auto"/>
              <w:ind w:left="1080" w:hanging="360"/>
              <w:rPr>
                <w:sz w:val="16"/>
                <w:szCs w:val="16"/>
              </w:rPr>
            </w:pPr>
            <w:r w:rsidDel="00000000" w:rsidR="00000000" w:rsidRPr="00000000">
              <w:rPr>
                <w:b w:val="1"/>
                <w:sz w:val="16"/>
                <w:szCs w:val="16"/>
                <w:rtl w:val="0"/>
              </w:rPr>
              <w:t xml:space="preserve">o </w:t>
            </w:r>
            <w:r w:rsidDel="00000000" w:rsidR="00000000" w:rsidRPr="00000000">
              <w:rPr>
                <w:rFonts w:ascii="Arial Unicode MS" w:cs="Arial Unicode MS" w:eastAsia="Arial Unicode MS" w:hAnsi="Arial Unicode MS"/>
                <w:sz w:val="16"/>
                <w:szCs w:val="16"/>
                <w:rtl w:val="0"/>
              </w:rPr>
              <w:t xml:space="preserve">context recall(문맥 재현율)</w:t>
            </w:r>
          </w:p>
          <w:p w:rsidR="00000000" w:rsidDel="00000000" w:rsidP="00000000" w:rsidRDefault="00000000" w:rsidRPr="00000000" w14:paraId="00000063">
            <w:pPr>
              <w:spacing w:before="240" w:line="240" w:lineRule="auto"/>
              <w:ind w:left="1080" w:hanging="360"/>
              <w:rPr/>
            </w:pPr>
            <w:r w:rsidDel="00000000" w:rsidR="00000000" w:rsidRPr="00000000">
              <w:rPr>
                <w:rFonts w:ascii="Arial Unicode MS" w:cs="Arial Unicode MS" w:eastAsia="Arial Unicode MS" w:hAnsi="Arial Unicode MS"/>
                <w:sz w:val="16"/>
                <w:szCs w:val="16"/>
                <w:rtl w:val="0"/>
              </w:rPr>
              <w:t xml:space="preserve">:  검색된 데이터가 답변에 필요한 정보를 얼마나 포함하고 있는지</w:t>
            </w:r>
            <w:r w:rsidDel="00000000" w:rsidR="00000000" w:rsidRPr="00000000">
              <w:rPr>
                <w:sz w:val="20"/>
                <w:szCs w:val="20"/>
                <w:rtl w:val="0"/>
              </w:rPr>
              <w:t xml:space="preserve"> </w:t>
            </w:r>
            <w:r w:rsidDel="00000000" w:rsidR="00000000" w:rsidRPr="00000000">
              <w:rPr>
                <w:rtl w:val="0"/>
              </w:rPr>
              <w:t xml:space="preserve"> </w:t>
            </w:r>
          </w:p>
          <w:p w:rsidR="00000000" w:rsidDel="00000000" w:rsidP="00000000" w:rsidRDefault="00000000" w:rsidRPr="00000000" w14:paraId="00000064">
            <w:pPr>
              <w:spacing w:before="240" w:line="240" w:lineRule="auto"/>
              <w:ind w:left="1080" w:hanging="360"/>
              <w:rPr>
                <w:sz w:val="16"/>
                <w:szCs w:val="16"/>
              </w:rPr>
            </w:pPr>
            <w:r w:rsidDel="00000000" w:rsidR="00000000" w:rsidRPr="00000000">
              <w:rPr>
                <w:rFonts w:ascii="Arial Unicode MS" w:cs="Arial Unicode MS" w:eastAsia="Arial Unicode MS" w:hAnsi="Arial Unicode MS"/>
                <w:b w:val="1"/>
                <w:sz w:val="16"/>
                <w:szCs w:val="16"/>
                <w:rtl w:val="0"/>
              </w:rPr>
              <w:t xml:space="preserve">정성 평가 </w:t>
            </w:r>
            <w:r w:rsidDel="00000000" w:rsidR="00000000" w:rsidRPr="00000000">
              <w:rPr>
                <w:rtl w:val="0"/>
              </w:rPr>
            </w:r>
          </w:p>
          <w:p w:rsidR="00000000" w:rsidDel="00000000" w:rsidP="00000000" w:rsidRDefault="00000000" w:rsidRPr="00000000" w14:paraId="00000065">
            <w:pPr>
              <w:spacing w:before="240" w:lineRule="auto"/>
              <w:ind w:left="1080" w:hanging="360"/>
              <w:rPr>
                <w:sz w:val="16"/>
                <w:szCs w:val="16"/>
              </w:rPr>
            </w:pPr>
            <w:r w:rsidDel="00000000" w:rsidR="00000000" w:rsidRPr="00000000">
              <w:rPr>
                <w:rFonts w:ascii="Arial Unicode MS" w:cs="Arial Unicode MS" w:eastAsia="Arial Unicode MS" w:hAnsi="Arial Unicode MS"/>
                <w:b w:val="1"/>
                <w:sz w:val="16"/>
                <w:szCs w:val="16"/>
                <w:rtl w:val="0"/>
              </w:rPr>
              <w:t xml:space="preserve">평가 항목 </w:t>
              <w:br w:type="textWrapping"/>
            </w:r>
            <w:r w:rsidDel="00000000" w:rsidR="00000000" w:rsidRPr="00000000">
              <w:rPr>
                <w:rFonts w:ascii="Arial Unicode MS" w:cs="Arial Unicode MS" w:eastAsia="Arial Unicode MS" w:hAnsi="Arial Unicode MS"/>
                <w:sz w:val="16"/>
                <w:szCs w:val="16"/>
                <w:rtl w:val="0"/>
              </w:rPr>
              <w:t xml:space="preserve">- 정확성: 생성된 답변이 제품 매뉴얼의 내용과 얼마나 일치하는가?</w:t>
              <w:br w:type="textWrapping"/>
              <w:t xml:space="preserve">- 관련성: 답변이 검색된 문서/데이터와 관련이 있는가?</w:t>
              <w:br w:type="textWrapping"/>
              <w:t xml:space="preserve">- 명확성: 답변이 쉽게 이해되고 논리적으로 명확한가?</w:t>
            </w:r>
          </w:p>
          <w:p w:rsidR="00000000" w:rsidDel="00000000" w:rsidP="00000000" w:rsidRDefault="00000000" w:rsidRPr="00000000" w14:paraId="00000066">
            <w:pPr>
              <w:spacing w:before="240" w:lineRule="auto"/>
              <w:ind w:left="1080" w:hanging="360"/>
              <w:rPr>
                <w:b w:val="1"/>
                <w:sz w:val="16"/>
                <w:szCs w:val="16"/>
              </w:rPr>
            </w:pPr>
            <w:r w:rsidDel="00000000" w:rsidR="00000000" w:rsidRPr="00000000">
              <w:rPr>
                <w:rFonts w:ascii="Arial Unicode MS" w:cs="Arial Unicode MS" w:eastAsia="Arial Unicode MS" w:hAnsi="Arial Unicode MS"/>
                <w:b w:val="1"/>
                <w:sz w:val="16"/>
                <w:szCs w:val="16"/>
                <w:rtl w:val="0"/>
              </w:rPr>
              <w:t xml:space="preserve">평가 절차 </w:t>
              <w:br w:type="textWrapping"/>
            </w:r>
            <w:r w:rsidDel="00000000" w:rsidR="00000000" w:rsidRPr="00000000">
              <w:rPr>
                <w:rFonts w:ascii="Arial Unicode MS" w:cs="Arial Unicode MS" w:eastAsia="Arial Unicode MS" w:hAnsi="Arial Unicode MS"/>
                <w:sz w:val="16"/>
                <w:szCs w:val="16"/>
                <w:rtl w:val="0"/>
              </w:rPr>
              <w:t xml:space="preserve">- 각 질문에 대해 생성된 답변을 매뉴얼의 실제 내용을 기준으로 비교 및 검토</w:t>
              <w:br w:type="textWrapping"/>
              <w:t xml:space="preserve">- GPT에게 평가 항목에 대한 정의와 실제로 평가한 예시를 주고 100개 전부에 대해 T or F 로 평가 데이터를 생성</w:t>
              <w:br w:type="textWrapping"/>
              <w:t xml:space="preserve">- 생성된 평가 데이터에서 10개를 랜덤하게 뽑아 검증</w:t>
            </w:r>
            <w:r w:rsidDel="00000000" w:rsidR="00000000" w:rsidRPr="00000000">
              <w:rPr>
                <w:rtl w:val="0"/>
              </w:rPr>
            </w:r>
          </w:p>
          <w:p w:rsidR="00000000" w:rsidDel="00000000" w:rsidP="00000000" w:rsidRDefault="00000000" w:rsidRPr="00000000" w14:paraId="00000067">
            <w:pPr>
              <w:spacing w:before="240" w:lineRule="auto"/>
              <w:rPr>
                <w:b w:val="1"/>
                <w:sz w:val="16"/>
                <w:szCs w:val="16"/>
              </w:rPr>
            </w:pPr>
            <w:r w:rsidDel="00000000" w:rsidR="00000000" w:rsidRPr="00000000">
              <w:rPr>
                <w:rFonts w:ascii="Arial Unicode MS" w:cs="Arial Unicode MS" w:eastAsia="Arial Unicode MS" w:hAnsi="Arial Unicode MS"/>
                <w:b w:val="1"/>
                <w:sz w:val="16"/>
                <w:szCs w:val="16"/>
                <w:rtl w:val="0"/>
              </w:rPr>
              <w:t xml:space="preserve">평가 결과</w:t>
            </w:r>
          </w:p>
          <w:p w:rsidR="00000000" w:rsidDel="00000000" w:rsidP="00000000" w:rsidRDefault="00000000" w:rsidRPr="00000000" w14:paraId="00000068">
            <w:pPr>
              <w:numPr>
                <w:ilvl w:val="0"/>
                <w:numId w:val="2"/>
              </w:numPr>
              <w:spacing w:before="240" w:lineRule="auto"/>
              <w:ind w:left="720" w:hanging="360"/>
              <w:rPr>
                <w:b w:val="1"/>
                <w:sz w:val="16"/>
                <w:szCs w:val="16"/>
              </w:rPr>
            </w:pPr>
            <w:r w:rsidDel="00000000" w:rsidR="00000000" w:rsidRPr="00000000">
              <w:rPr>
                <w:rFonts w:ascii="Arial Unicode MS" w:cs="Arial Unicode MS" w:eastAsia="Arial Unicode MS" w:hAnsi="Arial Unicode MS"/>
                <w:b w:val="1"/>
                <w:sz w:val="16"/>
                <w:szCs w:val="16"/>
                <w:rtl w:val="0"/>
              </w:rPr>
              <w:t xml:space="preserve">정량 평가</w:t>
            </w:r>
          </w:p>
          <w:p w:rsidR="00000000" w:rsidDel="00000000" w:rsidP="00000000" w:rsidRDefault="00000000" w:rsidRPr="00000000" w14:paraId="00000069">
            <w:pPr>
              <w:spacing w:before="240" w:lineRule="auto"/>
              <w:ind w:left="1080" w:hanging="360"/>
              <w:jc w:val="center"/>
              <w:rPr>
                <w:sz w:val="16"/>
                <w:szCs w:val="16"/>
              </w:rPr>
            </w:pPr>
            <w:r w:rsidDel="00000000" w:rsidR="00000000" w:rsidRPr="00000000">
              <w:rPr>
                <w:b w:val="1"/>
                <w:sz w:val="16"/>
                <w:szCs w:val="16"/>
              </w:rPr>
              <w:drawing>
                <wp:inline distB="114300" distT="114300" distL="114300" distR="114300">
                  <wp:extent cx="2271713" cy="1984655"/>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271713" cy="198465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before="240" w:lineRule="auto"/>
              <w:ind w:left="1440" w:firstLine="0"/>
              <w:rPr>
                <w:sz w:val="16"/>
                <w:szCs w:val="16"/>
              </w:rPr>
            </w:pPr>
            <w:r w:rsidDel="00000000" w:rsidR="00000000" w:rsidRPr="00000000">
              <w:rPr>
                <w:sz w:val="16"/>
                <w:szCs w:val="16"/>
                <w:rtl w:val="0"/>
              </w:rPr>
              <w:t xml:space="preserve">- context_precision : 0.8825</w:t>
              <w:br w:type="textWrapping"/>
              <w:t xml:space="preserve">- context_recall : 0.6092</w:t>
              <w:br w:type="textWrapping"/>
              <w:t xml:space="preserve">- faithfulness : 0.8476</w:t>
              <w:br w:type="textWrapping"/>
              <w:t xml:space="preserve">- answer_similarity : 0.7253</w:t>
            </w:r>
          </w:p>
          <w:p w:rsidR="00000000" w:rsidDel="00000000" w:rsidP="00000000" w:rsidRDefault="00000000" w:rsidRPr="00000000" w14:paraId="0000006B">
            <w:pPr>
              <w:numPr>
                <w:ilvl w:val="0"/>
                <w:numId w:val="2"/>
              </w:numPr>
              <w:spacing w:before="240" w:lineRule="auto"/>
              <w:ind w:left="720" w:hanging="360"/>
              <w:rPr>
                <w:b w:val="1"/>
                <w:sz w:val="16"/>
                <w:szCs w:val="16"/>
              </w:rPr>
            </w:pPr>
            <w:r w:rsidDel="00000000" w:rsidR="00000000" w:rsidRPr="00000000">
              <w:rPr>
                <w:rFonts w:ascii="Arial Unicode MS" w:cs="Arial Unicode MS" w:eastAsia="Arial Unicode MS" w:hAnsi="Arial Unicode MS"/>
                <w:b w:val="1"/>
                <w:sz w:val="16"/>
                <w:szCs w:val="16"/>
                <w:rtl w:val="0"/>
              </w:rPr>
              <w:t xml:space="preserve">정성 평가 </w:t>
            </w:r>
            <w:r w:rsidDel="00000000" w:rsidR="00000000" w:rsidRPr="00000000">
              <w:rPr>
                <w:b w:val="1"/>
                <w:sz w:val="16"/>
                <w:szCs w:val="16"/>
              </w:rPr>
              <w:drawing>
                <wp:inline distB="114300" distT="114300" distL="114300" distR="114300">
                  <wp:extent cx="3785755" cy="2251658"/>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785755" cy="2251658"/>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before="240" w:lineRule="auto"/>
              <w:ind w:left="1440" w:firstLine="0"/>
              <w:rPr>
                <w:sz w:val="16"/>
                <w:szCs w:val="16"/>
              </w:rPr>
            </w:pPr>
            <w:r w:rsidDel="00000000" w:rsidR="00000000" w:rsidRPr="00000000">
              <w:rPr>
                <w:rFonts w:ascii="Arial Unicode MS" w:cs="Arial Unicode MS" w:eastAsia="Arial Unicode MS" w:hAnsi="Arial Unicode MS"/>
                <w:sz w:val="16"/>
                <w:szCs w:val="16"/>
                <w:rtl w:val="0"/>
              </w:rPr>
              <w:t xml:space="preserve">- 정확성 : TRUE 75 FALSE 25</w:t>
              <w:br w:type="textWrapping"/>
              <w:t xml:space="preserve">- 관련성 : TRUE 76 FALSE 24</w:t>
              <w:br w:type="textWrapping"/>
              <w:t xml:space="preserve">- 명확성 : TRUE 83 FALSE 17</w:t>
            </w:r>
          </w:p>
        </w:tc>
      </w:tr>
      <w:tr>
        <w:trPr>
          <w:cantSplit w:val="0"/>
          <w:trHeight w:val="2385" w:hRule="atLeast"/>
          <w:tblHeader w:val="0"/>
        </w:trPr>
        <w:tc>
          <w:tcPr>
            <w:tcBorders>
              <w:top w:color="000000" w:space="0" w:sz="8" w:val="single"/>
              <w:left w:color="000000" w:space="0" w:sz="8" w:val="single"/>
              <w:bottom w:color="000000" w:space="0" w:sz="8" w:val="single"/>
              <w:right w:color="000000" w:space="0" w:sz="8" w:val="single"/>
            </w:tcBorders>
            <w:shd w:fill="dae3ff" w:val="clear"/>
            <w:tcMar>
              <w:top w:w="100.0" w:type="dxa"/>
              <w:left w:w="100.0" w:type="dxa"/>
              <w:bottom w:w="100.0" w:type="dxa"/>
              <w:right w:w="100.0" w:type="dxa"/>
            </w:tcMar>
            <w:vAlign w:val="top"/>
          </w:tcPr>
          <w:p w:rsidR="00000000" w:rsidDel="00000000" w:rsidP="00000000" w:rsidRDefault="00000000" w:rsidRPr="00000000" w14:paraId="0000006D">
            <w:pPr>
              <w:spacing w:before="240" w:lineRule="auto"/>
              <w:jc w:val="center"/>
              <w:rPr>
                <w:b w:val="1"/>
                <w:sz w:val="16"/>
                <w:szCs w:val="16"/>
              </w:rPr>
            </w:pPr>
            <w:r w:rsidDel="00000000" w:rsidR="00000000" w:rsidRPr="00000000">
              <w:rPr>
                <w:rFonts w:ascii="Arial Unicode MS" w:cs="Arial Unicode MS" w:eastAsia="Arial Unicode MS" w:hAnsi="Arial Unicode MS"/>
                <w:b w:val="1"/>
                <w:sz w:val="16"/>
                <w:szCs w:val="16"/>
                <w:rtl w:val="0"/>
              </w:rPr>
              <w:t xml:space="preserve">결론 및 </w:t>
              <w:br w:type="textWrapping"/>
              <w:t xml:space="preserve">향후 발전 방향</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before="240" w:lineRule="auto"/>
              <w:rPr>
                <w:b w:val="1"/>
                <w:sz w:val="16"/>
                <w:szCs w:val="16"/>
              </w:rPr>
            </w:pPr>
            <w:r w:rsidDel="00000000" w:rsidR="00000000" w:rsidRPr="00000000">
              <w:rPr>
                <w:rFonts w:ascii="Arial Unicode MS" w:cs="Arial Unicode MS" w:eastAsia="Arial Unicode MS" w:hAnsi="Arial Unicode MS"/>
                <w:b w:val="1"/>
                <w:sz w:val="16"/>
                <w:szCs w:val="16"/>
                <w:rtl w:val="0"/>
              </w:rPr>
              <w:t xml:space="preserve">결론  </w:t>
            </w:r>
          </w:p>
          <w:p w:rsidR="00000000" w:rsidDel="00000000" w:rsidP="00000000" w:rsidRDefault="00000000" w:rsidRPr="00000000" w14:paraId="0000006F">
            <w:pPr>
              <w:spacing w:before="240" w:lineRule="auto"/>
              <w:rPr>
                <w:sz w:val="16"/>
                <w:szCs w:val="16"/>
              </w:rPr>
            </w:pPr>
            <w:r w:rsidDel="00000000" w:rsidR="00000000" w:rsidRPr="00000000">
              <w:rPr>
                <w:rFonts w:ascii="Arial Unicode MS" w:cs="Arial Unicode MS" w:eastAsia="Arial Unicode MS" w:hAnsi="Arial Unicode MS"/>
                <w:sz w:val="16"/>
                <w:szCs w:val="16"/>
                <w:rtl w:val="0"/>
              </w:rPr>
              <w:t xml:space="preserve"> 벡터 DB를 구축하고 이를 바탕으로 LLM을 통해 답변을 생성하는 RAG 파이프라인을 설계. 법률, 판례 데이터를 기반으로 사용자의 질문에 대한 신속하고 정확한 답변을 제공. 이를 바탕으로 고객의 법률 고민을 덜어주고 1차 판단의 근거를 제공해 문제 해결 시간을 단축시켜주는 서비스를 제공함.</w:t>
            </w:r>
          </w:p>
          <w:p w:rsidR="00000000" w:rsidDel="00000000" w:rsidP="00000000" w:rsidRDefault="00000000" w:rsidRPr="00000000" w14:paraId="00000070">
            <w:pPr>
              <w:spacing w:before="240" w:lineRule="auto"/>
              <w:rPr>
                <w:b w:val="1"/>
                <w:sz w:val="16"/>
                <w:szCs w:val="16"/>
              </w:rPr>
            </w:pPr>
            <w:r w:rsidDel="00000000" w:rsidR="00000000" w:rsidRPr="00000000">
              <w:rPr>
                <w:rFonts w:ascii="Arial Unicode MS" w:cs="Arial Unicode MS" w:eastAsia="Arial Unicode MS" w:hAnsi="Arial Unicode MS"/>
                <w:b w:val="1"/>
                <w:sz w:val="16"/>
                <w:szCs w:val="16"/>
                <w:rtl w:val="0"/>
              </w:rPr>
              <w:br w:type="textWrapping"/>
              <w:t xml:space="preserve">향후 발전 방향</w:t>
            </w:r>
          </w:p>
          <w:p w:rsidR="00000000" w:rsidDel="00000000" w:rsidP="00000000" w:rsidRDefault="00000000" w:rsidRPr="00000000" w14:paraId="00000071">
            <w:pPr>
              <w:spacing w:before="240" w:lineRule="auto"/>
              <w:ind w:left="0" w:firstLine="0"/>
              <w:rPr>
                <w:b w:val="1"/>
                <w:sz w:val="16"/>
                <w:szCs w:val="16"/>
              </w:rPr>
            </w:pPr>
            <w:r w:rsidDel="00000000" w:rsidR="00000000" w:rsidRPr="00000000">
              <w:rPr>
                <w:b w:val="1"/>
                <w:sz w:val="16"/>
                <w:szCs w:val="16"/>
                <w:rtl w:val="0"/>
              </w:rPr>
              <w:t xml:space="preserve">- </w:t>
            </w:r>
            <w:r w:rsidDel="00000000" w:rsidR="00000000" w:rsidRPr="00000000">
              <w:rPr>
                <w:rFonts w:ascii="Arial Unicode MS" w:cs="Arial Unicode MS" w:eastAsia="Arial Unicode MS" w:hAnsi="Arial Unicode MS"/>
                <w:sz w:val="16"/>
                <w:szCs w:val="16"/>
                <w:rtl w:val="0"/>
              </w:rPr>
              <w:t xml:space="preserve">멀티턴 대화 지원</w:t>
            </w:r>
            <w:r w:rsidDel="00000000" w:rsidR="00000000" w:rsidRPr="00000000">
              <w:rPr>
                <w:rtl w:val="0"/>
              </w:rPr>
            </w:r>
          </w:p>
          <w:p w:rsidR="00000000" w:rsidDel="00000000" w:rsidP="00000000" w:rsidRDefault="00000000" w:rsidRPr="00000000" w14:paraId="00000072">
            <w:pPr>
              <w:spacing w:before="240" w:lineRule="auto"/>
              <w:ind w:left="0" w:firstLine="0"/>
              <w:rPr>
                <w:sz w:val="16"/>
                <w:szCs w:val="16"/>
              </w:rPr>
            </w:pPr>
            <w:r w:rsidDel="00000000" w:rsidR="00000000" w:rsidRPr="00000000">
              <w:rPr>
                <w:rFonts w:ascii="Arial Unicode MS" w:cs="Arial Unicode MS" w:eastAsia="Arial Unicode MS" w:hAnsi="Arial Unicode MS"/>
                <w:sz w:val="16"/>
                <w:szCs w:val="16"/>
                <w:rtl w:val="0"/>
              </w:rPr>
              <w:t xml:space="preserve"> 사용자의 이전 대화에 기반한 답변 생성으로 사용자 경험 개선</w:t>
            </w:r>
          </w:p>
          <w:p w:rsidR="00000000" w:rsidDel="00000000" w:rsidP="00000000" w:rsidRDefault="00000000" w:rsidRPr="00000000" w14:paraId="00000073">
            <w:pPr>
              <w:spacing w:before="240" w:lineRule="auto"/>
              <w:ind w:left="0" w:firstLine="0"/>
              <w:rPr>
                <w:sz w:val="16"/>
                <w:szCs w:val="16"/>
              </w:rPr>
            </w:pPr>
            <w:r w:rsidDel="00000000" w:rsidR="00000000" w:rsidRPr="00000000">
              <w:rPr>
                <w:rFonts w:ascii="Arial Unicode MS" w:cs="Arial Unicode MS" w:eastAsia="Arial Unicode MS" w:hAnsi="Arial Unicode MS"/>
                <w:sz w:val="16"/>
                <w:szCs w:val="16"/>
                <w:rtl w:val="0"/>
              </w:rPr>
              <w:t xml:space="preserve">- 답변 성능 향상</w:t>
            </w:r>
          </w:p>
          <w:p w:rsidR="00000000" w:rsidDel="00000000" w:rsidP="00000000" w:rsidRDefault="00000000" w:rsidRPr="00000000" w14:paraId="00000074">
            <w:pPr>
              <w:spacing w:before="240" w:lineRule="auto"/>
              <w:ind w:left="0" w:firstLine="0"/>
              <w:rPr>
                <w:sz w:val="16"/>
                <w:szCs w:val="16"/>
              </w:rPr>
            </w:pPr>
            <w:r w:rsidDel="00000000" w:rsidR="00000000" w:rsidRPr="00000000">
              <w:rPr>
                <w:rFonts w:ascii="Arial Unicode MS" w:cs="Arial Unicode MS" w:eastAsia="Arial Unicode MS" w:hAnsi="Arial Unicode MS"/>
                <w:sz w:val="16"/>
                <w:szCs w:val="16"/>
                <w:rtl w:val="0"/>
              </w:rPr>
              <w:t xml:space="preserve"> 데이터셋 확장, RAG Retriever 고도화를 통한 LLM의 답변 성능 향상</w:t>
            </w:r>
          </w:p>
          <w:p w:rsidR="00000000" w:rsidDel="00000000" w:rsidP="00000000" w:rsidRDefault="00000000" w:rsidRPr="00000000" w14:paraId="00000075">
            <w:pPr>
              <w:spacing w:after="240" w:before="240" w:lineRule="auto"/>
              <w:rPr>
                <w:sz w:val="16"/>
                <w:szCs w:val="16"/>
              </w:rPr>
            </w:pPr>
            <w:r w:rsidDel="00000000" w:rsidR="00000000" w:rsidRPr="00000000">
              <w:rPr>
                <w:rFonts w:ascii="Arial Unicode MS" w:cs="Arial Unicode MS" w:eastAsia="Arial Unicode MS" w:hAnsi="Arial Unicode MS"/>
                <w:b w:val="1"/>
                <w:sz w:val="16"/>
                <w:szCs w:val="16"/>
                <w:rtl w:val="0"/>
              </w:rPr>
              <w:t xml:space="preserve">데이터 추가 수집 혹은 업데이트</w:t>
            </w:r>
            <w:r w:rsidDel="00000000" w:rsidR="00000000" w:rsidRPr="00000000">
              <w:rPr>
                <w:sz w:val="16"/>
                <w:szCs w:val="16"/>
                <w:rtl w:val="0"/>
              </w:rPr>
              <w:t xml:space="preserve"> </w:t>
            </w:r>
          </w:p>
          <w:p w:rsidR="00000000" w:rsidDel="00000000" w:rsidP="00000000" w:rsidRDefault="00000000" w:rsidRPr="00000000" w14:paraId="00000076">
            <w:pPr>
              <w:spacing w:after="240" w:before="240" w:lineRule="auto"/>
              <w:rPr>
                <w:sz w:val="16"/>
                <w:szCs w:val="16"/>
              </w:rPr>
            </w:pPr>
            <w:r w:rsidDel="00000000" w:rsidR="00000000" w:rsidRPr="00000000">
              <w:rPr>
                <w:rFonts w:ascii="Arial Unicode MS" w:cs="Arial Unicode MS" w:eastAsia="Arial Unicode MS" w:hAnsi="Arial Unicode MS"/>
                <w:sz w:val="16"/>
                <w:szCs w:val="16"/>
                <w:rtl w:val="0"/>
              </w:rPr>
              <w:t xml:space="preserve">- Retriever 고도화 예정</w:t>
            </w:r>
          </w:p>
          <w:p w:rsidR="00000000" w:rsidDel="00000000" w:rsidP="00000000" w:rsidRDefault="00000000" w:rsidRPr="00000000" w14:paraId="00000077">
            <w:pPr>
              <w:spacing w:after="240" w:before="240" w:lineRule="auto"/>
              <w:rPr>
                <w:sz w:val="16"/>
                <w:szCs w:val="16"/>
              </w:rPr>
            </w:pPr>
            <w:r w:rsidDel="00000000" w:rsidR="00000000" w:rsidRPr="00000000">
              <w:rPr>
                <w:rFonts w:ascii="Arial Unicode MS" w:cs="Arial Unicode MS" w:eastAsia="Arial Unicode MS" w:hAnsi="Arial Unicode MS"/>
                <w:sz w:val="16"/>
                <w:szCs w:val="16"/>
                <w:rtl w:val="0"/>
              </w:rPr>
              <w:t xml:space="preserve"> 법률 도메인 데이터를 학습한 임베딩 모델을 활용해 데이터셋 조회 성능 향상</w:t>
            </w:r>
          </w:p>
          <w:p w:rsidR="00000000" w:rsidDel="00000000" w:rsidP="00000000" w:rsidRDefault="00000000" w:rsidRPr="00000000" w14:paraId="00000078">
            <w:pPr>
              <w:spacing w:after="240" w:before="240" w:lineRule="auto"/>
              <w:rPr>
                <w:sz w:val="16"/>
                <w:szCs w:val="16"/>
              </w:rPr>
            </w:pPr>
            <w:r w:rsidDel="00000000" w:rsidR="00000000" w:rsidRPr="00000000">
              <w:rPr>
                <w:rFonts w:ascii="Arial Unicode MS" w:cs="Arial Unicode MS" w:eastAsia="Arial Unicode MS" w:hAnsi="Arial Unicode MS"/>
                <w:sz w:val="16"/>
                <w:szCs w:val="16"/>
                <w:rtl w:val="0"/>
              </w:rPr>
              <w:t xml:space="preserve">- 법령 범위 확대</w:t>
            </w:r>
          </w:p>
          <w:p w:rsidR="00000000" w:rsidDel="00000000" w:rsidP="00000000" w:rsidRDefault="00000000" w:rsidRPr="00000000" w14:paraId="00000079">
            <w:pPr>
              <w:spacing w:after="240" w:before="240" w:lineRule="auto"/>
              <w:rPr>
                <w:sz w:val="16"/>
                <w:szCs w:val="16"/>
              </w:rPr>
            </w:pPr>
            <w:r w:rsidDel="00000000" w:rsidR="00000000" w:rsidRPr="00000000">
              <w:rPr>
                <w:rFonts w:ascii="Arial Unicode MS" w:cs="Arial Unicode MS" w:eastAsia="Arial Unicode MS" w:hAnsi="Arial Unicode MS"/>
                <w:sz w:val="16"/>
                <w:szCs w:val="16"/>
                <w:rtl w:val="0"/>
              </w:rPr>
              <w:t xml:space="preserve"> 민법, 지식재산권법 뿐만 아니라 형사법과 다른 법령 데이터도 추가하여 확장 예정</w:t>
            </w:r>
          </w:p>
          <w:p w:rsidR="00000000" w:rsidDel="00000000" w:rsidP="00000000" w:rsidRDefault="00000000" w:rsidRPr="00000000" w14:paraId="0000007A">
            <w:pPr>
              <w:spacing w:before="240" w:lineRule="auto"/>
              <w:rPr>
                <w:sz w:val="16"/>
                <w:szCs w:val="16"/>
              </w:rPr>
            </w:pPr>
            <w:r w:rsidDel="00000000" w:rsidR="00000000" w:rsidRPr="00000000">
              <w:rPr>
                <w:rFonts w:ascii="Arial Unicode MS" w:cs="Arial Unicode MS" w:eastAsia="Arial Unicode MS" w:hAnsi="Arial Unicode MS"/>
                <w:sz w:val="16"/>
                <w:szCs w:val="16"/>
                <w:rtl w:val="0"/>
              </w:rPr>
              <w:t xml:space="preserve">- 데이터셋 추가</w:t>
            </w:r>
          </w:p>
          <w:p w:rsidR="00000000" w:rsidDel="00000000" w:rsidP="00000000" w:rsidRDefault="00000000" w:rsidRPr="00000000" w14:paraId="0000007B">
            <w:pPr>
              <w:spacing w:before="240" w:lineRule="auto"/>
              <w:rPr>
                <w:sz w:val="16"/>
                <w:szCs w:val="16"/>
              </w:rPr>
            </w:pPr>
            <w:r w:rsidDel="00000000" w:rsidR="00000000" w:rsidRPr="00000000">
              <w:rPr>
                <w:rFonts w:ascii="Arial Unicode MS" w:cs="Arial Unicode MS" w:eastAsia="Arial Unicode MS" w:hAnsi="Arial Unicode MS"/>
                <w:sz w:val="16"/>
                <w:szCs w:val="16"/>
                <w:rtl w:val="0"/>
              </w:rPr>
              <w:t xml:space="preserve">AI Hub 뿐만 아닌 국가법령정보센터(</w:t>
            </w:r>
            <w:hyperlink r:id="rId11">
              <w:r w:rsidDel="00000000" w:rsidR="00000000" w:rsidRPr="00000000">
                <w:rPr>
                  <w:color w:val="1155cc"/>
                  <w:sz w:val="16"/>
                  <w:szCs w:val="16"/>
                  <w:u w:val="single"/>
                  <w:rtl w:val="0"/>
                </w:rPr>
                <w:t xml:space="preserve">https://law.go.kr/</w:t>
              </w:r>
            </w:hyperlink>
            <w:r w:rsidDel="00000000" w:rsidR="00000000" w:rsidRPr="00000000">
              <w:rPr>
                <w:rFonts w:ascii="Arial Unicode MS" w:cs="Arial Unicode MS" w:eastAsia="Arial Unicode MS" w:hAnsi="Arial Unicode MS"/>
                <w:sz w:val="16"/>
                <w:szCs w:val="16"/>
                <w:rtl w:val="0"/>
              </w:rPr>
              <w:t xml:space="preserve">), 대법원(</w:t>
            </w:r>
            <w:hyperlink r:id="rId12">
              <w:r w:rsidDel="00000000" w:rsidR="00000000" w:rsidRPr="00000000">
                <w:rPr>
                  <w:color w:val="1155cc"/>
                  <w:sz w:val="16"/>
                  <w:szCs w:val="16"/>
                  <w:u w:val="single"/>
                  <w:rtl w:val="0"/>
                </w:rPr>
                <w:t xml:space="preserve">https://portal.scourt.go.kr/)</w:t>
              </w:r>
            </w:hyperlink>
            <w:r w:rsidDel="00000000" w:rsidR="00000000" w:rsidRPr="00000000">
              <w:rPr>
                <w:rFonts w:ascii="Arial Unicode MS" w:cs="Arial Unicode MS" w:eastAsia="Arial Unicode MS" w:hAnsi="Arial Unicode MS"/>
                <w:sz w:val="16"/>
                <w:szCs w:val="16"/>
                <w:rtl w:val="0"/>
              </w:rPr>
              <w:t xml:space="preserve"> 등</w:t>
            </w:r>
            <w:r w:rsidDel="00000000" w:rsidR="00000000" w:rsidRPr="00000000">
              <w:rPr>
                <w:rFonts w:ascii="Arial Unicode MS" w:cs="Arial Unicode MS" w:eastAsia="Arial Unicode MS" w:hAnsi="Arial Unicode MS"/>
                <w:sz w:val="16"/>
                <w:szCs w:val="16"/>
                <w:rtl w:val="0"/>
              </w:rPr>
              <w:t xml:space="preserve">에 있는 법률 데이터를 추가로 활용</w:t>
            </w:r>
          </w:p>
        </w:tc>
      </w:tr>
    </w:tbl>
    <w:p w:rsidR="00000000" w:rsidDel="00000000" w:rsidP="00000000" w:rsidRDefault="00000000" w:rsidRPr="00000000" w14:paraId="0000007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law.go.kr/" TargetMode="External"/><Relationship Id="rId10" Type="http://schemas.openxmlformats.org/officeDocument/2006/relationships/image" Target="media/image5.png"/><Relationship Id="rId12" Type="http://schemas.openxmlformats.org/officeDocument/2006/relationships/hyperlink" Target="https://portal.scourt.go.kr/)%EC%97%90"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