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91" w:rsidRPr="00DE7091" w:rsidRDefault="00DE7091" w:rsidP="00DE7091">
      <w:pPr>
        <w:rPr>
          <w:b/>
        </w:rPr>
      </w:pPr>
      <w:r w:rsidRPr="00DE7091">
        <w:rPr>
          <w:b/>
        </w:rPr>
        <w:t>AerPalm Wave</w:t>
      </w:r>
    </w:p>
    <w:p w:rsidR="00DE7091" w:rsidRDefault="00DE7091" w:rsidP="00DE7091">
      <w:r>
        <w:t>AerPalm Wave is biometrics identification at its best. It uses Fujitsu’s Palm Vein Scanner for identification purpose with tens of immediate applications. AerPalm Wave is touchless and extremely accurate. It is as simple of waving your hand against a scanner the same way one uses a proxy card except without a card!</w:t>
      </w:r>
    </w:p>
    <w:p w:rsidR="001D161E" w:rsidRDefault="00837F01" w:rsidP="00DE7091">
      <w:r w:rsidRPr="00EB4980">
        <w:rPr>
          <w:highlight w:val="yellow"/>
        </w:rPr>
        <w:t>“AerPalm Wave” 는</w:t>
      </w:r>
      <w:r w:rsidRPr="00EB4980">
        <w:rPr>
          <w:rFonts w:hint="eastAsia"/>
          <w:highlight w:val="yellow"/>
        </w:rPr>
        <w:t xml:space="preserve"> </w:t>
      </w:r>
      <w:r w:rsidR="00A45785" w:rsidRPr="00EB4980">
        <w:rPr>
          <w:rFonts w:hint="eastAsia"/>
          <w:highlight w:val="yellow"/>
        </w:rPr>
        <w:t>최고의 생체정보인식 식별방법입니다.</w:t>
      </w:r>
      <w:r w:rsidR="00A45785" w:rsidRPr="00EB4980">
        <w:rPr>
          <w:highlight w:val="yellow"/>
        </w:rPr>
        <w:t xml:space="preserve"> </w:t>
      </w:r>
      <w:r w:rsidR="00A45785" w:rsidRPr="00EB4980">
        <w:rPr>
          <w:rFonts w:hint="eastAsia"/>
          <w:highlight w:val="yellow"/>
        </w:rPr>
        <w:t xml:space="preserve">식별 목적을 위해 후지쯔 사의 손바닥 정맥 </w:t>
      </w:r>
      <w:r w:rsidR="00805A77" w:rsidRPr="00EB4980">
        <w:rPr>
          <w:rFonts w:hint="eastAsia"/>
          <w:highlight w:val="yellow"/>
        </w:rPr>
        <w:t>스캐너를</w:t>
      </w:r>
      <w:r w:rsidR="00F870D9" w:rsidRPr="00EB4980">
        <w:rPr>
          <w:rFonts w:hint="eastAsia"/>
          <w:highlight w:val="yellow"/>
        </w:rPr>
        <w:t xml:space="preserve"> </w:t>
      </w:r>
      <w:r w:rsidR="00BF118B" w:rsidRPr="00EB4980">
        <w:rPr>
          <w:rFonts w:hint="eastAsia"/>
          <w:highlight w:val="yellow"/>
        </w:rPr>
        <w:t>이</w:t>
      </w:r>
      <w:r w:rsidR="00F870D9" w:rsidRPr="00EB4980">
        <w:rPr>
          <w:rFonts w:hint="eastAsia"/>
          <w:highlight w:val="yellow"/>
        </w:rPr>
        <w:t>용하고</w:t>
      </w:r>
      <w:r w:rsidR="001D161E" w:rsidRPr="00EB4980">
        <w:rPr>
          <w:rFonts w:hint="eastAsia"/>
          <w:highlight w:val="yellow"/>
        </w:rPr>
        <w:t>,</w:t>
      </w:r>
      <w:r w:rsidR="00F870D9" w:rsidRPr="00EB4980">
        <w:rPr>
          <w:rFonts w:hint="eastAsia"/>
          <w:highlight w:val="yellow"/>
        </w:rPr>
        <w:t xml:space="preserve"> </w:t>
      </w:r>
      <w:r w:rsidR="00F870D9" w:rsidRPr="00EB4980">
        <w:rPr>
          <w:highlight w:val="yellow"/>
        </w:rPr>
        <w:t>10</w:t>
      </w:r>
      <w:r w:rsidR="00F870D9" w:rsidRPr="00EB4980">
        <w:rPr>
          <w:rFonts w:hint="eastAsia"/>
          <w:highlight w:val="yellow"/>
        </w:rPr>
        <w:t>개 이상의 즉시 적용할 수 있는 애플리케이션과 함께</w:t>
      </w:r>
      <w:r w:rsidR="00F870D9" w:rsidRPr="00EB4980">
        <w:rPr>
          <w:rFonts w:hint="eastAsia"/>
          <w:highlight w:val="yellow"/>
        </w:rPr>
        <w:t xml:space="preserve"> 제공</w:t>
      </w:r>
      <w:r w:rsidR="00A45785" w:rsidRPr="00EB4980">
        <w:rPr>
          <w:rFonts w:hint="eastAsia"/>
          <w:highlight w:val="yellow"/>
        </w:rPr>
        <w:t>합니다.</w:t>
      </w:r>
      <w:r w:rsidR="00805A77" w:rsidRPr="00EB4980">
        <w:rPr>
          <w:highlight w:val="yellow"/>
        </w:rPr>
        <w:t xml:space="preserve"> “</w:t>
      </w:r>
      <w:r w:rsidR="00805A77" w:rsidRPr="00EB4980">
        <w:rPr>
          <w:highlight w:val="yellow"/>
        </w:rPr>
        <w:t>AerPalm Wave</w:t>
      </w:r>
      <w:r w:rsidR="00805A77" w:rsidRPr="00EB4980">
        <w:rPr>
          <w:highlight w:val="yellow"/>
        </w:rPr>
        <w:t>”</w:t>
      </w:r>
      <w:r w:rsidR="00805A77" w:rsidRPr="00EB4980">
        <w:rPr>
          <w:rFonts w:hint="eastAsia"/>
          <w:highlight w:val="yellow"/>
        </w:rPr>
        <w:t>는 접촉식이 아니며 극도로 정확합니다.</w:t>
      </w:r>
      <w:r w:rsidR="00805A77" w:rsidRPr="00EB4980">
        <w:rPr>
          <w:highlight w:val="yellow"/>
        </w:rPr>
        <w:t xml:space="preserve"> </w:t>
      </w:r>
      <w:r w:rsidR="008E23FB" w:rsidRPr="00EB4980">
        <w:rPr>
          <w:rFonts w:hint="eastAsia"/>
          <w:highlight w:val="yellow"/>
        </w:rPr>
        <w:t>보안카드를 이용할 때처럼</w:t>
      </w:r>
      <w:r w:rsidR="00805A77" w:rsidRPr="00EB4980">
        <w:rPr>
          <w:rFonts w:hint="eastAsia"/>
          <w:highlight w:val="yellow"/>
        </w:rPr>
        <w:t xml:space="preserve"> 동일한 방법으로 스캐너에 </w:t>
      </w:r>
      <w:r w:rsidR="00885719" w:rsidRPr="00EB4980">
        <w:rPr>
          <w:rFonts w:hint="eastAsia"/>
          <w:highlight w:val="yellow"/>
        </w:rPr>
        <w:t xml:space="preserve">간단히 </w:t>
      </w:r>
      <w:r w:rsidR="00805A77" w:rsidRPr="00EB4980">
        <w:rPr>
          <w:rFonts w:hint="eastAsia"/>
          <w:highlight w:val="yellow"/>
        </w:rPr>
        <w:t xml:space="preserve">손을 </w:t>
      </w:r>
      <w:r w:rsidR="003E6532" w:rsidRPr="00EB4980">
        <w:rPr>
          <w:rFonts w:hint="eastAsia"/>
          <w:highlight w:val="yellow"/>
        </w:rPr>
        <w:t xml:space="preserve">움직여 </w:t>
      </w:r>
      <w:r w:rsidR="008E23FB" w:rsidRPr="00EB4980">
        <w:rPr>
          <w:rFonts w:hint="eastAsia"/>
          <w:highlight w:val="yellow"/>
        </w:rPr>
        <w:t>인식시키면</w:t>
      </w:r>
      <w:r w:rsidR="003E6532" w:rsidRPr="00EB4980">
        <w:rPr>
          <w:rFonts w:hint="eastAsia"/>
          <w:highlight w:val="yellow"/>
        </w:rPr>
        <w:t xml:space="preserve"> 됩니다.</w:t>
      </w:r>
      <w:r w:rsidR="008E23FB" w:rsidRPr="00EB4980">
        <w:rPr>
          <w:highlight w:val="yellow"/>
        </w:rPr>
        <w:t xml:space="preserve"> </w:t>
      </w:r>
      <w:r w:rsidR="008E23FB" w:rsidRPr="00EB4980">
        <w:rPr>
          <w:rFonts w:hint="eastAsia"/>
          <w:highlight w:val="yellow"/>
        </w:rPr>
        <w:t xml:space="preserve">단지 </w:t>
      </w:r>
      <w:r w:rsidR="008E23FB" w:rsidRPr="00EB4980">
        <w:rPr>
          <w:rFonts w:hint="eastAsia"/>
          <w:highlight w:val="yellow"/>
        </w:rPr>
        <w:t>보안카드가 없다는 것</w:t>
      </w:r>
      <w:r w:rsidR="00741AB9" w:rsidRPr="00EB4980">
        <w:rPr>
          <w:rFonts w:hint="eastAsia"/>
          <w:highlight w:val="yellow"/>
        </w:rPr>
        <w:t>이 다른 점입니다.</w:t>
      </w:r>
    </w:p>
    <w:p w:rsidR="00DE7091" w:rsidRDefault="003E6532" w:rsidP="00DE7091">
      <w:r>
        <w:rPr>
          <w:rFonts w:hint="eastAsia"/>
        </w:rPr>
        <w:t xml:space="preserve"> </w:t>
      </w:r>
      <w:r w:rsidR="00DE7091">
        <w:t>This cutting edge technology is a palm vein based strong authentication solution that utilises industry-leading vascular pattern biometric technology. This offers a highly reliable, contactless biometric authentication solution that is non-intrusive and easy to use. The scanner uses near-infrared light to capture a person's palm vein pattern, generating a unique biometric template that is matched against pre-registered user palm vein patterns. The palm vein device can only recognise the pattern if the blood is actively flowing within the individual's veins, which means that forgery is virtually impossible. This advanced, vascular pattern recognition technology provides highly reliable authentication. The false accept rate is just 0.00000008 percent with an exceptional false reject rate of 0.01 percent, all in a small form factor that generates extremely fast authentication, under third of a second.</w:t>
      </w:r>
    </w:p>
    <w:p w:rsidR="00EE0690" w:rsidRPr="008B530D" w:rsidRDefault="005E38C8" w:rsidP="005E38C8">
      <w:pPr>
        <w:rPr>
          <w:highlight w:val="yellow"/>
        </w:rPr>
      </w:pPr>
      <w:r w:rsidRPr="008B530D">
        <w:rPr>
          <w:rFonts w:hint="eastAsia"/>
          <w:highlight w:val="yellow"/>
        </w:rPr>
        <w:t>이런 최신 기술은</w:t>
      </w:r>
      <w:r w:rsidRPr="008B530D">
        <w:rPr>
          <w:rFonts w:hint="eastAsia"/>
          <w:highlight w:val="yellow"/>
        </w:rPr>
        <w:t xml:space="preserve"> </w:t>
      </w:r>
      <w:r w:rsidR="00953C89" w:rsidRPr="008B530D">
        <w:rPr>
          <w:rFonts w:hint="eastAsia"/>
          <w:highlight w:val="yellow"/>
        </w:rPr>
        <w:t>손바닥 정맥</w:t>
      </w:r>
      <w:r w:rsidR="00953C89" w:rsidRPr="008B530D">
        <w:rPr>
          <w:rFonts w:hint="eastAsia"/>
          <w:highlight w:val="yellow"/>
        </w:rPr>
        <w:t>을 바탕으로</w:t>
      </w:r>
      <w:r w:rsidR="00073222" w:rsidRPr="008B530D">
        <w:rPr>
          <w:rFonts w:hint="eastAsia"/>
          <w:highlight w:val="yellow"/>
        </w:rPr>
        <w:t xml:space="preserve"> </w:t>
      </w:r>
      <w:r w:rsidR="00793491" w:rsidRPr="008B530D">
        <w:rPr>
          <w:rFonts w:hint="eastAsia"/>
          <w:highlight w:val="yellow"/>
        </w:rPr>
        <w:t>하는</w:t>
      </w:r>
      <w:r w:rsidR="00953C89" w:rsidRPr="008B530D">
        <w:rPr>
          <w:rFonts w:hint="eastAsia"/>
          <w:highlight w:val="yellow"/>
        </w:rPr>
        <w:t xml:space="preserve"> </w:t>
      </w:r>
      <w:r w:rsidR="00962915" w:rsidRPr="008B530D">
        <w:rPr>
          <w:rFonts w:hint="eastAsia"/>
          <w:highlight w:val="yellow"/>
        </w:rPr>
        <w:t>강력한 인증 솔루션</w:t>
      </w:r>
      <w:r w:rsidR="00BA3D98" w:rsidRPr="008B530D">
        <w:rPr>
          <w:rFonts w:hint="eastAsia"/>
          <w:highlight w:val="yellow"/>
        </w:rPr>
        <w:t xml:space="preserve">으로 </w:t>
      </w:r>
      <w:r w:rsidR="00BA3D98" w:rsidRPr="008B530D">
        <w:rPr>
          <w:rFonts w:hint="eastAsia"/>
          <w:highlight w:val="yellow"/>
        </w:rPr>
        <w:t>업계를 선도하는</w:t>
      </w:r>
      <w:r w:rsidR="00BA3D98" w:rsidRPr="008B530D">
        <w:rPr>
          <w:rFonts w:hint="eastAsia"/>
          <w:highlight w:val="yellow"/>
        </w:rPr>
        <w:t xml:space="preserve"> </w:t>
      </w:r>
      <w:r w:rsidR="00953C89" w:rsidRPr="008B530D">
        <w:rPr>
          <w:rFonts w:hint="eastAsia"/>
          <w:highlight w:val="yellow"/>
        </w:rPr>
        <w:t xml:space="preserve">혈관모양 생체정보인식 기술을 </w:t>
      </w:r>
      <w:r w:rsidR="00333044" w:rsidRPr="008B530D">
        <w:rPr>
          <w:rFonts w:hint="eastAsia"/>
          <w:highlight w:val="yellow"/>
        </w:rPr>
        <w:t>이</w:t>
      </w:r>
      <w:r w:rsidR="00953C89" w:rsidRPr="008B530D">
        <w:rPr>
          <w:rFonts w:hint="eastAsia"/>
          <w:highlight w:val="yellow"/>
        </w:rPr>
        <w:t>용</w:t>
      </w:r>
      <w:r w:rsidR="0033125E" w:rsidRPr="008B530D">
        <w:rPr>
          <w:rFonts w:hint="eastAsia"/>
          <w:highlight w:val="yellow"/>
        </w:rPr>
        <w:t>합니다.</w:t>
      </w:r>
      <w:r w:rsidR="00FF15A4" w:rsidRPr="008B530D">
        <w:rPr>
          <w:rFonts w:hint="eastAsia"/>
          <w:highlight w:val="yellow"/>
        </w:rPr>
        <w:t xml:space="preserve"> 이것은 </w:t>
      </w:r>
      <w:r w:rsidR="00EE0690" w:rsidRPr="008B530D">
        <w:rPr>
          <w:rFonts w:hint="eastAsia"/>
          <w:highlight w:val="yellow"/>
        </w:rPr>
        <w:t>고도로 신뢰가능</w:t>
      </w:r>
      <w:r w:rsidR="00FF15A4" w:rsidRPr="008B530D">
        <w:rPr>
          <w:rFonts w:hint="eastAsia"/>
          <w:highlight w:val="yellow"/>
        </w:rPr>
        <w:t>하며</w:t>
      </w:r>
      <w:r w:rsidR="00EE0690" w:rsidRPr="008B530D">
        <w:rPr>
          <w:rFonts w:hint="eastAsia"/>
          <w:highlight w:val="yellow"/>
        </w:rPr>
        <w:t xml:space="preserve">, </w:t>
      </w:r>
      <w:r w:rsidR="00FF15A4" w:rsidRPr="008B530D">
        <w:rPr>
          <w:rFonts w:hint="eastAsia"/>
          <w:highlight w:val="yellow"/>
        </w:rPr>
        <w:t>비간섭적이고 사용이 쉬운</w:t>
      </w:r>
      <w:r w:rsidR="00FF15A4" w:rsidRPr="008B530D">
        <w:rPr>
          <w:rFonts w:hint="eastAsia"/>
          <w:highlight w:val="yellow"/>
        </w:rPr>
        <w:t xml:space="preserve"> </w:t>
      </w:r>
      <w:r w:rsidR="00EE0690" w:rsidRPr="008B530D">
        <w:rPr>
          <w:rFonts w:hint="eastAsia"/>
          <w:highlight w:val="yellow"/>
        </w:rPr>
        <w:t xml:space="preserve">비접촉식 </w:t>
      </w:r>
      <w:r w:rsidR="00FF15A4" w:rsidRPr="008B530D">
        <w:rPr>
          <w:rFonts w:hint="eastAsia"/>
          <w:highlight w:val="yellow"/>
        </w:rPr>
        <w:t>생체정보인식 솔루션을 제공합니다.</w:t>
      </w:r>
    </w:p>
    <w:p w:rsidR="001E7C97" w:rsidRPr="008B530D" w:rsidRDefault="00FF15A4" w:rsidP="005E38C8">
      <w:pPr>
        <w:rPr>
          <w:highlight w:val="yellow"/>
        </w:rPr>
      </w:pPr>
      <w:r w:rsidRPr="008B530D">
        <w:rPr>
          <w:rFonts w:hint="eastAsia"/>
          <w:highlight w:val="yellow"/>
        </w:rPr>
        <w:t>스캐너</w:t>
      </w:r>
      <w:r w:rsidR="00FA1AA3" w:rsidRPr="008B530D">
        <w:rPr>
          <w:rFonts w:hint="eastAsia"/>
          <w:highlight w:val="yellow"/>
        </w:rPr>
        <w:t>가</w:t>
      </w:r>
      <w:r w:rsidRPr="008B530D">
        <w:rPr>
          <w:rFonts w:hint="eastAsia"/>
          <w:highlight w:val="yellow"/>
        </w:rPr>
        <w:t xml:space="preserve"> </w:t>
      </w:r>
      <w:r w:rsidR="006D1A0E" w:rsidRPr="008B530D">
        <w:rPr>
          <w:rFonts w:hint="eastAsia"/>
          <w:highlight w:val="yellow"/>
        </w:rPr>
        <w:t xml:space="preserve">근적외선을 사용하여 </w:t>
      </w:r>
      <w:r w:rsidRPr="008B530D">
        <w:rPr>
          <w:rFonts w:hint="eastAsia"/>
          <w:highlight w:val="yellow"/>
        </w:rPr>
        <w:t>사람의 손바닥 정맥모양을</w:t>
      </w:r>
      <w:r w:rsidR="006D1A0E" w:rsidRPr="008B530D">
        <w:rPr>
          <w:rFonts w:hint="eastAsia"/>
          <w:highlight w:val="yellow"/>
        </w:rPr>
        <w:t xml:space="preserve"> </w:t>
      </w:r>
      <w:r w:rsidR="00FA1AA3" w:rsidRPr="008B530D">
        <w:rPr>
          <w:rFonts w:hint="eastAsia"/>
          <w:highlight w:val="yellow"/>
        </w:rPr>
        <w:t>잡고</w:t>
      </w:r>
      <w:r w:rsidR="006D1A0E" w:rsidRPr="008B530D">
        <w:rPr>
          <w:rFonts w:hint="eastAsia"/>
          <w:highlight w:val="yellow"/>
        </w:rPr>
        <w:t xml:space="preserve"> </w:t>
      </w:r>
      <w:r w:rsidR="006D1A0E" w:rsidRPr="008B530D">
        <w:rPr>
          <w:rFonts w:hint="eastAsia"/>
          <w:highlight w:val="yellow"/>
        </w:rPr>
        <w:t>고유의 생체정보 템플릿을 생성</w:t>
      </w:r>
      <w:r w:rsidR="00FA1AA3" w:rsidRPr="008B530D">
        <w:rPr>
          <w:rFonts w:hint="eastAsia"/>
          <w:highlight w:val="yellow"/>
        </w:rPr>
        <w:t>하면</w:t>
      </w:r>
      <w:r w:rsidR="0098792B" w:rsidRPr="008B530D">
        <w:rPr>
          <w:rFonts w:hint="eastAsia"/>
          <w:highlight w:val="yellow"/>
        </w:rPr>
        <w:t xml:space="preserve"> 이것을 사전에 등록된 사용자 손바닥 정맥모양과 대조합니다.</w:t>
      </w:r>
      <w:r w:rsidR="00E22CD0" w:rsidRPr="008B530D">
        <w:rPr>
          <w:highlight w:val="yellow"/>
        </w:rPr>
        <w:t xml:space="preserve"> </w:t>
      </w:r>
      <w:r w:rsidR="00E22CD0" w:rsidRPr="008B530D">
        <w:rPr>
          <w:rFonts w:hint="eastAsia"/>
          <w:highlight w:val="yellow"/>
        </w:rPr>
        <w:t xml:space="preserve">손바닥 정맥 장비는 </w:t>
      </w:r>
      <w:r w:rsidR="00FA229B" w:rsidRPr="008B530D">
        <w:rPr>
          <w:rFonts w:hint="eastAsia"/>
          <w:highlight w:val="yellow"/>
        </w:rPr>
        <w:t>단지</w:t>
      </w:r>
      <w:r w:rsidR="00FA229B" w:rsidRPr="008B530D">
        <w:rPr>
          <w:rFonts w:hint="eastAsia"/>
          <w:highlight w:val="yellow"/>
        </w:rPr>
        <w:t xml:space="preserve">, </w:t>
      </w:r>
      <w:r w:rsidR="00FA229B" w:rsidRPr="008B530D">
        <w:rPr>
          <w:rFonts w:hint="eastAsia"/>
          <w:highlight w:val="yellow"/>
        </w:rPr>
        <w:t>혈액이 개인의 정맥 내에서 활동적으로 흐를 때만</w:t>
      </w:r>
      <w:r w:rsidR="00FA229B" w:rsidRPr="008B530D">
        <w:rPr>
          <w:rFonts w:hint="eastAsia"/>
          <w:highlight w:val="yellow"/>
        </w:rPr>
        <w:t xml:space="preserve"> </w:t>
      </w:r>
      <w:r w:rsidR="00E22CD0" w:rsidRPr="008B530D">
        <w:rPr>
          <w:rFonts w:hint="eastAsia"/>
          <w:highlight w:val="yellow"/>
        </w:rPr>
        <w:t xml:space="preserve">그 형태만 인식할 수 </w:t>
      </w:r>
      <w:r w:rsidR="00FA229B" w:rsidRPr="008B530D">
        <w:rPr>
          <w:rFonts w:hint="eastAsia"/>
          <w:highlight w:val="yellow"/>
        </w:rPr>
        <w:t>있으며 이것은 가상적인 위조가 불가능하다는 것을 의미합니다.</w:t>
      </w:r>
      <w:r w:rsidR="001E7C97" w:rsidRPr="008B530D">
        <w:rPr>
          <w:highlight w:val="yellow"/>
        </w:rPr>
        <w:t xml:space="preserve"> </w:t>
      </w:r>
      <w:r w:rsidR="001E7C97" w:rsidRPr="008B530D">
        <w:rPr>
          <w:rFonts w:hint="eastAsia"/>
          <w:highlight w:val="yellow"/>
        </w:rPr>
        <w:t>이 진보된 혈관모양 인지 기술은 고도로 신뢰할 수 있는 인증수단을 제공합니다.</w:t>
      </w:r>
    </w:p>
    <w:p w:rsidR="001E7C97" w:rsidRDefault="003D2F52" w:rsidP="005E38C8">
      <w:r w:rsidRPr="008B530D">
        <w:rPr>
          <w:rFonts w:hint="eastAsia"/>
          <w:highlight w:val="yellow"/>
        </w:rPr>
        <w:t xml:space="preserve">일반적으로 </w:t>
      </w:r>
      <w:r w:rsidR="001E7C97" w:rsidRPr="008B530D">
        <w:rPr>
          <w:rFonts w:hint="eastAsia"/>
          <w:highlight w:val="yellow"/>
        </w:rPr>
        <w:t>위조에 대</w:t>
      </w:r>
      <w:r w:rsidRPr="008B530D">
        <w:rPr>
          <w:rFonts w:hint="eastAsia"/>
          <w:highlight w:val="yellow"/>
        </w:rPr>
        <w:t>해</w:t>
      </w:r>
      <w:r w:rsidR="001E7C97" w:rsidRPr="008B530D">
        <w:rPr>
          <w:rFonts w:hint="eastAsia"/>
          <w:highlight w:val="yellow"/>
        </w:rPr>
        <w:t xml:space="preserve"> 이례적으로 높은 방어율이 </w:t>
      </w:r>
      <w:r w:rsidR="001E7C97" w:rsidRPr="008B530D">
        <w:rPr>
          <w:highlight w:val="yellow"/>
        </w:rPr>
        <w:t xml:space="preserve">0.01% 인 </w:t>
      </w:r>
      <w:r w:rsidR="001E7C97" w:rsidRPr="008B530D">
        <w:rPr>
          <w:rFonts w:hint="eastAsia"/>
          <w:highlight w:val="yellow"/>
        </w:rPr>
        <w:t>것을 감안할 때</w:t>
      </w:r>
      <w:r w:rsidR="001E7C97" w:rsidRPr="008B530D">
        <w:rPr>
          <w:rFonts w:hint="eastAsia"/>
          <w:highlight w:val="yellow"/>
        </w:rPr>
        <w:t xml:space="preserve">, </w:t>
      </w:r>
      <w:r w:rsidRPr="008B530D">
        <w:rPr>
          <w:rFonts w:hint="eastAsia"/>
          <w:highlight w:val="yellow"/>
        </w:rPr>
        <w:t xml:space="preserve">이 </w:t>
      </w:r>
      <w:r w:rsidRPr="008B530D">
        <w:rPr>
          <w:rFonts w:hint="eastAsia"/>
          <w:highlight w:val="yellow"/>
        </w:rPr>
        <w:t xml:space="preserve">혈관모양 인지 기술은 </w:t>
      </w:r>
      <w:r w:rsidR="001E7C97" w:rsidRPr="008B530D">
        <w:rPr>
          <w:rFonts w:hint="eastAsia"/>
          <w:highlight w:val="yellow"/>
        </w:rPr>
        <w:t>위조될 가능성</w:t>
      </w:r>
      <w:r w:rsidRPr="008B530D">
        <w:rPr>
          <w:rFonts w:hint="eastAsia"/>
          <w:highlight w:val="yellow"/>
        </w:rPr>
        <w:t>이</w:t>
      </w:r>
      <w:r w:rsidR="001E7C97" w:rsidRPr="008B530D">
        <w:rPr>
          <w:rFonts w:hint="eastAsia"/>
          <w:highlight w:val="yellow"/>
        </w:rPr>
        <w:t xml:space="preserve"> 단지 </w:t>
      </w:r>
      <w:r w:rsidR="001E7C97" w:rsidRPr="008B530D">
        <w:rPr>
          <w:highlight w:val="yellow"/>
        </w:rPr>
        <w:t>0.00000008</w:t>
      </w:r>
      <w:r w:rsidR="001E7C97" w:rsidRPr="008B530D">
        <w:rPr>
          <w:highlight w:val="yellow"/>
        </w:rPr>
        <w:t>%</w:t>
      </w:r>
      <w:r w:rsidRPr="008B530D">
        <w:rPr>
          <w:rFonts w:hint="eastAsia"/>
          <w:highlight w:val="yellow"/>
        </w:rPr>
        <w:t>에 불과합니다.</w:t>
      </w:r>
      <w:r w:rsidRPr="008B530D">
        <w:rPr>
          <w:highlight w:val="yellow"/>
        </w:rPr>
        <w:t xml:space="preserve"> </w:t>
      </w:r>
      <w:r w:rsidR="00707257" w:rsidRPr="008B530D">
        <w:rPr>
          <w:rFonts w:hint="eastAsia"/>
          <w:highlight w:val="yellow"/>
        </w:rPr>
        <w:t>모든 기능</w:t>
      </w:r>
      <w:r w:rsidR="00707257" w:rsidRPr="008B530D">
        <w:rPr>
          <w:rFonts w:hint="eastAsia"/>
          <w:highlight w:val="yellow"/>
        </w:rPr>
        <w:t xml:space="preserve">을 </w:t>
      </w:r>
      <w:r w:rsidRPr="008B530D">
        <w:rPr>
          <w:rFonts w:hint="eastAsia"/>
          <w:highlight w:val="yellow"/>
        </w:rPr>
        <w:t>작은</w:t>
      </w:r>
      <w:r w:rsidRPr="008B530D">
        <w:rPr>
          <w:rFonts w:hint="eastAsia"/>
          <w:highlight w:val="yellow"/>
        </w:rPr>
        <w:t xml:space="preserve"> 크기의 하드웨어 하나로 제공하고</w:t>
      </w:r>
      <w:r w:rsidR="00321F0C" w:rsidRPr="008B530D">
        <w:rPr>
          <w:rFonts w:hint="eastAsia"/>
          <w:highlight w:val="yellow"/>
        </w:rPr>
        <w:t>,</w:t>
      </w:r>
      <w:r w:rsidRPr="008B530D">
        <w:rPr>
          <w:rFonts w:hint="eastAsia"/>
          <w:highlight w:val="yellow"/>
        </w:rPr>
        <w:t xml:space="preserve"> 인증처리</w:t>
      </w:r>
      <w:r w:rsidR="003610DE" w:rsidRPr="008B530D">
        <w:rPr>
          <w:rFonts w:hint="eastAsia"/>
          <w:highlight w:val="yellow"/>
        </w:rPr>
        <w:t>시간을</w:t>
      </w:r>
      <w:r w:rsidR="00321F0C" w:rsidRPr="008B530D">
        <w:rPr>
          <w:rFonts w:hint="eastAsia"/>
          <w:highlight w:val="yellow"/>
        </w:rPr>
        <w:t xml:space="preserve"> </w:t>
      </w:r>
      <w:r w:rsidR="0090761D" w:rsidRPr="008B530D">
        <w:rPr>
          <w:rFonts w:hint="eastAsia"/>
          <w:highlight w:val="yellow"/>
        </w:rPr>
        <w:t>1/3 초 미만으로</w:t>
      </w:r>
      <w:r w:rsidR="0090761D" w:rsidRPr="008B530D">
        <w:rPr>
          <w:rFonts w:hint="eastAsia"/>
          <w:highlight w:val="yellow"/>
        </w:rPr>
        <w:t xml:space="preserve"> </w:t>
      </w:r>
      <w:r w:rsidRPr="008B530D">
        <w:rPr>
          <w:rFonts w:hint="eastAsia"/>
          <w:highlight w:val="yellow"/>
        </w:rPr>
        <w:t xml:space="preserve">극도로 </w:t>
      </w:r>
      <w:r w:rsidR="0090761D" w:rsidRPr="008B530D">
        <w:rPr>
          <w:rFonts w:hint="eastAsia"/>
          <w:highlight w:val="yellow"/>
        </w:rPr>
        <w:t xml:space="preserve">빠르게 </w:t>
      </w:r>
      <w:r w:rsidR="00321F0C" w:rsidRPr="008B530D">
        <w:rPr>
          <w:rFonts w:hint="eastAsia"/>
          <w:highlight w:val="yellow"/>
        </w:rPr>
        <w:t>완료합니다.</w:t>
      </w:r>
    </w:p>
    <w:p w:rsidR="00321F0C" w:rsidRDefault="00321F0C" w:rsidP="005E38C8"/>
    <w:p w:rsidR="001E7C97" w:rsidRDefault="001E7C97" w:rsidP="005E38C8"/>
    <w:p w:rsidR="00DE7091" w:rsidRDefault="00DE7091" w:rsidP="00DE7091">
      <w:r>
        <w:lastRenderedPageBreak/>
        <w:t>Features:</w:t>
      </w:r>
    </w:p>
    <w:p w:rsidR="00DE7091" w:rsidRDefault="008B530D" w:rsidP="00DE7091">
      <w:r>
        <w:t>-</w:t>
      </w:r>
      <w:r w:rsidR="00DE7091">
        <w:t xml:space="preserve"> Advanced biometric authentication algorithm delivers ultra-low FAR (false accept rate) and FRR (false reject rate)</w:t>
      </w:r>
    </w:p>
    <w:p w:rsidR="00DE7091" w:rsidRDefault="008B530D" w:rsidP="00DE7091">
      <w:r>
        <w:t>-</w:t>
      </w:r>
      <w:r w:rsidR="00DE7091">
        <w:t xml:space="preserve"> Contactless palm vein authentication is hygienic and noninvasive - No Residual Trace Technology</w:t>
      </w:r>
    </w:p>
    <w:p w:rsidR="00DE7091" w:rsidRDefault="008B530D" w:rsidP="00DE7091">
      <w:r>
        <w:t>-</w:t>
      </w:r>
      <w:r w:rsidR="00DE7091">
        <w:t xml:space="preserve"> Encrypted repository for template storage &amp; enterprise level event logging capability</w:t>
      </w:r>
    </w:p>
    <w:p w:rsidR="00033F21" w:rsidRDefault="008B530D" w:rsidP="00DE7091">
      <w:r>
        <w:t>-</w:t>
      </w:r>
      <w:r w:rsidR="00DE7091">
        <w:t xml:space="preserve"> Fast and easy registration with virtually no enrolment error.</w:t>
      </w:r>
    </w:p>
    <w:p w:rsidR="002D3F39" w:rsidRDefault="002D3F39" w:rsidP="00DE7091"/>
    <w:p w:rsidR="006A6528" w:rsidRPr="003F5920" w:rsidRDefault="00B8606F" w:rsidP="00DE7091">
      <w:pPr>
        <w:rPr>
          <w:highlight w:val="yellow"/>
        </w:rPr>
      </w:pPr>
      <w:r w:rsidRPr="003F5920">
        <w:rPr>
          <w:rFonts w:hint="eastAsia"/>
          <w:highlight w:val="yellow"/>
        </w:rPr>
        <w:t>제품특성</w:t>
      </w:r>
    </w:p>
    <w:p w:rsidR="00B8606F" w:rsidRPr="003F5920" w:rsidRDefault="002D3F39" w:rsidP="00DE7091">
      <w:pPr>
        <w:rPr>
          <w:highlight w:val="yellow"/>
        </w:rPr>
      </w:pPr>
      <w:r w:rsidRPr="003F5920">
        <w:rPr>
          <w:rFonts w:hint="eastAsia"/>
          <w:highlight w:val="yellow"/>
        </w:rPr>
        <w:t>-</w:t>
      </w:r>
      <w:r w:rsidR="00C64CC7" w:rsidRPr="003F5920">
        <w:rPr>
          <w:highlight w:val="yellow"/>
        </w:rPr>
        <w:t xml:space="preserve"> </w:t>
      </w:r>
      <w:r w:rsidR="00C64CC7" w:rsidRPr="003F5920">
        <w:rPr>
          <w:rFonts w:hint="eastAsia"/>
          <w:highlight w:val="yellow"/>
        </w:rPr>
        <w:t xml:space="preserve">진보된 생체정보인식 알고리즘은 극도로 낮은 </w:t>
      </w:r>
      <w:r w:rsidR="00C64CC7" w:rsidRPr="003F5920">
        <w:rPr>
          <w:highlight w:val="yellow"/>
        </w:rPr>
        <w:t>FAR (false accept rate)</w:t>
      </w:r>
      <w:r w:rsidR="00C64CC7" w:rsidRPr="003F5920">
        <w:rPr>
          <w:rFonts w:hint="eastAsia"/>
          <w:highlight w:val="yellow"/>
        </w:rPr>
        <w:t xml:space="preserve">과 </w:t>
      </w:r>
      <w:r w:rsidR="00C64CC7" w:rsidRPr="003F5920">
        <w:rPr>
          <w:highlight w:val="yellow"/>
        </w:rPr>
        <w:t>FRR (false reject rate)</w:t>
      </w:r>
      <w:r w:rsidR="00C64CC7" w:rsidRPr="003F5920">
        <w:rPr>
          <w:rFonts w:hint="eastAsia"/>
          <w:highlight w:val="yellow"/>
        </w:rPr>
        <w:t>실현합니다.</w:t>
      </w:r>
      <w:r w:rsidR="00C64CC7" w:rsidRPr="003F5920">
        <w:rPr>
          <w:highlight w:val="yellow"/>
        </w:rPr>
        <w:t xml:space="preserve"> </w:t>
      </w:r>
    </w:p>
    <w:p w:rsidR="00B8606F" w:rsidRPr="003F5920" w:rsidRDefault="00B73476" w:rsidP="00DE7091">
      <w:pPr>
        <w:rPr>
          <w:highlight w:val="yellow"/>
        </w:rPr>
      </w:pPr>
      <w:r w:rsidRPr="003F5920">
        <w:rPr>
          <w:rFonts w:hint="eastAsia"/>
          <w:highlight w:val="yellow"/>
        </w:rPr>
        <w:t>- 비접촉식 손바닥 정맥 인식방식은 위생적이고 비간섭적 입니다.</w:t>
      </w:r>
      <w:r w:rsidRPr="003F5920">
        <w:rPr>
          <w:highlight w:val="yellow"/>
        </w:rPr>
        <w:t xml:space="preserve">  – </w:t>
      </w:r>
      <w:r w:rsidRPr="003F5920">
        <w:rPr>
          <w:rFonts w:hint="eastAsia"/>
          <w:highlight w:val="yellow"/>
        </w:rPr>
        <w:t>잠재추적기술 비사용.</w:t>
      </w:r>
    </w:p>
    <w:p w:rsidR="00B73476" w:rsidRPr="003F5920" w:rsidRDefault="00B73476" w:rsidP="00DE7091">
      <w:pPr>
        <w:rPr>
          <w:highlight w:val="yellow"/>
        </w:rPr>
      </w:pPr>
      <w:r w:rsidRPr="003F5920">
        <w:rPr>
          <w:highlight w:val="yellow"/>
        </w:rPr>
        <w:t xml:space="preserve">- </w:t>
      </w:r>
      <w:r w:rsidR="00265440" w:rsidRPr="003F5920">
        <w:rPr>
          <w:rFonts w:hint="eastAsia"/>
          <w:highlight w:val="yellow"/>
        </w:rPr>
        <w:t xml:space="preserve">템플릿 저장과 엔터프라이즈 수준의 이벤트로깅 기능을 위한 </w:t>
      </w:r>
      <w:r w:rsidRPr="003F5920">
        <w:rPr>
          <w:rFonts w:hint="eastAsia"/>
          <w:highlight w:val="yellow"/>
        </w:rPr>
        <w:t>암</w:t>
      </w:r>
      <w:r w:rsidR="00265440" w:rsidRPr="003F5920">
        <w:rPr>
          <w:rFonts w:hint="eastAsia"/>
          <w:highlight w:val="yellow"/>
        </w:rPr>
        <w:t>호화된 저장소</w:t>
      </w:r>
    </w:p>
    <w:p w:rsidR="00265440" w:rsidRDefault="00E20ADC" w:rsidP="00DE7091">
      <w:r w:rsidRPr="003F5920">
        <w:rPr>
          <w:highlight w:val="yellow"/>
        </w:rPr>
        <w:t xml:space="preserve">- </w:t>
      </w:r>
      <w:r w:rsidRPr="003F5920">
        <w:rPr>
          <w:rFonts w:hint="eastAsia"/>
          <w:highlight w:val="yellow"/>
        </w:rPr>
        <w:t>가상의 정확한 입력으로 빠르고 쉬운 등록</w:t>
      </w:r>
      <w:r w:rsidR="00F80A04" w:rsidRPr="003F5920">
        <w:rPr>
          <w:rFonts w:hint="eastAsia"/>
          <w:highlight w:val="yellow"/>
        </w:rPr>
        <w:t>작업</w:t>
      </w:r>
    </w:p>
    <w:p w:rsidR="00B73476" w:rsidRPr="008B530D" w:rsidRDefault="00B73476" w:rsidP="00DE7091">
      <w:pPr>
        <w:rPr>
          <w:rFonts w:hint="eastAsia"/>
        </w:rPr>
      </w:pPr>
    </w:p>
    <w:p w:rsidR="006A6528" w:rsidRDefault="006A6528" w:rsidP="00DE7091">
      <w:r>
        <w:rPr>
          <w:noProof/>
        </w:rPr>
        <w:drawing>
          <wp:inline distT="0" distB="0" distL="0" distR="0" wp14:anchorId="78010102" wp14:editId="06600DF6">
            <wp:extent cx="5731510" cy="2532380"/>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32380"/>
                    </a:xfrm>
                    <a:prstGeom prst="rect">
                      <a:avLst/>
                    </a:prstGeom>
                  </pic:spPr>
                </pic:pic>
              </a:graphicData>
            </a:graphic>
          </wp:inline>
        </w:drawing>
      </w:r>
    </w:p>
    <w:p w:rsidR="00251EB8" w:rsidRDefault="00251EB8" w:rsidP="006A6528">
      <w:pPr>
        <w:pStyle w:val="Default"/>
        <w:rPr>
          <w:sz w:val="22"/>
          <w:szCs w:val="22"/>
        </w:rPr>
      </w:pPr>
    </w:p>
    <w:tbl>
      <w:tblPr>
        <w:tblStyle w:val="a6"/>
        <w:tblW w:w="0" w:type="auto"/>
        <w:tblLook w:val="04A0" w:firstRow="1" w:lastRow="0" w:firstColumn="1" w:lastColumn="0" w:noHBand="0" w:noVBand="1"/>
      </w:tblPr>
      <w:tblGrid>
        <w:gridCol w:w="3005"/>
        <w:gridCol w:w="3227"/>
        <w:gridCol w:w="2784"/>
      </w:tblGrid>
      <w:tr w:rsidR="00251EB8" w:rsidTr="009D6771">
        <w:tc>
          <w:tcPr>
            <w:tcW w:w="3005" w:type="dxa"/>
            <w:shd w:val="clear" w:color="auto" w:fill="9DA1F1"/>
          </w:tcPr>
          <w:p w:rsidR="009D6771" w:rsidRPr="00A272D9" w:rsidRDefault="00251EB8" w:rsidP="006A6528">
            <w:pPr>
              <w:pStyle w:val="Default"/>
              <w:rPr>
                <w:sz w:val="18"/>
                <w:szCs w:val="22"/>
                <w:highlight w:val="yellow"/>
              </w:rPr>
            </w:pPr>
            <w:r w:rsidRPr="00A272D9">
              <w:rPr>
                <w:rFonts w:hint="eastAsia"/>
                <w:sz w:val="18"/>
                <w:szCs w:val="22"/>
                <w:highlight w:val="yellow"/>
              </w:rPr>
              <w:t>높은</w:t>
            </w:r>
            <w:r w:rsidRPr="00A272D9">
              <w:rPr>
                <w:rFonts w:hint="eastAsia"/>
                <w:sz w:val="18"/>
                <w:szCs w:val="22"/>
                <w:highlight w:val="yellow"/>
              </w:rPr>
              <w:t xml:space="preserve"> </w:t>
            </w:r>
            <w:r w:rsidRPr="00A272D9">
              <w:rPr>
                <w:rFonts w:hint="eastAsia"/>
                <w:sz w:val="18"/>
                <w:szCs w:val="22"/>
                <w:highlight w:val="yellow"/>
              </w:rPr>
              <w:t>안정성</w:t>
            </w:r>
            <w:r w:rsidRPr="00A272D9">
              <w:rPr>
                <w:rFonts w:hint="eastAsia"/>
                <w:sz w:val="18"/>
                <w:szCs w:val="22"/>
                <w:highlight w:val="yellow"/>
              </w:rPr>
              <w:t xml:space="preserve"> &amp; </w:t>
            </w:r>
            <w:r w:rsidRPr="00A272D9">
              <w:rPr>
                <w:rFonts w:hint="eastAsia"/>
                <w:sz w:val="18"/>
                <w:szCs w:val="22"/>
                <w:highlight w:val="yellow"/>
              </w:rPr>
              <w:t>성능</w:t>
            </w:r>
            <w:r w:rsidRPr="00A272D9">
              <w:rPr>
                <w:rFonts w:hint="eastAsia"/>
                <w:sz w:val="18"/>
                <w:szCs w:val="22"/>
                <w:highlight w:val="yellow"/>
              </w:rPr>
              <w:t xml:space="preserve"> </w:t>
            </w:r>
          </w:p>
          <w:p w:rsidR="00251EB8" w:rsidRPr="00A272D9" w:rsidRDefault="00251EB8" w:rsidP="006A6528">
            <w:pPr>
              <w:pStyle w:val="Default"/>
              <w:rPr>
                <w:sz w:val="22"/>
                <w:szCs w:val="22"/>
                <w:highlight w:val="yellow"/>
              </w:rPr>
            </w:pPr>
            <w:r w:rsidRPr="00A272D9">
              <w:rPr>
                <w:sz w:val="18"/>
                <w:szCs w:val="22"/>
                <w:highlight w:val="yellow"/>
              </w:rPr>
              <w:t>–</w:t>
            </w:r>
            <w:r w:rsidRPr="00A272D9">
              <w:rPr>
                <w:rFonts w:hint="eastAsia"/>
                <w:sz w:val="18"/>
                <w:szCs w:val="22"/>
                <w:highlight w:val="yellow"/>
              </w:rPr>
              <w:t xml:space="preserve"> </w:t>
            </w:r>
            <w:r w:rsidRPr="00A272D9">
              <w:rPr>
                <w:rFonts w:hint="eastAsia"/>
                <w:sz w:val="18"/>
                <w:szCs w:val="22"/>
                <w:highlight w:val="yellow"/>
              </w:rPr>
              <w:t>혈관이용</w:t>
            </w:r>
          </w:p>
        </w:tc>
        <w:tc>
          <w:tcPr>
            <w:tcW w:w="3227" w:type="dxa"/>
            <w:shd w:val="clear" w:color="auto" w:fill="9DA1F1"/>
          </w:tcPr>
          <w:p w:rsidR="009D6771" w:rsidRPr="00A272D9" w:rsidRDefault="000E593E" w:rsidP="009D6771">
            <w:pPr>
              <w:pStyle w:val="Default"/>
              <w:rPr>
                <w:sz w:val="18"/>
                <w:szCs w:val="22"/>
                <w:highlight w:val="yellow"/>
              </w:rPr>
            </w:pPr>
            <w:r w:rsidRPr="00A272D9">
              <w:rPr>
                <w:rFonts w:hint="eastAsia"/>
                <w:sz w:val="18"/>
                <w:szCs w:val="22"/>
                <w:highlight w:val="yellow"/>
              </w:rPr>
              <w:t>높은</w:t>
            </w:r>
            <w:r w:rsidRPr="00A272D9">
              <w:rPr>
                <w:rFonts w:hint="eastAsia"/>
                <w:sz w:val="18"/>
                <w:szCs w:val="22"/>
                <w:highlight w:val="yellow"/>
              </w:rPr>
              <w:t xml:space="preserve"> </w:t>
            </w:r>
            <w:r w:rsidRPr="00A272D9">
              <w:rPr>
                <w:rFonts w:hint="eastAsia"/>
                <w:sz w:val="18"/>
                <w:szCs w:val="22"/>
                <w:highlight w:val="yellow"/>
              </w:rPr>
              <w:t>정확성</w:t>
            </w:r>
            <w:r w:rsidRPr="00A272D9">
              <w:rPr>
                <w:rFonts w:hint="eastAsia"/>
                <w:sz w:val="18"/>
                <w:szCs w:val="22"/>
                <w:highlight w:val="yellow"/>
              </w:rPr>
              <w:t xml:space="preserve"> </w:t>
            </w:r>
          </w:p>
          <w:p w:rsidR="00251EB8" w:rsidRPr="00A272D9" w:rsidRDefault="000E593E" w:rsidP="009D6771">
            <w:pPr>
              <w:pStyle w:val="Default"/>
              <w:rPr>
                <w:sz w:val="18"/>
                <w:szCs w:val="22"/>
                <w:highlight w:val="yellow"/>
              </w:rPr>
            </w:pPr>
            <w:r w:rsidRPr="00A272D9">
              <w:rPr>
                <w:sz w:val="18"/>
                <w:szCs w:val="22"/>
                <w:highlight w:val="yellow"/>
              </w:rPr>
              <w:t>–</w:t>
            </w:r>
            <w:r w:rsidRPr="00A272D9">
              <w:rPr>
                <w:rFonts w:hint="eastAsia"/>
                <w:sz w:val="18"/>
                <w:szCs w:val="22"/>
                <w:highlight w:val="yellow"/>
              </w:rPr>
              <w:t xml:space="preserve"> </w:t>
            </w:r>
            <w:r w:rsidRPr="00A272D9">
              <w:rPr>
                <w:rFonts w:hint="eastAsia"/>
                <w:sz w:val="18"/>
                <w:szCs w:val="22"/>
                <w:highlight w:val="yellow"/>
              </w:rPr>
              <w:t>손가락</w:t>
            </w:r>
            <w:r w:rsidR="009D6771" w:rsidRPr="00A272D9">
              <w:rPr>
                <w:rFonts w:hint="eastAsia"/>
                <w:sz w:val="18"/>
                <w:szCs w:val="22"/>
                <w:highlight w:val="yellow"/>
              </w:rPr>
              <w:t>에</w:t>
            </w:r>
            <w:r w:rsidRPr="00A272D9">
              <w:rPr>
                <w:rFonts w:hint="eastAsia"/>
                <w:sz w:val="18"/>
                <w:szCs w:val="22"/>
                <w:highlight w:val="yellow"/>
              </w:rPr>
              <w:t xml:space="preserve"> </w:t>
            </w:r>
            <w:r w:rsidR="009D6771" w:rsidRPr="00A272D9">
              <w:rPr>
                <w:rFonts w:hint="eastAsia"/>
                <w:sz w:val="18"/>
                <w:szCs w:val="22"/>
                <w:highlight w:val="yellow"/>
              </w:rPr>
              <w:t>대한</w:t>
            </w:r>
            <w:r w:rsidRPr="00A272D9">
              <w:rPr>
                <w:rFonts w:hint="eastAsia"/>
                <w:sz w:val="18"/>
                <w:szCs w:val="22"/>
                <w:highlight w:val="yellow"/>
              </w:rPr>
              <w:t xml:space="preserve"> </w:t>
            </w:r>
            <w:r w:rsidRPr="00A272D9">
              <w:rPr>
                <w:rFonts w:hint="eastAsia"/>
                <w:sz w:val="18"/>
                <w:szCs w:val="22"/>
                <w:highlight w:val="yellow"/>
              </w:rPr>
              <w:t>손바닥의</w:t>
            </w:r>
            <w:r w:rsidRPr="00A272D9">
              <w:rPr>
                <w:rFonts w:hint="eastAsia"/>
                <w:sz w:val="18"/>
                <w:szCs w:val="22"/>
                <w:highlight w:val="yellow"/>
              </w:rPr>
              <w:t xml:space="preserve"> </w:t>
            </w:r>
            <w:r w:rsidR="009D6771" w:rsidRPr="00A272D9">
              <w:rPr>
                <w:rFonts w:hint="eastAsia"/>
                <w:sz w:val="18"/>
                <w:szCs w:val="22"/>
                <w:highlight w:val="yellow"/>
              </w:rPr>
              <w:t>비교우위</w:t>
            </w:r>
          </w:p>
        </w:tc>
        <w:tc>
          <w:tcPr>
            <w:tcW w:w="2784" w:type="dxa"/>
            <w:shd w:val="clear" w:color="auto" w:fill="9DA1F1"/>
          </w:tcPr>
          <w:p w:rsidR="00251EB8" w:rsidRPr="00A272D9" w:rsidRDefault="009D6771" w:rsidP="006A6528">
            <w:pPr>
              <w:pStyle w:val="Default"/>
              <w:rPr>
                <w:sz w:val="18"/>
                <w:szCs w:val="22"/>
                <w:highlight w:val="yellow"/>
              </w:rPr>
            </w:pPr>
            <w:r w:rsidRPr="00A272D9">
              <w:rPr>
                <w:rFonts w:hint="eastAsia"/>
                <w:sz w:val="18"/>
                <w:szCs w:val="22"/>
                <w:highlight w:val="yellow"/>
              </w:rPr>
              <w:t>높은</w:t>
            </w:r>
            <w:r w:rsidRPr="00A272D9">
              <w:rPr>
                <w:rFonts w:hint="eastAsia"/>
                <w:sz w:val="18"/>
                <w:szCs w:val="22"/>
                <w:highlight w:val="yellow"/>
              </w:rPr>
              <w:t xml:space="preserve"> </w:t>
            </w:r>
            <w:r w:rsidRPr="00A272D9">
              <w:rPr>
                <w:rFonts w:hint="eastAsia"/>
                <w:sz w:val="18"/>
                <w:szCs w:val="22"/>
                <w:highlight w:val="yellow"/>
              </w:rPr>
              <w:t>수용성</w:t>
            </w:r>
          </w:p>
        </w:tc>
      </w:tr>
      <w:tr w:rsidR="00251EB8" w:rsidRPr="002406AF" w:rsidTr="009D6771">
        <w:tc>
          <w:tcPr>
            <w:tcW w:w="3005" w:type="dxa"/>
          </w:tcPr>
          <w:p w:rsidR="00251EB8" w:rsidRPr="00A272D9" w:rsidRDefault="009B54F1" w:rsidP="006A6528">
            <w:pPr>
              <w:pStyle w:val="Default"/>
              <w:rPr>
                <w:sz w:val="18"/>
                <w:szCs w:val="22"/>
                <w:highlight w:val="yellow"/>
              </w:rPr>
            </w:pPr>
            <w:r w:rsidRPr="00A272D9">
              <w:rPr>
                <w:rFonts w:hint="eastAsia"/>
                <w:sz w:val="18"/>
                <w:szCs w:val="22"/>
                <w:highlight w:val="yellow"/>
              </w:rPr>
              <w:t xml:space="preserve">&gt; </w:t>
            </w:r>
            <w:r w:rsidRPr="00A272D9">
              <w:rPr>
                <w:rFonts w:hint="eastAsia"/>
                <w:sz w:val="18"/>
                <w:szCs w:val="22"/>
                <w:highlight w:val="yellow"/>
              </w:rPr>
              <w:t>피하</w:t>
            </w:r>
            <w:r w:rsidRPr="00A272D9">
              <w:rPr>
                <w:rFonts w:hint="eastAsia"/>
                <w:sz w:val="18"/>
                <w:szCs w:val="22"/>
                <w:highlight w:val="yellow"/>
              </w:rPr>
              <w:t xml:space="preserve"> </w:t>
            </w:r>
            <w:r w:rsidRPr="00A272D9">
              <w:rPr>
                <w:rFonts w:hint="eastAsia"/>
                <w:sz w:val="18"/>
                <w:szCs w:val="22"/>
                <w:highlight w:val="yellow"/>
              </w:rPr>
              <w:t>은닉</w:t>
            </w:r>
            <w:r w:rsidRPr="00A272D9">
              <w:rPr>
                <w:rFonts w:hint="eastAsia"/>
                <w:sz w:val="18"/>
                <w:szCs w:val="22"/>
                <w:highlight w:val="yellow"/>
              </w:rPr>
              <w:t xml:space="preserve"> - </w:t>
            </w:r>
            <w:r w:rsidRPr="00A272D9">
              <w:rPr>
                <w:rFonts w:hint="eastAsia"/>
                <w:sz w:val="18"/>
                <w:szCs w:val="22"/>
                <w:highlight w:val="yellow"/>
              </w:rPr>
              <w:t>위조</w:t>
            </w:r>
            <w:r w:rsidR="003B2D07" w:rsidRPr="00A272D9">
              <w:rPr>
                <w:rFonts w:hint="eastAsia"/>
                <w:sz w:val="18"/>
                <w:szCs w:val="22"/>
                <w:highlight w:val="yellow"/>
              </w:rPr>
              <w:t>가</w:t>
            </w:r>
            <w:r w:rsidRPr="00A272D9">
              <w:rPr>
                <w:rFonts w:hint="eastAsia"/>
                <w:sz w:val="18"/>
                <w:szCs w:val="22"/>
                <w:highlight w:val="yellow"/>
              </w:rPr>
              <w:t xml:space="preserve"> </w:t>
            </w:r>
            <w:r w:rsidRPr="00A272D9">
              <w:rPr>
                <w:rFonts w:hint="eastAsia"/>
                <w:sz w:val="18"/>
                <w:szCs w:val="22"/>
                <w:highlight w:val="yellow"/>
              </w:rPr>
              <w:t>어려움</w:t>
            </w:r>
          </w:p>
          <w:p w:rsidR="009B54F1" w:rsidRPr="00A272D9" w:rsidRDefault="009B54F1" w:rsidP="006A6528">
            <w:pPr>
              <w:pStyle w:val="Default"/>
              <w:rPr>
                <w:rFonts w:hint="eastAsia"/>
                <w:sz w:val="18"/>
                <w:szCs w:val="22"/>
                <w:highlight w:val="yellow"/>
              </w:rPr>
            </w:pPr>
            <w:r w:rsidRPr="00A272D9">
              <w:rPr>
                <w:rFonts w:hint="eastAsia"/>
                <w:sz w:val="18"/>
                <w:szCs w:val="22"/>
                <w:highlight w:val="yellow"/>
              </w:rPr>
              <w:t xml:space="preserve">&gt; </w:t>
            </w:r>
            <w:r w:rsidRPr="00A272D9">
              <w:rPr>
                <w:rFonts w:hint="eastAsia"/>
                <w:sz w:val="18"/>
                <w:szCs w:val="22"/>
                <w:highlight w:val="yellow"/>
              </w:rPr>
              <w:t>어떤</w:t>
            </w:r>
            <w:r w:rsidRPr="00A272D9">
              <w:rPr>
                <w:rFonts w:hint="eastAsia"/>
                <w:sz w:val="18"/>
                <w:szCs w:val="22"/>
                <w:highlight w:val="yellow"/>
              </w:rPr>
              <w:t xml:space="preserve"> </w:t>
            </w:r>
            <w:r w:rsidRPr="00A272D9">
              <w:rPr>
                <w:rFonts w:hint="eastAsia"/>
                <w:sz w:val="18"/>
                <w:szCs w:val="22"/>
                <w:highlight w:val="yellow"/>
              </w:rPr>
              <w:t>개인</w:t>
            </w:r>
            <w:r w:rsidR="003B2D07" w:rsidRPr="00A272D9">
              <w:rPr>
                <w:rFonts w:hint="eastAsia"/>
                <w:sz w:val="18"/>
                <w:szCs w:val="22"/>
                <w:highlight w:val="yellow"/>
              </w:rPr>
              <w:t>들</w:t>
            </w:r>
            <w:r w:rsidRPr="00A272D9">
              <w:rPr>
                <w:rFonts w:hint="eastAsia"/>
                <w:sz w:val="18"/>
                <w:szCs w:val="22"/>
                <w:highlight w:val="yellow"/>
              </w:rPr>
              <w:t>과</w:t>
            </w:r>
            <w:r w:rsidRPr="00A272D9">
              <w:rPr>
                <w:rFonts w:hint="eastAsia"/>
                <w:sz w:val="18"/>
                <w:szCs w:val="22"/>
                <w:highlight w:val="yellow"/>
              </w:rPr>
              <w:t xml:space="preserve"> </w:t>
            </w:r>
            <w:r w:rsidRPr="00A272D9">
              <w:rPr>
                <w:rFonts w:hint="eastAsia"/>
                <w:sz w:val="18"/>
                <w:szCs w:val="22"/>
                <w:highlight w:val="yellow"/>
              </w:rPr>
              <w:t>또는</w:t>
            </w:r>
            <w:r w:rsidRPr="00A272D9">
              <w:rPr>
                <w:rFonts w:hint="eastAsia"/>
                <w:sz w:val="18"/>
                <w:szCs w:val="22"/>
                <w:highlight w:val="yellow"/>
              </w:rPr>
              <w:t xml:space="preserve"> </w:t>
            </w:r>
            <w:r w:rsidRPr="00A272D9">
              <w:rPr>
                <w:rFonts w:hint="eastAsia"/>
                <w:sz w:val="18"/>
                <w:szCs w:val="22"/>
                <w:highlight w:val="yellow"/>
              </w:rPr>
              <w:t>쌍둥이</w:t>
            </w:r>
            <w:r w:rsidRPr="00A272D9">
              <w:rPr>
                <w:rFonts w:hint="eastAsia"/>
                <w:sz w:val="18"/>
                <w:szCs w:val="22"/>
                <w:highlight w:val="yellow"/>
              </w:rPr>
              <w:t xml:space="preserve"> </w:t>
            </w:r>
            <w:r w:rsidRPr="00A272D9">
              <w:rPr>
                <w:rFonts w:hint="eastAsia"/>
                <w:sz w:val="18"/>
                <w:szCs w:val="22"/>
                <w:highlight w:val="yellow"/>
              </w:rPr>
              <w:t>사이에도</w:t>
            </w:r>
            <w:r w:rsidRPr="00A272D9">
              <w:rPr>
                <w:rFonts w:hint="eastAsia"/>
                <w:sz w:val="18"/>
                <w:szCs w:val="22"/>
                <w:highlight w:val="yellow"/>
              </w:rPr>
              <w:t xml:space="preserve"> </w:t>
            </w:r>
            <w:r w:rsidR="003B2D07" w:rsidRPr="00A272D9">
              <w:rPr>
                <w:rFonts w:hint="eastAsia"/>
                <w:sz w:val="18"/>
                <w:szCs w:val="22"/>
                <w:highlight w:val="yellow"/>
              </w:rPr>
              <w:t>유일무이</w:t>
            </w:r>
          </w:p>
          <w:p w:rsidR="003B2D07" w:rsidRPr="00A272D9" w:rsidRDefault="003B2D07" w:rsidP="006A6528">
            <w:pPr>
              <w:pStyle w:val="Default"/>
              <w:rPr>
                <w:sz w:val="18"/>
                <w:szCs w:val="22"/>
                <w:highlight w:val="yellow"/>
              </w:rPr>
            </w:pPr>
            <w:r w:rsidRPr="00A272D9">
              <w:rPr>
                <w:sz w:val="18"/>
                <w:szCs w:val="22"/>
                <w:highlight w:val="yellow"/>
              </w:rPr>
              <w:t xml:space="preserve">&gt; </w:t>
            </w:r>
            <w:r w:rsidRPr="00A272D9">
              <w:rPr>
                <w:rFonts w:hint="eastAsia"/>
                <w:sz w:val="18"/>
                <w:szCs w:val="22"/>
                <w:highlight w:val="yellow"/>
              </w:rPr>
              <w:t>변화</w:t>
            </w:r>
            <w:r w:rsidR="005415B8" w:rsidRPr="00A272D9">
              <w:rPr>
                <w:rFonts w:hint="eastAsia"/>
                <w:sz w:val="18"/>
                <w:szCs w:val="22"/>
                <w:highlight w:val="yellow"/>
              </w:rPr>
              <w:t xml:space="preserve"> </w:t>
            </w:r>
            <w:r w:rsidR="005415B8" w:rsidRPr="00A272D9">
              <w:rPr>
                <w:rFonts w:hint="eastAsia"/>
                <w:sz w:val="18"/>
                <w:szCs w:val="22"/>
                <w:highlight w:val="yellow"/>
              </w:rPr>
              <w:t>없음</w:t>
            </w:r>
            <w:r w:rsidRPr="00A272D9">
              <w:rPr>
                <w:rFonts w:hint="eastAsia"/>
                <w:sz w:val="18"/>
                <w:szCs w:val="22"/>
                <w:highlight w:val="yellow"/>
              </w:rPr>
              <w:t xml:space="preserve"> </w:t>
            </w:r>
            <w:r w:rsidRPr="00A272D9">
              <w:rPr>
                <w:sz w:val="18"/>
                <w:szCs w:val="22"/>
                <w:highlight w:val="yellow"/>
              </w:rPr>
              <w:t xml:space="preserve">– </w:t>
            </w:r>
            <w:r w:rsidRPr="00A272D9">
              <w:rPr>
                <w:rFonts w:hint="eastAsia"/>
                <w:sz w:val="18"/>
                <w:szCs w:val="22"/>
                <w:highlight w:val="yellow"/>
              </w:rPr>
              <w:t>인생을</w:t>
            </w:r>
            <w:r w:rsidRPr="00A272D9">
              <w:rPr>
                <w:rFonts w:hint="eastAsia"/>
                <w:sz w:val="18"/>
                <w:szCs w:val="22"/>
                <w:highlight w:val="yellow"/>
              </w:rPr>
              <w:t xml:space="preserve"> </w:t>
            </w:r>
            <w:r w:rsidRPr="00A272D9">
              <w:rPr>
                <w:rFonts w:hint="eastAsia"/>
                <w:sz w:val="18"/>
                <w:szCs w:val="22"/>
                <w:highlight w:val="yellow"/>
              </w:rPr>
              <w:t>걸쳐</w:t>
            </w:r>
            <w:r w:rsidRPr="00A272D9">
              <w:rPr>
                <w:rFonts w:hint="eastAsia"/>
                <w:sz w:val="18"/>
                <w:szCs w:val="22"/>
                <w:highlight w:val="yellow"/>
              </w:rPr>
              <w:t xml:space="preserve"> </w:t>
            </w:r>
            <w:r w:rsidRPr="00A272D9">
              <w:rPr>
                <w:rFonts w:hint="eastAsia"/>
                <w:sz w:val="18"/>
                <w:szCs w:val="22"/>
                <w:highlight w:val="yellow"/>
              </w:rPr>
              <w:t>동일</w:t>
            </w:r>
          </w:p>
          <w:p w:rsidR="00742BDA" w:rsidRPr="00A272D9" w:rsidRDefault="005415B8" w:rsidP="006A6528">
            <w:pPr>
              <w:pStyle w:val="Default"/>
              <w:rPr>
                <w:rFonts w:hint="eastAsia"/>
                <w:sz w:val="18"/>
                <w:szCs w:val="22"/>
                <w:highlight w:val="yellow"/>
              </w:rPr>
            </w:pPr>
            <w:r w:rsidRPr="00A272D9">
              <w:rPr>
                <w:sz w:val="18"/>
                <w:szCs w:val="22"/>
                <w:highlight w:val="yellow"/>
              </w:rPr>
              <w:lastRenderedPageBreak/>
              <w:t xml:space="preserve">&gt; </w:t>
            </w:r>
            <w:r w:rsidRPr="00A272D9">
              <w:rPr>
                <w:rFonts w:hint="eastAsia"/>
                <w:sz w:val="18"/>
                <w:szCs w:val="22"/>
                <w:highlight w:val="yellow"/>
              </w:rPr>
              <w:t>혈액이</w:t>
            </w:r>
            <w:r w:rsidRPr="00A272D9">
              <w:rPr>
                <w:rFonts w:hint="eastAsia"/>
                <w:sz w:val="18"/>
                <w:szCs w:val="22"/>
                <w:highlight w:val="yellow"/>
              </w:rPr>
              <w:t xml:space="preserve"> </w:t>
            </w:r>
            <w:r w:rsidR="00742BDA" w:rsidRPr="00A272D9">
              <w:rPr>
                <w:rFonts w:hint="eastAsia"/>
                <w:sz w:val="18"/>
                <w:szCs w:val="22"/>
                <w:highlight w:val="yellow"/>
              </w:rPr>
              <w:t>흐를</w:t>
            </w:r>
            <w:r w:rsidR="00742BDA" w:rsidRPr="00A272D9">
              <w:rPr>
                <w:rFonts w:hint="eastAsia"/>
                <w:sz w:val="18"/>
                <w:szCs w:val="22"/>
                <w:highlight w:val="yellow"/>
              </w:rPr>
              <w:t xml:space="preserve"> </w:t>
            </w:r>
            <w:r w:rsidR="00742BDA" w:rsidRPr="00A272D9">
              <w:rPr>
                <w:rFonts w:hint="eastAsia"/>
                <w:sz w:val="18"/>
                <w:szCs w:val="22"/>
                <w:highlight w:val="yellow"/>
              </w:rPr>
              <w:t>때만</w:t>
            </w:r>
            <w:r w:rsidR="00742BDA" w:rsidRPr="00A272D9">
              <w:rPr>
                <w:rFonts w:hint="eastAsia"/>
                <w:sz w:val="18"/>
                <w:szCs w:val="22"/>
                <w:highlight w:val="yellow"/>
              </w:rPr>
              <w:t xml:space="preserve"> </w:t>
            </w:r>
            <w:r w:rsidR="00742BDA" w:rsidRPr="00A272D9">
              <w:rPr>
                <w:rFonts w:hint="eastAsia"/>
                <w:sz w:val="18"/>
                <w:szCs w:val="22"/>
                <w:highlight w:val="yellow"/>
              </w:rPr>
              <w:t>감지</w:t>
            </w:r>
          </w:p>
        </w:tc>
        <w:tc>
          <w:tcPr>
            <w:tcW w:w="3227" w:type="dxa"/>
          </w:tcPr>
          <w:p w:rsidR="00251EB8" w:rsidRPr="00A272D9" w:rsidRDefault="002406AF" w:rsidP="006A6528">
            <w:pPr>
              <w:pStyle w:val="Default"/>
              <w:rPr>
                <w:rFonts w:hint="eastAsia"/>
                <w:sz w:val="18"/>
                <w:szCs w:val="22"/>
                <w:highlight w:val="yellow"/>
              </w:rPr>
            </w:pPr>
            <w:r w:rsidRPr="00A272D9">
              <w:rPr>
                <w:rFonts w:hint="eastAsia"/>
                <w:sz w:val="18"/>
                <w:szCs w:val="22"/>
                <w:highlight w:val="yellow"/>
              </w:rPr>
              <w:lastRenderedPageBreak/>
              <w:t xml:space="preserve">&gt; </w:t>
            </w:r>
            <w:r w:rsidRPr="00A272D9">
              <w:rPr>
                <w:rFonts w:hint="eastAsia"/>
                <w:sz w:val="18"/>
                <w:szCs w:val="22"/>
                <w:highlight w:val="yellow"/>
              </w:rPr>
              <w:t>손바닥</w:t>
            </w:r>
            <w:r w:rsidRPr="00A272D9">
              <w:rPr>
                <w:rFonts w:hint="eastAsia"/>
                <w:sz w:val="18"/>
                <w:szCs w:val="22"/>
                <w:highlight w:val="yellow"/>
              </w:rPr>
              <w:t xml:space="preserve"> </w:t>
            </w:r>
            <w:r w:rsidRPr="00A272D9">
              <w:rPr>
                <w:rFonts w:hint="eastAsia"/>
                <w:sz w:val="18"/>
                <w:szCs w:val="22"/>
                <w:highlight w:val="yellow"/>
              </w:rPr>
              <w:t>정맥모양은</w:t>
            </w:r>
            <w:r w:rsidRPr="00A272D9">
              <w:rPr>
                <w:rFonts w:hint="eastAsia"/>
                <w:sz w:val="18"/>
                <w:szCs w:val="22"/>
                <w:highlight w:val="yellow"/>
              </w:rPr>
              <w:t xml:space="preserve"> </w:t>
            </w:r>
            <w:r w:rsidRPr="00A272D9">
              <w:rPr>
                <w:rFonts w:hint="eastAsia"/>
                <w:sz w:val="18"/>
                <w:szCs w:val="22"/>
                <w:highlight w:val="yellow"/>
              </w:rPr>
              <w:t>복잡하다</w:t>
            </w:r>
            <w:r w:rsidRPr="00A272D9">
              <w:rPr>
                <w:rFonts w:hint="eastAsia"/>
                <w:sz w:val="18"/>
                <w:szCs w:val="22"/>
                <w:highlight w:val="yellow"/>
              </w:rPr>
              <w:t>.</w:t>
            </w:r>
            <w:r w:rsidRPr="00A272D9">
              <w:rPr>
                <w:sz w:val="18"/>
                <w:szCs w:val="22"/>
                <w:highlight w:val="yellow"/>
              </w:rPr>
              <w:t xml:space="preserve"> -&gt; </w:t>
            </w:r>
            <w:r w:rsidRPr="00A272D9">
              <w:rPr>
                <w:rFonts w:hint="eastAsia"/>
                <w:sz w:val="18"/>
                <w:szCs w:val="22"/>
                <w:highlight w:val="yellow"/>
              </w:rPr>
              <w:t>오백만</w:t>
            </w:r>
            <w:r w:rsidRPr="00A272D9">
              <w:rPr>
                <w:rFonts w:hint="eastAsia"/>
                <w:sz w:val="18"/>
                <w:szCs w:val="22"/>
                <w:highlight w:val="yellow"/>
              </w:rPr>
              <w:t xml:space="preserve"> </w:t>
            </w:r>
            <w:r w:rsidRPr="00A272D9">
              <w:rPr>
                <w:rFonts w:hint="eastAsia"/>
                <w:sz w:val="18"/>
                <w:szCs w:val="22"/>
                <w:highlight w:val="yellow"/>
              </w:rPr>
              <w:t>개의</w:t>
            </w:r>
            <w:r w:rsidRPr="00A272D9">
              <w:rPr>
                <w:rFonts w:hint="eastAsia"/>
                <w:sz w:val="18"/>
                <w:szCs w:val="22"/>
                <w:highlight w:val="yellow"/>
              </w:rPr>
              <w:t xml:space="preserve"> </w:t>
            </w:r>
            <w:r w:rsidRPr="00A272D9">
              <w:rPr>
                <w:rFonts w:hint="eastAsia"/>
                <w:sz w:val="18"/>
                <w:szCs w:val="22"/>
                <w:highlight w:val="yellow"/>
              </w:rPr>
              <w:t>비교기준</w:t>
            </w:r>
          </w:p>
          <w:p w:rsidR="002406AF" w:rsidRPr="00A272D9" w:rsidRDefault="002406AF" w:rsidP="006A6528">
            <w:pPr>
              <w:pStyle w:val="Default"/>
              <w:rPr>
                <w:sz w:val="18"/>
                <w:szCs w:val="22"/>
                <w:highlight w:val="yellow"/>
              </w:rPr>
            </w:pPr>
            <w:r w:rsidRPr="00A272D9">
              <w:rPr>
                <w:sz w:val="18"/>
                <w:szCs w:val="22"/>
                <w:highlight w:val="yellow"/>
              </w:rPr>
              <w:t xml:space="preserve">&gt; </w:t>
            </w:r>
            <w:r w:rsidRPr="00A272D9">
              <w:rPr>
                <w:rFonts w:hint="eastAsia"/>
                <w:sz w:val="18"/>
                <w:szCs w:val="22"/>
                <w:highlight w:val="yellow"/>
              </w:rPr>
              <w:t>손바닥은</w:t>
            </w:r>
            <w:r w:rsidRPr="00A272D9">
              <w:rPr>
                <w:rFonts w:hint="eastAsia"/>
                <w:sz w:val="18"/>
                <w:szCs w:val="22"/>
                <w:highlight w:val="yellow"/>
              </w:rPr>
              <w:t xml:space="preserve"> </w:t>
            </w:r>
            <w:r w:rsidRPr="00A272D9">
              <w:rPr>
                <w:rFonts w:hint="eastAsia"/>
                <w:sz w:val="18"/>
                <w:szCs w:val="22"/>
                <w:highlight w:val="yellow"/>
              </w:rPr>
              <w:t>손가락</w:t>
            </w:r>
            <w:r w:rsidRPr="00A272D9">
              <w:rPr>
                <w:rFonts w:hint="eastAsia"/>
                <w:sz w:val="18"/>
                <w:szCs w:val="22"/>
                <w:highlight w:val="yellow"/>
              </w:rPr>
              <w:t xml:space="preserve"> </w:t>
            </w:r>
            <w:r w:rsidRPr="00A272D9">
              <w:rPr>
                <w:rFonts w:hint="eastAsia"/>
                <w:sz w:val="18"/>
                <w:szCs w:val="22"/>
                <w:highlight w:val="yellow"/>
              </w:rPr>
              <w:t>보다</w:t>
            </w:r>
            <w:r w:rsidRPr="00A272D9">
              <w:rPr>
                <w:rFonts w:hint="eastAsia"/>
                <w:sz w:val="18"/>
                <w:szCs w:val="22"/>
                <w:highlight w:val="yellow"/>
              </w:rPr>
              <w:t xml:space="preserve"> </w:t>
            </w:r>
            <w:r w:rsidRPr="00A272D9">
              <w:rPr>
                <w:rFonts w:hint="eastAsia"/>
                <w:sz w:val="18"/>
                <w:szCs w:val="22"/>
                <w:highlight w:val="yellow"/>
              </w:rPr>
              <w:t>굵은</w:t>
            </w:r>
            <w:r w:rsidRPr="00A272D9">
              <w:rPr>
                <w:rFonts w:hint="eastAsia"/>
                <w:sz w:val="18"/>
                <w:szCs w:val="22"/>
                <w:highlight w:val="yellow"/>
              </w:rPr>
              <w:t xml:space="preserve"> </w:t>
            </w:r>
            <w:r w:rsidRPr="00A272D9">
              <w:rPr>
                <w:rFonts w:hint="eastAsia"/>
                <w:sz w:val="18"/>
                <w:szCs w:val="22"/>
                <w:highlight w:val="yellow"/>
              </w:rPr>
              <w:t>혈관을</w:t>
            </w:r>
            <w:r w:rsidRPr="00A272D9">
              <w:rPr>
                <w:rFonts w:hint="eastAsia"/>
                <w:sz w:val="18"/>
                <w:szCs w:val="22"/>
                <w:highlight w:val="yellow"/>
              </w:rPr>
              <w:t xml:space="preserve"> </w:t>
            </w:r>
            <w:r w:rsidRPr="00A272D9">
              <w:rPr>
                <w:rFonts w:hint="eastAsia"/>
                <w:sz w:val="18"/>
                <w:szCs w:val="22"/>
                <w:highlight w:val="yellow"/>
              </w:rPr>
              <w:t>가져</w:t>
            </w:r>
            <w:r w:rsidRPr="00A272D9">
              <w:rPr>
                <w:rFonts w:hint="eastAsia"/>
                <w:sz w:val="18"/>
                <w:szCs w:val="22"/>
                <w:highlight w:val="yellow"/>
              </w:rPr>
              <w:t xml:space="preserve"> </w:t>
            </w:r>
            <w:r w:rsidRPr="00A272D9">
              <w:rPr>
                <w:rFonts w:hint="eastAsia"/>
                <w:sz w:val="18"/>
                <w:szCs w:val="22"/>
                <w:highlight w:val="yellow"/>
              </w:rPr>
              <w:t>인식이</w:t>
            </w:r>
            <w:r w:rsidRPr="00A272D9">
              <w:rPr>
                <w:rFonts w:hint="eastAsia"/>
                <w:sz w:val="18"/>
                <w:szCs w:val="22"/>
                <w:highlight w:val="yellow"/>
              </w:rPr>
              <w:t xml:space="preserve"> </w:t>
            </w:r>
            <w:r w:rsidRPr="00A272D9">
              <w:rPr>
                <w:rFonts w:hint="eastAsia"/>
                <w:sz w:val="18"/>
                <w:szCs w:val="22"/>
                <w:highlight w:val="yellow"/>
              </w:rPr>
              <w:t>쉽다</w:t>
            </w:r>
            <w:r w:rsidRPr="00A272D9">
              <w:rPr>
                <w:rFonts w:hint="eastAsia"/>
                <w:sz w:val="18"/>
                <w:szCs w:val="22"/>
                <w:highlight w:val="yellow"/>
              </w:rPr>
              <w:t>.</w:t>
            </w:r>
          </w:p>
          <w:p w:rsidR="002406AF" w:rsidRPr="00A272D9" w:rsidRDefault="002406AF" w:rsidP="006A6528">
            <w:pPr>
              <w:pStyle w:val="Default"/>
              <w:rPr>
                <w:sz w:val="18"/>
                <w:szCs w:val="22"/>
                <w:highlight w:val="yellow"/>
              </w:rPr>
            </w:pPr>
            <w:r w:rsidRPr="00A272D9">
              <w:rPr>
                <w:sz w:val="18"/>
                <w:szCs w:val="22"/>
                <w:highlight w:val="yellow"/>
              </w:rPr>
              <w:lastRenderedPageBreak/>
              <w:t xml:space="preserve">&gt; </w:t>
            </w:r>
            <w:r w:rsidRPr="00A272D9">
              <w:rPr>
                <w:rFonts w:hint="eastAsia"/>
                <w:sz w:val="18"/>
                <w:szCs w:val="22"/>
                <w:highlight w:val="yellow"/>
              </w:rPr>
              <w:t>손바닥</w:t>
            </w:r>
            <w:r w:rsidRPr="00A272D9">
              <w:rPr>
                <w:rFonts w:hint="eastAsia"/>
                <w:sz w:val="18"/>
                <w:szCs w:val="22"/>
                <w:highlight w:val="yellow"/>
              </w:rPr>
              <w:t xml:space="preserve"> </w:t>
            </w:r>
            <w:r w:rsidRPr="00A272D9">
              <w:rPr>
                <w:rFonts w:hint="eastAsia"/>
                <w:sz w:val="18"/>
                <w:szCs w:val="22"/>
                <w:highlight w:val="yellow"/>
              </w:rPr>
              <w:t>혈관은</w:t>
            </w:r>
            <w:r w:rsidRPr="00A272D9">
              <w:rPr>
                <w:rFonts w:hint="eastAsia"/>
                <w:sz w:val="18"/>
                <w:szCs w:val="22"/>
                <w:highlight w:val="yellow"/>
              </w:rPr>
              <w:t xml:space="preserve"> </w:t>
            </w:r>
            <w:r w:rsidRPr="00A272D9">
              <w:rPr>
                <w:rFonts w:hint="eastAsia"/>
                <w:sz w:val="18"/>
                <w:szCs w:val="22"/>
                <w:highlight w:val="yellow"/>
              </w:rPr>
              <w:t>주위환경에</w:t>
            </w:r>
            <w:r w:rsidRPr="00A272D9">
              <w:rPr>
                <w:rFonts w:hint="eastAsia"/>
                <w:sz w:val="18"/>
                <w:szCs w:val="22"/>
                <w:highlight w:val="yellow"/>
              </w:rPr>
              <w:t xml:space="preserve"> </w:t>
            </w:r>
            <w:r w:rsidRPr="00A272D9">
              <w:rPr>
                <w:rFonts w:hint="eastAsia"/>
                <w:sz w:val="18"/>
                <w:szCs w:val="22"/>
                <w:highlight w:val="yellow"/>
              </w:rPr>
              <w:t>덜</w:t>
            </w:r>
            <w:r w:rsidRPr="00A272D9">
              <w:rPr>
                <w:rFonts w:hint="eastAsia"/>
                <w:sz w:val="18"/>
                <w:szCs w:val="22"/>
                <w:highlight w:val="yellow"/>
              </w:rPr>
              <w:t xml:space="preserve"> </w:t>
            </w:r>
            <w:r w:rsidRPr="00A272D9">
              <w:rPr>
                <w:rFonts w:hint="eastAsia"/>
                <w:sz w:val="18"/>
                <w:szCs w:val="22"/>
                <w:highlight w:val="yellow"/>
              </w:rPr>
              <w:t>민감하다</w:t>
            </w:r>
            <w:r w:rsidRPr="00A272D9">
              <w:rPr>
                <w:rFonts w:hint="eastAsia"/>
                <w:sz w:val="18"/>
                <w:szCs w:val="22"/>
                <w:highlight w:val="yellow"/>
              </w:rPr>
              <w:t>.</w:t>
            </w:r>
            <w:r w:rsidRPr="00A272D9">
              <w:rPr>
                <w:sz w:val="18"/>
                <w:szCs w:val="22"/>
                <w:highlight w:val="yellow"/>
              </w:rPr>
              <w:t xml:space="preserve"> (</w:t>
            </w:r>
            <w:r w:rsidRPr="00A272D9">
              <w:rPr>
                <w:rFonts w:hint="eastAsia"/>
                <w:sz w:val="18"/>
                <w:szCs w:val="22"/>
                <w:highlight w:val="yellow"/>
              </w:rPr>
              <w:t>차가운</w:t>
            </w:r>
            <w:r w:rsidRPr="00A272D9">
              <w:rPr>
                <w:rFonts w:hint="eastAsia"/>
                <w:sz w:val="18"/>
                <w:szCs w:val="22"/>
                <w:highlight w:val="yellow"/>
              </w:rPr>
              <w:t xml:space="preserve"> </w:t>
            </w:r>
            <w:r w:rsidRPr="00A272D9">
              <w:rPr>
                <w:rFonts w:hint="eastAsia"/>
                <w:sz w:val="18"/>
                <w:szCs w:val="22"/>
                <w:highlight w:val="yellow"/>
              </w:rPr>
              <w:t>온도</w:t>
            </w:r>
            <w:r w:rsidRPr="00A272D9">
              <w:rPr>
                <w:rFonts w:hint="eastAsia"/>
                <w:sz w:val="18"/>
                <w:szCs w:val="22"/>
                <w:highlight w:val="yellow"/>
              </w:rPr>
              <w:t>,</w:t>
            </w:r>
            <w:r w:rsidRPr="00A272D9">
              <w:rPr>
                <w:sz w:val="18"/>
                <w:szCs w:val="22"/>
                <w:highlight w:val="yellow"/>
              </w:rPr>
              <w:t xml:space="preserve"> </w:t>
            </w:r>
            <w:r w:rsidRPr="00A272D9">
              <w:rPr>
                <w:rFonts w:hint="eastAsia"/>
                <w:sz w:val="18"/>
                <w:szCs w:val="22"/>
                <w:highlight w:val="yellow"/>
              </w:rPr>
              <w:t>크림</w:t>
            </w:r>
            <w:r w:rsidRPr="00A272D9">
              <w:rPr>
                <w:rFonts w:hint="eastAsia"/>
                <w:sz w:val="18"/>
                <w:szCs w:val="22"/>
                <w:highlight w:val="yellow"/>
              </w:rPr>
              <w:t xml:space="preserve"> </w:t>
            </w:r>
            <w:r w:rsidRPr="00A272D9">
              <w:rPr>
                <w:rFonts w:hint="eastAsia"/>
                <w:sz w:val="18"/>
                <w:szCs w:val="22"/>
                <w:highlight w:val="yellow"/>
              </w:rPr>
              <w:t>묻은</w:t>
            </w:r>
            <w:r w:rsidRPr="00A272D9">
              <w:rPr>
                <w:rFonts w:hint="eastAsia"/>
                <w:sz w:val="18"/>
                <w:szCs w:val="22"/>
                <w:highlight w:val="yellow"/>
              </w:rPr>
              <w:t xml:space="preserve"> </w:t>
            </w:r>
            <w:r w:rsidRPr="00A272D9">
              <w:rPr>
                <w:rFonts w:hint="eastAsia"/>
                <w:sz w:val="18"/>
                <w:szCs w:val="22"/>
                <w:highlight w:val="yellow"/>
              </w:rPr>
              <w:t>손</w:t>
            </w:r>
            <w:r w:rsidRPr="00A272D9">
              <w:rPr>
                <w:rFonts w:hint="eastAsia"/>
                <w:sz w:val="18"/>
                <w:szCs w:val="22"/>
                <w:highlight w:val="yellow"/>
              </w:rPr>
              <w:t>,</w:t>
            </w:r>
            <w:r w:rsidRPr="00A272D9">
              <w:rPr>
                <w:sz w:val="18"/>
                <w:szCs w:val="22"/>
                <w:highlight w:val="yellow"/>
              </w:rPr>
              <w:t xml:space="preserve"> </w:t>
            </w:r>
            <w:r w:rsidRPr="00A272D9">
              <w:rPr>
                <w:rFonts w:hint="eastAsia"/>
                <w:sz w:val="18"/>
                <w:szCs w:val="22"/>
                <w:highlight w:val="yellow"/>
              </w:rPr>
              <w:t>피부상처</w:t>
            </w:r>
            <w:r w:rsidRPr="00A272D9">
              <w:rPr>
                <w:rFonts w:hint="eastAsia"/>
                <w:sz w:val="18"/>
                <w:szCs w:val="22"/>
                <w:highlight w:val="yellow"/>
              </w:rPr>
              <w:t>)</w:t>
            </w:r>
          </w:p>
        </w:tc>
        <w:tc>
          <w:tcPr>
            <w:tcW w:w="2784" w:type="dxa"/>
          </w:tcPr>
          <w:p w:rsidR="00251EB8" w:rsidRPr="00A272D9" w:rsidRDefault="00D10681" w:rsidP="006A6528">
            <w:pPr>
              <w:pStyle w:val="Default"/>
              <w:rPr>
                <w:sz w:val="18"/>
                <w:szCs w:val="22"/>
                <w:highlight w:val="yellow"/>
              </w:rPr>
            </w:pPr>
            <w:r w:rsidRPr="00A272D9">
              <w:rPr>
                <w:rFonts w:hint="eastAsia"/>
                <w:sz w:val="18"/>
                <w:szCs w:val="22"/>
                <w:highlight w:val="yellow"/>
              </w:rPr>
              <w:lastRenderedPageBreak/>
              <w:t xml:space="preserve">&gt; </w:t>
            </w:r>
            <w:r w:rsidR="00070698" w:rsidRPr="00A272D9">
              <w:rPr>
                <w:rFonts w:hint="eastAsia"/>
                <w:sz w:val="18"/>
                <w:szCs w:val="22"/>
                <w:highlight w:val="yellow"/>
              </w:rPr>
              <w:t>비접촉식</w:t>
            </w:r>
            <w:r w:rsidR="00070698" w:rsidRPr="00A272D9">
              <w:rPr>
                <w:rFonts w:hint="eastAsia"/>
                <w:sz w:val="18"/>
                <w:szCs w:val="22"/>
                <w:highlight w:val="yellow"/>
              </w:rPr>
              <w:t xml:space="preserve"> </w:t>
            </w:r>
            <w:r w:rsidR="00070698" w:rsidRPr="00A272D9">
              <w:rPr>
                <w:rFonts w:hint="eastAsia"/>
                <w:sz w:val="18"/>
                <w:szCs w:val="22"/>
                <w:highlight w:val="yellow"/>
              </w:rPr>
              <w:t>운영으로</w:t>
            </w:r>
            <w:r w:rsidR="00070698" w:rsidRPr="00A272D9">
              <w:rPr>
                <w:rFonts w:hint="eastAsia"/>
                <w:sz w:val="18"/>
                <w:szCs w:val="22"/>
                <w:highlight w:val="yellow"/>
              </w:rPr>
              <w:t xml:space="preserve"> </w:t>
            </w:r>
            <w:r w:rsidRPr="00A272D9">
              <w:rPr>
                <w:rFonts w:hint="eastAsia"/>
                <w:sz w:val="18"/>
                <w:szCs w:val="22"/>
                <w:highlight w:val="yellow"/>
              </w:rPr>
              <w:t>매우</w:t>
            </w:r>
            <w:r w:rsidRPr="00A272D9">
              <w:rPr>
                <w:rFonts w:hint="eastAsia"/>
                <w:sz w:val="18"/>
                <w:szCs w:val="22"/>
                <w:highlight w:val="yellow"/>
              </w:rPr>
              <w:t xml:space="preserve"> </w:t>
            </w:r>
            <w:r w:rsidRPr="00A272D9">
              <w:rPr>
                <w:rFonts w:hint="eastAsia"/>
                <w:sz w:val="18"/>
                <w:szCs w:val="22"/>
                <w:highlight w:val="yellow"/>
              </w:rPr>
              <w:t>위생적</w:t>
            </w:r>
          </w:p>
          <w:p w:rsidR="00070698" w:rsidRPr="00A272D9" w:rsidRDefault="00070698" w:rsidP="006A6528">
            <w:pPr>
              <w:pStyle w:val="Default"/>
              <w:rPr>
                <w:sz w:val="18"/>
                <w:szCs w:val="22"/>
                <w:highlight w:val="yellow"/>
              </w:rPr>
            </w:pPr>
            <w:r w:rsidRPr="00A272D9">
              <w:rPr>
                <w:sz w:val="18"/>
                <w:szCs w:val="22"/>
                <w:highlight w:val="yellow"/>
              </w:rPr>
              <w:t xml:space="preserve">&gt; </w:t>
            </w:r>
            <w:r w:rsidRPr="00A272D9">
              <w:rPr>
                <w:rFonts w:hint="eastAsia"/>
                <w:sz w:val="18"/>
                <w:szCs w:val="22"/>
                <w:highlight w:val="yellow"/>
              </w:rPr>
              <w:t>매우</w:t>
            </w:r>
            <w:r w:rsidRPr="00A272D9">
              <w:rPr>
                <w:rFonts w:hint="eastAsia"/>
                <w:sz w:val="18"/>
                <w:szCs w:val="22"/>
                <w:highlight w:val="yellow"/>
              </w:rPr>
              <w:t xml:space="preserve"> </w:t>
            </w:r>
            <w:r w:rsidRPr="00A272D9">
              <w:rPr>
                <w:rFonts w:hint="eastAsia"/>
                <w:sz w:val="18"/>
                <w:szCs w:val="22"/>
                <w:highlight w:val="yellow"/>
              </w:rPr>
              <w:t>쉽고</w:t>
            </w:r>
            <w:r w:rsidRPr="00A272D9">
              <w:rPr>
                <w:rFonts w:hint="eastAsia"/>
                <w:sz w:val="18"/>
                <w:szCs w:val="22"/>
                <w:highlight w:val="yellow"/>
              </w:rPr>
              <w:t xml:space="preserve"> </w:t>
            </w:r>
            <w:r w:rsidRPr="00A272D9">
              <w:rPr>
                <w:rFonts w:hint="eastAsia"/>
                <w:sz w:val="18"/>
                <w:szCs w:val="22"/>
                <w:highlight w:val="yellow"/>
              </w:rPr>
              <w:t>직관적인</w:t>
            </w:r>
            <w:r w:rsidRPr="00A272D9">
              <w:rPr>
                <w:rFonts w:hint="eastAsia"/>
                <w:sz w:val="18"/>
                <w:szCs w:val="22"/>
                <w:highlight w:val="yellow"/>
              </w:rPr>
              <w:t xml:space="preserve"> </w:t>
            </w:r>
            <w:r w:rsidRPr="00A272D9">
              <w:rPr>
                <w:rFonts w:hint="eastAsia"/>
                <w:sz w:val="18"/>
                <w:szCs w:val="22"/>
                <w:highlight w:val="yellow"/>
              </w:rPr>
              <w:t>사용법</w:t>
            </w:r>
          </w:p>
          <w:p w:rsidR="00070698" w:rsidRPr="00A272D9" w:rsidRDefault="00070698" w:rsidP="006A6528">
            <w:pPr>
              <w:pStyle w:val="Default"/>
              <w:rPr>
                <w:rFonts w:hint="eastAsia"/>
                <w:sz w:val="18"/>
                <w:szCs w:val="22"/>
                <w:highlight w:val="yellow"/>
              </w:rPr>
            </w:pPr>
            <w:r w:rsidRPr="00A272D9">
              <w:rPr>
                <w:rFonts w:hint="eastAsia"/>
                <w:sz w:val="18"/>
                <w:szCs w:val="22"/>
                <w:highlight w:val="yellow"/>
              </w:rPr>
              <w:t xml:space="preserve">&gt; </w:t>
            </w:r>
            <w:r w:rsidRPr="00A272D9">
              <w:rPr>
                <w:rFonts w:hint="eastAsia"/>
                <w:sz w:val="18"/>
                <w:szCs w:val="22"/>
                <w:highlight w:val="yellow"/>
              </w:rPr>
              <w:t>체내에</w:t>
            </w:r>
            <w:r w:rsidRPr="00A272D9">
              <w:rPr>
                <w:rFonts w:hint="eastAsia"/>
                <w:sz w:val="18"/>
                <w:szCs w:val="22"/>
                <w:highlight w:val="yellow"/>
              </w:rPr>
              <w:t xml:space="preserve"> </w:t>
            </w:r>
            <w:r w:rsidRPr="00A272D9">
              <w:rPr>
                <w:rFonts w:hint="eastAsia"/>
                <w:sz w:val="18"/>
                <w:szCs w:val="22"/>
                <w:highlight w:val="yellow"/>
              </w:rPr>
              <w:t>은닉된</w:t>
            </w:r>
            <w:r w:rsidRPr="00A272D9">
              <w:rPr>
                <w:rFonts w:hint="eastAsia"/>
                <w:sz w:val="18"/>
                <w:szCs w:val="22"/>
                <w:highlight w:val="yellow"/>
              </w:rPr>
              <w:t xml:space="preserve"> </w:t>
            </w:r>
            <w:r w:rsidRPr="00A272D9">
              <w:rPr>
                <w:rFonts w:hint="eastAsia"/>
                <w:sz w:val="18"/>
                <w:szCs w:val="22"/>
                <w:highlight w:val="yellow"/>
              </w:rPr>
              <w:t>생체무늬정보</w:t>
            </w:r>
            <w:r w:rsidRPr="00A272D9">
              <w:rPr>
                <w:rFonts w:hint="eastAsia"/>
                <w:sz w:val="18"/>
                <w:szCs w:val="22"/>
                <w:highlight w:val="yellow"/>
              </w:rPr>
              <w:t xml:space="preserve"> </w:t>
            </w:r>
            <w:r w:rsidRPr="00A272D9">
              <w:rPr>
                <w:rFonts w:hint="eastAsia"/>
                <w:sz w:val="18"/>
                <w:szCs w:val="22"/>
                <w:highlight w:val="yellow"/>
              </w:rPr>
              <w:lastRenderedPageBreak/>
              <w:t>{</w:t>
            </w:r>
            <w:r w:rsidR="00A56E80" w:rsidRPr="00A272D9">
              <w:rPr>
                <w:rFonts w:hint="eastAsia"/>
                <w:sz w:val="18"/>
                <w:szCs w:val="22"/>
                <w:highlight w:val="yellow"/>
              </w:rPr>
              <w:t>사생활보호</w:t>
            </w:r>
            <w:r w:rsidRPr="00A272D9">
              <w:rPr>
                <w:sz w:val="18"/>
                <w:szCs w:val="22"/>
                <w:highlight w:val="yellow"/>
              </w:rPr>
              <w:t>}</w:t>
            </w:r>
          </w:p>
        </w:tc>
      </w:tr>
    </w:tbl>
    <w:p w:rsidR="00251EB8" w:rsidRDefault="00251EB8" w:rsidP="006A6528">
      <w:pPr>
        <w:pStyle w:val="Default"/>
        <w:rPr>
          <w:sz w:val="22"/>
          <w:szCs w:val="22"/>
        </w:rPr>
      </w:pPr>
    </w:p>
    <w:p w:rsidR="00251EB8" w:rsidRDefault="00251EB8" w:rsidP="006A6528">
      <w:pPr>
        <w:pStyle w:val="Default"/>
        <w:rPr>
          <w:sz w:val="22"/>
          <w:szCs w:val="22"/>
        </w:rPr>
      </w:pPr>
    </w:p>
    <w:p w:rsidR="00251EB8" w:rsidRDefault="00251EB8" w:rsidP="006A6528">
      <w:pPr>
        <w:pStyle w:val="Default"/>
        <w:rPr>
          <w:rFonts w:hint="eastAsia"/>
          <w:sz w:val="22"/>
          <w:szCs w:val="22"/>
        </w:rPr>
      </w:pPr>
    </w:p>
    <w:p w:rsidR="00251EB8" w:rsidRDefault="00251EB8" w:rsidP="006A6528">
      <w:pPr>
        <w:pStyle w:val="Default"/>
        <w:rPr>
          <w:sz w:val="22"/>
          <w:szCs w:val="22"/>
        </w:rPr>
      </w:pPr>
    </w:p>
    <w:p w:rsidR="006A6528" w:rsidRDefault="006A6528" w:rsidP="006A6528">
      <w:pPr>
        <w:pStyle w:val="Default"/>
        <w:rPr>
          <w:sz w:val="22"/>
          <w:szCs w:val="22"/>
        </w:rPr>
      </w:pPr>
      <w:r>
        <w:rPr>
          <w:sz w:val="22"/>
          <w:szCs w:val="22"/>
        </w:rPr>
        <w:t xml:space="preserve">Applications </w:t>
      </w:r>
    </w:p>
    <w:p w:rsidR="006A6528" w:rsidRDefault="006A6528" w:rsidP="006A6528">
      <w:pPr>
        <w:pStyle w:val="Default"/>
        <w:rPr>
          <w:sz w:val="22"/>
          <w:szCs w:val="22"/>
        </w:rPr>
      </w:pPr>
      <w:r>
        <w:rPr>
          <w:sz w:val="22"/>
          <w:szCs w:val="22"/>
        </w:rPr>
        <w:t xml:space="preserve">Typical applications are: </w:t>
      </w:r>
    </w:p>
    <w:p w:rsidR="006A6528" w:rsidRDefault="007D4208" w:rsidP="006A6528">
      <w:pPr>
        <w:pStyle w:val="Default"/>
        <w:spacing w:after="30"/>
        <w:rPr>
          <w:sz w:val="22"/>
          <w:szCs w:val="22"/>
        </w:rPr>
      </w:pPr>
      <w:r>
        <w:rPr>
          <w:sz w:val="22"/>
          <w:szCs w:val="22"/>
        </w:rPr>
        <w:t xml:space="preserve">- </w:t>
      </w:r>
      <w:r w:rsidR="006A6528">
        <w:rPr>
          <w:sz w:val="22"/>
          <w:szCs w:val="22"/>
        </w:rPr>
        <w:t xml:space="preserve">Authentication token for online transaction for banks </w:t>
      </w:r>
    </w:p>
    <w:p w:rsidR="006A6528" w:rsidRDefault="007D4208" w:rsidP="006A6528">
      <w:pPr>
        <w:pStyle w:val="Default"/>
        <w:spacing w:after="30"/>
        <w:rPr>
          <w:sz w:val="22"/>
          <w:szCs w:val="22"/>
        </w:rPr>
      </w:pPr>
      <w:r>
        <w:rPr>
          <w:sz w:val="22"/>
          <w:szCs w:val="22"/>
        </w:rPr>
        <w:t>-</w:t>
      </w:r>
      <w:r w:rsidR="006A6528">
        <w:rPr>
          <w:sz w:val="22"/>
          <w:szCs w:val="22"/>
        </w:rPr>
        <w:t xml:space="preserve"> Physical access control </w:t>
      </w:r>
    </w:p>
    <w:p w:rsidR="006A6528" w:rsidRDefault="007D4208" w:rsidP="006A6528">
      <w:pPr>
        <w:pStyle w:val="Default"/>
        <w:spacing w:after="30"/>
        <w:rPr>
          <w:sz w:val="22"/>
          <w:szCs w:val="22"/>
        </w:rPr>
      </w:pPr>
      <w:r>
        <w:rPr>
          <w:sz w:val="22"/>
          <w:szCs w:val="22"/>
        </w:rPr>
        <w:t>-</w:t>
      </w:r>
      <w:r w:rsidR="006A6528">
        <w:rPr>
          <w:sz w:val="22"/>
          <w:szCs w:val="22"/>
        </w:rPr>
        <w:t xml:space="preserve"> Logical access control (login to applications and websites) </w:t>
      </w:r>
    </w:p>
    <w:p w:rsidR="006A6528" w:rsidRDefault="007D4208" w:rsidP="006A6528">
      <w:pPr>
        <w:pStyle w:val="Default"/>
        <w:spacing w:after="30"/>
        <w:rPr>
          <w:sz w:val="22"/>
          <w:szCs w:val="22"/>
        </w:rPr>
      </w:pPr>
      <w:r>
        <w:rPr>
          <w:sz w:val="22"/>
          <w:szCs w:val="22"/>
        </w:rPr>
        <w:t>-</w:t>
      </w:r>
      <w:r w:rsidR="006A6528">
        <w:rPr>
          <w:sz w:val="22"/>
          <w:szCs w:val="22"/>
        </w:rPr>
        <w:t xml:space="preserve"> Retail POS systems </w:t>
      </w:r>
    </w:p>
    <w:p w:rsidR="006A6528" w:rsidRDefault="007D4208" w:rsidP="006A6528">
      <w:pPr>
        <w:pStyle w:val="Default"/>
        <w:spacing w:after="30"/>
        <w:rPr>
          <w:sz w:val="22"/>
          <w:szCs w:val="22"/>
        </w:rPr>
      </w:pPr>
      <w:r>
        <w:rPr>
          <w:sz w:val="22"/>
          <w:szCs w:val="22"/>
        </w:rPr>
        <w:t>-</w:t>
      </w:r>
      <w:r w:rsidR="006A6528">
        <w:rPr>
          <w:sz w:val="22"/>
          <w:szCs w:val="22"/>
        </w:rPr>
        <w:t xml:space="preserve"> Self Service Kiosks </w:t>
      </w:r>
    </w:p>
    <w:p w:rsidR="006A6528" w:rsidRDefault="007D4208" w:rsidP="006A6528">
      <w:pPr>
        <w:pStyle w:val="Default"/>
        <w:spacing w:after="30"/>
        <w:rPr>
          <w:sz w:val="22"/>
          <w:szCs w:val="22"/>
        </w:rPr>
      </w:pPr>
      <w:r>
        <w:rPr>
          <w:sz w:val="22"/>
          <w:szCs w:val="22"/>
        </w:rPr>
        <w:t>-</w:t>
      </w:r>
      <w:r w:rsidR="006A6528">
        <w:rPr>
          <w:sz w:val="22"/>
          <w:szCs w:val="22"/>
        </w:rPr>
        <w:t xml:space="preserve"> Time and attendance management systems </w:t>
      </w:r>
    </w:p>
    <w:p w:rsidR="006A6528" w:rsidRDefault="003F5920" w:rsidP="006A6528">
      <w:pPr>
        <w:pStyle w:val="Default"/>
        <w:rPr>
          <w:sz w:val="22"/>
          <w:szCs w:val="22"/>
        </w:rPr>
      </w:pPr>
      <w:r>
        <w:rPr>
          <w:sz w:val="22"/>
          <w:szCs w:val="22"/>
        </w:rPr>
        <w:t>-</w:t>
      </w:r>
      <w:r w:rsidR="006A6528">
        <w:rPr>
          <w:sz w:val="22"/>
          <w:szCs w:val="22"/>
        </w:rPr>
        <w:t xml:space="preserve"> Visitor ID management </w:t>
      </w:r>
    </w:p>
    <w:p w:rsidR="00A272D9" w:rsidRDefault="00A272D9" w:rsidP="006A6528">
      <w:pPr>
        <w:pStyle w:val="Default"/>
        <w:rPr>
          <w:sz w:val="22"/>
          <w:szCs w:val="22"/>
        </w:rPr>
      </w:pPr>
    </w:p>
    <w:p w:rsidR="00A272D9" w:rsidRDefault="00A272D9" w:rsidP="006A6528">
      <w:pPr>
        <w:pStyle w:val="Default"/>
        <w:rPr>
          <w:sz w:val="22"/>
          <w:szCs w:val="22"/>
        </w:rPr>
      </w:pPr>
    </w:p>
    <w:p w:rsidR="00A272D9" w:rsidRPr="00A272D9" w:rsidRDefault="00A272D9" w:rsidP="006A6528">
      <w:pPr>
        <w:pStyle w:val="Default"/>
        <w:rPr>
          <w:sz w:val="22"/>
          <w:szCs w:val="22"/>
          <w:highlight w:val="yellow"/>
        </w:rPr>
      </w:pPr>
      <w:r w:rsidRPr="00A272D9">
        <w:rPr>
          <w:rFonts w:hint="eastAsia"/>
          <w:sz w:val="22"/>
          <w:szCs w:val="22"/>
          <w:highlight w:val="yellow"/>
        </w:rPr>
        <w:t xml:space="preserve">- </w:t>
      </w:r>
      <w:r w:rsidRPr="00A272D9">
        <w:rPr>
          <w:rFonts w:hint="eastAsia"/>
          <w:sz w:val="22"/>
          <w:szCs w:val="22"/>
          <w:highlight w:val="yellow"/>
        </w:rPr>
        <w:t>적용사례</w:t>
      </w:r>
    </w:p>
    <w:p w:rsidR="00A272D9" w:rsidRPr="00A272D9" w:rsidRDefault="00A272D9" w:rsidP="006A6528">
      <w:pPr>
        <w:pStyle w:val="Default"/>
        <w:rPr>
          <w:sz w:val="22"/>
          <w:szCs w:val="22"/>
          <w:highlight w:val="yellow"/>
        </w:rPr>
      </w:pPr>
      <w:r w:rsidRPr="00A272D9">
        <w:rPr>
          <w:rFonts w:hint="eastAsia"/>
          <w:sz w:val="22"/>
          <w:szCs w:val="22"/>
          <w:highlight w:val="yellow"/>
        </w:rPr>
        <w:t>전형적인</w:t>
      </w:r>
      <w:r w:rsidRPr="00A272D9">
        <w:rPr>
          <w:rFonts w:hint="eastAsia"/>
          <w:sz w:val="22"/>
          <w:szCs w:val="22"/>
          <w:highlight w:val="yellow"/>
        </w:rPr>
        <w:t xml:space="preserve"> </w:t>
      </w:r>
      <w:r w:rsidRPr="00A272D9">
        <w:rPr>
          <w:rFonts w:hint="eastAsia"/>
          <w:sz w:val="22"/>
          <w:szCs w:val="22"/>
          <w:highlight w:val="yellow"/>
        </w:rPr>
        <w:t>적용</w:t>
      </w:r>
      <w:r w:rsidRPr="00A272D9">
        <w:rPr>
          <w:rFonts w:hint="eastAsia"/>
          <w:sz w:val="22"/>
          <w:szCs w:val="22"/>
          <w:highlight w:val="yellow"/>
        </w:rPr>
        <w:t xml:space="preserve"> </w:t>
      </w:r>
      <w:r w:rsidRPr="00A272D9">
        <w:rPr>
          <w:rFonts w:hint="eastAsia"/>
          <w:sz w:val="22"/>
          <w:szCs w:val="22"/>
          <w:highlight w:val="yellow"/>
        </w:rPr>
        <w:t>사례는</w:t>
      </w:r>
      <w:r w:rsidRPr="00A272D9">
        <w:rPr>
          <w:rFonts w:hint="eastAsia"/>
          <w:sz w:val="22"/>
          <w:szCs w:val="22"/>
          <w:highlight w:val="yellow"/>
        </w:rPr>
        <w:t xml:space="preserve"> </w:t>
      </w:r>
      <w:r w:rsidRPr="00A272D9">
        <w:rPr>
          <w:rFonts w:hint="eastAsia"/>
          <w:sz w:val="22"/>
          <w:szCs w:val="22"/>
          <w:highlight w:val="yellow"/>
        </w:rPr>
        <w:t>아래와</w:t>
      </w:r>
      <w:r w:rsidRPr="00A272D9">
        <w:rPr>
          <w:rFonts w:hint="eastAsia"/>
          <w:sz w:val="22"/>
          <w:szCs w:val="22"/>
          <w:highlight w:val="yellow"/>
        </w:rPr>
        <w:t xml:space="preserve"> </w:t>
      </w:r>
      <w:r w:rsidRPr="00A272D9">
        <w:rPr>
          <w:rFonts w:hint="eastAsia"/>
          <w:sz w:val="22"/>
          <w:szCs w:val="22"/>
          <w:highlight w:val="yellow"/>
        </w:rPr>
        <w:t>같습니다</w:t>
      </w:r>
      <w:r w:rsidRPr="00A272D9">
        <w:rPr>
          <w:rFonts w:hint="eastAsia"/>
          <w:sz w:val="22"/>
          <w:szCs w:val="22"/>
          <w:highlight w:val="yellow"/>
        </w:rPr>
        <w:t>.</w:t>
      </w:r>
      <w:r w:rsidRPr="00A272D9">
        <w:rPr>
          <w:sz w:val="22"/>
          <w:szCs w:val="22"/>
          <w:highlight w:val="yellow"/>
        </w:rPr>
        <w:t xml:space="preserve"> </w:t>
      </w:r>
    </w:p>
    <w:p w:rsidR="00A272D9" w:rsidRPr="00A272D9" w:rsidRDefault="00A272D9" w:rsidP="006A6528">
      <w:pPr>
        <w:pStyle w:val="Default"/>
        <w:rPr>
          <w:sz w:val="22"/>
          <w:szCs w:val="22"/>
          <w:highlight w:val="yellow"/>
        </w:rPr>
      </w:pPr>
      <w:r w:rsidRPr="00A272D9">
        <w:rPr>
          <w:sz w:val="22"/>
          <w:szCs w:val="22"/>
          <w:highlight w:val="yellow"/>
        </w:rPr>
        <w:t xml:space="preserve">&gt; </w:t>
      </w:r>
      <w:r w:rsidRPr="00A272D9">
        <w:rPr>
          <w:rFonts w:hint="eastAsia"/>
          <w:sz w:val="22"/>
          <w:szCs w:val="22"/>
          <w:highlight w:val="yellow"/>
        </w:rPr>
        <w:t>은행업무용</w:t>
      </w:r>
      <w:r w:rsidRPr="00A272D9">
        <w:rPr>
          <w:rFonts w:hint="eastAsia"/>
          <w:sz w:val="22"/>
          <w:szCs w:val="22"/>
          <w:highlight w:val="yellow"/>
        </w:rPr>
        <w:t xml:space="preserve"> </w:t>
      </w:r>
      <w:r w:rsidRPr="00A272D9">
        <w:rPr>
          <w:rFonts w:hint="eastAsia"/>
          <w:sz w:val="22"/>
          <w:szCs w:val="22"/>
          <w:highlight w:val="yellow"/>
        </w:rPr>
        <w:t>온라인</w:t>
      </w:r>
      <w:r w:rsidRPr="00A272D9">
        <w:rPr>
          <w:rFonts w:hint="eastAsia"/>
          <w:sz w:val="22"/>
          <w:szCs w:val="22"/>
          <w:highlight w:val="yellow"/>
        </w:rPr>
        <w:t xml:space="preserve"> </w:t>
      </w:r>
      <w:r w:rsidRPr="00A272D9">
        <w:rPr>
          <w:rFonts w:hint="eastAsia"/>
          <w:sz w:val="22"/>
          <w:szCs w:val="22"/>
          <w:highlight w:val="yellow"/>
        </w:rPr>
        <w:t>거래를</w:t>
      </w:r>
      <w:r w:rsidRPr="00A272D9">
        <w:rPr>
          <w:rFonts w:hint="eastAsia"/>
          <w:sz w:val="22"/>
          <w:szCs w:val="22"/>
          <w:highlight w:val="yellow"/>
        </w:rPr>
        <w:t xml:space="preserve"> </w:t>
      </w:r>
      <w:r w:rsidRPr="00A272D9">
        <w:rPr>
          <w:rFonts w:hint="eastAsia"/>
          <w:sz w:val="22"/>
          <w:szCs w:val="22"/>
          <w:highlight w:val="yellow"/>
        </w:rPr>
        <w:t>위한</w:t>
      </w:r>
      <w:r w:rsidRPr="00A272D9">
        <w:rPr>
          <w:rFonts w:hint="eastAsia"/>
          <w:sz w:val="22"/>
          <w:szCs w:val="22"/>
          <w:highlight w:val="yellow"/>
        </w:rPr>
        <w:t xml:space="preserve"> </w:t>
      </w:r>
      <w:r w:rsidRPr="00A272D9">
        <w:rPr>
          <w:rFonts w:hint="eastAsia"/>
          <w:sz w:val="22"/>
          <w:szCs w:val="22"/>
          <w:highlight w:val="yellow"/>
        </w:rPr>
        <w:t>인증표시</w:t>
      </w:r>
    </w:p>
    <w:p w:rsidR="00A272D9" w:rsidRPr="00A272D9" w:rsidRDefault="00A272D9" w:rsidP="006A6528">
      <w:pPr>
        <w:pStyle w:val="Default"/>
        <w:rPr>
          <w:sz w:val="22"/>
          <w:szCs w:val="22"/>
          <w:highlight w:val="yellow"/>
        </w:rPr>
      </w:pPr>
      <w:r w:rsidRPr="00A272D9">
        <w:rPr>
          <w:rFonts w:hint="eastAsia"/>
          <w:sz w:val="22"/>
          <w:szCs w:val="22"/>
          <w:highlight w:val="yellow"/>
        </w:rPr>
        <w:t xml:space="preserve">&gt; </w:t>
      </w:r>
      <w:r w:rsidRPr="00A272D9">
        <w:rPr>
          <w:rFonts w:hint="eastAsia"/>
          <w:sz w:val="22"/>
          <w:szCs w:val="22"/>
          <w:highlight w:val="yellow"/>
        </w:rPr>
        <w:t>물리적</w:t>
      </w:r>
      <w:r w:rsidRPr="00A272D9">
        <w:rPr>
          <w:rFonts w:hint="eastAsia"/>
          <w:sz w:val="22"/>
          <w:szCs w:val="22"/>
          <w:highlight w:val="yellow"/>
        </w:rPr>
        <w:t xml:space="preserve"> </w:t>
      </w:r>
      <w:r w:rsidRPr="00A272D9">
        <w:rPr>
          <w:rFonts w:hint="eastAsia"/>
          <w:sz w:val="22"/>
          <w:szCs w:val="22"/>
          <w:highlight w:val="yellow"/>
        </w:rPr>
        <w:t>접근통제</w:t>
      </w:r>
    </w:p>
    <w:p w:rsidR="00A272D9" w:rsidRPr="00A272D9" w:rsidRDefault="00A272D9" w:rsidP="006A6528">
      <w:pPr>
        <w:pStyle w:val="Default"/>
        <w:rPr>
          <w:sz w:val="22"/>
          <w:szCs w:val="22"/>
          <w:highlight w:val="yellow"/>
        </w:rPr>
      </w:pPr>
      <w:r w:rsidRPr="00A272D9">
        <w:rPr>
          <w:rFonts w:hint="eastAsia"/>
          <w:sz w:val="22"/>
          <w:szCs w:val="22"/>
          <w:highlight w:val="yellow"/>
        </w:rPr>
        <w:t xml:space="preserve">&gt; </w:t>
      </w:r>
      <w:r w:rsidRPr="00A272D9">
        <w:rPr>
          <w:rFonts w:hint="eastAsia"/>
          <w:sz w:val="22"/>
          <w:szCs w:val="22"/>
          <w:highlight w:val="yellow"/>
        </w:rPr>
        <w:t>논리적</w:t>
      </w:r>
      <w:r w:rsidRPr="00A272D9">
        <w:rPr>
          <w:rFonts w:hint="eastAsia"/>
          <w:sz w:val="22"/>
          <w:szCs w:val="22"/>
          <w:highlight w:val="yellow"/>
        </w:rPr>
        <w:t xml:space="preserve"> </w:t>
      </w:r>
      <w:r w:rsidRPr="00A272D9">
        <w:rPr>
          <w:rFonts w:hint="eastAsia"/>
          <w:sz w:val="22"/>
          <w:szCs w:val="22"/>
          <w:highlight w:val="yellow"/>
        </w:rPr>
        <w:t>접근통제</w:t>
      </w:r>
      <w:r w:rsidRPr="00A272D9">
        <w:rPr>
          <w:rFonts w:hint="eastAsia"/>
          <w:sz w:val="22"/>
          <w:szCs w:val="22"/>
          <w:highlight w:val="yellow"/>
        </w:rPr>
        <w:t xml:space="preserve"> </w:t>
      </w:r>
      <w:r w:rsidRPr="00A272D9">
        <w:rPr>
          <w:sz w:val="22"/>
          <w:szCs w:val="22"/>
          <w:highlight w:val="yellow"/>
        </w:rPr>
        <w:t>(</w:t>
      </w:r>
      <w:r w:rsidRPr="00A272D9">
        <w:rPr>
          <w:rFonts w:hint="eastAsia"/>
          <w:sz w:val="22"/>
          <w:szCs w:val="22"/>
          <w:highlight w:val="yellow"/>
        </w:rPr>
        <w:t>애플리케이션이나</w:t>
      </w:r>
      <w:r w:rsidRPr="00A272D9">
        <w:rPr>
          <w:rFonts w:hint="eastAsia"/>
          <w:sz w:val="22"/>
          <w:szCs w:val="22"/>
          <w:highlight w:val="yellow"/>
        </w:rPr>
        <w:t xml:space="preserve"> </w:t>
      </w:r>
      <w:r w:rsidRPr="00A272D9">
        <w:rPr>
          <w:rFonts w:hint="eastAsia"/>
          <w:sz w:val="22"/>
          <w:szCs w:val="22"/>
          <w:highlight w:val="yellow"/>
        </w:rPr>
        <w:t>웹사이트에</w:t>
      </w:r>
      <w:r w:rsidRPr="00A272D9">
        <w:rPr>
          <w:rFonts w:hint="eastAsia"/>
          <w:sz w:val="22"/>
          <w:szCs w:val="22"/>
          <w:highlight w:val="yellow"/>
        </w:rPr>
        <w:t xml:space="preserve"> </w:t>
      </w:r>
      <w:r w:rsidRPr="00A272D9">
        <w:rPr>
          <w:rFonts w:hint="eastAsia"/>
          <w:sz w:val="22"/>
          <w:szCs w:val="22"/>
          <w:highlight w:val="yellow"/>
        </w:rPr>
        <w:t>로그인</w:t>
      </w:r>
      <w:r w:rsidRPr="00A272D9">
        <w:rPr>
          <w:rFonts w:hint="eastAsia"/>
          <w:sz w:val="22"/>
          <w:szCs w:val="22"/>
          <w:highlight w:val="yellow"/>
        </w:rPr>
        <w:t>)</w:t>
      </w:r>
    </w:p>
    <w:p w:rsidR="00A272D9" w:rsidRPr="00A272D9" w:rsidRDefault="00A272D9" w:rsidP="006A6528">
      <w:pPr>
        <w:pStyle w:val="Default"/>
        <w:rPr>
          <w:sz w:val="22"/>
          <w:szCs w:val="22"/>
          <w:highlight w:val="yellow"/>
        </w:rPr>
      </w:pPr>
      <w:r w:rsidRPr="00A272D9">
        <w:rPr>
          <w:sz w:val="22"/>
          <w:szCs w:val="22"/>
          <w:highlight w:val="yellow"/>
        </w:rPr>
        <w:t xml:space="preserve">&gt; </w:t>
      </w:r>
      <w:r w:rsidRPr="00A272D9">
        <w:rPr>
          <w:rFonts w:hint="eastAsia"/>
          <w:sz w:val="22"/>
          <w:szCs w:val="22"/>
          <w:highlight w:val="yellow"/>
        </w:rPr>
        <w:t>소매</w:t>
      </w:r>
      <w:r w:rsidRPr="00A272D9">
        <w:rPr>
          <w:rFonts w:hint="eastAsia"/>
          <w:sz w:val="22"/>
          <w:szCs w:val="22"/>
          <w:highlight w:val="yellow"/>
        </w:rPr>
        <w:t xml:space="preserve"> </w:t>
      </w:r>
      <w:r w:rsidRPr="00A272D9">
        <w:rPr>
          <w:sz w:val="22"/>
          <w:szCs w:val="22"/>
          <w:highlight w:val="yellow"/>
        </w:rPr>
        <w:t xml:space="preserve">POS </w:t>
      </w:r>
      <w:r w:rsidRPr="00A272D9">
        <w:rPr>
          <w:rFonts w:hint="eastAsia"/>
          <w:sz w:val="22"/>
          <w:szCs w:val="22"/>
          <w:highlight w:val="yellow"/>
        </w:rPr>
        <w:t>시스템</w:t>
      </w:r>
    </w:p>
    <w:p w:rsidR="00A272D9" w:rsidRPr="00A272D9" w:rsidRDefault="00A272D9" w:rsidP="006A6528">
      <w:pPr>
        <w:pStyle w:val="Default"/>
        <w:rPr>
          <w:sz w:val="22"/>
          <w:szCs w:val="22"/>
          <w:highlight w:val="yellow"/>
        </w:rPr>
      </w:pPr>
      <w:r w:rsidRPr="00A272D9">
        <w:rPr>
          <w:rFonts w:hint="eastAsia"/>
          <w:sz w:val="22"/>
          <w:szCs w:val="22"/>
          <w:highlight w:val="yellow"/>
        </w:rPr>
        <w:t xml:space="preserve">&gt; </w:t>
      </w:r>
      <w:r w:rsidRPr="00A272D9">
        <w:rPr>
          <w:rFonts w:hint="eastAsia"/>
          <w:sz w:val="22"/>
          <w:szCs w:val="22"/>
          <w:highlight w:val="yellow"/>
        </w:rPr>
        <w:t>자체</w:t>
      </w:r>
      <w:r w:rsidRPr="00A272D9">
        <w:rPr>
          <w:rFonts w:hint="eastAsia"/>
          <w:sz w:val="22"/>
          <w:szCs w:val="22"/>
          <w:highlight w:val="yellow"/>
        </w:rPr>
        <w:t xml:space="preserve"> </w:t>
      </w:r>
      <w:r w:rsidRPr="00A272D9">
        <w:rPr>
          <w:rFonts w:hint="eastAsia"/>
          <w:sz w:val="22"/>
          <w:szCs w:val="22"/>
          <w:highlight w:val="yellow"/>
        </w:rPr>
        <w:t>서비스</w:t>
      </w:r>
      <w:r w:rsidRPr="00A272D9">
        <w:rPr>
          <w:rFonts w:hint="eastAsia"/>
          <w:sz w:val="22"/>
          <w:szCs w:val="22"/>
          <w:highlight w:val="yellow"/>
        </w:rPr>
        <w:t xml:space="preserve"> </w:t>
      </w:r>
      <w:r w:rsidRPr="00A272D9">
        <w:rPr>
          <w:rFonts w:hint="eastAsia"/>
          <w:sz w:val="22"/>
          <w:szCs w:val="22"/>
          <w:highlight w:val="yellow"/>
        </w:rPr>
        <w:t>키오스크</w:t>
      </w:r>
    </w:p>
    <w:p w:rsidR="00A272D9" w:rsidRPr="00A272D9" w:rsidRDefault="00A272D9" w:rsidP="006A6528">
      <w:pPr>
        <w:pStyle w:val="Default"/>
        <w:rPr>
          <w:sz w:val="22"/>
          <w:szCs w:val="22"/>
          <w:highlight w:val="yellow"/>
        </w:rPr>
      </w:pPr>
      <w:r w:rsidRPr="00A272D9">
        <w:rPr>
          <w:rFonts w:hint="eastAsia"/>
          <w:sz w:val="22"/>
          <w:szCs w:val="22"/>
          <w:highlight w:val="yellow"/>
        </w:rPr>
        <w:t xml:space="preserve">&gt; </w:t>
      </w:r>
      <w:r w:rsidRPr="00A272D9">
        <w:rPr>
          <w:rFonts w:hint="eastAsia"/>
          <w:sz w:val="22"/>
          <w:szCs w:val="22"/>
          <w:highlight w:val="yellow"/>
        </w:rPr>
        <w:t>출석관리</w:t>
      </w:r>
      <w:r w:rsidRPr="00A272D9">
        <w:rPr>
          <w:rFonts w:hint="eastAsia"/>
          <w:sz w:val="22"/>
          <w:szCs w:val="22"/>
          <w:highlight w:val="yellow"/>
        </w:rPr>
        <w:t xml:space="preserve"> </w:t>
      </w:r>
      <w:r w:rsidRPr="00A272D9">
        <w:rPr>
          <w:rFonts w:hint="eastAsia"/>
          <w:sz w:val="22"/>
          <w:szCs w:val="22"/>
          <w:highlight w:val="yellow"/>
        </w:rPr>
        <w:t>시스템</w:t>
      </w:r>
    </w:p>
    <w:p w:rsidR="00A272D9" w:rsidRDefault="00A272D9" w:rsidP="006A6528">
      <w:pPr>
        <w:pStyle w:val="Default"/>
        <w:rPr>
          <w:rFonts w:hint="eastAsia"/>
          <w:sz w:val="22"/>
          <w:szCs w:val="22"/>
        </w:rPr>
      </w:pPr>
      <w:r w:rsidRPr="00A272D9">
        <w:rPr>
          <w:sz w:val="22"/>
          <w:szCs w:val="22"/>
          <w:highlight w:val="yellow"/>
        </w:rPr>
        <w:t>&gt;</w:t>
      </w:r>
      <w:r w:rsidRPr="00A272D9">
        <w:rPr>
          <w:rFonts w:hint="eastAsia"/>
          <w:sz w:val="22"/>
          <w:szCs w:val="22"/>
          <w:highlight w:val="yellow"/>
        </w:rPr>
        <w:t xml:space="preserve"> </w:t>
      </w:r>
      <w:r w:rsidRPr="00A272D9">
        <w:rPr>
          <w:rFonts w:hint="eastAsia"/>
          <w:sz w:val="22"/>
          <w:szCs w:val="22"/>
          <w:highlight w:val="yellow"/>
        </w:rPr>
        <w:t>방문자</w:t>
      </w:r>
      <w:r w:rsidRPr="00A272D9">
        <w:rPr>
          <w:rFonts w:hint="eastAsia"/>
          <w:sz w:val="22"/>
          <w:szCs w:val="22"/>
          <w:highlight w:val="yellow"/>
        </w:rPr>
        <w:t xml:space="preserve"> </w:t>
      </w:r>
      <w:r w:rsidRPr="00A272D9">
        <w:rPr>
          <w:sz w:val="22"/>
          <w:szCs w:val="22"/>
          <w:highlight w:val="yellow"/>
        </w:rPr>
        <w:t>ID</w:t>
      </w:r>
      <w:r w:rsidRPr="00A272D9">
        <w:rPr>
          <w:rFonts w:hint="eastAsia"/>
          <w:sz w:val="22"/>
          <w:szCs w:val="22"/>
          <w:highlight w:val="yellow"/>
        </w:rPr>
        <w:t>관리</w:t>
      </w:r>
    </w:p>
    <w:p w:rsidR="00A272D9" w:rsidRDefault="00A272D9" w:rsidP="006A6528">
      <w:pPr>
        <w:pStyle w:val="Default"/>
        <w:rPr>
          <w:rFonts w:hint="eastAsia"/>
          <w:sz w:val="22"/>
          <w:szCs w:val="22"/>
        </w:rPr>
      </w:pPr>
    </w:p>
    <w:p w:rsidR="006A6528" w:rsidRDefault="006A6528" w:rsidP="006A6528">
      <w:pPr>
        <w:pStyle w:val="Default"/>
        <w:rPr>
          <w:sz w:val="22"/>
          <w:szCs w:val="22"/>
        </w:rPr>
      </w:pPr>
    </w:p>
    <w:p w:rsidR="00A272D9" w:rsidRDefault="006A6528" w:rsidP="006A6528">
      <w:pPr>
        <w:rPr>
          <w:sz w:val="22"/>
        </w:rPr>
      </w:pPr>
      <w:r>
        <w:rPr>
          <w:sz w:val="22"/>
        </w:rPr>
        <w:t>To book a demonstration, obtain a brochure or receive more information about this product please contact us.</w:t>
      </w:r>
      <w:bookmarkStart w:id="0" w:name="_GoBack"/>
      <w:bookmarkEnd w:id="0"/>
    </w:p>
    <w:p w:rsidR="00A272D9" w:rsidRDefault="00A272D9" w:rsidP="006A6528">
      <w:pPr>
        <w:rPr>
          <w:rFonts w:hint="eastAsia"/>
        </w:rPr>
      </w:pPr>
      <w:r w:rsidRPr="00A272D9">
        <w:rPr>
          <w:rFonts w:hint="eastAsia"/>
          <w:sz w:val="22"/>
          <w:highlight w:val="yellow"/>
        </w:rPr>
        <w:t>데모 예약,</w:t>
      </w:r>
      <w:r w:rsidRPr="00A272D9">
        <w:rPr>
          <w:sz w:val="22"/>
          <w:highlight w:val="yellow"/>
        </w:rPr>
        <w:t xml:space="preserve"> </w:t>
      </w:r>
      <w:r w:rsidRPr="00A272D9">
        <w:rPr>
          <w:rFonts w:hint="eastAsia"/>
          <w:sz w:val="22"/>
          <w:highlight w:val="yellow"/>
        </w:rPr>
        <w:t>프로셔 문의 등 이 제품에 대해서 더 많은 정보를 받아보시려면 연락주세요.</w:t>
      </w:r>
    </w:p>
    <w:sectPr w:rsidR="00A272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01B" w:rsidRDefault="0011501B" w:rsidP="00DE7091">
      <w:pPr>
        <w:spacing w:after="0" w:line="240" w:lineRule="auto"/>
      </w:pPr>
      <w:r>
        <w:separator/>
      </w:r>
    </w:p>
  </w:endnote>
  <w:endnote w:type="continuationSeparator" w:id="0">
    <w:p w:rsidR="0011501B" w:rsidRDefault="0011501B" w:rsidP="00DE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01B" w:rsidRDefault="0011501B" w:rsidP="00DE7091">
      <w:pPr>
        <w:spacing w:after="0" w:line="240" w:lineRule="auto"/>
      </w:pPr>
      <w:r>
        <w:separator/>
      </w:r>
    </w:p>
  </w:footnote>
  <w:footnote w:type="continuationSeparator" w:id="0">
    <w:p w:rsidR="0011501B" w:rsidRDefault="0011501B" w:rsidP="00DE7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54"/>
    <w:rsid w:val="00025F5B"/>
    <w:rsid w:val="00070698"/>
    <w:rsid w:val="00073222"/>
    <w:rsid w:val="000E593E"/>
    <w:rsid w:val="0011501B"/>
    <w:rsid w:val="001D161E"/>
    <w:rsid w:val="001E7C97"/>
    <w:rsid w:val="002406AF"/>
    <w:rsid w:val="00251EB8"/>
    <w:rsid w:val="00265440"/>
    <w:rsid w:val="002D3F39"/>
    <w:rsid w:val="00321F0C"/>
    <w:rsid w:val="0033125E"/>
    <w:rsid w:val="00333044"/>
    <w:rsid w:val="003610DE"/>
    <w:rsid w:val="003B2D07"/>
    <w:rsid w:val="003D2F52"/>
    <w:rsid w:val="003E6532"/>
    <w:rsid w:val="003F5920"/>
    <w:rsid w:val="005415B8"/>
    <w:rsid w:val="005821BF"/>
    <w:rsid w:val="005E38C8"/>
    <w:rsid w:val="006A6528"/>
    <w:rsid w:val="006A6C54"/>
    <w:rsid w:val="006D1A0E"/>
    <w:rsid w:val="00707257"/>
    <w:rsid w:val="00741AB9"/>
    <w:rsid w:val="00742BDA"/>
    <w:rsid w:val="00793491"/>
    <w:rsid w:val="007D4208"/>
    <w:rsid w:val="00805A77"/>
    <w:rsid w:val="00837F01"/>
    <w:rsid w:val="00885719"/>
    <w:rsid w:val="008B530D"/>
    <w:rsid w:val="008E23FB"/>
    <w:rsid w:val="0090761D"/>
    <w:rsid w:val="00953C89"/>
    <w:rsid w:val="00962915"/>
    <w:rsid w:val="0098792B"/>
    <w:rsid w:val="009B54F1"/>
    <w:rsid w:val="009D6771"/>
    <w:rsid w:val="00A272D9"/>
    <w:rsid w:val="00A45785"/>
    <w:rsid w:val="00A56E80"/>
    <w:rsid w:val="00B73476"/>
    <w:rsid w:val="00B8606F"/>
    <w:rsid w:val="00BA3D98"/>
    <w:rsid w:val="00BF118B"/>
    <w:rsid w:val="00C06BE7"/>
    <w:rsid w:val="00C64CC7"/>
    <w:rsid w:val="00D01536"/>
    <w:rsid w:val="00D07EDA"/>
    <w:rsid w:val="00D10681"/>
    <w:rsid w:val="00DB257C"/>
    <w:rsid w:val="00DE7091"/>
    <w:rsid w:val="00E20ADC"/>
    <w:rsid w:val="00E22CD0"/>
    <w:rsid w:val="00EB4980"/>
    <w:rsid w:val="00EE0690"/>
    <w:rsid w:val="00F80A04"/>
    <w:rsid w:val="00F870D9"/>
    <w:rsid w:val="00FA1AA3"/>
    <w:rsid w:val="00FA229B"/>
    <w:rsid w:val="00FF15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D47A85-5D10-49E8-8247-37B0EB01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091"/>
    <w:pPr>
      <w:tabs>
        <w:tab w:val="center" w:pos="4513"/>
        <w:tab w:val="right" w:pos="9026"/>
      </w:tabs>
      <w:snapToGrid w:val="0"/>
    </w:pPr>
  </w:style>
  <w:style w:type="character" w:customStyle="1" w:styleId="Char">
    <w:name w:val="머리글 Char"/>
    <w:basedOn w:val="a0"/>
    <w:link w:val="a3"/>
    <w:uiPriority w:val="99"/>
    <w:rsid w:val="00DE7091"/>
  </w:style>
  <w:style w:type="paragraph" w:styleId="a4">
    <w:name w:val="footer"/>
    <w:basedOn w:val="a"/>
    <w:link w:val="Char0"/>
    <w:uiPriority w:val="99"/>
    <w:unhideWhenUsed/>
    <w:rsid w:val="00DE7091"/>
    <w:pPr>
      <w:tabs>
        <w:tab w:val="center" w:pos="4513"/>
        <w:tab w:val="right" w:pos="9026"/>
      </w:tabs>
      <w:snapToGrid w:val="0"/>
    </w:pPr>
  </w:style>
  <w:style w:type="character" w:customStyle="1" w:styleId="Char0">
    <w:name w:val="바닥글 Char"/>
    <w:basedOn w:val="a0"/>
    <w:link w:val="a4"/>
    <w:uiPriority w:val="99"/>
    <w:rsid w:val="00DE7091"/>
  </w:style>
  <w:style w:type="paragraph" w:customStyle="1" w:styleId="Default">
    <w:name w:val="Default"/>
    <w:rsid w:val="006A6528"/>
    <w:pPr>
      <w:widowControl w:val="0"/>
      <w:autoSpaceDE w:val="0"/>
      <w:autoSpaceDN w:val="0"/>
      <w:adjustRightInd w:val="0"/>
      <w:spacing w:after="0" w:line="240" w:lineRule="auto"/>
      <w:jc w:val="left"/>
    </w:pPr>
    <w:rPr>
      <w:rFonts w:ascii="Calibri" w:hAnsi="Calibri" w:cs="Calibri"/>
      <w:color w:val="000000"/>
      <w:kern w:val="0"/>
      <w:sz w:val="24"/>
      <w:szCs w:val="24"/>
    </w:rPr>
  </w:style>
  <w:style w:type="paragraph" w:styleId="a5">
    <w:name w:val="List Paragraph"/>
    <w:basedOn w:val="a"/>
    <w:uiPriority w:val="34"/>
    <w:qFormat/>
    <w:rsid w:val="00C64CC7"/>
    <w:pPr>
      <w:ind w:leftChars="400" w:left="800"/>
    </w:pPr>
  </w:style>
  <w:style w:type="table" w:styleId="a6">
    <w:name w:val="Table Grid"/>
    <w:basedOn w:val="a1"/>
    <w:uiPriority w:val="39"/>
    <w:rsid w:val="00251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518</Words>
  <Characters>2957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Jinni Cho</dc:creator>
  <cp:keywords/>
  <dc:description/>
  <cp:lastModifiedBy>Peter Jinni Cho</cp:lastModifiedBy>
  <cp:revision>56</cp:revision>
  <dcterms:created xsi:type="dcterms:W3CDTF">2016-04-07T05:03:00Z</dcterms:created>
  <dcterms:modified xsi:type="dcterms:W3CDTF">2016-04-07T07:47:00Z</dcterms:modified>
</cp:coreProperties>
</file>