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10장 과제(HW08)</w:t>
      </w:r>
    </w:p>
    <w:p>
      <w:pPr>
        <w:jc w:val="right"/>
        <w:rPr>
          <w:lang/>
          <w:rtl w:val="off"/>
        </w:rPr>
      </w:pPr>
      <w:r>
        <w:rPr>
          <w:lang w:eastAsia="ko-KR"/>
          <w:rtl w:val="off"/>
        </w:rPr>
        <w:t>20172134 김태인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1. 연결할당은 Direct Access가 불가능하다. 왜 그런지설명하라.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연결할당은 링크드 리스트와 같은 방식으로 파일을 할당하는 방법으로, 각 블록에 파일 뿐 아니라 주소를 저장하는 포인터 공간이 존재한다. 이러한 연결할당에 직접접근이 불가능한 이유는 파일의 블록들이 흩어져 있는 상태이기에 시작 블록 번호를 가지고는 원하는 위치의 블록에 접근할 수 없다. 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2. 색인할당은 저장공간 손실이 발생한다. 그 이유를설명하라.</w:t>
      </w:r>
    </w:p>
    <w:p>
      <w:pPr>
        <w:tabs>
          <w:tab w:val="left" w:pos="574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색인 할당은 연결 할당처럼 데이터를 랜덤한 블록 번호에 할당하지만 할당한 블록 번호(포인터)를 인덱스 블록에 따로 저장한다. 이렇게 파일당 하나의 인덱스 블록이 존재하게 된다. </w:t>
      </w:r>
    </w:p>
    <w:p>
      <w:pPr>
        <w:tabs>
          <w:tab w:val="left" w:pos="5748"/>
        </w:tabs>
      </w:pPr>
      <w:r>
        <w:rPr>
          <w:lang w:eastAsia="ko-KR"/>
          <w:rtl w:val="off"/>
        </w:rPr>
        <w:t xml:space="preserve">이로 인해 작은 크기의 파일의 경우에도 하나의 블록을 인덱스 블록으로 사용하기 때문에 저장공간의 손실이 발생하게 된다. 하나의 인덱스 블록을 가지고는 크기가 큰 파일을 저장할 수 없다.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</dc:creator>
  <cp:keywords/>
  <dc:description/>
  <cp:lastModifiedBy>82103</cp:lastModifiedBy>
  <cp:revision>1</cp:revision>
  <dcterms:created xsi:type="dcterms:W3CDTF">2021-07-07T10:00:28Z</dcterms:created>
  <dcterms:modified xsi:type="dcterms:W3CDTF">2021-07-09T00:47:29Z</dcterms:modified>
  <cp:version>1100.0100.01</cp:version>
</cp:coreProperties>
</file>