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18"/>
        <w:ind w:left="4320" w:right="4032" w:firstLine="0"/>
        <w:jc w:val="center"/>
      </w:pPr>
    </w:p>
    <w:p>
      <w:pPr>
        <w:sectPr>
          <w:pgSz w:w="12240" w:h="15840"/>
          <w:pgMar w:top="80" w:right="82" w:bottom="1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04" w:after="0"/>
        <w:ind w:left="240" w:right="5184" w:firstLine="0"/>
        <w:jc w:val="left"/>
      </w:pPr>
    </w:p>
    <w:p>
      <w:pPr>
        <w:sectPr>
          <w:type w:val="continuous"/>
          <w:pgSz w:w="12240" w:h="15840"/>
          <w:pgMar w:top="80" w:right="82" w:bottom="1252" w:left="0" w:header="720" w:footer="720" w:gutter="0"/>
          <w:cols w:num="2" w:equalWidth="0">
            <w:col w:w="7036" w:space="0"/>
            <w:col w:w="5121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692"/>
        <w:ind w:left="0" w:right="840" w:firstLine="0"/>
        <w:jc w:val="right"/>
      </w:pPr>
    </w:p>
    <w:p>
      <w:pPr>
        <w:sectPr>
          <w:type w:val="nextColumn"/>
          <w:pgSz w:w="12240" w:h="15840"/>
          <w:pgMar w:top="80" w:right="82" w:bottom="1252" w:left="0" w:header="720" w:footer="720" w:gutter="0"/>
          <w:cols w:num="2" w:equalWidth="0">
            <w:col w:w="7036" w:space="0"/>
            <w:col w:w="51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62" w:after="0"/>
        <w:ind w:left="1440" w:right="0" w:firstLine="0"/>
        <w:jc w:val="left"/>
      </w:pPr>
    </w:p>
    <w:p>
      <w:pPr>
        <w:autoSpaceDN w:val="0"/>
        <w:autoSpaceDE w:val="0"/>
        <w:widowControl/>
        <w:spacing w:line="197" w:lineRule="auto" w:before="30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5" w:lineRule="auto" w:before="44" w:after="0"/>
        <w:ind w:left="1800" w:right="0" w:firstLine="0"/>
        <w:jc w:val="left"/>
      </w:pPr>
    </w:p>
    <w:p>
      <w:pPr>
        <w:autoSpaceDN w:val="0"/>
        <w:autoSpaceDE w:val="0"/>
        <w:widowControl/>
        <w:spacing w:line="199" w:lineRule="auto" w:before="34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2" w:after="0"/>
        <w:ind w:left="1800" w:right="0" w:firstLine="0"/>
        <w:jc w:val="left"/>
      </w:pPr>
    </w:p>
    <w:p>
      <w:pPr>
        <w:autoSpaceDN w:val="0"/>
        <w:autoSpaceDE w:val="0"/>
        <w:widowControl/>
        <w:spacing w:line="240" w:lineRule="auto" w:before="198" w:after="0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46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Strong communicator and team player with a proven ability to collaborate effectively and achieve goals proven through leadership positions. 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Skilled at delivering high-quality results under pressure and meeting tight deadlines. </w:t>
            </w:r>
          </w:p>
        </w:tc>
      </w:tr>
    </w:tbl>
    <w:p>
      <w:pPr>
        <w:autoSpaceDN w:val="0"/>
        <w:autoSpaceDE w:val="0"/>
        <w:widowControl/>
        <w:spacing w:line="242" w:lineRule="auto" w:before="140" w:after="0"/>
        <w:ind w:left="1440" w:right="0" w:firstLine="0"/>
        <w:jc w:val="left"/>
      </w:pPr>
    </w:p>
    <w:p>
      <w:pPr>
        <w:autoSpaceDN w:val="0"/>
        <w:autoSpaceDE w:val="0"/>
        <w:widowControl/>
        <w:spacing w:line="197" w:lineRule="auto" w:before="30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4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autoSpaceDE w:val="0"/>
        <w:widowControl/>
        <w:spacing w:line="240" w:lineRule="auto" w:before="198" w:after="0"/>
        <w:ind w:left="1440" w:right="0" w:firstLine="0"/>
        <w:jc w:val="left"/>
      </w:pPr>
    </w:p>
    <w:p>
      <w:pPr>
        <w:autoSpaceDN w:val="0"/>
        <w:autoSpaceDE w:val="0"/>
        <w:widowControl/>
        <w:spacing w:line="197" w:lineRule="auto" w:before="32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0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2" w:lineRule="auto" w:before="2" w:after="0"/>
        <w:ind w:left="1800" w:right="0" w:firstLine="0"/>
        <w:jc w:val="left"/>
      </w:pPr>
    </w:p>
    <w:p>
      <w:pPr>
        <w:autoSpaceDN w:val="0"/>
        <w:autoSpaceDE w:val="0"/>
        <w:widowControl/>
        <w:spacing w:line="197" w:lineRule="auto" w:before="36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4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autoSpaceDE w:val="0"/>
        <w:widowControl/>
        <w:spacing w:line="197" w:lineRule="auto" w:before="34" w:after="22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68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90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Created a pizza ordering service that allows customers to design their own pizza. </w:t>
            </w:r>
          </w:p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Used dictionaries to aid the program.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Coded multiple functions that calculate measures like emi of cars and house based on input values. </w:t>
            </w:r>
          </w:p>
        </w:tc>
      </w:tr>
    </w:tbl>
    <w:p>
      <w:pPr>
        <w:autoSpaceDN w:val="0"/>
        <w:autoSpaceDE w:val="0"/>
        <w:widowControl/>
        <w:spacing w:line="240" w:lineRule="auto" w:before="142" w:after="12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53"/>
        <w:gridCol w:w="4053"/>
        <w:gridCol w:w="4053"/>
      </w:tblGrid>
      <w:tr>
        <w:trPr>
          <w:trHeight w:hRule="exact" w:val="198"/>
        </w:trPr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7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F6FC6"/>
                <w:sz w:val="16"/>
              </w:rPr>
              <w:t xml:space="preserve">HOUSE CAPTAIN – MERRYLAND INTERNATIONAL SCHOOL, UAE 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F6FC6"/>
                <w:sz w:val="14"/>
              </w:rPr>
              <w:t xml:space="preserve"> Sep 2023</w:t>
            </w:r>
            <w:r>
              <w:rPr>
                <w:rFonts w:ascii="Calibri" w:hAnsi="Calibri" w:eastAsia="Calibri"/>
                <w:b/>
                <w:i w:val="0"/>
                <w:color w:val="0F6FC6"/>
                <w:sz w:val="14"/>
              </w:rPr>
              <w:t xml:space="preserve"> - June 2024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Led and motivated a team of 100+ students to excel in extracurriculars, and inter-house competitions. </w:t>
            </w:r>
          </w:p>
        </w:tc>
      </w:tr>
      <w:tr>
        <w:trPr>
          <w:trHeight w:hRule="exact" w:val="2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Organized events and coordinated with faculty to ensure smooth execution of inter-house activities. 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Fostered a positive and inclusive team culture, improving participation and team spirit. </w:t>
            </w:r>
          </w:p>
        </w:tc>
      </w:tr>
      <w:tr>
        <w:trPr>
          <w:trHeight w:hRule="exact" w:val="200"/>
        </w:trPr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7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F6FC6"/>
                <w:sz w:val="16"/>
              </w:rPr>
              <w:t xml:space="preserve">SPORTS SECRETARY – MERRYLAND INTERNATIONAL SCHOOL, UAE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22" w:right="0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F6FC6"/>
                <w:sz w:val="14"/>
              </w:rPr>
              <w:t xml:space="preserve">Sep 2022 </w:t>
            </w:r>
            <w:r>
              <w:rPr>
                <w:rFonts w:ascii="Calibri" w:hAnsi="Calibri" w:eastAsia="Calibri"/>
                <w:b/>
                <w:i w:val="0"/>
                <w:color w:val="0F6FC6"/>
                <w:sz w:val="14"/>
              </w:rPr>
              <w:t>- June 2024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Managed and trained school teams across multiple sports, leading to regional and state-level achievements. </w:t>
            </w:r>
          </w:p>
        </w:tc>
        <w:tc>
          <w:tcPr>
            <w:tcW w:type="dxa" w:w="405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Organized practice sessions, tournaments, and inter-school competitions, ensuring seamless logistics. </w:t>
            </w:r>
          </w:p>
        </w:tc>
      </w:tr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Promoted sportsmanship and teamwork, boosting team morale and individual performance. </w:t>
            </w:r>
          </w:p>
        </w:tc>
      </w:tr>
    </w:tbl>
    <w:p>
      <w:pPr>
        <w:autoSpaceDN w:val="0"/>
        <w:autoSpaceDE w:val="0"/>
        <w:widowControl/>
        <w:spacing w:line="240" w:lineRule="auto" w:before="138" w:after="0"/>
        <w:ind w:left="1440" w:right="0" w:firstLine="0"/>
        <w:jc w:val="left"/>
      </w:pPr>
    </w:p>
    <w:p>
      <w:pPr>
        <w:autoSpaceDN w:val="0"/>
        <w:autoSpaceDE w:val="0"/>
        <w:widowControl/>
        <w:spacing w:line="199" w:lineRule="auto" w:before="30" w:after="2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46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0" w:right="25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Candidate for Honours Bachelor of Mathematics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Recipient of 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>University of Waterloo President’s Scholarship of Distinction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auto" w:before="92" w:after="0"/>
        <w:ind w:left="1400" w:right="0" w:firstLine="0"/>
        <w:jc w:val="left"/>
      </w:pPr>
    </w:p>
    <w:p>
      <w:pPr>
        <w:autoSpaceDN w:val="0"/>
        <w:autoSpaceDE w:val="0"/>
        <w:widowControl/>
        <w:spacing w:line="197" w:lineRule="auto" w:before="30" w:after="0"/>
        <w:ind w:left="140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6079"/>
        <w:gridCol w:w="6079"/>
      </w:tblGrid>
      <w:tr>
        <w:trPr>
          <w:trHeight w:hRule="exact" w:val="2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Represent the University of Waterloo as a Varsity tennis athlete at the Ontario University Athletics (OUA) championships. </w:t>
            </w:r>
          </w:p>
        </w:tc>
      </w:tr>
      <w:tr>
        <w:trPr>
          <w:trHeight w:hRule="exact" w:val="2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Candidate for Rookie of the Year and finished 4th place in the 2024 OUA season. </w:t>
            </w:r>
          </w:p>
        </w:tc>
      </w:tr>
      <w:tr>
        <w:trPr>
          <w:trHeight w:hRule="exact" w:val="3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Ranked top 5 in the UAE in both U16 and U18 categories and top 50 in Serbia in U18 categories. </w:t>
            </w:r>
          </w:p>
        </w:tc>
      </w:tr>
      <w:tr>
        <w:trPr>
          <w:trHeight w:hRule="exact" w:val="326"/>
        </w:trPr>
        <w:tc>
          <w:tcPr>
            <w:tcW w:type="dxa" w:w="10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00" w:right="0" w:firstLine="0"/>
              <w:jc w:val="left"/>
            </w:pPr>
            <w:r>
              <w:rPr>
                <w:u w:val="single" w:color="17406c"/>
                <w:rFonts w:ascii="Georgia" w:hAnsi="Georgia" w:eastAsia="Georgia"/>
                <w:b/>
                <w:i w:val="0"/>
                <w:color w:val="17406D"/>
                <w:sz w:val="19"/>
              </w:rPr>
              <w:t>INTERESTS</w:t>
            </w:r>
            <w:r>
              <w:rPr>
                <w:rFonts w:ascii="Georgia" w:hAnsi="Georgia" w:eastAsia="Georgia"/>
                <w:b/>
                <w:i w:val="0"/>
                <w:color w:val="17406D"/>
                <w:sz w:val="19"/>
              </w:rPr>
              <w:t xml:space="preserve"> </w:t>
            </w:r>
          </w:p>
        </w:tc>
      </w:tr>
      <w:tr>
        <w:trPr>
          <w:trHeight w:hRule="exact" w:val="19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Avid sports fan with a keen interest in tennis and basketball. </w:t>
            </w:r>
          </w:p>
        </w:tc>
      </w:tr>
      <w:tr>
        <w:trPr>
          <w:trHeight w:hRule="exact" w:val="25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TV show enthusiast.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r>
        <w:t>ABDUL RAHMAN</w:t>
        <w:br/>
        <w:t>Software Engineer</w:t>
        <w:br/>
        <w:t>437-878-5622 | arlnu@uwaterloo.ca | Linkedin: www.linkedin.com/in/abdul-rahman-381b852a7</w:t>
        <w:br/>
        <w:br/>
        <w:t>EDUCATION</w:t>
        <w:br/>
        <w:t>University of Waterloo, Bachelor of Mathematics Honors</w:t>
        <w:br/>
        <w:t>Sep 2024 - Present | Waterloo, Ontario</w:t>
        <w:br/>
        <w:t>Recipient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Data Governance Framework | Link: https://github.com/ARTEN-max/Data-Governance-framework</w:t>
        <w:br/>
        <w:t>Data Quality Monitoring and Anomaly Detection Framework | Link: https://github.com/ARTEN-max/Fraud-Detection</w:t>
        <w:br/>
        <w:t>Functions in Python: Developed a pizza ordering service application.</w:t>
        <w:br/>
        <w:br/>
        <w:t>EXPERIENCE</w:t>
        <w:br/>
        <w:t>Merryland International School, UAE | House Captain</w:t>
        <w:br/>
        <w:t>Sep 2023 - June 2024</w:t>
        <w:br/>
        <w:t>Merryland International School, UAE | Sports Secretary</w:t>
        <w:br/>
        <w:t>Sep 2022 - Jun 2024</w:t>
        <w:br/>
        <w:br/>
        <w:t>OTHER ACCOMPLISHMENTS</w:t>
        <w:br/>
        <w:t>Varsity Tennis Athlete, University of Waterloo</w:t>
        <w:br/>
        <w:br/>
        <w:t>INTERESTS</w:t>
        <w:br/>
        <w:t>Tennis, Basketball, TV Shows</w:t>
      </w:r>
    </w:p>
    <w:sectPr w:rsidR="00FC693F" w:rsidRPr="0006063C" w:rsidSect="00034616">
      <w:type w:val="continuous"/>
      <w:pgSz w:w="12240" w:h="15840"/>
      <w:pgMar w:top="80" w:right="82" w:bottom="125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