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ABA9C" w14:textId="77777777" w:rsidR="006B7C9F" w:rsidRPr="00F6488F" w:rsidRDefault="00000000">
      <w:pPr>
        <w:pStyle w:val="FirstParagraph"/>
        <w:rPr>
          <w:rFonts w:ascii="Arial" w:hAnsi="Arial" w:cs="Arial"/>
        </w:rPr>
      </w:pPr>
      <w:r w:rsidRPr="00F6488F">
        <w:rPr>
          <w:rFonts w:ascii="Arial" w:hAnsi="Arial" w:cs="Arial"/>
        </w:rPr>
        <w:t>Hello Dr. Ceci and Dr. Robinson,</w:t>
      </w:r>
    </w:p>
    <w:p w14:paraId="4CA5B1FC" w14:textId="77777777" w:rsidR="006B7C9F" w:rsidRPr="00F6488F" w:rsidRDefault="00000000">
      <w:pPr>
        <w:pStyle w:val="BodyText"/>
        <w:rPr>
          <w:rFonts w:ascii="Arial" w:hAnsi="Arial" w:cs="Arial"/>
        </w:rPr>
      </w:pPr>
      <w:r w:rsidRPr="00F6488F">
        <w:rPr>
          <w:rFonts w:ascii="Arial" w:hAnsi="Arial" w:cs="Arial"/>
        </w:rPr>
        <w:t>We are quite excited that our manuscript is acceptable for publication and are happy to incorporate further clarifications about our data handling and the steps taken to align each dataset within the framework of the site. We are again grateful to the reviewers for taking the time to thoughtfully consider our manuscripts and the changes we incorporated in this newest version of our manuscript and our site.</w:t>
      </w:r>
    </w:p>
    <w:p w14:paraId="0BA9FD0C" w14:textId="77777777" w:rsidR="006B7C9F" w:rsidRPr="00F6488F" w:rsidRDefault="00000000">
      <w:pPr>
        <w:pStyle w:val="BodyText"/>
        <w:rPr>
          <w:rFonts w:ascii="Arial" w:hAnsi="Arial" w:cs="Arial"/>
        </w:rPr>
      </w:pPr>
      <w:r w:rsidRPr="00F6488F">
        <w:rPr>
          <w:rFonts w:ascii="Arial" w:hAnsi="Arial" w:cs="Arial"/>
        </w:rPr>
        <w:t>We see two fundamental suggestions between the reviewers: (1) clarification of the data handling and alignment and (2) establishment of a more robust/scalable data management model.</w:t>
      </w:r>
    </w:p>
    <w:p w14:paraId="135D6970" w14:textId="14EB5321" w:rsidR="006B7C9F" w:rsidRPr="00F6488F" w:rsidRDefault="00000000">
      <w:pPr>
        <w:pStyle w:val="BodyText"/>
        <w:rPr>
          <w:rFonts w:ascii="Arial" w:hAnsi="Arial" w:cs="Arial"/>
        </w:rPr>
      </w:pPr>
      <w:r w:rsidRPr="00F6488F">
        <w:rPr>
          <w:rFonts w:ascii="Arial" w:hAnsi="Arial" w:cs="Arial"/>
        </w:rPr>
        <w:t xml:space="preserve">To the first point, we have added further clarifying text to the manuscript seeking to emphasize that the data incorporated on the site is acquired through direct communication with authors where possible and </w:t>
      </w:r>
      <w:r w:rsidR="00EC4E44">
        <w:rPr>
          <w:rFonts w:ascii="Arial" w:hAnsi="Arial" w:cs="Arial"/>
        </w:rPr>
        <w:t xml:space="preserve">else </w:t>
      </w:r>
      <w:r w:rsidRPr="00F6488F">
        <w:rPr>
          <w:rFonts w:ascii="Arial" w:hAnsi="Arial" w:cs="Arial"/>
        </w:rPr>
        <w:t xml:space="preserve">from publicly available datasets published with the original studies. Further, we have added a short note on the raw data download section of the </w:t>
      </w:r>
      <w:r w:rsidRPr="00F6488F">
        <w:rPr>
          <w:rFonts w:ascii="Arial" w:hAnsi="Arial" w:cs="Arial"/>
          <w:i/>
          <w:iCs/>
        </w:rPr>
        <w:t>Study Information</w:t>
      </w:r>
      <w:r w:rsidRPr="00F6488F">
        <w:rPr>
          <w:rFonts w:ascii="Arial" w:hAnsi="Arial" w:cs="Arial"/>
        </w:rPr>
        <w:t xml:space="preserve"> dropdown tab on each page to describe the source of the associated dataset (either provided by the authors or pulled from the published dataset).</w:t>
      </w:r>
    </w:p>
    <w:p w14:paraId="01A2AA62" w14:textId="73B41BAA" w:rsidR="006B7C9F" w:rsidRPr="00F6488F" w:rsidRDefault="00000000">
      <w:pPr>
        <w:pStyle w:val="BodyText"/>
        <w:rPr>
          <w:rFonts w:ascii="Arial" w:hAnsi="Arial" w:cs="Arial"/>
        </w:rPr>
      </w:pPr>
      <w:r w:rsidRPr="00F6488F">
        <w:rPr>
          <w:rFonts w:ascii="Arial" w:hAnsi="Arial" w:cs="Arial"/>
        </w:rPr>
        <w:t xml:space="preserve">We have also sought to clarify the data handling by adding a similar summary note to the </w:t>
      </w:r>
      <w:r w:rsidRPr="00F6488F">
        <w:rPr>
          <w:rFonts w:ascii="Arial" w:hAnsi="Arial" w:cs="Arial"/>
          <w:i/>
          <w:iCs/>
        </w:rPr>
        <w:t>Study Information</w:t>
      </w:r>
      <w:r w:rsidRPr="00F6488F">
        <w:rPr>
          <w:rFonts w:ascii="Arial" w:hAnsi="Arial" w:cs="Arial"/>
        </w:rPr>
        <w:t xml:space="preserve"> dropdown tab of each page describing the data wrangling performed. For most datasets, this is merely the re-naming of data columns and the inclusion of a statistical significance column which allows for color-coding in the automated plotting functions</w:t>
      </w:r>
      <w:r w:rsidR="00EC4E44">
        <w:rPr>
          <w:rFonts w:ascii="Arial" w:hAnsi="Arial" w:cs="Arial"/>
        </w:rPr>
        <w:t>,</w:t>
      </w:r>
      <w:r w:rsidRPr="00F6488F">
        <w:rPr>
          <w:rFonts w:ascii="Arial" w:hAnsi="Arial" w:cs="Arial"/>
        </w:rPr>
        <w:t xml:space="preserve"> where “significance” is as defined in each original publication. As such, we further emphasize that direct comparison between studies is still not intended to be a quantitative method, but to give lipid researchers a sense of the similarities and differences in the sets of enriched hits between different lipid probes. A section has been added to our </w:t>
      </w:r>
      <w:hyperlink r:id="rId7">
        <w:r w:rsidR="006B7C9F" w:rsidRPr="00F6488F">
          <w:rPr>
            <w:rStyle w:val="Hyperlink"/>
            <w:rFonts w:ascii="Arial" w:hAnsi="Arial" w:cs="Arial"/>
          </w:rPr>
          <w:t>Data Analysis and Statistics</w:t>
        </w:r>
      </w:hyperlink>
      <w:r w:rsidRPr="00F6488F">
        <w:rPr>
          <w:rFonts w:ascii="Arial" w:hAnsi="Arial" w:cs="Arial"/>
        </w:rPr>
        <w:t xml:space="preserve"> background page describing the limitations of the comparison tool.</w:t>
      </w:r>
    </w:p>
    <w:p w14:paraId="586F2A05" w14:textId="258DCA4E" w:rsidR="006B7C9F" w:rsidRPr="00F6488F" w:rsidRDefault="00000000">
      <w:pPr>
        <w:pStyle w:val="BodyText"/>
        <w:rPr>
          <w:rFonts w:ascii="Arial" w:hAnsi="Arial" w:cs="Arial"/>
        </w:rPr>
      </w:pPr>
      <w:r w:rsidRPr="00F6488F">
        <w:rPr>
          <w:rFonts w:ascii="Arial" w:hAnsi="Arial" w:cs="Arial"/>
        </w:rPr>
        <w:t xml:space="preserve">To the reviewers’ second point, we wholeheartedly agree that our site’s impact would be greatly increased with a more robust underlying data </w:t>
      </w:r>
      <w:r w:rsidR="00F6488F">
        <w:rPr>
          <w:rFonts w:ascii="Arial" w:hAnsi="Arial" w:cs="Arial"/>
        </w:rPr>
        <w:t>structure</w:t>
      </w:r>
      <w:r w:rsidRPr="00F6488F">
        <w:rPr>
          <w:rFonts w:ascii="Arial" w:hAnsi="Arial" w:cs="Arial"/>
        </w:rPr>
        <w:t>.</w:t>
      </w:r>
      <w:r w:rsidR="00D2553B" w:rsidRPr="00F6488F">
        <w:rPr>
          <w:rFonts w:ascii="Arial" w:hAnsi="Arial" w:cs="Arial"/>
        </w:rPr>
        <w:t xml:space="preserve"> </w:t>
      </w:r>
      <w:r w:rsidR="00EC4E44">
        <w:rPr>
          <w:rFonts w:ascii="Arial" w:hAnsi="Arial" w:cs="Arial"/>
        </w:rPr>
        <w:t>However, we</w:t>
      </w:r>
      <w:r w:rsidR="00D2553B" w:rsidRPr="00F6488F">
        <w:rPr>
          <w:rFonts w:ascii="Arial" w:hAnsi="Arial" w:cs="Arial"/>
        </w:rPr>
        <w:t xml:space="preserve"> seek to emphasize that the suggested features would require root-level changes that are currently beyond the needs given the current rate of publications produced. However, </w:t>
      </w:r>
      <w:r w:rsidR="00EC4E44">
        <w:rPr>
          <w:rFonts w:ascii="Arial" w:hAnsi="Arial" w:cs="Arial"/>
        </w:rPr>
        <w:t>several</w:t>
      </w:r>
      <w:r w:rsidR="00F6488F">
        <w:rPr>
          <w:rFonts w:ascii="Arial" w:hAnsi="Arial" w:cs="Arial"/>
        </w:rPr>
        <w:t xml:space="preserve"> functionalized </w:t>
      </w:r>
      <w:r w:rsidR="00D2553B" w:rsidRPr="00F6488F">
        <w:rPr>
          <w:rFonts w:ascii="Arial" w:hAnsi="Arial" w:cs="Arial"/>
        </w:rPr>
        <w:t>lipid probes are expected to become commercially available in coming years and we expect this rate to increase</w:t>
      </w:r>
      <w:r w:rsidR="00EC4E44">
        <w:rPr>
          <w:rFonts w:ascii="Arial" w:hAnsi="Arial" w:cs="Arial"/>
        </w:rPr>
        <w:t>;</w:t>
      </w:r>
      <w:r w:rsidR="00D2553B" w:rsidRPr="00F6488F">
        <w:rPr>
          <w:rFonts w:ascii="Arial" w:hAnsi="Arial" w:cs="Arial"/>
        </w:rPr>
        <w:t xml:space="preserve"> at that point, </w:t>
      </w:r>
      <w:r w:rsidR="00F6488F">
        <w:rPr>
          <w:rFonts w:ascii="Arial" w:hAnsi="Arial" w:cs="Arial"/>
        </w:rPr>
        <w:t>scalability will be a crucial factor and we fully intend to re-implement the site with this in mind</w:t>
      </w:r>
      <w:r w:rsidR="00D2553B" w:rsidRPr="00F6488F">
        <w:rPr>
          <w:rFonts w:ascii="Arial" w:hAnsi="Arial" w:cs="Arial"/>
        </w:rPr>
        <w:t>.</w:t>
      </w:r>
    </w:p>
    <w:p w14:paraId="3BABF967" w14:textId="6964287F" w:rsidR="006B7C9F" w:rsidRPr="00F6488F" w:rsidRDefault="00000000">
      <w:pPr>
        <w:pStyle w:val="BodyText"/>
        <w:rPr>
          <w:rFonts w:ascii="Arial" w:hAnsi="Arial" w:cs="Arial"/>
        </w:rPr>
      </w:pPr>
      <w:r w:rsidRPr="00F6488F">
        <w:rPr>
          <w:rFonts w:ascii="Arial" w:hAnsi="Arial" w:cs="Arial"/>
        </w:rPr>
        <w:t>At present, we believe that the key features of the site are of great benefit to lipid researchers: there is no comparable resource that so improves the findability and accessibility of these datasets, nor any other effort to make these datasets interoperable (as incomplete as ours is), and the downloadability of these datasets dramatically increases the reusability of these datasets.</w:t>
      </w:r>
      <w:r w:rsidR="002E7D6B" w:rsidRPr="00F6488F">
        <w:rPr>
          <w:rFonts w:ascii="Arial" w:hAnsi="Arial" w:cs="Arial"/>
        </w:rPr>
        <w:t xml:space="preserve"> </w:t>
      </w:r>
      <w:r w:rsidR="00D2553B" w:rsidRPr="00F6488F">
        <w:rPr>
          <w:rFonts w:ascii="Arial" w:hAnsi="Arial" w:cs="Arial"/>
        </w:rPr>
        <w:t xml:space="preserve">We are collecting user feedback on the current implementation of the site and will plan </w:t>
      </w:r>
      <w:r w:rsidR="00F6488F">
        <w:rPr>
          <w:rFonts w:ascii="Arial" w:hAnsi="Arial" w:cs="Arial"/>
        </w:rPr>
        <w:t>to incorporate these in the next iteration of the site as well.</w:t>
      </w:r>
    </w:p>
    <w:p w14:paraId="4F8BC5D3" w14:textId="77777777" w:rsidR="006B7C9F" w:rsidRPr="00F6488F" w:rsidRDefault="00000000">
      <w:pPr>
        <w:pStyle w:val="BodyText"/>
        <w:rPr>
          <w:rFonts w:ascii="Arial" w:hAnsi="Arial" w:cs="Arial"/>
        </w:rPr>
      </w:pPr>
      <w:r w:rsidRPr="00F6488F">
        <w:rPr>
          <w:rFonts w:ascii="Arial" w:hAnsi="Arial" w:cs="Arial"/>
        </w:rPr>
        <w:t xml:space="preserve">We hope that the clarifying changes to our manuscript and the above-noted sections of our site are sufficient to address the reviewers’ concerns. We thank them again for their </w:t>
      </w:r>
      <w:r w:rsidRPr="00F6488F">
        <w:rPr>
          <w:rFonts w:ascii="Arial" w:hAnsi="Arial" w:cs="Arial"/>
        </w:rPr>
        <w:lastRenderedPageBreak/>
        <w:t>time and consideration, and we thank the editors at Bioinformatics for this opportunity to publish our Application Note.</w:t>
      </w:r>
    </w:p>
    <w:p w14:paraId="40310E96" w14:textId="77777777" w:rsidR="006B7C9F" w:rsidRPr="00F6488F" w:rsidRDefault="00000000">
      <w:pPr>
        <w:pStyle w:val="BodyText"/>
        <w:rPr>
          <w:rFonts w:ascii="Arial" w:hAnsi="Arial" w:cs="Arial"/>
        </w:rPr>
      </w:pPr>
      <w:r w:rsidRPr="00F6488F">
        <w:rPr>
          <w:rFonts w:ascii="Arial" w:hAnsi="Arial" w:cs="Arial"/>
        </w:rPr>
        <w:t>Best,</w:t>
      </w:r>
    </w:p>
    <w:p w14:paraId="35096FA7" w14:textId="77777777" w:rsidR="006B7C9F" w:rsidRPr="00F6488F" w:rsidRDefault="00000000">
      <w:pPr>
        <w:pStyle w:val="BodyText"/>
        <w:rPr>
          <w:rFonts w:ascii="Arial" w:hAnsi="Arial" w:cs="Arial"/>
        </w:rPr>
      </w:pPr>
      <w:r w:rsidRPr="00F6488F">
        <w:rPr>
          <w:rFonts w:ascii="Arial" w:hAnsi="Arial" w:cs="Arial"/>
        </w:rPr>
        <w:t>Dr. Fikadu Tafesse</w:t>
      </w:r>
    </w:p>
    <w:p w14:paraId="044F70A8" w14:textId="3D137B10" w:rsidR="00823972" w:rsidRPr="00823972" w:rsidRDefault="001D295F" w:rsidP="00823972">
      <w:pPr>
        <w:rPr>
          <w:rFonts w:ascii="Arial" w:hAnsi="Arial" w:cs="Arial"/>
        </w:rPr>
      </w:pPr>
      <w:r>
        <w:rPr>
          <w:rFonts w:ascii="Arial" w:hAnsi="Arial" w:cs="Arial"/>
          <w:noProof/>
        </w:rPr>
        <w:pict w14:anchorId="18BF7673">
          <v:rect id="_x0000_i1025" alt="" style="width:468pt;height:.05pt;mso-width-percent:0;mso-height-percent:0;mso-width-percent:0;mso-height-percent:0" o:hralign="center" o:hrstd="t" o:hr="t"/>
        </w:pict>
      </w:r>
    </w:p>
    <w:p w14:paraId="46AAAA8E" w14:textId="3D23BD17" w:rsidR="00823972" w:rsidRPr="00823972" w:rsidRDefault="00823972" w:rsidP="00823972">
      <w:pPr>
        <w:rPr>
          <w:rFonts w:ascii="Arial" w:hAnsi="Arial" w:cs="Arial"/>
          <w:b/>
          <w:bCs/>
          <w:color w:val="222222"/>
          <w:shd w:val="clear" w:color="auto" w:fill="FFFFFF"/>
        </w:rPr>
      </w:pPr>
      <w:r w:rsidRPr="00B57133">
        <w:rPr>
          <w:rFonts w:ascii="Arial" w:hAnsi="Arial" w:cs="Arial"/>
          <w:b/>
          <w:bCs/>
          <w:color w:val="222222"/>
          <w:shd w:val="clear" w:color="auto" w:fill="FFFFFF"/>
        </w:rPr>
        <w:t>Reviewer 1</w:t>
      </w:r>
      <w:r w:rsidRPr="00B57133">
        <w:rPr>
          <w:rFonts w:ascii="Arial" w:hAnsi="Arial" w:cs="Arial"/>
          <w:b/>
          <w:bCs/>
          <w:color w:val="222222"/>
        </w:rPr>
        <w:t xml:space="preserve"> </w:t>
      </w:r>
      <w:r w:rsidRPr="00B57133">
        <w:rPr>
          <w:rFonts w:ascii="Arial" w:hAnsi="Arial" w:cs="Arial"/>
          <w:b/>
          <w:bCs/>
          <w:color w:val="222222"/>
          <w:shd w:val="clear" w:color="auto" w:fill="FFFFFF"/>
        </w:rPr>
        <w:t>Comments to the Author:</w:t>
      </w:r>
      <w:r>
        <w:rPr>
          <w:rFonts w:ascii="Arial" w:hAnsi="Arial" w:cs="Arial"/>
          <w:color w:val="222222"/>
        </w:rPr>
        <w:br/>
      </w:r>
      <w:r>
        <w:rPr>
          <w:rFonts w:ascii="Arial" w:hAnsi="Arial" w:cs="Arial"/>
          <w:color w:val="222222"/>
          <w:shd w:val="clear" w:color="auto" w:fill="FFFFFF"/>
        </w:rPr>
        <w:t>I still find the information on data handling insufficient. Please clarify if data are taken directly from the original studies, how these datasets are made comparable across different sources.</w:t>
      </w:r>
    </w:p>
    <w:p w14:paraId="5815E7D7" w14:textId="2EB05117" w:rsidR="00823972" w:rsidRPr="00823972" w:rsidRDefault="00823972" w:rsidP="00823972">
      <w:pPr>
        <w:rPr>
          <w:rFonts w:ascii="Arial" w:hAnsi="Arial" w:cs="Arial"/>
          <w:i/>
          <w:iCs/>
          <w:color w:val="222222"/>
          <w:shd w:val="clear" w:color="auto" w:fill="FFFFFF"/>
        </w:rPr>
      </w:pPr>
      <w:r>
        <w:rPr>
          <w:rFonts w:ascii="Arial" w:hAnsi="Arial" w:cs="Arial"/>
          <w:i/>
          <w:iCs/>
          <w:color w:val="222222"/>
          <w:shd w:val="clear" w:color="auto" w:fill="FFFFFF"/>
        </w:rPr>
        <w:t xml:space="preserve">We thank the reviewer for these comments. We have added a clarifying sentence to our manuscript clarifying that we typically accept data as submitted by authors, and if no author can be reached to provide data we use publicly available data as published. Further, we have incorporated more information in the </w:t>
      </w:r>
      <w:r>
        <w:rPr>
          <w:rFonts w:ascii="Arial" w:hAnsi="Arial" w:cs="Arial"/>
          <w:b/>
          <w:bCs/>
          <w:i/>
          <w:iCs/>
          <w:color w:val="222222"/>
          <w:shd w:val="clear" w:color="auto" w:fill="FFFFFF"/>
        </w:rPr>
        <w:t>Study details</w:t>
      </w:r>
      <w:r>
        <w:rPr>
          <w:rFonts w:ascii="Arial" w:hAnsi="Arial" w:cs="Arial"/>
          <w:i/>
          <w:iCs/>
          <w:color w:val="222222"/>
          <w:shd w:val="clear" w:color="auto" w:fill="FFFFFF"/>
        </w:rPr>
        <w:t xml:space="preserve"> dropdown tab on each data page of the site, and a new section to the </w:t>
      </w:r>
      <w:hyperlink r:id="rId8" w:anchor="sec-DataAlignment" w:history="1">
        <w:r w:rsidRPr="009A6E90">
          <w:rPr>
            <w:rStyle w:val="Hyperlink"/>
            <w:rFonts w:ascii="Arial" w:hAnsi="Arial" w:cs="Arial"/>
            <w:i/>
            <w:iCs/>
            <w:shd w:val="clear" w:color="auto" w:fill="FFFFFF"/>
          </w:rPr>
          <w:t>Data Analysis &amp; Statistics</w:t>
        </w:r>
      </w:hyperlink>
      <w:r>
        <w:rPr>
          <w:rFonts w:ascii="Arial" w:hAnsi="Arial" w:cs="Arial"/>
          <w:i/>
          <w:iCs/>
          <w:color w:val="222222"/>
          <w:shd w:val="clear" w:color="auto" w:fill="FFFFFF"/>
        </w:rPr>
        <w:t xml:space="preserve"> background page of the site to help trace the path of our data from source to visualization.</w:t>
      </w:r>
    </w:p>
    <w:p w14:paraId="011D9462" w14:textId="5E2142FB" w:rsidR="00823972" w:rsidRPr="00823972" w:rsidRDefault="00823972" w:rsidP="00823972">
      <w:pPr>
        <w:rPr>
          <w:rFonts w:ascii="Arial" w:hAnsi="Arial" w:cs="Arial"/>
          <w:b/>
          <w:bCs/>
          <w:color w:val="222222"/>
          <w:shd w:val="clear" w:color="auto" w:fill="FFFFFF"/>
        </w:rPr>
      </w:pPr>
      <w:r w:rsidRPr="00B57133">
        <w:rPr>
          <w:rFonts w:ascii="Arial" w:hAnsi="Arial" w:cs="Arial"/>
          <w:b/>
          <w:bCs/>
          <w:color w:val="222222"/>
          <w:shd w:val="clear" w:color="auto" w:fill="FFFFFF"/>
        </w:rPr>
        <w:t>Reviewer 2</w:t>
      </w:r>
      <w:r w:rsidRPr="00B57133">
        <w:rPr>
          <w:rFonts w:ascii="Arial" w:hAnsi="Arial" w:cs="Arial"/>
          <w:b/>
          <w:bCs/>
          <w:color w:val="222222"/>
        </w:rPr>
        <w:t xml:space="preserve"> </w:t>
      </w:r>
      <w:r w:rsidRPr="00B57133">
        <w:rPr>
          <w:rFonts w:ascii="Arial" w:hAnsi="Arial" w:cs="Arial"/>
          <w:b/>
          <w:bCs/>
          <w:color w:val="222222"/>
          <w:shd w:val="clear" w:color="auto" w:fill="FFFFFF"/>
        </w:rPr>
        <w:t>Comments to the Author:</w:t>
      </w:r>
      <w:r>
        <w:rPr>
          <w:rFonts w:ascii="Arial" w:hAnsi="Arial" w:cs="Arial"/>
          <w:color w:val="222222"/>
        </w:rPr>
        <w:br/>
      </w:r>
      <w:r>
        <w:rPr>
          <w:rFonts w:ascii="Arial" w:hAnsi="Arial" w:cs="Arial"/>
          <w:color w:val="222222"/>
          <w:shd w:val="clear" w:color="auto" w:fill="FFFFFF"/>
        </w:rPr>
        <w:t>The authors have addressed all my comments and concerns, but they have not fully resolved many of the major issues.</w:t>
      </w:r>
      <w:r>
        <w:rPr>
          <w:rFonts w:ascii="Arial" w:hAnsi="Arial" w:cs="Arial"/>
          <w:color w:val="222222"/>
        </w:rPr>
        <w:br/>
      </w:r>
      <w:r>
        <w:rPr>
          <w:rFonts w:ascii="Arial" w:hAnsi="Arial" w:cs="Arial"/>
          <w:color w:val="222222"/>
        </w:rPr>
        <w:br/>
      </w:r>
      <w:r>
        <w:rPr>
          <w:rFonts w:ascii="Arial" w:hAnsi="Arial" w:cs="Arial"/>
          <w:color w:val="222222"/>
          <w:shd w:val="clear" w:color="auto" w:fill="FFFFFF"/>
        </w:rPr>
        <w:t>Data standardization and harmonization is a very difficult aspect, but accomplishing this makes the compendium significantly more useful since different studies can be compared in a meaningful way. The authors’ Probe vs Probe Comparisons is a good short term solution, but it does not address the fundamental issue. A similar comment applies to the lack of an underlying data model. Without this (and an accompanying API), the compendium will be hard to scale and difficult to use for FAIR-based AI applications since there can be subtle differences in datasets for different studies. I strongly believe that a data model based on harmonized/standardized input is essential for long term applicability and usefulness of the repository.</w:t>
      </w:r>
      <w:r>
        <w:rPr>
          <w:rFonts w:ascii="Arial" w:hAnsi="Arial" w:cs="Arial"/>
          <w:color w:val="222222"/>
        </w:rPr>
        <w:br/>
      </w:r>
      <w:r>
        <w:rPr>
          <w:rFonts w:ascii="Arial" w:hAnsi="Arial" w:cs="Arial"/>
          <w:color w:val="222222"/>
        </w:rPr>
        <w:br/>
      </w:r>
      <w:r>
        <w:rPr>
          <w:rFonts w:ascii="Arial" w:hAnsi="Arial" w:cs="Arial"/>
          <w:color w:val="222222"/>
          <w:shd w:val="clear" w:color="auto" w:fill="FFFFFF"/>
        </w:rPr>
        <w:t>In the short term, the current implementation is helpful for lipid interactive comparison based on the handful of studies included. It remains to be seen how easily new studies can be added and how they integrate into the repository.</w:t>
      </w:r>
    </w:p>
    <w:p w14:paraId="29684277" w14:textId="43366172" w:rsidR="00823972" w:rsidRDefault="00823972" w:rsidP="00823972">
      <w:pPr>
        <w:rPr>
          <w:rFonts w:ascii="Arial" w:hAnsi="Arial" w:cs="Arial"/>
          <w:i/>
          <w:iCs/>
          <w:color w:val="222222"/>
          <w:shd w:val="clear" w:color="auto" w:fill="FFFFFF"/>
        </w:rPr>
      </w:pPr>
      <w:r>
        <w:rPr>
          <w:rFonts w:ascii="Arial" w:hAnsi="Arial" w:cs="Arial"/>
          <w:i/>
          <w:iCs/>
          <w:color w:val="222222"/>
          <w:shd w:val="clear" w:color="auto" w:fill="FFFFFF"/>
        </w:rPr>
        <w:t xml:space="preserve">We thank the reviewer for these comments and have full intention of implementing a more scalable iteration of our site in the coming months. At present, the data integration process is sufficient for the current rate of new publications, but we foresee a point in the future when these functionalized probes are commercially available and a significantly higher rate for this type of publication to come out – at this point, it will be crucial to implement such changes. </w:t>
      </w:r>
    </w:p>
    <w:p w14:paraId="710CFD1A" w14:textId="2A64231A" w:rsidR="003927CD" w:rsidRPr="00823972" w:rsidRDefault="00823972" w:rsidP="00823972">
      <w:pPr>
        <w:rPr>
          <w:i/>
          <w:iCs/>
        </w:rPr>
      </w:pPr>
      <w:r>
        <w:rPr>
          <w:rFonts w:ascii="Arial" w:hAnsi="Arial" w:cs="Arial"/>
          <w:i/>
          <w:iCs/>
          <w:color w:val="222222"/>
          <w:shd w:val="clear" w:color="auto" w:fill="FFFFFF"/>
        </w:rPr>
        <w:t>At present</w:t>
      </w:r>
      <w:r>
        <w:rPr>
          <w:rFonts w:ascii="Arial" w:hAnsi="Arial" w:cs="Arial"/>
          <w:i/>
          <w:iCs/>
          <w:color w:val="222222"/>
          <w:shd w:val="clear" w:color="auto" w:fill="FFFFFF"/>
        </w:rPr>
        <w:t>, we believe we are addressing a significant need in the field and we are collecting user information to refine the most useful features of our site for the next iteration.</w:t>
      </w:r>
    </w:p>
    <w:sectPr w:rsidR="003927CD" w:rsidRPr="00823972" w:rsidSect="00823972">
      <w:footerReference w:type="default" r:id="rId9"/>
      <w:pgSz w:w="12240" w:h="15840"/>
      <w:pgMar w:top="1062"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DE92E" w14:textId="77777777" w:rsidR="001D295F" w:rsidRDefault="001D295F">
      <w:pPr>
        <w:spacing w:after="0"/>
      </w:pPr>
      <w:r>
        <w:separator/>
      </w:r>
    </w:p>
  </w:endnote>
  <w:endnote w:type="continuationSeparator" w:id="0">
    <w:p w14:paraId="7E9873B8" w14:textId="77777777" w:rsidR="001D295F" w:rsidRDefault="001D29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harter">
    <w:panose1 w:val="02040503050506020203"/>
    <w:charset w:val="00"/>
    <w:family w:val="roman"/>
    <w:pitch w:val="variable"/>
    <w:sig w:usb0="800000AF" w:usb1="1000204A" w:usb2="00000000" w:usb3="00000000" w:csb0="0000001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E7AAB" w14:textId="77777777" w:rsidR="004E2E59" w:rsidRDefault="004E2E59">
    <w:pPr>
      <w:pStyle w:val="Footer"/>
    </w:pPr>
    <w:r>
      <w:rPr>
        <w:rFonts w:ascii="Times New Roman" w:hAnsi="Times New Roman"/>
      </w:rPr>
      <w:tab/>
      <w:t xml:space="preserv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rPr>
        <w:rFonts w:ascii="Times New Roman" w:hAnsi="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FB153" w14:textId="77777777" w:rsidR="001D295F" w:rsidRDefault="001D295F">
      <w:pPr>
        <w:spacing w:after="0"/>
      </w:pPr>
      <w:r>
        <w:separator/>
      </w:r>
    </w:p>
  </w:footnote>
  <w:footnote w:type="continuationSeparator" w:id="0">
    <w:p w14:paraId="07D9305B" w14:textId="77777777" w:rsidR="001D295F" w:rsidRDefault="001D29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DA23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AC012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E1EE27D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3579269">
    <w:abstractNumId w:val="2"/>
  </w:num>
  <w:num w:numId="2" w16cid:durableId="1744765435">
    <w:abstractNumId w:val="0"/>
  </w:num>
  <w:num w:numId="3" w16cid:durableId="1865896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E12"/>
    <w:rsid w:val="001A5698"/>
    <w:rsid w:val="001D295F"/>
    <w:rsid w:val="001D4ED4"/>
    <w:rsid w:val="001E4FF6"/>
    <w:rsid w:val="001E7C32"/>
    <w:rsid w:val="002178FB"/>
    <w:rsid w:val="002207BB"/>
    <w:rsid w:val="00255249"/>
    <w:rsid w:val="00265703"/>
    <w:rsid w:val="002E7D6B"/>
    <w:rsid w:val="003656A4"/>
    <w:rsid w:val="003927CD"/>
    <w:rsid w:val="003B701C"/>
    <w:rsid w:val="003F2769"/>
    <w:rsid w:val="00461293"/>
    <w:rsid w:val="004E2E59"/>
    <w:rsid w:val="00522546"/>
    <w:rsid w:val="005271D9"/>
    <w:rsid w:val="005502AF"/>
    <w:rsid w:val="0057568F"/>
    <w:rsid w:val="005E2547"/>
    <w:rsid w:val="00632E12"/>
    <w:rsid w:val="006468B7"/>
    <w:rsid w:val="006B7C9F"/>
    <w:rsid w:val="006F54D5"/>
    <w:rsid w:val="00706ADE"/>
    <w:rsid w:val="00721759"/>
    <w:rsid w:val="007C4D67"/>
    <w:rsid w:val="007D15D0"/>
    <w:rsid w:val="00823972"/>
    <w:rsid w:val="00923D26"/>
    <w:rsid w:val="009F1BFC"/>
    <w:rsid w:val="00A03839"/>
    <w:rsid w:val="00A605B3"/>
    <w:rsid w:val="00A8577E"/>
    <w:rsid w:val="00B85720"/>
    <w:rsid w:val="00BA4625"/>
    <w:rsid w:val="00BE1038"/>
    <w:rsid w:val="00BE616C"/>
    <w:rsid w:val="00C55CF2"/>
    <w:rsid w:val="00C90F3E"/>
    <w:rsid w:val="00CC4BEB"/>
    <w:rsid w:val="00D2553B"/>
    <w:rsid w:val="00D67CD4"/>
    <w:rsid w:val="00DE5224"/>
    <w:rsid w:val="00E17C83"/>
    <w:rsid w:val="00E95CD0"/>
    <w:rsid w:val="00EC4E44"/>
    <w:rsid w:val="00ED06F2"/>
    <w:rsid w:val="00F6488F"/>
    <w:rsid w:val="00FA7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BFB83"/>
  <w15:docId w15:val="{E7857537-9ED8-4E45-8D2E-F646A0CFD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1D4ED4"/>
    <w:pPr>
      <w:keepNext/>
      <w:keepLines/>
      <w:pageBreakBefore/>
      <w:spacing w:before="480" w:after="0"/>
      <w:outlineLvl w:val="0"/>
    </w:pPr>
    <w:rPr>
      <w:rFonts w:ascii="Charter" w:eastAsiaTheme="majorEastAsia" w:hAnsi="Charter" w:cstheme="majorBidi"/>
      <w:b/>
      <w:bCs/>
      <w:sz w:val="48"/>
      <w:szCs w:val="32"/>
    </w:rPr>
  </w:style>
  <w:style w:type="paragraph" w:styleId="Heading2">
    <w:name w:val="heading 2"/>
    <w:basedOn w:val="Normal"/>
    <w:next w:val="BodyText"/>
    <w:uiPriority w:val="9"/>
    <w:unhideWhenUsed/>
    <w:qFormat/>
    <w:rsid w:val="001D4ED4"/>
    <w:pPr>
      <w:keepNext/>
      <w:keepLines/>
      <w:spacing w:before="200" w:after="0"/>
      <w:outlineLvl w:val="1"/>
    </w:pPr>
    <w:rPr>
      <w:rFonts w:ascii="Charter" w:eastAsiaTheme="majorEastAsia" w:hAnsi="Charter" w:cstheme="majorBidi"/>
      <w:b/>
      <w:bCs/>
      <w:sz w:val="40"/>
      <w:szCs w:val="28"/>
    </w:rPr>
  </w:style>
  <w:style w:type="paragraph" w:styleId="Heading3">
    <w:name w:val="heading 3"/>
    <w:basedOn w:val="Normal"/>
    <w:next w:val="BodyText"/>
    <w:uiPriority w:val="9"/>
    <w:unhideWhenUsed/>
    <w:qFormat/>
    <w:rsid w:val="001D4ED4"/>
    <w:pPr>
      <w:keepNext/>
      <w:keepLines/>
      <w:spacing w:before="200" w:after="0"/>
      <w:outlineLvl w:val="2"/>
    </w:pPr>
    <w:rPr>
      <w:rFonts w:ascii="Charter" w:eastAsiaTheme="majorEastAsia" w:hAnsi="Charter" w:cstheme="majorBidi"/>
      <w:b/>
      <w:bCs/>
      <w:sz w:val="36"/>
    </w:rPr>
  </w:style>
  <w:style w:type="paragraph" w:styleId="Heading4">
    <w:name w:val="heading 4"/>
    <w:basedOn w:val="Normal"/>
    <w:next w:val="BodyText"/>
    <w:uiPriority w:val="9"/>
    <w:unhideWhenUsed/>
    <w:qFormat/>
    <w:rsid w:val="0057568F"/>
    <w:pPr>
      <w:keepNext/>
      <w:keepLines/>
      <w:spacing w:before="200" w:after="0"/>
      <w:outlineLvl w:val="3"/>
    </w:pPr>
    <w:rPr>
      <w:rFonts w:ascii="Charter" w:eastAsiaTheme="majorEastAsia" w:hAnsi="Charter" w:cstheme="majorBidi"/>
      <w:b/>
      <w:bCs/>
      <w:i/>
      <w:sz w:val="32"/>
    </w:rPr>
  </w:style>
  <w:style w:type="paragraph" w:styleId="Heading5">
    <w:name w:val="heading 5"/>
    <w:basedOn w:val="Normal"/>
    <w:next w:val="BodyText"/>
    <w:uiPriority w:val="9"/>
    <w:unhideWhenUsed/>
    <w:qFormat/>
    <w:rsid w:val="0057568F"/>
    <w:pPr>
      <w:keepNext/>
      <w:keepLines/>
      <w:spacing w:before="200" w:after="0"/>
      <w:outlineLvl w:val="4"/>
    </w:pPr>
    <w:rPr>
      <w:rFonts w:ascii="Charter" w:eastAsiaTheme="majorEastAsia" w:hAnsi="Charter" w:cstheme="majorBidi"/>
      <w:b/>
      <w:i/>
      <w:iCs/>
      <w:sz w:val="28"/>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90F3E"/>
    <w:pPr>
      <w:spacing w:before="180" w:after="180"/>
      <w:jc w:val="both"/>
    </w:pPr>
    <w:rPr>
      <w:rFonts w:ascii="Charter" w:hAnsi="Charter"/>
    </w:rPr>
  </w:style>
  <w:style w:type="paragraph" w:customStyle="1" w:styleId="FirstParagraph">
    <w:name w:val="First Paragraph"/>
    <w:basedOn w:val="BodyText"/>
    <w:next w:val="BodyText"/>
    <w:qFormat/>
    <w:rsid w:val="00C90F3E"/>
  </w:style>
  <w:style w:type="paragraph" w:customStyle="1" w:styleId="Compact">
    <w:name w:val="Compact"/>
    <w:basedOn w:val="BodyText"/>
    <w:qFormat/>
    <w:pPr>
      <w:spacing w:before="36" w:after="36"/>
    </w:pPr>
  </w:style>
  <w:style w:type="paragraph" w:styleId="Title">
    <w:name w:val="Title"/>
    <w:basedOn w:val="Normal"/>
    <w:next w:val="BodyText"/>
    <w:autoRedefine/>
    <w:qFormat/>
    <w:rsid w:val="001D4ED4"/>
    <w:pPr>
      <w:keepNext/>
      <w:keepLines/>
      <w:spacing w:before="480" w:after="240"/>
      <w:jc w:val="center"/>
    </w:pPr>
    <w:rPr>
      <w:rFonts w:ascii="Charter" w:eastAsiaTheme="majorEastAsia" w:hAnsi="Charter" w:cstheme="majorBidi"/>
      <w:b/>
      <w:bCs/>
      <w:sz w:val="48"/>
      <w:szCs w:val="36"/>
    </w:rPr>
  </w:style>
  <w:style w:type="paragraph" w:styleId="Subtitle">
    <w:name w:val="Subtitle"/>
    <w:basedOn w:val="Title"/>
    <w:next w:val="BodyText"/>
    <w:qFormat/>
    <w:rsid w:val="004E2E59"/>
    <w:pPr>
      <w:spacing w:before="240"/>
    </w:pPr>
    <w:rPr>
      <w:sz w:val="40"/>
      <w:szCs w:val="30"/>
    </w:rPr>
  </w:style>
  <w:style w:type="paragraph" w:customStyle="1" w:styleId="Author">
    <w:name w:val="Author"/>
    <w:next w:val="BodyText"/>
    <w:qFormat/>
    <w:rsid w:val="00DE5224"/>
    <w:pPr>
      <w:keepNext/>
      <w:keepLines/>
      <w:jc w:val="center"/>
    </w:pPr>
    <w:rPr>
      <w:rFonts w:ascii="Charter" w:hAnsi="Charter"/>
      <w:sz w:val="32"/>
    </w:rPr>
  </w:style>
  <w:style w:type="paragraph" w:styleId="Date">
    <w:name w:val="Date"/>
    <w:next w:val="BodyText"/>
    <w:qFormat/>
    <w:rsid w:val="00DE5224"/>
    <w:pPr>
      <w:keepNext/>
      <w:keepLines/>
      <w:jc w:val="center"/>
    </w:pPr>
    <w:rPr>
      <w:rFonts w:ascii="Charter" w:hAnsi="Charter"/>
      <w:sz w:val="32"/>
    </w:rPr>
  </w:style>
  <w:style w:type="paragraph" w:customStyle="1" w:styleId="Abstract">
    <w:name w:val="Abstract"/>
    <w:basedOn w:val="Normal"/>
    <w:next w:val="BodyText"/>
    <w:qFormat/>
    <w:rsid w:val="00DE5224"/>
    <w:pPr>
      <w:keepNext/>
      <w:keepLines/>
      <w:spacing w:before="300" w:after="300"/>
      <w:jc w:val="center"/>
    </w:pPr>
    <w:rPr>
      <w:rFonts w:ascii="Charter" w:hAnsi="Charter"/>
      <w:sz w:val="32"/>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5271D9"/>
    <w:rPr>
      <w:rFonts w:ascii="Charter" w:hAnsi="Charter"/>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271D9"/>
    <w:pPr>
      <w:keepNext/>
      <w:keepLines/>
      <w:spacing w:after="0"/>
    </w:pPr>
    <w:rPr>
      <w:rFonts w:ascii="Charter" w:hAnsi="Charter"/>
      <w:b/>
    </w:rPr>
  </w:style>
  <w:style w:type="paragraph" w:customStyle="1" w:styleId="Definition">
    <w:name w:val="Definition"/>
    <w:basedOn w:val="Normal"/>
    <w:rsid w:val="005271D9"/>
    <w:rPr>
      <w:rFonts w:ascii="Charter" w:hAnsi="Charter"/>
    </w:rPr>
  </w:style>
  <w:style w:type="paragraph" w:styleId="Caption">
    <w:name w:val="caption"/>
    <w:basedOn w:val="Normal"/>
    <w:link w:val="CaptionChar"/>
    <w:pPr>
      <w:spacing w:after="120"/>
    </w:pPr>
    <w:rPr>
      <w:i/>
    </w:rPr>
  </w:style>
  <w:style w:type="paragraph" w:customStyle="1" w:styleId="TableCaption">
    <w:name w:val="Table Caption"/>
    <w:basedOn w:val="Caption"/>
    <w:rsid w:val="005271D9"/>
    <w:pPr>
      <w:keepNext/>
    </w:pPr>
    <w:rPr>
      <w:rFonts w:ascii="Charter" w:hAnsi="Charter"/>
    </w:rPr>
  </w:style>
  <w:style w:type="paragraph" w:customStyle="1" w:styleId="ImageCaption">
    <w:name w:val="Image Caption"/>
    <w:basedOn w:val="Caption"/>
    <w:rsid w:val="005271D9"/>
    <w:rPr>
      <w:rFonts w:ascii="Charter" w:hAnsi="Charter"/>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1D4ED4"/>
    <w:pPr>
      <w:spacing w:before="240" w:line="259" w:lineRule="auto"/>
      <w:outlineLvl w:val="9"/>
    </w:pPr>
    <w:rPr>
      <w:b w:val="0"/>
      <w:bCs w:val="0"/>
    </w:rPr>
  </w:style>
  <w:style w:type="paragraph" w:styleId="Header">
    <w:name w:val="header"/>
    <w:basedOn w:val="Normal"/>
    <w:link w:val="HeaderChar"/>
    <w:rsid w:val="004E2E59"/>
    <w:pPr>
      <w:tabs>
        <w:tab w:val="center" w:pos="4680"/>
        <w:tab w:val="right" w:pos="9360"/>
      </w:tabs>
      <w:spacing w:after="0"/>
    </w:pPr>
  </w:style>
  <w:style w:type="character" w:customStyle="1" w:styleId="HeaderChar">
    <w:name w:val="Header Char"/>
    <w:basedOn w:val="DefaultParagraphFont"/>
    <w:link w:val="Header"/>
    <w:rsid w:val="004E2E59"/>
  </w:style>
  <w:style w:type="paragraph" w:styleId="Footer">
    <w:name w:val="footer"/>
    <w:basedOn w:val="Normal"/>
    <w:link w:val="FooterChar"/>
    <w:rsid w:val="005271D9"/>
    <w:pPr>
      <w:tabs>
        <w:tab w:val="center" w:pos="4680"/>
        <w:tab w:val="right" w:pos="9360"/>
      </w:tabs>
      <w:spacing w:after="0"/>
    </w:pPr>
    <w:rPr>
      <w:rFonts w:ascii="Charter" w:hAnsi="Charter"/>
    </w:rPr>
  </w:style>
  <w:style w:type="character" w:customStyle="1" w:styleId="FooterChar">
    <w:name w:val="Footer Char"/>
    <w:basedOn w:val="DefaultParagraphFont"/>
    <w:link w:val="Footer"/>
    <w:rsid w:val="005271D9"/>
    <w:rPr>
      <w:rFonts w:ascii="Charter" w:hAnsi="Charter"/>
    </w:rPr>
  </w:style>
  <w:style w:type="character" w:styleId="FollowedHyperlink">
    <w:name w:val="FollowedHyperlink"/>
    <w:basedOn w:val="DefaultParagraphFont"/>
    <w:rsid w:val="005271D9"/>
    <w:rPr>
      <w:color w:val="800080" w:themeColor="followedHyperlink"/>
      <w:u w:val="single"/>
    </w:rPr>
  </w:style>
  <w:style w:type="paragraph" w:styleId="TOC1">
    <w:name w:val="toc 1"/>
    <w:basedOn w:val="Normal"/>
    <w:next w:val="Normal"/>
    <w:autoRedefine/>
    <w:rsid w:val="00A03839"/>
    <w:pPr>
      <w:spacing w:after="100"/>
    </w:pPr>
  </w:style>
  <w:style w:type="paragraph" w:styleId="TOC2">
    <w:name w:val="toc 2"/>
    <w:basedOn w:val="Normal"/>
    <w:next w:val="Normal"/>
    <w:autoRedefine/>
    <w:rsid w:val="00A03839"/>
    <w:pPr>
      <w:spacing w:after="100"/>
      <w:ind w:left="240"/>
    </w:pPr>
    <w:rPr>
      <w:rFonts w:ascii="Charter" w:hAnsi="Charter"/>
    </w:rPr>
  </w:style>
  <w:style w:type="paragraph" w:styleId="TOC3">
    <w:name w:val="toc 3"/>
    <w:basedOn w:val="Normal"/>
    <w:next w:val="Normal"/>
    <w:autoRedefine/>
    <w:rsid w:val="00A03839"/>
    <w:pPr>
      <w:spacing w:after="100"/>
      <w:ind w:left="480"/>
    </w:pPr>
    <w:rPr>
      <w:rFonts w:ascii="Charter" w:hAnsi="Charter"/>
    </w:rPr>
  </w:style>
  <w:style w:type="paragraph" w:styleId="TOAHeading">
    <w:name w:val="toa heading"/>
    <w:basedOn w:val="Normal"/>
    <w:next w:val="Normal"/>
    <w:rsid w:val="00A03839"/>
    <w:pPr>
      <w:spacing w:before="120"/>
    </w:pPr>
    <w:rPr>
      <w:rFonts w:ascii="Charter" w:eastAsiaTheme="majorEastAsia" w:hAnsi="Charter" w:cstheme="majorBidi"/>
      <w:b/>
      <w:bCs/>
    </w:rPr>
  </w:style>
  <w:style w:type="paragraph" w:customStyle="1" w:styleId="center-h1">
    <w:name w:val="center-h1"/>
    <w:basedOn w:val="Heading1"/>
    <w:qFormat/>
    <w:rsid w:val="007C4D67"/>
    <w:pPr>
      <w:jc w:val="center"/>
    </w:pPr>
  </w:style>
  <w:style w:type="paragraph" w:customStyle="1" w:styleId="center-h3">
    <w:name w:val="center-h3"/>
    <w:basedOn w:val="Heading3"/>
    <w:qFormat/>
    <w:rsid w:val="007C4D67"/>
    <w:pPr>
      <w:jc w:val="center"/>
    </w:pPr>
  </w:style>
  <w:style w:type="paragraph" w:customStyle="1" w:styleId="center-h4">
    <w:name w:val="center-h4"/>
    <w:basedOn w:val="Heading4"/>
    <w:qFormat/>
    <w:rsid w:val="007C4D67"/>
    <w:pPr>
      <w:jc w:val="center"/>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pidinteractome.org/background/dataanalysisandstatistics" TargetMode="External"/><Relationship Id="rId3" Type="http://schemas.openxmlformats.org/officeDocument/2006/relationships/settings" Target="settings.xml"/><Relationship Id="rId7" Type="http://schemas.openxmlformats.org/officeDocument/2006/relationships/hyperlink" Target="https://lipidinteractome.org/background/dataanalysisandstatist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Gaelen Guzman</dc:creator>
  <cp:keywords/>
  <cp:lastModifiedBy>Gaelen Guzman</cp:lastModifiedBy>
  <cp:revision>3</cp:revision>
  <dcterms:created xsi:type="dcterms:W3CDTF">2025-10-31T18:58:00Z</dcterms:created>
  <dcterms:modified xsi:type="dcterms:W3CDTF">2025-11-04T19:38:00Z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opyright">
    <vt:lpwstr/>
  </property>
  <property fmtid="{D5CDD505-2E9C-101B-9397-08002B2CF9AE}" pid="5" name="csl">
    <vt:lpwstr>../Resources/nature.csl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toc-title">
    <vt:lpwstr>Table of contents</vt:lpwstr>
  </property>
</Properties>
</file>