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 + GitHub Actions Hourly Scheduler)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2.8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(Google Drive &amp; Repository Links)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A: User Personas &amp; Operational Discovery (`WEEK_1_PART_A_USER_PERSONAS.docx`)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Discovery Context, Structured Stakeholder Workflow Analysis, 4 Operational Frictions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2 Provisional Composite User Personas (Alex Rivera &amp; Sarah Chen) with Empathy Maps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User Personas &amp; Discovery Doc (Google Drive) (https://docs.google.com/document/d/1drXMfAk4pIKc_9aMKZav62KfVZQ04--zT6VyuhDZKFA/edit?usp=drive_link)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B: Project Charter, Problem Statement &amp; 5 Core MVP Features (`WEEK_1_PART_B_CHARTER_AND_MVP.docx`)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Charter, Scope Boundaries, Finalized 1-Paragraph Problem Statement, and 5 Core MVP Features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Project Charter &amp; MVP Doc (Google Drive) (https://docs.google.com/document/d/1-N7Pv-3CO95XNWcvjSga6vf0vDKOvFKdPQ5l6uGpQJY/edit?usp=drive_link)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Field-Level Classification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Permission Matrix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Embedded UML Behavioral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+ 2 Companion Structural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Subrequirement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2 IEEE 830 SRS Doc (Google Drive) (https://docs.google.com/document/d/1n8VKmXeK4TSTPPR-mDXp3NkKwDxvzTzEWR9tgdZlxSg/edit?usp=drive_link) / Local Word: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Conventions, Priority Schema &amp; Typography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Finalized One-Paragraph Problem Statement &amp; Discovery Evidence Summary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1.5 The 5 Mandatory Core MVP Features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Description, Cryptographic Boundary &amp; Permission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Pinning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Cryptographic, Visibility &amp; Export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Detailed User Personas, Role Model &amp; Authoritative Permission Matrix (Table 2.2)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Hourly Cron Authentication, Bounded Claim-Lease Cleanup Timing, Logical vs. Physical Database Capacity &amp; Single-Transaction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v6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Configuration-Snapshot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Subrequirement &amp; NFR Bidirectional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7.3 Deterministic Operational Scenario Walkthrough Matrix (8 Edge-Case Scenarios)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consolidated engineering requirements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Revision 2.8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authoritative permission matrix, separated researcher and defender key recovery protocols,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Conventions, Priority Schema &amp; Typography Boundary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Requirement &amp; Priority Conventions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requirement and atomic subrequirement in this specification has a unique, testable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or main use-case success scenario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isolation, authentication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MFA, guided onboarding, DNS TXT verification, public program intake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RFC 9116 policy signing, client-side OpenPGP v6 encryption, separated personal/guest/master key recovery, CVSS v3.1 calculation, dual-lane triage, core duplicate report binding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Git commit and encrypted configuration snapshot verification, the 15-state attested retest workflow, hourly scheduled SLA/timeout evaluation with claim-lease R2 cleanup, atomic submission-session and quota reservation enforcement, and the hash-chained audit ledger.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(Optional Secondary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Strictly optional post-core extensions that never block any P1 state transition or main use-case flow: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Tokenized private invitation-only program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Fuzzy candidate filter UI helper when selecting a duplicate parent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Formatted PDF and JSON Redacted Closure Evidence Export generation (modeled as an optional post-closure extension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standalone offline export verification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conditioned on implementing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Unit Conventions (`MiB` / `GiB` Binary Units)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storage and memory limits in this specification use explicit binary units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KiB = 1,024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MiB = 1,048,576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GiB = 1,073,741,824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paired with exact byte counts (alongside legacy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notation where referenced by cloud provider tier names) to eliminate decimal-vs-binary ambiguity.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Markdown Source vs. Compiled OpenXML Word Deliverable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This plain-text Markdown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the canonical requirements text source. Because Markdown itself does not store physical page margins, font binaries, or print pagination, final academic typography—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`Times New Roman` font family, pure black (`#000000`) text color across all body paragraphs, headings, tables, headers, and footers, 1-inch page margins, 1.15 line spacing, and native-aspect-ratio (`noChangeAspect="1"`) embedded UML diagrams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—is generated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requirements/compile_srs_docx.py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companion Word deliverables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Resources/SRS.docx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verified at the OpenXML level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companion artifact is inspected.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lock ordering, permission checks, replay prevention,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cross-section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Finalized One-Paragraph Problem Statement &amp; Discovery Evidence Summary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1.4.1 Finalized One-Paragraph Academic Problem Statement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While established vulnerability platforms and source-code hosts offer free entry tiers (such as HackerOne Essential VDP, which documents AES-256 encryption at rest and TLS in transit, or GitHub Security Advisories), they operate on a provider-managed encryption model where the platform vendor holds the decryption keys and processes plaintext exploit payloads on its servers, or are coupled to single-forge repository ecosystems. Small and medium software engineering teams (5–50 developers) unwilling to grant third-party platform servers decryptable access to zero-day exploit payloads typically fall back to ad-hoc communication channels (such as generic `security@company.com` email inboxes, shared spreadsheets, or standard issue trackers) that lack mandatory end-to-end payload encryption across shared mailboxes and mail relays unless external reporters manually configure PGP—deterring ethical researchers due to missing RFC 9116 (`security.txt`) discovery manifests linked to published scope and Safe Harbor policies, mandatory account registration friction, and subjective ad-hoc severity negotiation. Furthermore, existing issue trackers and entry-level VDP tiers treat vulnerability resolution as an informal text status toggle ('Closed' or 'Resolved'), creating a 'fix-and-forget' verification gap where patches are deployed without verifiable Git commit linkage or attested researcher retesting. BugBountyTrack resolves these gaps by delivering a lightweight, multi-tenant Vulnerability Disclosure Platform (VDP) that automates browser-signed RFC 9116 `security.txt` discovery linked to hosted Safe Harbor policies, enforces client-side OpenPGP v6 (`Curve25519`) exploit payload encryption so decryption keys remain outside normal server processing and the platform stores ciphertext only, provides deterministic FIRST.org CVSS v3.1 scoring with researcher-visible explanations, and governs remediation through an evidence-based, Git-linked retest state machine.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1.4.2 Summary of Week 1 Discovery Evidence &amp; Epistemic Transparency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 accordance with our synchronized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requirements elicitation combined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structured stakeholder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our two primary actor archetypes (independent student/freelance security researchers and 5–50 person startup engineering leads)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empirical and normative research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ISO/IEC 29147, ISO/IEC 30111, RFC 9116, FIRST.org CVSS v3.1, and published vulnerability disclosure documentation.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Account of Secondary Research vs. Live Discovery Interviews vs. Phase 4 Peer Usability Testing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Secondary Research &amp; Workflow Modeling (Completed in Week 1–2)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 fabricated or simulated live interview transcripts are claimed. The four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two user personas in Section 2.4.1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were produced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industry research and structured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Their biographical details, operating systems, toolchains, and specific team size (7 developers) are explicitly designated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live target-user interview validation is completed, while all functional and non-functional requirements derive from normative specifications (RFC 9116, RFC 9580, FIRST.org CVSS v3.1, OWASP ASVS).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Live Target-User Discovery Interviews (`requirements/DISCOVERY_INTERVIEW_LOG.md` — Tracked Empirical Deliverable &amp; Undergraduate Student Recruitment Fallback)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Live discovery interviews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4` target users (`&gt;= 2` Cohort A External Security Researchers ["Hunters", `INT-HUNTER-01`, `INT-HUNTER-02`] and `&gt;= 2` Cohort B Small-Team Engineering Leads ["Defenders", `INT-DEFENDER-01`, `INT-DEFENDER-02`])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tracked in the committed repository file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`requirements/DISCOVERY_INTERVIEW_LOG.md`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Status: PENDING_LIVE_INTERVIEWS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completed sessions to date). The log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two-stage non-leading interview protocol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(asking about actual past disclosure/triage behavior first before probing reactions to proposed mechanisms like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browser-side OpenPGP key wrapping) and explicitly separates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1 Primary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(participants with real-world external vulnerability disclosure or production triage experience, reachable via public open-source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repositories, OWASP/cybersecurity community channels, or university faculty/alumni with industry roles)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2 Supplementary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(university CTF competitors or multi-developer academic/capstone repository leads). If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commercial practitioners cannot be recruited within the academic semester because the author is an undergraduate student without pre-existing corporate industry contacts, the 4-participant log may be completed using accessible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university peers provided the findings explicitly record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TIER_2_ACADEMIC_PEER_SAMPLE_ONLY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rather than claiming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Tier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commercial industry validation.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4 Peer Usability Evaluation (`NFR-04`)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Distinct from Week 1 problem-discovery interviews, empirical prototype usability evaluation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software engineering peers executing the end-to-end tasks and System Usability Scale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scoring) is scheduled for Phase 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Honest Epistemic Labeling of Quantitative Thresholds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Where quantitative thresholds (such as the 14-day inactivity timeout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intake quota) represent engineering design assumptions rather than primary survey statistics, they are explicitly labeled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baseline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verified under the reference test conditions in Section 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discovery phase identified four concrete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`FRC-01` (Provider-Held Decryption Keys in Vendor-Managed VDPs)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vendor-managed VDP tiers encrypt storage at rest and in transit, the platform provider holds the decryption keys and processes exploit write-ups and PoC scripts in server memory, requiring tenants to trust the vendor's application tier with raw zero-day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`FRC-02` (Absence of Mandatory End-to-End Encryption in Ad-Hoc Email Channels)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workflows lack mandatory client-side payload encryption unless reporters manually locate and configure PGP keys, leaving unpatched SQLi/RCE/IDOR payloads exposed as readable text across mail relays and shared inbox clients.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`FRC-03` (Missing Policy Discovery, Registration Friction &amp; Subjective Downgrades)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Missing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hosted Safe Harbor authorization terms, mandatory reporter account signups for one-off disclosures, and unexplained severity downgrades chill good-faith reporting.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`FRC-04` (The "Fix-and-Forget" Remediation Verification Gap)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Developers mark security tickets "Closed" when a pull request merges without verifying that the commit landed on the target branch, confirming deployment to the test environment, or inviting the finder to retest that specific fix attempt.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1.5 The 5 Mandatory Core MVP Features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maintain 100% alignment with our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structured around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5 Mandatory Core MVP Features (`P1`)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clearly separated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Optional Secondary Extensions (`P2`)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Core MVP Feature (Consistent with Week 1 Baseline)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Mandatory Core Scope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P1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Required for Baseline Completion)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Optional Post-Core Extensions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Non-Blocking Enhancements)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1: Hosted RFC 9116 `security.txt` &amp; Scope Policy Generator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RFC 9116 discovery manifest generation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expiry), in-browser Ed25519 cleartext signing, 64-hex fingerprint verification,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asset tables, hosted Safe Harbor policy terms, and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_bbt-challenge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2: Client-Side OpenPGP v6 Exploit Payload Encryption &amp; Neutral Labeling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Pinned RFC 9580 v6 Curve25519 keygen, explicit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64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multi-recipient PKESK encryption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OpenPGP binary PoC attachments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offline Master Recovery Key,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separated researcher vs. defender historical key recovery.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3: Deterministic CVSS 3.1 Severity Scoring Engine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Pure TypeScript FIRST.org CVSS v3.1 Base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coefficient, integer-scaled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order-insensitive Base vector parser &amp; canonical serializer, authoritative server recalculation, mandatory Class B researcher-visible explanation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optional Class C internal notes,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4: Dual-Lane Intake (Account-Less Guest &amp; Authenticated Hunter) &amp; Encrypted Triage Portal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workspaces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TOTP MFA, public program intake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Account-Less Guest intake with OpenPGP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cached guest credentials, &amp; replay-safe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A notifications, 3-phase hourly SLA/timeout cron with immediate per-batch R2 finalization, enforceable DB timeouts &amp; unified backlog drain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core duplicate FK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XSS protection, and bounded tenant/cluster quotas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active-report response sub-reserve &amp; PL/pgSQL subtransaction deadline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`FR-1.5b`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Tokenized private program invitations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).&lt;br&gt;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`FR-5.5b`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Candidate duplicate filter UI helper in triage desk.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5: Git-Linked Remediation &amp; Retest Verification State Machine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3-step fix-to-retest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GitHub REST API v3 commit/branch ancestry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encrypted config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incompressible plaintext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ciphertext) +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deterministic 15-state FSM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concurrency, attempt-bound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loopback),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locking, and dual-hash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ledger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`FR-7.7`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Export-Allowlisted PDF/JSON Redacted Closure Evidence Export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as an optional post-closure extension.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Description, Cryptographic Boundary &amp; Permission Model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encryption, decryption, session-key wrapping, and detached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crypto.subtle.digest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SHA-256 hashing).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the Authoritative Permission Matrix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database-persisted sessions, OpenPGP v6 detached signature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HMAC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verification prior to PostgreSQL invocation,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 single-use submission sessions, upload quota reservations, GitHub REST API v3 commit/branch comparisons, and a 3-phase hourly lifecycle/cleanup cron endpoint triggered by an authenticated GitHub Actions scheduled workflow.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(isolated inside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non-superuser runtime role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serialization, and an append-only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ledger) and Cloudflare R2 (storing client-encrypted OpenPGP binary PoC attachments within a hard cluster-wide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Pinning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text, files, and cached guest credentials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researcher-visible CVSS explanations, internal CVSS notes, rejection explanations, risk-acceptance rationales, remediation summaries, configuration snapshots, retest notes, administrative audit justifications, and cached guest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retry envelopes) are encrypted in the client browser (or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caching) using OpenPGP v6 packets. The backend server, PostgreSQL database, and Cloudflare R2 store ciphertext only for these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and cluster quotas, calculate SLA deadlines, verify Git commits, and maintain a deterministic state machine, the server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Because Class A fields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still be operationally sensitive outside the tenant, external exports are further restricted by the strict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Export Allowlist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Standardized `OpenPGP.js v6` Configuration &amp; Native Formats (`s2kType = argon2`)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All keys and encrypted containers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avoiding custom cryptographic envelopes.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applies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s2kArgon2Params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Argon2 is explicitly selected as the S2K type, the client cryptographic module explicitly configures: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(RFC 9580 v6 key packets and SEIPDv2 AEAD encrypted data packets)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`openpgp.config.s2kType = openpgp.enums.s2k.argon2`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(explicitly selecting RFC 9580 Argon2id String-to-Key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encryption for secret keys and symmetric messages)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Key-Versioned Report Recipients (`REPORT_RECIPIENT`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At initial report submission,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records the submitter's active key reference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subsequent encrypted write on that report (comments, internal notes, CVSS explanations/notes, remediation notes, configuration snapshots, retest evidence, or follow-up attachments) must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authoritative recipient set of its data class (Class B: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 Active Key; Class C: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is removed from a program, removed from an organization, or has a key revoked—or whenever a registered researcher replaces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every affected report, rejecting any in-flight write encrypted to a stale recipient list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endpoint. To detect silent public-key substitution by a compromised server, researchers can cross-verify the organization's 64-character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Deactivating a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key from future encrypted objects,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Because JavaScript strings are immutable and garbage-collected asynchronously,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Cryptographic, Visibility &amp; Export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domain field is assigned to one of three classifications governing storage, logging, notifications, API responses, and external exports: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Authoritative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Notification &amp; External Export Allowlist Contract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FR-8.5c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capacity_paused_at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Notifications (`FR-5.3`)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-&gt; to_state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signed checkpoint receipt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Export Allowlist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Exports a self-contained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schema: "bbt-closure-export-v1", export_payload, export_signature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document containing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actor_role_category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justification_seipdv2_sha256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unredacted_salts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Raw internal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r2_object_key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UUIDs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exported;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support redaction via salted commitments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Active Key (`submitter_key_id` or `guest_public_key`)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encrypted strictly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binary PoC attachments in R2 (`encrypted_file_key_packet` wrapping `K_file`)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Researcher-Visible CVSS Explanation (`cvss_explanation_ciphertext`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Configuration Snapshot (`config_artifact_ciphertext`, `&lt;= 160 KiB` [`163,840 bytes`] raw incompressible UTF-8 plaintext input with compression disabled -&gt; `&lt;= 256 KiB` [`262,144 bytes`] armored ciphertext)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Cached Guest Credential Retry Envelope (`encrypted_guest_credentials_armored`)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envelope_version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full_message_sha256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Never written to server logs, telemetry, or email notifications. Excluded from Redacted Closure Evidence Exports (only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 appear in audit commitments).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Strictly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Internal CVSS Notes (`cvss_internal_notes_ciphertext`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/ Cancel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at the SQL/API projection layer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notifications, Researcher Key Re-Wraps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 external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Detailed User Personas, Role Model &amp; Authoritative Permission Matrix (Table 2.2)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2.4.1 Provisional Composite User Personas (Synchronized with Week 1 Discovery Baseline)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Methodological Note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As documented in Section 1.4.2 and synchronized across all Week 1 discovery files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constructed from secondary industry literature, normative standards (RFC 9116, RFC 9580, FIRST.org CVSS v3.1), and workflow modeling. Their demographic, OS/tool, and team-size attributes are illustrative modeling constructs rather than live interview transcripts; live target-user discovery interviews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sessions) are tracked separately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while prototype usability testing with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software engineering peers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is scheduled for Phase 4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1: Alex Rivera — "The Hunter" (Provisional Composite Persona — External Ethical Security Researcher,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23-year-old independent security researcher and final-year undergraduate cybersecurity student (illustrative composite: 2 years part-time bug bounty hunting; university CTF competitor; operates on Kali Linux and macOS using Firefox Developer Edition, Burp Suite,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ffuf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nuclei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Python, and GnuPG CLI).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https://[target]/.well-known/security.txt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testing; captures HTTP exploit reproduction steps and PoC scripts; attempts to disclose findings to small SaaS teams. Without client-side E2EE and RFC 9116 policy discovery, researchers must choose between sending raw zero-day exploits over email channels that lack mandatory end-to-end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creating mandatory accounts on vendor-managed portals where the platform provider holds the decryption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abandoning disclosure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and hosted Safe Harbor authorization terms are absent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Disclose vulnerabilities rapidly and confidentially—either via an 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(for portfolio credit) or a 60-second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submission where payload decryption keys remain client-side.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Verify machine-readable, cryptographically signed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published scope and hosted Safe Harbor authorization policies before testing.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Receive deterministic FIRST.org CVSS v3.1 severity evaluations with a transparent, researcher-visible explanation whenever their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adjusted.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Re-verify deployed fixes tied to a specific remediation attempt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earn verified attribution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The Black Hole ("Ghosting")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Sending detailed reports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inboxes with zero acknowledgement or status visibility.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Provider-Decryptable Payload Refusal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Unwilling to upload live zero-day PoCs to servers where third-party platform operators hold the decryption keys or over unencrypted email relays.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Unexplained Severity Downgrades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Having critical findings downgraded to "Low" without a metric-by-metric CVSS v3.1 explanation.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Superficial Unverified Fixes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Seeing tickets marked "Closed" after an incomplete patch without being invited to retest.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2: Sarah Chen — "The Defender" (Provisional Composite Persona — Startup CTO &amp; Security Triage Lead,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31-year-old Co-Founder, CTO, and Lead Full-Stack Engineer managing vulnerability triage and remediation across an illustrative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B2B FinTech SaaS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(operates on macOS using VS Code, TypeScript, Next.js App Router, GitHub, Vercel, Neon PostgreSQL, Cloudflare R2, and Linear).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Reviews GitHub pull requests, coordinates production deployments, and responds to enterprise customer security questionnaires. Monitoring a shared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 exposes unencrypted exploit emails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relying on provider-managed VDP tiers means external vendor servers hold the keys to decrypt unpatched zero-day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At the same time, manually managing CLI GnuPG keyrings across 7 developers is operationally brittle, and standard issue trackers allow developers to close security tickets without proving which Git commit fixed the bug or whether it passed retesting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Receive vulnerability reports encrypted client-side in the browser so only designated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can decrypt Class B/C payloads—never the hosting platform.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Separate researcher communication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from internal engineering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 while maintaining an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case developers lose browser storage or leave the team.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Enforce a three-step remediation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verifies GitHub commit ancestry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encrypted configuration snapshots before inviting the researcher to retest.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Optionally export allowlisted, verifiable closure certificates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enterprise security audits without exposing exploit payloads or internal developer identities.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Scanner Spam Fatigue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Wasting engineering cycles filtering low-effort scanner noise in shared email inboxes.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 PGP Keyring Friction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Cannot require 7 product engineers to manage command-line GPG keys and manual re-encryption when team membership changes.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Budget &amp;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Needs an architecture that runs reliably within free/low-cost serverless and database resource bounds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2.4.2 Multi-Organization Account Model &amp; Specialized Roles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Account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across multiple organizations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other organizations' programs (blocked by a conflict-of-interest check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any organization where the user holds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 — Normal Mode vs. Audited MFA Recovery Mode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Manages workspace onboarding, DNS TXT verification,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approvals,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false-positive recovery.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must enroll TOTP MFA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activating a program. In normal mode,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views Class A metadata only unless also assigned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emergency recovery mode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retrieve report ciphertexts only after the server atomically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Class A operational metadata, SLA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Class B or Class C ciphertexts).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2.2: Authoritative Actor × Operation × Resource Permission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 / Endpoint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report.hunter_id == user.id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Unassigned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 Org, NOT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(Normal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(MFA Step-Up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(Auditor)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Scheduled Cron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Report (`UC-01`)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(Non-Member Org)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Read Class A Report Queue / Metadata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Overdue Deadlines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B Ciphertext &amp; Attachments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 (Bearer Token)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C Internal Ciphertext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`RESEARCHER_ORG` (Class B) Message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OpenPGP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`REVIEWER_INTERNAL` (Class C) Note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Report (`NEW`/`TRIAGING -&gt; WITHDRAWN`)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Triage, Score CVSS, Propose/Cancel Fix, Confirm Deploy, Request Retest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`VERIFIED_RESEARCHER` / `RETEST_FAILED`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`VERIFIED_INTERNAL` / `CLOSED_UNVERIFIED_TIMEOUT`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Approve `RISK_ACCEPTED` or Recover `REJECTED_SPAM`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 Members, `PROGRAM_DEFENDER`, GitHub PAT, Rotate Recovery Key, Quota Recovery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Grant Defender Historical Access (`CLASS_B_AND_C`)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Re-Wrap Researcher Replacement Key (`CLASS_B_ONLY`)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Only (Own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Rotate Guest Token by Signature (`X-Guest-Signature`)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Only; No Valid Bearer Required)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Evaluate `NEED_MORE_INFO -&gt; CLOSED_INCOMPLETE` &amp; SLA Alerts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(Cron Only)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Inspect &amp; Verify `audit_events` Hash Chain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OpenPGP.js Argon2id S2K),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seconds; external GitHub API and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network calls are strictly decoupled from PostgreSQL transactions so no DB transaction ever spans external HTTP I/O).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 (schema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Hourly Cron Authentication, 3-Phase Claim-Lease R2 Cleanup with Per-Batch Finalization &amp; DB Timeouts, Logical vs. Physical Database Capacity &amp; PL/pgSQL Subtransaction Atomic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 Authoritative Hourly Cron Authentication Contract (`X-Cron-Timestamp` + `X-Cron-Signature`) &amp; 3-Phase Claim-Lease Execution with Per-Batch Finalization and Enforceable DB Timeouts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Vercel Hobby limits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vercel.json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cron expressions to once per day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0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hourly SLA, inactivity timeout, expired session/nonce purge, and expired upload reservation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triggered by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GitHub Actions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Authentication Contract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request must include two headers verified in the Node.js route handler before opening any database connection: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Current Unix epoch timestamp in seconds (integer string). The server rejects any request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abs(now_epoch_sec - int(X-Cron-Timestamp)) &gt; 300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replay window)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sha256=&lt;64-hex-hmac&gt;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HMAC_SHA256(CRON_HMAC_SECRET, X-Cron-Timestamp + "." + raw_request_body)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verified on the server using constant-time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(No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is used for cron authentication.)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Cron Execution (`Phase 1 -&gt; Phase 2 -&gt; Phase 3` Sequentially Per Batch), Enforceable DB Timeouts &amp; Reserved `4,000 ms` Finalization Headroom (`15,000 ms` Route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prevent PostgreSQL locks from spanning Cloudflare R2 HTTP calls, bound expired-session/nonce deletions,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ensure that a worker crash, DB timeout, or invocation timeout after Phase 1 or Phase 2 can never leave a reservation permanently stuck in `'DELETING'` (`FR-5.4`, `FR-8.4`, `UC-07`)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`claim_id UUID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`claim_expires_at TIMESTAMPTZ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clauses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claims,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purges) bound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work volume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rather than guaranteed wall-clock duration,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Phase 1 and Phase 3 is defined as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measurable performance target backed by enforceable client and PostgreSQL timeout budgets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DB transaction acquires its pooled connection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`connectionTimeoutMillis = 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immediately sets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LOCAL lock_timeout = '250ms'; SET LOCAL statement_timeout = '800ms';`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(plus a hard client-side query abort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Each batch executes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sequentially (`Phase 1 -&gt; Phase 2 -&gt; Phase 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— Short Database Transaction #1 (`fn_cron_evaluate_overdue_deadlines(now(), p_deadline_limit =&gt; 50, p_r2_claim_limit =&gt; 10, p_purge_limit =&gt; 200)` — Target `&lt;= 400 ms`, Enforced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(exiting immediately if another cron worker is active),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processes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SLA / `NEED_MORE_INFO` timeout 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LIMIT 50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skipping any report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committing Tx #1.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— Node.js Cloudflare R2 I/O Outside Any DB Transaction with `1,000 ms` Per-Request Timeout &amp; Hard `11,000 ms` Invocation Cutoff (`10` objects at concurrency `5` = `2` waves × `&lt;= 1,000 ms` = `&lt;= 2,000 ms` [`&lt;= 2.2s` with overhead]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reservations in the current batch, the Node.js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Cloudflare R2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concurrency `5` (`&lt;= 2` waves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combined abort signal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`AbortSignal.any([AbortSignal.timeout(1000), AbortSignal.timeout(Math.max(0, 11000 - elapsed_ms))])`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enforcing both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`1,000 ms` (`1.0s`) per-request 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invocation-wide R2 I/O cutoff at `t == 11,000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remains available as reserved invocation headroom if the final batch's Phase 2 runs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Both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(object never uploaded or already removed by an earlier crashed/timed-out worker) count as confirmed physical deletion; transient network/5xx errors or any request timed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aborted/unstarted at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 are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— Immediate Per-Batch Database Transaction #2 (`fn_cron_finalize_r2_deletions`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Executed immediately after the current batch's Phase 2 finishes (not delayed until second 11)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—and guaranteed at least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remaining invocation time even when the last batch's Phase 2 hits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cutoff—Phase 3 acquires locks in canonical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FOR UPDATE -&gt; 2. organizations 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confirmed deletions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'DELETED', deleted_at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credits back `exact_ciphertext_bytes` to `organizations.r2_bytes_used` and `cluster_storage_state.total_r2_allocated_bytes` 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Uncommitted Finalization &amp; Timeout Recovery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Phase 3 cannot acquire a DB connection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exceeds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'55P03'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'57014'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 abort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 ceiling, the transaction rolls back, the handler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report those rows as finalized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their 2-minute lease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expires; a subsequent run then reclaims the rows with a fresh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Phase 3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(while any late-waking worker with a superseded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credits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Multi-Batch Loop (`&lt;= 3` Sequential `Phase 1 -&gt; Phase 2 -&gt; Phase 3` Batches, Starting Only When `elapsed_ms &lt;= 8,000 ms`) &amp; Unified `has_more_backlog` Continuation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a single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for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batches (`&lt;= 30` R2 objects, `&lt;= 150` deadlines, and `&lt;= 600` session/nonce purges per invocation)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starting a new batch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while `has_more_backlog == true` AND `elapsed_ms &lt;= 8,000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Batches 1 and 2 finalize immediately after their own Phase 2, and even a 3rd batch starting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ceases R2 I/O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remaining invocation time reserved for its Phase 3 finalization).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 the route returns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status: "ok", has_more_backlog, has_more_deadline_backlog, has_more_r2_backlog, has_more_purge_backlog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so multi-hundred-row deadline, purge, or R2 backlogs are drained within minutes.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Achievable Cluster &amp; Tenant Storage Capacity Rules (`MiB` / `GiB` Binary Accounting)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prevent tenant allocations from exceeding physical Free Tier limits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the system enforces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per-tenant and cluster-wide hard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backed by exact byte accounting: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 Cloudflare R2 Object Storage Budget (`10 GB` Physical Tier / `9.5 GiB` [`10,200,547,328 bytes`] Hard Cluster Allocation Limit)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Each tenant has a per-tenant R2 cap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(`1,024 MiB` / 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configurable for a single benchmark tenant only if cluster headroom permits), and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1, total_r2_allocated_bytes BIGINT, emergency_db_buffer_used_bytes BIGINT)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cluster-wide R2 allocation ceiling of `9.5 GiB` (`10,200,547,328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the sum of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objects across all tenants.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following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would exceed either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TENANT_R2_QUOTA_EXCEEDED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the cluster's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CLUSTER_R2_CAPACITY_EXCEEDED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presign request is atomically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 Neon PostgreSQL Storage Budget (`512 MiB` [`536,870,912 bytes`] Physical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A — Per-Tenant Logical Intake Pool (`20 MiB` [`20,971,520 bytes`] per tenant; `200 MiB` across 10 tenants) with `1.0 MiB`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Tracked Tables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external researcher and intake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`90%` Warning (`18.0 MiB` / `18,874,368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tenant dashboard warning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INTAKE_QUOTA_90_PERCENT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`95%` New-Submission Ceiling (`19.0 MiB` / `19,922,944 bytes`) vs. `5%` (`1.0 MiB` / `1,048,576 bytes`)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ensure that a flood of new reports can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block an existing researcher from replying to a `NEED_MORE_INFO` request (`FR-7.5`) or submitting a `VERIFIED_RESEARCHER` / `RETEST_FAILED` attestation (`FR-7.2`, `FR-7.4`) and falsely manufacture "researcher inactivity"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new report submissions (`POST /api/v1/reports`) and new attachment presigns (`POST /api/uploads/presign`) are capped at `95%` (`19.0 MiB` / `19,922,944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rejected above that threshold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(`1.0 MiB` / `1,048,576 bytes`, sufficient for `&gt;= 64` researcher responses at `&lt;= 16 KiB` each)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exclusively for compact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researcher actions on existing active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confirmations,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retractions).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Client-Owned Outer Transaction &amp; PL/pgSQL Nested `BEGIN ... EXCEPTION` Subtransaction Pause Under Held Lock (`bbt_core.fn_process_researcher_response_or_pause`) &amp; Logical Quota Lock vs. Physical DB Exhaustion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Why a Client-Owned Outer Transaction, PL/pgSQL Subtransaction Block, and Narrow Logical Exemption Are Required (PostgreSQL MVCC &amp; Function Transaction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PostgreSQL MVCC,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allocates a new physical row version (heap tuple), 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non-null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alters the row's null bitmap/tuple size; even a Heap-Only Tuple (HOT) update requires free space on the target page. Furthermore, in PostgreSQL 16 PL/pgSQL,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function cannot execute top-level `COMMIT` or `ROLLBACK`, and ending a transaction is prohibited inside an `EXCEPTION`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instead,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... END`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an internal PostgreSQL subtransaction whose partial writes automatically roll back when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is entered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preserving locks acquired before the inner block in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Accordingly,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/ database client owns the outer transaction (`BEGIN ... COMMIT` or `ROLLBACK`)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acquires and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executes the researcher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block, and returns a structured JSONB outcome for the API client to commit.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Client-Owned Outer `BEGIN`, Canonical Lock &amp; Terminal/Invalid State Pre-Check (`HTTP 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Node.js API client opens the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the report has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already legitimately transitioned to a terminal state (`CLOSED_INCOMPLETE`, `CLOSED_UNVERIFIED_TIMEOUT`, `VERIFIED_RESEARCHER`, `VERIFIED_INTERNAL`, `WITHDRAWN`, etc.) or is no longer in the required active state (`NEED_MORE_INFO` or `RETEST_PENDING`) before the researcher request obtained its 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mismatches), the function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set `capacity_deadline_paused = true` and does not mutate the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API client commits/ends the read-only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409 Conflict`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Nested PL/pgSQL `BEGIN ... EXCEPTION WHEN SQLSTATE 'P0001'` Subtransaction &amp; Narrow Logical Quota Exemption Under Held Lock (`413` / `507` with `"deadline_paused": true` Sent Only After Outer `COMMIT`)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holding the outer transaction's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enters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attempts the researcher write. If the logical quota check passes, the inner block inserts the response, clears any prior pause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report state/deadlines,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"APPLIED", "http_status": 200,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the API client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`COMMIT`s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OK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PostgreSQL automatically rolls back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block's partial writes (while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 on `organizations` and `reports`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enters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handler. The handler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SQLERRM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PG_EXCEPTION_DETAIL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if the error is not one of the four recognized logical quota codes (`TENANT_INTAKE_QUOTA_EXCEEDED`, `NEW_REPORT_INTAKE_QUOTA_EXCEEDED`, `SECURITY_RESERVE_PRIORITY0_ONLY`, `TENANT_SECURITY_RESERVE_EXHAUSTED`), it immediately executes `RAISE;` so unrelated `P0001` or other errors propagate and abort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For a recognized logical quota code,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 pg_catalog.set_config('app.quota_exempt_reason', 'CAPACITY_DEADLINE_PAUSE', true);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 SET capacity_deadline_paused = true, capacity_paused_at = COALESCE(capacity_paused_at, now()), updated_at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"http_status": 413 | 507, "error_code": &lt;quota_code&gt;,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then executes `COMMIT` on the outer transaction and sends HTTP `413 Payload Too Large` or `507 Insufficient Storage` with `"deadline_paused": true` strictly after `COMMIT` succeeds.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blocked. When tenant capacity recovers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resumed deadline is set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`GREATEST(existing_due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guaranteeing at least a 7-day post-recovery grace window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shortening a longer remaining deadline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Physical Database Storage Exhaustion Fallback (`SQLSTATE '53100' disk_full` -&gt; Outer `ROLLBACK` &amp; `HTTP 503 Service Unavailable`,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physical PostgreSQL / Neon disk space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storage read-only engine error, which is not caught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such that the function or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fails physically, the Node.js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transaction,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(`{"error": "DATABASE_PHYSICAL_STORAGE_EXHAUSTED", "deadline_paused": false, "retryable": true}`)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emits an immediate operational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PHYSICAL_DB_STORAGE_CRITICAL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rather than claiming a pause was persisted when the database physically could not write.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B — Per-Tenant Security, Triage &amp; Remediation Reserve (`6 MiB` [`6,291,456 bytes`] Base Reserve per tenant; `60 MiB` across 10 tenants)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internal defender and security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defender-authored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[with raw incompressible UTF-8 plaintext input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compression disabled and 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record], defender-submitted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Reserve Priority, Exact Floor Arithmetic &amp; Separated Resource Recovery Rules (Testable Guarantee)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`80%` Reserve Warning (`4.8 MiB` / `5,033,165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high-priority dashboard banner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SECURITY_RESERVE_80_PERCENT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Priority-0 Critical Security Floor at `5,984,256 bytes` (Deliberate `300 KiB` [`307,200 bytes`] Floor; Exact `5%` of `6 MiB` is `307.2 KiB` [`314,573 bytes`], Rounded to `300 KiB`)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write would 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exceed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`5,984,256 bytes`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(leaving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/ `307,200 bytes`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sufficient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500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compact state/key/audit records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each), the server rejects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non-critical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snapshots,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notes, non-closing defender comments, and new fix proposals—with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Within this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reserve band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5,984,256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6,291,456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the explicit Priority-0 Critical Security Allowlist is permitted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(i) defender/member/key revocations and offboarding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(ii) guest token rotations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 clarification replies (`NEED_MORE_INFO -&gt; TRIAGING`, `FR-7.5`)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(iv) terminal lifecycle closures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loopbacks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–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(v) their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`100%` Reserve Exhaustion (`6.0 MiB` / `6,291,456 bytes`), Resource Pool Separation &amp; Bounded Emergency Reserve Buffer (`&lt;= +2 MiB` per tenant from `20 MiB` Cluster Buffer)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tenant's security reserve reaches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 &gt;= 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tenant enters a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`READ_ONLY_CAPACITY_LOCK`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 and normal mutating database requests fail closed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Storage: 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(except the narrow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pause branch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endpoints below).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Separation of Resource Pools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Purging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deleting R2 attachments frees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`r2_bytes_used` and `db_intake_bytes_used`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 frees only expired nonce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`db_reserve_bytes_used`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append-only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privilege) and logical quota numbers cannot create physical disk space beyond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maintains a dedicated, pre-budgeted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allocate emergency reserve headroom from this buffer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in `1 MiB` (`1,048,576 bytes`) increments up to a hard per-tenant maximum of `+2 MiB` (`8 MiB` / `8,388,608 bytes` total `db_reserve_quota_bytes`)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subject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 + 1,048,576 &lt;= 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pg_database_size(current_database()) &lt; 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471,859,200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C — Shared Emergency DB Reserve Buffer (`20 MiB` [`20,971,520 bytes`]) + Budgeted Index, TOAST, WAL &amp; Shared-Table Overhead (`232 MiB` [`243,269,632 bytes`])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Subtracting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reserves),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(cluster-wide Shared Emergency DB Reserve Buffer)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physical ceiling leaves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`232 MiB` (`243,269,632 bytes`) budgeted for overhead and shared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(PostgreSQL B-tree indexes, TOAST tables, shared tables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Neon WAL metadata);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actual remaining physical capacity is continuously monitored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pg_database_size(current_database())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(emitting warnings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usage and blocking emergency reserve expansion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Byte Accounting &amp; Narrowly Scoped Logical Quota Exemption (`INSERT`, `UPDATE`, `DELETE`)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near the start of the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maintained atomically by the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AFTER INSERT OR UPDATE OR 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 COALESCE(pg_column_size(NEW), 0) - COALESCE(pg_column_size(OLD), 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Narrowly Scoped Logical Quota Exemption (`app.quota_exempt_reason = 'CAPACITY_DEADLINE_PAUSE'`)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current_setting('app.quota_exempt_reason', true)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(set exclusively inside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rolls back),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column of `NEW` and `OLD` is identical (`IS NOT DISTINCT FROM`) except `capacity_deadline_paused`, `capacity_paused_at`, and `updated_at`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when that column-invariance check holds, the trigger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raising a logical quota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permitting the pause metadata update to commit in the outer transaction inside the tenant's logical capacity lock so long as physical database storage is available. For all non-exempt writes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&gt;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trigger asserts that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total (`current_bytes + delta_bytes`) does not exceed the applicable logical threshold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19,922,944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new report intake,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active-report researcher responses,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non-Priority-0 reserve writes,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Priority-0 reserve writes); if exceeded, the trigger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specific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distinct from PostgreSQL's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 in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Authoritative Role &amp; Report-Level Permission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the exact actor, role, and resource rules defined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 (Authoritative Permission Matrix)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API routes.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Retrieving report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/api/v1/reports/{id}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presigned attachment download URLs shall be permitted exclusively to: (1)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 and Class B fields only, with Class C columns stripped at the query projection layer), (2)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A, Class B, and Class C fields), or (3)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executing an audited emergency recovery fetch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Mandatory Owner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cookies).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 (Definite TOTP MFA Enforcement Policy)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RFC 6238 Time-Based One-Time Password (TOTP) Multi-Factor Authentication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via AES-256-GCM)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for `ORG_OWNER` enrollment during `/onboarding` before any program can be activated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optional/recommended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Furthermore, the server shall require a verified step-up TOTP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session.mfa_verified_at &gt;= now() - interval '10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Forbidden: MFA_STEP_UP_REQUIRED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unenrolled or expired) before executing any privileged owner action: (1) activating a program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(2)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granting historical access via Master Recovery Key, (3) adding/removing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(4) transitioning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(5) configuring or rotating GitHub Personal Access Tokens, and (6) executing administrative capacity-recovery actions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mandatory TOTP MFA enrollment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initialization of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(Public Program Intake [P1] &amp; Private Tokenized Programs [P2])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FR-1.5a (P1, Core — Public Disclosure Program Discovery &amp; Intake)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serve public vulnerability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accessible to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and unauthenticated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FR-1.5b (P2, Secondary — Private Program Invitation Tokens)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invitation-only private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persisting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rejecting uninvited access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Intake, OpenPGP Guest Recovery Package &amp; Atomic Replay-Safe Signatures)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Token, Ephemeral Report Keypair &amp; Encrypted Retry Cache)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primary signing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fingerprint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Argon2id-protected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persisting only its SHA-256 hash (`guest_token_hash`) on `REPORT` and never persisting the raw `access_token` in plaintext in any database column (`submission_sessions`, `guest_mutation_nonces`) or server 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Before storing the submission or token-rotation response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(30-minute TTL)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AEAD) so that only the holder of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decrypt the token on initial response or idempotent retry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TC-GUEST-01b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(Standard OpenPGP v6 Password-Encrypted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Upon receiving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guest's recovery passphrase (or a browser-generated 6-word Diceware passphrase)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v6 symmetric password-encrypted message (`SYMENC` + `SEIPDv2` AEAD)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downloading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"openpgp-symenc-seipdv2", report_id, guest_actor_id, key_fingerprint, encrypted_recovery_bundle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Possessing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the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the ciphertext or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by OpenPGP SEIPDv2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&amp; Dropped-Response Safe Signature-Only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reads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in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To rotate a suspected/exposed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request invokes the dedicated signature-only entrypoints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bbt_core.fn_guest_get_rotation_context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authenticates using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detached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produced by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canonical rotation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 = "ROTATE_GUEST_TOKEN"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requiring any bearer `access_token`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server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caches only that ciphertext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TTL). If the HTTP response is lost in transit after the server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guest's browser either retries with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(receiving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decrypting it locally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signs a fresh rotation request with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a dropped rotation response never locks out the guest nor persists a raw token on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(Canonical RFC 8785 JCS Guest Signature Proof-of-Possession, Canonical Lock Order &amp; Shared-Transaction Nonce Idempotency)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Every guest mutation—posting a comment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POST_COMMENT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withdrawing a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WITHDRAW_REPORT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submitting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guest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Ed25519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openpgp.sign({ message, signingKeys: [guestPrivateKey], detached: true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8785 JSON Canonicalization Scheme (JCS)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serialization of: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"protocol": "bbt-guest-pop-v1", "report_id": "&lt;uuid&gt;", "state_version": &lt;int&gt;, "action": "&lt;ENUM&gt;", "remediation_record_id": "&lt;uuid|null&gt;", "payload_sha256": "&lt;64-hex&gt;", "nonce": "&lt;32-hex-128bit&gt;", "issued_at": "&lt;ISO8601&gt;", "expires_at": "&lt;ISO8601 (+300s)&gt;"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mandatory and must match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Shared Atomic Transaction Boundary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asserts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 5-minute TTL,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clock skew tolerance), the database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lookup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acquires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(i) locks `bbt_core.organizations WHERE id = v_org_id FOR UPDATE`, (ii) locks `bbt_core.reports WHERE id = p_report_id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(iii)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PRIMARY KEY 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(iv)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exist, executes the domain mutation (inserting the comment, updating report state,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row, and inserts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nonce, action, request_sha256, response_status, response_body_json, expires_at)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TTL, purged hourly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fn_cron_evaluate_overdue_deadlines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ensures that the byte-accounting trigger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never inverts lock order against concurrent submission or triage transactions.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Idempotent Retry vs. Replay Rejection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request with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arrives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exact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only ciphertext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rotation requests) without creating duplicate messages or re-executing the mutation.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reused with any modified field, or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rejects the request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v6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(key_id, user_id, key_fingerprint, armored_public_key, status)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Explicit Argon2id S2K Selection &amp;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`openpgp.config.s2kType = openpgp.enums.s2k.argon2` and `openpgp.config.s2kArgon2Params = { passes: 3, parallelism: 4, memoryExponent: 16 }`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Automated unit tests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TC-CRYPTO-02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parse the serialized secret-key packet bytes to verify that S2K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(Argon2id)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present in the emitted key material.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Encryption, Key-Versioned `REPORT_RECIPIENT` &amp; Stale-Recipient Guards)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 (Initial Submission Recipients &amp; 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 Class B fields (and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attachment session keys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defenders, which the server snapshots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recorded on the ciphertext), and (3) the submitter's active public encryption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s). If the 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stale, the server rejects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keyring.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 (Subsequent Writes on Existing Reports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subsequent encrypted write on an existing report (comments, internal notes, CVSS explanations/notes, remediation notes, configuration snapshots, retest evidence, or attachments) shall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'ACTIVE'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plus the submitter's active key `submitter_key_id` / `guest_public_key` for all Class B text and attachment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the report's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 (e.g., a defender was removed from the program/organization, a key was revoked, or the researcher replaced their key), the server rejects the write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recipient keyring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Atomic Single-Use Submission Sessions, Encrypted Guest Cache, OpenPGP Binary Attachment Encryption &amp; Safe Downloads)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(Single Turnstile Validation -&gt; Atomic Single-Use `submission_sessions`, Encrypted Guest Retry Cache &amp; Upload Reservations)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To avoid re-validating single-use Cloudflare Turnstile tokens across presigning and final submission, the client validates Turnstile once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transactions) to create a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bbt_core.submission_sessions (session_id, program_id, organization_id, status = 'OPEN', request_payload_sha256, created_report_id, cached_response_json, expires_at = now() + interval '30 minutes')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allowing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attachments per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 MiB`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50 MiB` (`52,428,800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encrypted report size.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(submission_session_token, exact_ciphertext_bytes, ciphertext_sha256)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bound to a server-generated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locked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 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Atomic Consumption, Encrypted Guest Credentials &amp; Idempotent Retry on `POST /api/v1/reports`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Whether a report submission includes attachments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transaction follows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* FROM bbt_core.submission_sessions WHERE session_id = :sid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created_report_id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inserts the report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Credential Protection in `cached_response_json` (`FR-1.6b`)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guest submissions,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persists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`{ report_id, guest_actor_id, encrypted_guest_credentials_armored }` (never a plaintext `access_token`)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(retained for at most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purged by the hourly cron job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retry arrives for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`request_payload_sha256`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so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creating a duplicate report;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differs, the server rejects the reuse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Conflict: SUBMISSION_SESSION_ALREADY_CONSUMED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(Standard OpenPGP v6 SEIPDv2 Binary Attachment Encryption &amp; Authoritative Class B `K_file` 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 random 256-bit OpenPGP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 = await openpgp.generateSessionKey(...)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encrypts the attachment binary (including filename and MIME metadata inside the literal packet)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SEIPDv2 AEAD binary message (`openpgp.encrypt({ message: await openpgp.createMessage({ binary }), sessionKey: K_file, format: 'binary', config: { aeadProtect: true } })`)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uploads the ciphertext once to Cloudflare R2. Using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Authoritative Class B Recipient Rule (`Table 2.1`, `FR-3.3`)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wrapped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openpgp.encryptSessionKey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active `REPORT_RECIPIENT` keys (`key_id`) + `PROGRAM.recovery_public_key` + the submitter's active public key (`submitter_key_id` or `guest_public_key`)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Class B recipient set without re-uploading the R2 binary blob.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downloading from R2, the browser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decrypting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Decrypted attachments are never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as a standard OpenPGP v6 armored secret key encrypted with Argon2id S2K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Standardized Registered User Personal Key Backup 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strictly in local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zero network upload). The file contains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"openpgp-v6-secret-key", user_id, key_id, key_fingerprint, created_at, armored_private_key, armored_public_key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the standard RFC 9580 OpenPGP v6 armored secret key protected natively by OpenPGP's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Three-Tier Offboarding/Revocation Scope, Separated Researcher vs. Defender Historical Re-Wrapping &amp; Owner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(Explicit Three-Tier Scope: Program Removal vs. Organization Removal vs. Global Key Revocation &amp; Deterministic Multi-Row Lock Order)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three revocation/removal operations acquire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ORDER BY id ASC FOR UPDATE -&gt; 3. programs ORDER BY id ASC FOR UPDATE -&gt; 5. reports ORDER BY id ASC FOR UPDATE -&gt; 6. organization_audit_heads ORDER BY organization_id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Program-Level Defender Removal (`DELETE /api/v1/programs/{program_id}/defenders/{user_id}`)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defender from a single program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atomically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reports belonging to `program_id`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reports—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while preserving the defender's authorized `PROGRAM_DEFENDER` and `REPORT_RECIPIENT` access on Program B in the same organization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Organization-Level Member Offboarding (`DELETE /api/v1/organizations/{org_id}/members/{user_id}`)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member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atomically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across all programs and reports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revokes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context—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affecting that user's `USER_KEY` or their memberships/access in Organization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Global Key Compromise / Lost Key Revocation (`POST /api/v1/keys/{key_id}/revoke`)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user marks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(compromised or permanently lost), the server locks all affected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'REVOKED'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deactivates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every organization and program, marks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== 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requiring replacement, and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affected programs and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(Separated Defender vs. Researcher Historical Re-Wrapping, Complete Object Inventory &amp; `SEIPDv2` Hash Coexistence)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1 — Defender Historical Access Grant (`POST /api/v1/reports/{id}/grant-defender-access`, `CLASS_B_AND_C`)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granting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an existing report (or restoring a defender after key loss). Re-wraps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encrypted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`CVSS_ASSESSMENT_HISTORY`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B]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C]),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lanes,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rows,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2 — Registered Researcher Class B Key Replacement Re-Wrap (`POST /api/v1/reports/{id}/rewrap-researcher-key`, `CLASS_B_ONLY`)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the submitting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loses their device without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registers a replacement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 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`CVSS_ASSESSMENT_HISTORY.cvss_explanation_ciphertext` (Class B)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where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`lane = 'RESEARCHER_ORG'`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the server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all subsequent Class B writes encrypt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adds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Coexistence of Key-Envelope (`PKESK`) Appends with Immutable Audit Hashes (`seipdv2_body_sha256`)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RFC 9580 OpenPGP messages, recipient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packets (Tag 1) precede the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 ciphertext body packet (Tag 18). Every encrypted field/row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(envelope_version INT, seipdv2_body_sha256 CHAR(64), full_message_sha256 CHAR(64))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historical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commitments bind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Appending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 during Path 1 or Path 2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full_message_sha256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(recorded in the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 event)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 remains immutable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key re-wrapping never invalidates prior audit commitments.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Exact Object ID, Envelope Version Manifest Validation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explicit manifest array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objects: [{ object_type, object_id, field_name, prev_envelope_version, seipdv2_body_sha256, appended_pkesk_b64 }]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a single database transaction that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queries the exact authoritative set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(object_type, object_id, field_name, envelope_version, seipdv2_body_sha256)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required for that path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if any required object ID/field is missing, extra, has a stale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modifies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rolls back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Audited Owner Recovery Fetch (`POST /api/v1/reports/{id}/recovery-fetch`)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all defenders have lost their local browser keystores, the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atomically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the report's ciphertext bundle for in-browser decryption with the offline Master Recovery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 &amp; Historical Key Retention)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step-up TOTP MFA) may rotate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Each ciphertext stores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when it was created;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future encrypted writes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so organizations must retain prior offline Master Recovery Key files (or execute an in-browser batch re-wrap from the old recovery key to the new recovery key).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 &amp; Server Recalculation)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Computing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Both client and server share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FIRST.org Appendix A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eliminate IEEE 754 floating-point drift). The backend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always recalculates `cvss_score` and Qualitative Severity Rating authoritatively from the canonicalized vector string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Order-Insensitive Base Vector Parser, Canonical Serializer &amp; Temporal/Environmental Rejection)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Per the FIRST.org CVSS v3.1 Specification, the vector parser shall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accept the 8 required Base metrics (`AV, AC, PR, UI, S, C, I, A`) in any input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serializer shall output accepted vectors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FIRST.org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parser shall reject vectors with missing Base metrics, duplicate metric keys, invalid metric values, or malformed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shall explicitly reject optional Temporal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E, RL, RC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Environmental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CR, IR, AR, MAV, MAC, MPR, MUI, MS, MC, MI, MA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metrics with a clear error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metrics only supported in MVP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Numeric scores map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Researcher-Visible Score Explanation, Optional Internal Notes &amp; Assessment History)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official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assigns or modifies the official CVSS assessment (especially when differing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provide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 Shared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for the submitter,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researcher understands why each metric was chosen,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optionally record confidential architectural details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assessment is appended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 (assessment_id, report_id, actor_id, cvss_vector, cvss_score, cvss_explanation_ciphertext, cvss_internal_notes_ciphertext, envelope_version, seipdv2_body_sha256, created_at)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bound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 with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for Submitter Active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 [including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sub-reserve] when posted by the researcher, or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 when posted by a defender).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(submitter key excluded and stripped from researcher API responses;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security/triage reserve).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 via Transactional Outbox)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be enqueued in a transactional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inside the same database commit as the triggering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and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notification fields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portal URL, and the signed Audit Checkpoint Receipt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3-Phase Claim-Lease Hourly Authenticated SLA, Inactivity, Bounded Purge &amp; R2 Cleanup Scheduler with Per-Batch Finalization &amp; DB Timeouts)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Triggered hourly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an authenticated GitHub Actions scheduled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scheduler loops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per invocation (`&lt;= 30` R2 objects, `&lt;= 150` deadlines, `&lt;= 600` purges,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R2 HTTP calls never run inside a PostgreSQL transaction, every batch finalizes immediately after its own Phase 2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reserved as remaining invocation headroom for the final batch's Phase 3), and crashed or timed-out workers never leave reservations permanently stuck: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1 — Short DB Transaction #1 (`bbt_core.fn_cron_evaluate_overdue_deadlines(now(), p_deadline_limit =&gt; 50, p_r2_claim_limit =&gt; 10, p_purge_limit =&gt; 200)`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PostgreSQL transaction advisory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(ignoring duplicate concurrent triggers),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Class A SLA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2 — Node.js Cloudflare R2 Deletion Outside DB Transactions with `1,000 ms` Per-Request Timeout &amp; `11,000 ms` Hard Invocation Cutoff (`&lt;= 2.2s`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concurrency `5` (`&lt;= 2` waves)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both count as confirmed physical deletion; any request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3 — Immediate Per-Batch DB Transaction #2 (`bbt_core.fn_cron_finalize_r2_deletions`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batch's Phase 2 completes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available as reserved invocation headroom if the final batch's Phase 2 runs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 (ORDER BY id ASC)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confirmed rows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cannot acquire a connection, times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55P03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57014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invocation deadline, the transaction rolls back, the handler does not report successful finalization,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lease-expiry reclaim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a subsequent run.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until all deadline, purge, and R2 backlogs are drained.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(Privacy-Preserving Duplicate Linking &amp; Deterministic Multi-Row Lock Order [P1 Core Binding / P2 UI Helper])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FR-5.5a (P1, Core — Canonical Duplicate Binding, Intra-Table `ORDER BY id ASC` Lock Order &amp; Cross-Reporter Isolation)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linking a valid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(enforced via composite FK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duplicate_of_report_id)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check constraint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 &lt;&gt;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without exposing the parent report's ciphertext, attachments, or reporter identity to the duplicate submitter. To prevent intra-table deadlocks when two defenders concurrently mark two reports as duplicates of each other, the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`report_id` and `duplicate_of_report_id` in deterministic ascending primary-key order (`SELECT id FROM bbt_core.reports WHERE organization_id = :org_id AND id IN (:report_id, :duplicate_of_report_id) 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verifying that the parent report is not itself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FR-5.5b (P2, Secondary — Candidate Duplicate Filter Helper)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provides an optional client-side filter helper suggesting open reports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Configuration-Snapshot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Attempts, Three-Step Fix-to-Retest Workflow &amp; Proposal Cancellation)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non-null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the 14-day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timer),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FR-6.1d (Cancel Proposed Fix Before Retest: 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proposed fix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discovered to be flawed or superseded before requesting a retest,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transition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`FIX_PROPOSED -&gt; ACCEPTED` (`CANCEL_PROPOSED_FIX`)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next fix proposal.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`BASE...HEAD` Ancestry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(executed outside any long-lived database transaction),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Retrieving commit author metadata is explicitly distinguished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Encrypted Configuration Snapshot (`&lt;= 160 KiB` Incompressible Plaintext / `&lt;= 256 KiB` Armored Ciphertext) &amp;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because a bare hash cannot reconstruct the configuration change for reviewer or researcher inspection, the defender selects or pastes a redacted configuration diff/manifest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browser. The browser computes its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raw UTF-8 plaintext via WebCrypto and encrypts the configuration diff/manifest as a Class B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[up to 10 defenders] +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compression explicitly disabled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to prevent compression-oracle side channels). Because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of incompressible raw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expands under Base64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4/3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expansion =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218,456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12 Curve25519 PKESK packets, SEIPDv2 AEAD chunk headers/tags, ASCII-armor headers/checksums, and 64-column CRLF line breaks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~6–8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`~226 KiB` (`~231,424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any valid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plaintext input is mathematically guaranteed to fit within the hard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~30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safety margin) enforced by both client and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TC-VCS-03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Rate-Limit Aware Error Classification)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may configure or rotate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Verification Rule &amp; GitHub `403` vs. `429` Rate-Limit Disambiguation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GitHub REST API v3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HTTP `429` or HTTP `403`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primary or secondary rate limits are exceeded, the server inspects the response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present) and JSON error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"secondary 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classifying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response. If GitHub API verification fails during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proposal,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server returns: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 Limit or Upstream Outage (`HTTP 429`, `HTTP 5xx`, or `HTTP 403` where `x-ratelimit-remaining == "0"`, `retry-after` is present, or message matches `"rate limit"`)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`503 GITHUB_RATE_LIMIT_OR_OUTAGE`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(forwarding the computed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seconds so the defender can retry once the rate-limit window resets).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or Scope Error (`HTTP 401`, or `HTTP 403` where `x-ratelimit-remaining != "0"` and no rate-limit header/message is present)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GITHUB_AUTH_OR_PERMISSION_ERROR`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(instructing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refresh or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PAT).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 Missing or Not Merged (`HTTP 404` or compare `status IN ('behind', 'diverged')`)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COMMIT_NOT_FOUND_OR_NOT_ANCESTOR`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Concurrency, Universal 6-Step Canonical Lock Order &amp; Intra-Table `ORDER BY id ASC` Rule)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6-Table Lock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write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quota byte-accounting trigger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appends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mutating transaction across the entire system acquires row locks strictly in ascending order across the 6-table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[when program-scoped]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any endpoint keyed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guest mutations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retest attestations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key re-wrapping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BEFORE `5.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subsequent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already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and never inverts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 -&gt;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Deterministic Intra-Table Multi-Row Ordering (`ORDER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transaction locks multiple rows in the same table (such as parent+child duplicate linking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multi-row key revocation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rows within that table are locked strictly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`ORDER BY id ASC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accompanied by bounded application retry handling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retries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20–50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random jitter if PostgreSQL ever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'40P01'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Optimistic `state_version`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transitions assert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organization_id = :org_id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inserting the linked evidence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`remediation_record_id`,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permitted to draw from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genuine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If the researcher posts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 reporting a target environment outage/blocker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extended by 7 days; defender-only comments never advance or satisfy the timer. Furthermore, when a researcher submits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blocker reply,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opens the outer transaction (`BEGIN`) and invokes `bbt_core.fn_process_researcher_response_or_pause` holding `2. organizations FOR UPDATE -&gt; 5. reports FOR UPDATE`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already reached a terminal state before the lock was acquired,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setting a pause;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payload write runs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 THEN ... END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block: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one of the four recognized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PostgreSQL automatically rolls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`GREATEST(retest_timeout_due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 with step-up TOTP MFA (`FR-1.3c`)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atomically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Timeout, Priority-0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interval '14 days'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This timer is reset/cleared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the submitting researcher (`HUNTER` or `GUEST`) posts a `RESEARCHER_ORG` clarification response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is guaranteed access to both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security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NULL, 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Defender comments or internal notes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`bbt_core.fn_process_researcher_response_or_pause` locks 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was already closed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the researcher request obtained the lock,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recognized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rejects the payload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(re-raising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inner block's partial writes roll back automatically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storage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`GREATEST(info_timeout_due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rolls back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Otherwise,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hourly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 with step-up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Export-Allowlisted Redacted Closure Evidence Export, `closure_report_seq_no` Binding &amp; Standalone Verifier Contract 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FR-7.7a (Top-Level JSON Envelope, `closure_report_seq_no = M` Binding &amp; Embedded PDF Associated File)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 (`bbt-closure-export-v1`)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the PDF embeds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stream as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 32000-2 Associated File [`EmbeddedFiles`]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standalone verifier validates either the JSON file directly or the embedded JSON stream extracted from the PDF). Because a closed report can subsequently accumulate non-transition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have undergone prior reopen cycles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its final closure,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explicitly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 = M` (`1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identifying the exact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transitioned the report into its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JSON structure is: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"schema": "bbt-closure-export-v1", "export_payload": { "summary": {...}, "report_chain": [...], "unredacted_salts": {...}, "terminal_checkpoint_receipt": {...} }, "export_signature": { "checkpoint_key_id": "&lt;id&gt;", "algorithm": "Ed25519", "signature_hex": "&lt;128-hex&gt;" }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`export_payload.summary` (Table 2.1 External Export Allowlist)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`closure_report_seq_no` (`M`, 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optional redactable fields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`export_payload.report_chain` (`report_seq_no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event in the report's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1..K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exported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20 exact inputs required to recompute `report_chain_hash` (`FR-8.5c`)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prev_report_chain_hash, report_chain_hash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`export_payload.terminal_checkpoint_receipt` &amp; `export_signature` (Non-Self-Referential Signing Input)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contains the final event's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 = Commit("organization_id", org_salt_hex, organization_id)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`export_signature.signature_hex`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an Ed25519 signature produced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strictly over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`RFC8785_JCS(export_payload)`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itself).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FR-7.7b (Explicit Verification Boundary for `closure_report_seq_no = M`, Post-Closure Events `M &lt; j &lt;= K`, Unredacted vs. Redacted Fields &amp; Tamper Outcomes)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Summary-to-Closure-Event (`M`) Equality &amp; Post-Closure State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standalone offline verifier (with zero database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first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export_signature.signature_hex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(anchored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then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genesis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summary.closure_report_seq_no (M)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asserts exact equality between `export_payload.summary` and the active closure event `report_chain[M]`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summary.submitted_at == report_chain[1].timestamp_iso8601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summary.closed_at == report_chain[M].timestamp_iso8601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 ==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report_chain[M].from_state !=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summary.cvss_vector == report_chain[M].cvss_vector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summary.cvss_score == report_chain[M].cvss_score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summary.remediation_attempt_no == report_chain[M].remediation_attempt_no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summary.deployment_env == report_chain[M].deployment_env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summary.deployed_version == report_chain[M].deployed_version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Post-Closure Non-Transition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every subsequent audit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verifier asserts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`report_chain[j].from_state == summary.terminal_state AND report_chain[j].to_state == summary.terminal_state`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proving that the report remained continuously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the terminal receipt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any earlier reopen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i &lt;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Unredacted Mode &amp; Exact Tamper Distinction (`TC-EXPORT-01a`)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any redactable field left unredacted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the 128-bit hex 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verifier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Consequently: (1) modifying any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any unredacted commitment value/salt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`report_chain_hash` (or `Commit(...)`) recomputation and `export_signature` verification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(2) modifying a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altering a post-closure event's state)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`export_signature` verification and the Summary-to-Closure-Event (`M`) check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Redacted Mode (`asset_scope` or `commit_sha` set to `"[REDACTED]"`) &amp; Narrowed Claim (`TC-EXPORT-01b`)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the exporter toggles redaction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export omits the corresponding plaintext string and salt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retaining only the 64-hex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this mode, the standalone verifier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Summary-to-Closure-Event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equality on all non-redacted fields,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entire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 explicitly labels the redacted field as `COMMITMENT_VERIFIED_VALUE_REDACTED` (proving chain continuity and that the export was authorized, without proving the hidden string value of the redacted field)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100-vector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Role, `FORCE ROW LEVEL SECURITY` &amp; Complete `SECURITY DEFINER`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 (Schema &amp; Role Separation)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application tables and routines reside in dedicated schema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 schemas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explicitly revoked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CREATE ON SCHEMA public, bbt_core FROM PUBLIC, bbt_app_runtime,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Next.js application runtime connects exclusively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`bbt_app_runtime`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NOCREATEDB NOCREATEROLE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non-tenant table granting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SELECT,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 (`ENABLE` + `FORCE ROW LEVEL SECURITY` Policies Across `organizations` and All Tenant Tables)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enforces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two explicit policy sets: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Runtime Tenant Policy (`TO bbt_app_runtime`)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(id = NULLIF(current_setting('app.current_tenant_id', true), '')::uuid) WITH CHECK (id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 all other tenant tables,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(organization_id = NULLIF(current_setting('app.current_tenant_id', true), '')::uuid) WITH CHECK (organization_id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authenticated tenant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Definer Entrypoint Policy (`TO bbt_fn_owner`)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even to table owners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NOLOGIN 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does not bypass RLS, tenant tables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transaction-local guard variables reset and set inside `bbt_fn_owner` functions are active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`bbt_core.organizations`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(required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canonical locking and byte-accounting triggers inside definer functions)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`bbt_core.reports` and `bbt_core.programs`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point lookup by primary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NULLIF(current_setting('app.definer_lookup_id',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overdue deadline scan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current_setting('app.definer_cron_mode', true)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all tenant child tables (`submission_sessions`, `upload_reservations`, `discussion_messages`, `remediation_records`, `retest_evidence`, `attachments`, `guest_mutation_nonces`, `organization_audit_heads`, `audit_events`, `notification_outbox`)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access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 (Hardened `SECURITY DEFINER` Entrypoints, Mandatory GUC Reset, `pg_temp` Last &amp; Explicit Node.js vs. SQL Authentication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`search_path`, Privilege Restriction &amp; Unconditional First-Line GUC Reset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schema-qualifies all table and operator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bbt_core.&lt;table&gt;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declares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search_path = pg_catalog, bbt_core, pg_temp`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(placing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`pg_temp` explicitly last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PostgreSQL 16 documentation so session temporary tables/functions can never shadow application or catalog objects), and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ON FUNCTION ... FROM PUBLIC; GRANT EXECUTE ON FUNCTION ... TO bbt_app_runtime;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GUC Reset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permits any database session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 to invoking a function,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`bbt_fn_owner` function unconditionally executes `PERFORM pg_catalog.set_config('app.definer_lookup_id', '', true), pg_catalog.set_config('app.definer_org_id', '', true), pg_catalog.set_config('app.definer_cron_mode', 'OFF', true), pg_catalog.set_config('app.quota_exempt_reason', '', true);` as its very first executable statement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touching any table, and only populates those settings from its own validated internal logic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Authentication Boundary Between Node.js and PostgreSQL Entrypoints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Bearer-Authenticated Guest Functions (`fn_guest_read_report_by_bearer`, `fn_guest_mutate_by_bearer_and_sig`)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reports.guest_token_hash == p_token_sha256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directly inside PostgreSQL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app.definer_lookup_id = p_report_id::text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only if the SHA-256 token hash matches does the function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app.definer_org_id = v_org_id::text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project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and Class B columns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selecting Class C columns).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Signature-Only Guest Rotation Functions (`fn_guest_get_rotation_context(p_report_id uuid)` and `fn_guest_rotate_token_by_sig(p_report_id uuid, p_sig_fingerprint char(64), p_detached_sig_sha256 char(64), p_new_token_sha256 char(64), p_nonce text, p_req_sha256 char(64), p_encrypted_resp_json jsonb, p_expires_at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Separated from bearer-token functions so a guest whose previous rotation response was lost in transit can still rotate their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does not natively verify RFC 9580 OpenPGP v6 Ed25519 detached signatures,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p_sig_fingerprint == reports.guest_key_fingerprint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p_nonce)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uniqueness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only the public-key-encrypted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p_encrypted_resp_json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p_detached_sig_sha256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Client-Owned Outer Transaction &amp; PL/pgSQL Subtransaction Researcher Response or Pause Function (`fn_process_researcher_response_or_pause`)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Invoked inside a Node.js API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whenever a validated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submits a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submission/blocker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 if the report already reached a terminal state before lock acquisition, and otherwise executes the payload write inside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nested PL/pgSQL 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(re-raising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other than the 4 recognized logical quota codes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either apply the researcher response or automatically roll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p_now)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 the structured JSONB result for the API client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Scheduled Cron Functions (`fn_cron_evaluate_overdue_deadlines(p_now timestamptz, p_deadline_limit int, p_r2_claim_limit int, p_purge_limit int)` and `fn_cron_finalize_r2_deletions(p_results jsonb)`)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Inside SQL (under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functions reset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acquire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process bounded batches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p_purge_limit =&gt; 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p_deadline_limit =&gt; 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p_r2_claim_limit =&gt;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reading any Class B or Class C columns.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Atomic Single-Use Submission Sessions)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submission session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report endpoints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 sessions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15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 Cloudflare Turnstile CAPTCHA once outside DB transactions to issue the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mark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encrypted guest retry cache support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R2 Quotas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capping new report submissions and new attachment presigns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[`19.0 MiB` / `19,922,944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[`1.0 MiB` / `1,048,576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for researcher responses on existing active reports, and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atomically persist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held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via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an active report's researcher clarification/retest action is rejected under one of the 4 logical quota ceilings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while rolling back the outer transaction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if physical DB storage is exhausted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rejecting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non-Priority-0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[`307,200 bytes`]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[which explicitly includes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clarification replies alongside revocations, guest token rotations, and terminal closures],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`+2 MiB` [`8 MiB` max per tenant]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drawn from the cluster-wide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[`20,971,520 bytes`]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 R2 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R2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One-Time Atomic Attachment Binding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starting the database transaction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Cloudflare R2 to verify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 ==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final short database transaction, the server consumes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 -&gt; 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 bbt_core.upload_reservations SET status = 'BOUND', bound_report_id = :report_id WHERE reservation_id = :res_id AND submission_session_id = :sess_id AND organization_id = :org_id AND status = 'RESERVED' AND 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updated, the transaction aborts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Expiry &amp; Per-Batch Physical Deletion Accounting with Enforceable DB Timeouts (Zero Stuck `DELETING` Rows &amp; Zero Double-Crediting)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Bytes reserved by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remain counted in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Phase 1 of each sequential cron batch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Phase 2 confirms physical deletion in Cloudflare R2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cutoff) outside any DB transaction, and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executed immediately after each batch's Phase 2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as invocation headroom)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 -&gt; status =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credits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times out or fails to commit, the rows remain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set, and the next run reclaims them after the 2-minute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expires.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Audit-Head Locking, Universal `event_digest`, Export-Safe `org_commitment` / `report_chain_hash` &amp; External Checkpoint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Separation Between `organization_audit_heads` and `audit_events`)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roles are granted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INSERT` ONLY on `bbt_core.audit_events`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INSERT, UPDATE` on `bbt_core.organization_audit_heads`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UUID PRIMARY KEY, last_seq_no BIGINT NOT NULL DEFAULT 0, last_row_hash CHAR(64) NOT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tenant_seq_no)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report_id, report_seq_no)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(6-Step Canonical Lock Order, `organization_audit_heads` Serialization &amp; Report Audit Head Update)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created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last_row_hash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 recording any auditable action, the transaction follows the universal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any multi-row table access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last_seq_no, last_row_hash FROM bbt_core.organization_audit_heads WHERE organization_id = :org_id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last_seq_no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(`report_id IS NOT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report.last_audit_seq_no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prev_report_chain_hash = report.last_report_chain_hash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explicitly executes `UPDATE bbt_core.reports SET last_audit_seq_no = :report_seq_no, last_report_chain_hash = :report_chain_hash WHERE id = :report_id AND organization_id = :org_id`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organization-scoped (`report_id IS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(e.g., membership additions/removals,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updates, GitHub PAT changes, Master Recovery Key rotation):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with its full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(Salted Commitment Formula, `org_commitment`, Universal `event_digest`, Export-Compatible `report_chain_hash` &amp; Tenant Chain `tenant_row_hash`)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Domain-Separated Salted Commitment Formula &amp; Salt Persistence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event generates four 128-bit CSPRNG salts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stored in internal column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exposed to researchers, and emitted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for unredacted fields) and computes: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val) = SHA-256(RFC8785_JCS({ domain: "bbt-commit-v1", field: field, salt_hex: salt_hex, value: val }))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`org_commitment = Commit("organization_id", org_salt_hex, organization_id)`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actor_commitment = Commit("actor_id", actor_salt_hex, actor_id)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 = Commit("asset_scope", asset_salt_hex, asset_scope)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 = Commit("evidence", evidence_salt_hex, { evidence_type, commit_sha, branch_name, config_hash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Canonical Event Digest (`event_digest` — Computed for Every Org-Scoped and Report-Scoped Event)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 = SHA-256(RFC8785_JCS({ org_id, org_commitment, tenant_seq_no, scope_type: "ORG"|"REPORT", report_id, report_seq_no, state_version, actor_type, actor_id, actor_role_category, actor_commitment, action, target_entity_type, target_entity_id, from_state, to_state, remediation_record_id, evidence_payload_sha256, justification_seipdv2_sha256, timestamp_iso8601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event, modifying a membership-removal or integration-change event's actor, action, or target immediately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Export-Compatible Per-Report Chain (`report_chain_hash` — Computed for Report-Scoped Events 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SHA-256(RFC8785_JCS({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20 fields in this JSON object are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an external verifier to recompute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database access or internal UUID leakage.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Export-Safe Per-Tenant Chain (`tenant_row_hash` — Uses `organization_slug` + `org_commitment` Instead of Raw `org_id`)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 = SHA-256(RFC8785_JCS({ organization_slug, org_commitment, tenant_seq_no, event_digest, report_id, report_seq_no, report_chain_hash, prev_tenant_row_hash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Checkpoint Signing Key, Privacy-Safe Receipt &amp;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Checkpoint Key Ownership &amp; Distribution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application server holds a dedicated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Platform Audit Checkpoint Signing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identified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corresponding public key and rotation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public_key_hex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valid_from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valid_until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published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embedded as a comment header inside each organization's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Privacy-Safe Signed Receipt &amp; Outbox Guarantee (Zero Raw `org_id` Leakage)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insertion generates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RFC8785_JCS({ checkpoint_key_id, organization_slug, org_commitment, tenant_seq_no, event_digest, tenant_row_hash, report_id, report_seq_no, report_chain_hash, timestamp_iso8601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the event,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enqueued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transaction—binding the tenant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internal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 in exported files or notifications.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Tamper-Resistance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Independently retained checkpoint receipts detect any retroactive database-only tampering. A simultaneous compromise of both PostgreSQL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could sign forged receipts for rewritten history, which remains detectable when compared against previously delivered external receipts.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—not the objective absence of residual software bugs.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Diagram Synchronization Contract (`requirements/diagrams/fig4_1..4_6`)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All six Mermaid diagram sources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.mmd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and rendered PNG/SVG artifacts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requirements/diagrams/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automatically synchronized and verified by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requirements/generate_perfect_diagrams.py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the four behavioral UML diagrams embedded below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fig4_2_usecase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fig4_3_seq_submission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fig4_4_seq_decryption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fig4_5_statemachine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numbered Figures 4.1–4.4 in this SRS) plus the two companion structural diagrams maintained for the Week 3 Architecture preview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fig4_1_component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fig4_6_erd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(Registered Hunter &amp; Guest Branches)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[Registered]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[Account-Less]).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registered, the researcher does not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target organization.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optional suggested CVSS v3.1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26,214,400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encrypted size, total report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completes Cloudflare Turnstile CAPTCHA once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any DB lock) to create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(Registered 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unlocks the researcher's existing RFC 9580 v6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(Account-Less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enters (or copies) a Guest Recovery Passphrase;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Optional Extension (When PoC Attachment Included)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generates a random 256-bit OpenPGP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attachment as a standard OpenPGP v6 SEIPDv2 binary message,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DB intake check,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 check),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wrapping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attachments are present) into multi-recipient OpenPGP v6 packets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submitter's public key).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A metadata, Class B ciphertexts, and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Server first verifies any uploaded R2 objects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the DB transaction) and, for Branch 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the 256-bit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Then, inside a single short PostgreSQL transaction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returning the cached idempotent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(`19.0 MiB` / `19,922,944 bytes`) new-report intake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(storing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encrypted_guest_credentials_armored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a plaintext token), atomically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 -&gt; 'BOUND'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metadata-only notification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Post-Submission Output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/dashboard/submissions/BBT-RPT-XXXX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local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obtain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a standard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 / 4a / 7a. Rate limit (`&gt; 5 sessions/hr/IP`) or storage quota (`&gt; 19.0 MiB` [`95%`] new-report DB intake, `&gt; 1.0 GiB` tenant R2, or `&gt; 9.5 GiB` cluster R2)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 (leaving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browser re-encrypts the text payload and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binary blob) and retries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7b. Network drop &amp; retry with same `submission_session_token`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consumption, retrying an identical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30 minutes returns the original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 without creating a second report or exposing a plaintext token in the database.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Argon2id-protected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intentional, estimated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using a fresh session key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selects the 8 CVSS v3.1 Base metrics, writes the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optional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canonicalizes the CVSS v3.1 vector, authoritatively recalculates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`report_recipient_version` (defender removed or key revoked concurrently)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keyring (or blocks access if the current defender was removed).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(reset only when the researcher replies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is guaranteed access to both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allowlist; inside the client-owned outer transaction,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and runs the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so that if a recognized logical quota threshold rejects the payload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inner block rolls back while retaining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API client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recovers).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step-up MFA).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5f.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Outside the DB transaction,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supplies the redacted configuration diff/manifest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[`163,840 bytes`]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computes its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and encrypts the snapshot with OpenPGP compression disabled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[`262,144 bytes`] armored 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Inside the short DB transaction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GitHub verification fails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inspects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response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non-rate-limit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COMMIT_NOT_FOUND_OR_NOT_ANCESTOR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Proposed fix cancelled before deployment (`FIX_PROPOSED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report returns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(if a guest submitter, signed with an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canonical RFC 8785 JCS payload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one atomic transaction following the canonical lock order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locking 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(for guests) inserting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'VERIFIED'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a signed Audit Checkpoint Receipt.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attempts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Optional Post-Closure Follow-Up — Generate Redacted Closure Evidence Export (`FR-7.7`, P2)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closure (even if later non-transition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were appended after closure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authorized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export a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embedding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an ISO 32000-2 Associated File)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verifiable offline without database access.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Keys, Rotate Guest Token &amp; Re-Wrap Historical Keys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Organization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passphrase, OR is replacing a lost/compromised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— Guest Key Restoration &amp; Signature-Only Token Rotation (`GUEST`, `FR-1.6e–f`)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verifying the SEIPDv2 AEAD authentication tag and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 (or if a previous rotation response was lost in transit), they click "Rotate Tracking Token," which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requiring the old bearer token).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unconditionally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caches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row), after which the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and downloads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— Registered User Personal Key Backup Restore (`HUNTER` / `ORG_DEFENDER` / `ORG_OWNER`, `FR-3.7`)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Registered user logs in on a new device,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Personal Key Backup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user's passphrase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the user's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stores the key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C — Defender Key Loss Recovery (`grant-defender-access`, `CLASS_B_AND_C`, `FR-3.8b` Path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 new RFC 9580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exports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Another active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offline Master Recovery Key) decrypts the session keys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report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and Class C columns) in browser memory and submits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object_type, object_id, field_name, prev_envelope_version, seipdv2_body_sha256, appended_pkesk_b64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appends the PKESK packets,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D — Registered Researcher Key Loss Recovery (`rewrap-researcher-key`, `CLASS_B_ONLY`, `FR-3.8b` Path 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generates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requests a Class B re-wrap on their submitted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CVSS_ASSESSMENT_HISTORY.cvss_explanation_ciphertext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excluding all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submits the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adding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A2a / B2a.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OpenPGP SEIPDv2 AEAD authentication fails in browser memory; import is aborted with zero network calls.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C3a / D3a. Missing object ID, stale `prev_envelope_version`, or altered 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rolls back the re-wrap transaction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Enroll MFA, Verify DNS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a new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starts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registers the organization slug (which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completes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TOTP MFA enrollment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Owner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generating the owner's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Owner assigns authorized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(initializing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(including the platform's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 header)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3-Phase Hourly Authenticated Cron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GitHub Actions Hourly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GitHub Actions workflow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X-Cron-Signature: sha256=&lt;HMAC_SHA256&gt;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Handler verifies the HMAC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(`&lt;= 30` R2 objects, `&lt;= 150` deadlines, `&lt;= 600` purges per invocation,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(Short DB Tx #1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bbt_core.fn_cron_evaluate_overdue_deadlines(now(), p_deadline_limit =&gt; 50, p_r2_claim_limit =&gt; 10, p_purge_limit =&gt; 200)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or 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(Node.js R2 I/O Outside DB Tx — `&lt;= 2.2s` per 10-object batch, Hard Cutoff at `11,000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waves)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treated as confirmed deletion; requests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(Immediate Per-Batch DB Tx #2 — Target `&lt;= 400 ms`, Enforced `connectionTimeoutMillis = 1,000 ms`, `lock_timeout = '250ms'`, `statement_timeout = '800ms'`, with `11,000 ms .. 15,000 ms` [`4,000 ms`] Reserved as Remaining Invocation Headroom)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current batch's Phase 2 finishes,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-&gt; organizations ORDER BY id ASC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(and resetting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failed/aborted R2 requests, or leaving rows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2-minute lease-expiry reclaim if Phase 3 itself times out or fails to commit). Whenever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an immediate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until drained.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State changes and SLA alerts commit atomically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entries, dispatching Class A metadata notifications with Ed25519-signed Audit Checkpoint Receipts.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Ed25519 checkpoint signatures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410049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0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775169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490985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Transition, Permission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 &amp; Required Condition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IN (NEW, TRIAGING)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Responds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posts Class B reply (uses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allowlist; defender notes do NOT trigger)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cleared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Hourly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Composite FK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duplicate_of_report_id)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 canonicalizes/recalculates CVSS 3.1 + mandatory Class B explanation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explanation + optional Class C notes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status = 'PROPOSED'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CANCEL_PROPOSED_FIX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superseded before retest; marks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 metadata + Class B instructions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verifier_authored_fix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(never counted as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222725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supporting both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branches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single Turnstile validation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selection,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Markdown description/PoC encryption, OpenPGP binary attachment upload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wrapped for all Class B recipients), in-memory decryption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download of the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guarded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SLA countdown badge, order-insensitive CVSS v3.1 calculator with mandatory Class B researcher explanation and optional Class C internal notes, assessment history log,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Proposal, Cancellation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incompressible UTF-8 plaintext input with compression disabled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armored ciphertext]),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 (with embedded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key), running DNS TXT challenge verification, and managing AES-256-GCM encrypted GitHub Personal Access Tokens (requiring step-up TOTP MFA).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initialization), mandatory TOTP MFA enrollment, DNS TXT verification, local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Optional P2 export generator producing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embedded ISO 32000-2 Associated File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closure certificates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redaction toggles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Step-Up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authenticator app QR enrollment, 10-minute step-up MFA verification for sensitive actions,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Separated Re-Wrap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executing signature-only guest token rotation (guests), revoking compromised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executing MFA-gated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separated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B+C) and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 only) batch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Key-Versioned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MFA-gated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remove defenders at either Program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/programs/{id}/defenders/{uid}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Organization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/organizations/{id}/members/{uid}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trigger historical report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Quota Meters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metadata, tenant/cluster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DB intake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cap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sub-reserve]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floor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buffer]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&amp;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R2), MFA-gated capacity recovery actions,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Ed25519 checkpoint signatures.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 (Executed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Rate-Limit Header Inspection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responses to distinguish rate-limit throttling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credential/permission failures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Actions Hourly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every hour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authenticated strictly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`X-Cron-Timestamp`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replay window)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`X-Cron-Signature: sha256=&lt;HMAC_SHA256(CRON_HMAC_SECRET, timestamp + "." + raw_body)&gt;`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automatic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Dispatches Class A metadata-only notifications and signed Audit Checkpoint Receipts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TLS 1.3 with exponential backoff retry.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 — 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in Phase 2 of each sequential cron batch outside DB transactions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cutoff, with storage credited in Phase 3 immediately after each batch's Phase 2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&amp; Unauthorized Role Leakage under `FORCE ROW LEVEL SECURITY` &amp; GUC-Reset Definer Functions)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enforcement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TC-AUTH-02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schema) running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all tenant tables, and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search_path = pg_catalog, bbt_core,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unconditional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set_config('app.definer_*', 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set_config('app.quota_exempt_reason', '',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FROM 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tested under caller-injected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settings, absent tenant context, invalid credentials, cross-tenant requests, and temporary-table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shadowing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Turnstile-Compatible CSP)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errors on the live submission and triage pages under the complete production Content Security Policy supporting per-request script nonces, OpenPGP.js WebAssembly, Cloudflare Turnstile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https://challenges.cloudflare.com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presigned R2 uploads: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default-src 'self'; script-src 'self' 'nonce-&lt;per-request-nonce&gt;' 'wasm-unsafe-eval' https://challenges.cloudflare.com; frame-src https://challenges.cloudflare.com; connect-src 'self' https://challenges.cloudflare.com https://*.r2.cloudflarestorage.com; style-src 'self' 'unsafe-inline'; img-src 'self' data: blob:; object-src 'none'; base-uri 'self'; frame-ancestors 'none';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(capping new report submissions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reserving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for active-report researcher responses, and executing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that: [a] already-closed reports return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pausing, [b] logical quota rejections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catching only the 4 recognized quota codes and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 back the inner block's partial writes while retaining outer locks,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 in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[c] physical DB exhaustion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all non-Priority-0 reserve writes of any size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Priority-0 floor [including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max per tenant] drawn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cluster-wide Shared Emergency DB Reserve Buffer),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Cloudflare R2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reclaiming expired/crashed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crediting expired R2 reservations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Audit-Head Serialization, Universal `event_digest`, Privacy-Safe `org_commitment` &amp; Conditional P2 Export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gaps under concurrent writes serialized via the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modification to either organization-level events (membership/integration changes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report-level events (via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and, when optional P2 `FR-7.7` is implemented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standalone offline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exports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Reference Parity on 45 Fixtures &amp; 100% Invariant Compliance Across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reference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(order-insensitivity across permuted metric strings,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[0.0, 10.0]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bounds, 1-decimal quantization, and monotonic severity ordering)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3-Phase Cron with Per-Batch Finalization &amp; DB Timeouts,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including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check), plus 3-phase claim-lease hourly GitHub Actions HMAC-signed cron execution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 for the final batch's Phase 3, enforceable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drain).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snapshots and Cloudflare R2 replication target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Restoring readable plaintext after a total loss of defender browser storage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retrieved via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 &amp; Definer)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Table 2.2,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-last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A/B pooled RLS,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GUC-reset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Turnstile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OWASP XSS neutralization;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errors with Turnstile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+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 &amp; Reserve)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PL/pgSQL subtx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physical &amp; R2 lease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&amp; P2 Export)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first-report chain, org-event tamper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P2 export verifier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invariants on 2,592 vectors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reordered-vector &amp; 2,592 invariant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Uptime, Cron &amp; DR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probe, per-batch cron/DB-timeout recovery &amp; Master Key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Subrequirement &amp; NFR Bidirectional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atomic Functional Requirement and Subrequirement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every individual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below to its Priority, Week 1 Core MVP Feature, Use Case, Screen,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/ Subreq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Testable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cross-org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Authoritative Table 2.2 role &amp; conflict-of-interest enforcement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(Table 2.2 matrix &amp; CoI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Ciphertext access (Submitter Class B,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Owner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(Submitter/Recipient/Owner fetch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password hashing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64 MiB, t=3, p=4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hash verification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DB-persisted session hashes &amp; password-reset session kill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reset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TOTP MFA &amp; 10m step-up (incl. quota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(Unenrolled/expired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time, audit head init)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vulnerability disclosure program discovery &amp; intake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TC-PROG-01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program intake E2E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Private program invitation token hash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Durable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decoupled from bearer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Ephemeral v6 keypair,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encrypted_guest_credentials_armored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plaintext token in session/nonce cache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SYMENC+SEIPDv2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Guest Recovery Package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(SEIPDv2 recovery encrypt/tamper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URI fragment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history.replaceState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scrubbing &amp; telemetry filter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(URI fragment scrubbing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FR-1.6e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restore &amp; signature-only dropped-response-safe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(Signature-only dropped rotation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Shared-tx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guest_mutation_nonces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(Shared-tx duplicate nonce idempotency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OpenPGP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 policy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Explicit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s2kType = argon2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aeadProtect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(Serialized key S2K byte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inspection)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Initial submission Class B recipients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(Initial submission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Fresh session key per write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(Concurrent defender/researcher key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Single Turnstile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encrypted cache) &amp; R2 presign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(Attachment-free session consume &amp; encrypted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SEIPDv2 binary attachment &amp; full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wrapping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 + Defender + Recovery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ciphertext_sha256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 &amp; isolated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Blob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download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tamper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header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zeroize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v6 secret key)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3-tier scope: Program vs. Org vs. Global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revocation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(Program A removal preserves Program B access)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Separated Defender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CLASS_B_AND_C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vs. Researcher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re-wrap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Class B re-wrap excludes Class C)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Master Recovery Key rotation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tagging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key rotation &amp; old key retention)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server recalc)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invariant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Order-insensitive Base vector parser, canonical serializer &amp; Temporal reject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(Permuted metric order &amp; Temporal reject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C notes &amp; history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explanation vs. Class C note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stale recipient reject)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Transactional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notification_outbox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Class A metadata-only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(Outbox commit &amp; zero Class B/C bytes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3-phase claim-lease cron (per-batch Phase 3,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(Per-batch finalize, DB timeout/crash lease reclaim &amp; unified backlog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isolation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(Same-org FK,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&amp;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Candidate duplicate filter UI helper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(Duplicate candidate filter UI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1 Propose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creation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2 Record Deployment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(Target environment metadata persistence)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3 Request Retest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deployment guard)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 when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is null)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(Cancel fix &amp; require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existence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commit.verification.verified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(Commit existence &amp; signature boolean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/compare/{commit_sha}...{target_branch}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incompressible 12-recipient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MFA-gated GitHub PAT,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header inspection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retention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15-state vulnerability lifecycle FSM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(Exhaustive 15-state valid/invalid transitions)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timeout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PL/pgSQL subtransaction pause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closure, PL/pgSQL subtx pause vs. timeout race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P0 reply, PL/pgSQL subtx pause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 vs. cron race,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post-closure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permanent block)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PDF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(Post-closure event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 &lt;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reopen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Summary-to-Event-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COMMITMENT_VERIFIED_VALUE_REDACTED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(Summary/chain tamper &amp; redaction mode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XSS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Schema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REVOKE CREATE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(Schema ACL &amp; runtime role attribute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policies (incl.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 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pooled connection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(GUC reset,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(Caller GUC injection,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shadow &amp; PL/pgSQL subtx pause fn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&amp; atomic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(Session reuse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encrypted retry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emerg.), PL/pgSQL pause &amp; R2 lease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fallback,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INSERT/SELECT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-only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organization_audit_heads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 &amp; head 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 -&gt; 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first-reports continuous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tenant_row_hash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(Org membership event tamper &amp; report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Ed25519 Checkpoint Signing Key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checkpoint_key_id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privacy-safe receipts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(External checkpoint signature &amp; zero raw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(Server Latency)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cold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(k6 20-VU 60s latency benchmark)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(Client Crypto)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(Playwright 50-run 100KiB 5-recipient timing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(Forced RLS &amp; Definer)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cross-tenant rows;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(Interleaved pooled RLS,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(Accessibility &amp; SUS)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axe-core AA errors + manual 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SUS &gt;= 75.0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manual audit + peer SUS)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(XSS &amp; Turnstile CSP)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OWASP XSS neutralization; Turnstile CSP pass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(Vitest 100-vector OWASP XSS &amp;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CSP)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(Quotas &amp; Reserve)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(Audit &amp; Conditional P2 Export)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(P1 audit chain)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(if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enabled)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(CVSS Determinism)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NVD parity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invariant &amp; order suite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2,592 Vitest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(Uptime, Cron &amp; DR)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probe, per-batch cron/DB-timeout &amp; Master Key drill)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Unit, Cryptographic, Config-Snapshot Ceiling &amp; Standalone Export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Reference Parity &amp; 2,592 Invariant Suite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all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order-insensitive parsing of permuted metric strings into canonical output order, and rejection of Temporal/Environmental metrics.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Native Formats, S2K Packet Inspection, `160 KiB` Incompressible Config Ceiling, `SEIPDv2` Hash Coexistence &amp; Standalone Export Verifier (`TC-CRYPTO-01..08`, `TC-VCS-03`, `TC-EXPORT-01a..b`)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serialized secret-key packets to verify S2K 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incompressible random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with compression disabled across 12 recipient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defenders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key) produces ASCII-armored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 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262,144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appending PKESK packets preserves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and—when optional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enabled—verifies that the standalone offline export verifier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 (including when post-closure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cycles exist), confirms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rejects any modified summary field, lifecycle state, CVSS score, or evidence value.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Privileged-Function, Concurrency, PL/pgSQL Subtransaction Atomic Pause &amp; Claim-Lease R2 Recovery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RLS, `bbt_fn_owner` Policies, GUC-Reset Guard &amp; `pg_temp`-Last Shadowing Suite (`TC-SEC-01a..d`, `TC-AUTH-02a..b`)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policy), verifies that pre-setting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calling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defeated by the mandatory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tests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 TEMP TABLE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shadowing attempts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last),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any column other than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(capacity_deadline_paused, capacity_paused_at, updated_at)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modified, verifies separated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key re-wrapping, and verifies that removing a defender from Program A preserves their access to Program B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Guest Retry Cache, Audit-Head Concurrency, Universal `event_digest`, PL/pgSQL Subtransaction Pause vs. Timeout Race, Physical `503` Fallback &amp; Claim-Lease R2 Cleanup (`TC-GUEST-01b`, `TC-SEC-03`, `TC-SEC-04`, `TC-SEC-05a..d`, `TC-SLA-01`,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 zero plaintext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strings while allowing the guest browser to recover the token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concurrent first submissions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produce a single gapless chain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1,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that altering a membership-removal event's actor or action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that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(1) a researcher reply/retest rejected by one of the 4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rolls back the inner block's partial writes while retaining outer locks,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any concurrent cron/defender timeout transaction can acquire the lock,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after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succeeds, re-raises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shortening a 13-day remaining timer; (2) a researcher request arriving after legitimate timeout closure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(3) simulated physical storage exhaustion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(4) emergency reserve expansion is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tenant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buffer; and (5) in the 3-phase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objects/batch,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per 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headroom, and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simulated R2 timeouts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 aborts finalize immediately in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simulated Phase 3 DB timeouts/rollbacks or worker crashes after Phase 1 or Phase 2 leave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without reporting successful finalization) so a subsequent run reclaims the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Turnstile CSP, Accessibility &amp; Disaster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verification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live Cloudflare Turnstile loading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/programs/[slug]/submit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production CSP),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walkthrough,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full-loss defender keystore restoration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the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7.3 Deterministic Operational Scenario Walkthrough Matrix (8 Edge-Case Scenarios)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verify that all requirements, permissions, concurrency locks, and recovery rules operate as one cohesive system without improvisation, the table below traces the exact deterministic system behavior for eight critical edge-case scenarios: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 Scenario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Requirements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Deterministic System Resolution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Two first reports arrive for the same brand-new tenant simultaneously.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FR-8.5b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onboarding, a single row was inserted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bbt_core.organization_audit_heads (organization_id, last_seq_no = 0, last_row_hash = '0000...0000')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Both concurrent submission transactions acquire locks in canonical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-&gt; 3. programs -&gt; 4. submission_sessions -&gt; 5. reports -&gt; 6.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 ... FROM bbt_core.organization_audit_heads WHERE organization_id = :org_id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Transaction A acquires the row lock first,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Transaction B immediately unblocks, reads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chained to Transaction A's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If either transaction rolls back, both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insert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update roll back atomically.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defender is removed from Program A (or from the organization) while a comment is being encrypted in another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Removing Defender X from Program A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 /api/v1/programs/{prog_a}/defenders/{uid}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programs -&gt; reports ORDER BY id ASC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atomically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Defender X's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 for Program A and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for Program A's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preserving Defender X's access to Program 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Program A's reports. 1) If Defender X was composing the comment on a Program A report,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immediately rejects their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 Forbidden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another authorized Defender Y was composing a comment on Program A encrypted for the stale recipient list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server rejects Defender Y's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STALE_REPORT_RECIPIENT_VERSION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returns the updated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keyring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excluding Defender X). Defender Y's browser generates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256-bit session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re-encrypts the comment strictly for the remaining active recipients, and resubmits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guest submission or guest token rotation succeeds on the server, but the HTTP response is lost before reaching the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FR-1.6e–f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 persisted in plaintext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submission_sessions.cached_response_json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guest_mutation_nonces.response_body_json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the server encrypts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report_id, guest_actor_id, access_token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caching. 1) If the initial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request_payload_sha256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30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the guest browser decrypts in memory using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ephemeral_private_key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/api/v1/reports/{id}/guest-token/rotate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fn_guest_rotate_token_by_sig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authenticates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(verified by Node.js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verified in SQL)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requiring the old bearer 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5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signing a new rotation request with a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issues a fresh encrypted token bundle.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flood of new submissions fills a tenant's `20 MiB` intake pool while a report is in `NEED_MORE_INFO` or `RETEST_PENDING`, or the `6 MiB` security reserve approaches exhaustion.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Section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Protecting Active Researchers &amp; Client-Owned Outer Transaction with PL/pgSQL Subtransaction Pause (`fn_process_researcher_response_or_pause`)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New report submissions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new attachment presigns are capped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`95%` (`19.0 MiB` / `19,922,944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of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20,971,520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intake pool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NEW_REPORT_INTAKE_QUOTA_EXCEEDED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reserving the final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`5%` (`1.0 MiB` / `1,048,576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exclusively for compact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researcher replies and retest attestations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NEED_MORE_INFO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on existing active reports, which are also explicitly included in the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`300 KiB` Priority-0 security reserve allowlist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Inside the Node.js API client-owned outer transaction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BEGIN ... COMMIT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(a) if the report already reached a terminal state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the researcher obtained the lock, the function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REPORT_STATE_CONFLICT_OR_ALREADY_CLOSED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without setting a pause; (b) if the report is still active, the payload write executes inside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nested PL/pgSQL `BEGIN ... EXCEPTION WHEN SQLSTATE 'P0001'` subtransaction block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one of the 4 recognized logical quota codes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is raised (re-raising any non-quota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P0001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RAISE;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PostgreSQL automatically rolls back the inner block's partial writes 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retaining the outer `FOR UPDATE` locks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EXCEPTION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handler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app.quota_exempt_reason = 'CAPACITY_DEADLINE_PAUSE'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 = true, capacity_paused_at = COALESCE(capacity_paused_at, now())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API client `COMMIT`s the outer transaction before returning `413` / `507` (`"deadline_paused": true`)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blocking timeout closure until capacity recovers below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resuming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`GREATEST(existing_due + (now() - capacity_paused_at), now() + interval '7 days')`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or (c) if physical database storage is exhausted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SQLSTATE '53100'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API client issues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ROLLBACK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outer transaction and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503 Service Unavailable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"deadline_paused":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`6 MiB` Security Reserve, `300 KiB` Priority-0 Floor &amp; `20 MiB` Emergency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Warnings fire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`80%` (`4.8 MiB`)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Above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db_reserve_quota_bytes - 307,200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5,984,256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reserve),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all non-Priority-0 reserve writes of any size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are rejected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SECURITY_RESERVE_PRIORITY0_ONLY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tenant enters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READ_ONLY_CAPACITY_LOCK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from which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may allocate up to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`+2 MiB` (`8 MiB` max per tenant)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increments from the cluster-wide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`20 MiB` Shared Emergency DB Reserve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cluster_storage_state.emergency_db_buffer_used_bytes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v3 returns `403` (due to rate limiting vs. bad PAT), `429`, `503`, or `404` during a `CODE_COMMIT` fix proposal.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GitHub API call executes outside any database transaction. The server inspects response headers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x-ratelimit-remaining == "0"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error text before classifying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responses, does not create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keeps the report in state `ACCEPTED`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1)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5xx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 GITHUB_RATE_LIMIT_OR_OUTAGE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2) non-rate-limit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401/403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GITHUB_AUTH_OR_PERMISSION_ERROR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3)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diverged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COMMIT_NOT_FOUND_OR_NOT_ANCESTOR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Every defender loses their local `IndexedDB` keystore, OR a registered researcher loses their local `IndexedDB` keystore without `.bbt-user-keys.json`.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A (All Defenders Lose Keystores)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Affected defenders revoke their old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generate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USER_KEY (key_id_new)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assigns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calls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`POST /api/v1/reports/{id}/recovery-fetch`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reports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logging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unlocks the offline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 Master Recovery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browser memory,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of Class B and Class C objects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Class B+C fields), and commits the exact object ID/version manifest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/api/v1/reports/{id}/grant-defender-access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(verifying unchanged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B (Registered Researcher Loses Keystore)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Researcher revokes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key_id_old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registers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An authorized defender invokes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/api/v1/reports/{id}/rewrap-researcher-key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Class B objects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(excluding all Class C notes/rationales),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REPORT.submitter_key_id = 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adding the researcher to `REPORT_RECIPIENT`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or defender submits a valid CVSS v3.1 vector with metrics in non-standard order (e.g., `CVSS:3.1/S:U/C:H/I:H/A:H/AV:N/AC:L/PR:N/UI:N`).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the FIRST.org CVSS v3.1 specification, the parser accepts the 8 required Base metrics in any order, verifies that all 8 Base metrics are present exactly once with valid values, serializes the vector into canonical FIRST.org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CVSS:3.1/AV:N/AC:L/PR:N/UI:N/S:U/C:H/I:H/A:H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deterministically computes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9.8 (Critical)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both client and server.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submits `RETEST_FAILED` at the exact instant a defender attempts `CLOSED_UNVERIFIED_TIMEOUT` (or a closed report later accumulates `MASTER_RECOVERY_FETCH_INITIATED` events before export).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Retest vs. 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Both transactions follow the universal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 -&gt; 6. organization_audit_heads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 bbt_core.reports SET state = :next_state, state_version = v + 1 WHERE id = :id AND state = 'RETEST_PENDING' AND state_version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Whichever transaction acquires the locks first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row, and commits; the second sees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updated and returns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Post-Closure Events Before Export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a report closes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later records non-transition audit events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(such as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export_payload.summary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allowing the offline verifier to match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summary.closed_at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report_chain[M]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verify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== terminal_state AND to_state == 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for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anchor the full chain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2.8)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12,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Revision 2.8)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