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Lexend-bold.ttf" ContentType="application/x-font-ttf"/>
  <Override PartName="/word/fonts/Lexend-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before="200" w:lineRule="auto"/>
        <w:jc w:val="center"/>
        <w:rPr/>
      </w:pPr>
      <w:r w:rsidDel="00000000" w:rsidR="00000000" w:rsidRPr="00000000">
        <w:rPr/>
        <w:drawing>
          <wp:inline distB="0" distT="0" distL="0" distR="0">
            <wp:extent cx="1154730" cy="1172227"/>
            <wp:effectExtent b="0" l="0" r="0" t="0"/>
            <wp:docPr id="1" name="image8.png"/>
            <a:graphic>
              <a:graphicData uri="http://schemas.openxmlformats.org/drawingml/2006/picture">
                <pic:pic>
                  <pic:nvPicPr>
                    <pic:cNvPr id="0" name="image8.png"/>
                    <pic:cNvPicPr preferRelativeResize="0"/>
                  </pic:nvPicPr>
                  <pic:blipFill>
                    <a:blip r:embed="rId6"/>
                    <a:srcRect b="0" l="0" r="0" t="0"/>
                    <a:stretch>
                      <a:fillRect/>
                    </a:stretch>
                  </pic:blipFill>
                  <pic:spPr>
                    <a:xfrm>
                      <a:off x="0" y="0"/>
                      <a:ext cx="1154730" cy="1172227"/>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120" w:before="200" w:lineRule="auto"/>
        <w:jc w:val="center"/>
        <w:rPr/>
      </w:pPr>
      <w:r w:rsidDel="00000000" w:rsidR="00000000" w:rsidRPr="00000000">
        <w:rPr>
          <w:rtl w:val="0"/>
        </w:rPr>
      </w:r>
    </w:p>
    <w:p w:rsidR="00000000" w:rsidDel="00000000" w:rsidP="00000000" w:rsidRDefault="00000000" w:rsidRPr="00000000" w14:paraId="00000003">
      <w:pPr>
        <w:spacing w:after="40" w:lineRule="auto"/>
        <w:jc w:val="center"/>
        <w:rPr/>
      </w:pPr>
      <w:r w:rsidDel="00000000" w:rsidR="00000000" w:rsidRPr="00000000">
        <w:rPr>
          <w:rFonts w:ascii="Lexend" w:cs="Lexend" w:eastAsia="Lexend" w:hAnsi="Lexend"/>
          <w:b w:val="1"/>
          <w:bCs w:val="1"/>
          <w:color w:val="2d4a30"/>
          <w:sz w:val="23"/>
          <w:szCs w:val="23"/>
          <w:rtl w:val="0"/>
        </w:rPr>
        <w:t xml:space="preserve">Punjab Tianjin University of Technology</w:t>
        <w:br w:type="textWrapping"/>
        <w:t xml:space="preserve">Department of Software Engineering Technology</w:t>
      </w:r>
      <w:r w:rsidDel="00000000" w:rsidR="00000000" w:rsidRPr="00000000">
        <w:rPr>
          <w:rtl w:val="0"/>
        </w:rPr>
      </w:r>
    </w:p>
    <w:p w:rsidR="00000000" w:rsidDel="00000000" w:rsidP="00000000" w:rsidRDefault="00000000" w:rsidRPr="00000000" w14:paraId="00000004">
      <w:pPr>
        <w:spacing w:after="80" w:before="320" w:lineRule="auto"/>
        <w:jc w:val="center"/>
        <w:rPr/>
      </w:pPr>
      <w:r w:rsidDel="00000000" w:rsidR="00000000" w:rsidRPr="00000000">
        <w:rPr>
          <w:rFonts w:ascii="Lexend" w:cs="Lexend" w:eastAsia="Lexend" w:hAnsi="Lexend"/>
          <w:b w:val="1"/>
          <w:bCs w:val="1"/>
          <w:color w:val="5e9c54"/>
          <w:sz w:val="19"/>
          <w:szCs w:val="19"/>
          <w:rtl w:val="0"/>
        </w:rPr>
        <w:t xml:space="preserve">FINAL YEAR PROJECT (FYP) ENGINEERING SPECIFICATION</w:t>
      </w:r>
      <w:r w:rsidDel="00000000" w:rsidR="00000000" w:rsidRPr="00000000">
        <w:rPr>
          <w:rtl w:val="0"/>
        </w:rPr>
      </w:r>
    </w:p>
    <w:p w:rsidR="00000000" w:rsidDel="00000000" w:rsidP="00000000" w:rsidRDefault="00000000" w:rsidRPr="00000000" w14:paraId="00000005">
      <w:pPr>
        <w:spacing w:after="80" w:before="80" w:lineRule="auto"/>
        <w:jc w:val="center"/>
        <w:rPr/>
      </w:pPr>
      <w:r w:rsidDel="00000000" w:rsidR="00000000" w:rsidRPr="00000000">
        <w:rPr>
          <w:rFonts w:ascii="Lexend" w:cs="Lexend" w:eastAsia="Lexend" w:hAnsi="Lexend"/>
          <w:b w:val="1"/>
          <w:bCs w:val="1"/>
          <w:color w:val="1b2a1e"/>
          <w:sz w:val="42"/>
          <w:szCs w:val="42"/>
          <w:rtl w:val="0"/>
        </w:rPr>
        <w:t xml:space="preserve">SOFTWARE REQUIREMENTS</w:t>
        <w:br w:type="textWrapping"/>
        <w:t xml:space="preserve">SPECIFICATION (SRS)</w:t>
      </w:r>
      <w:r w:rsidDel="00000000" w:rsidR="00000000" w:rsidRPr="00000000">
        <w:rPr>
          <w:rtl w:val="0"/>
        </w:rPr>
      </w:r>
    </w:p>
    <w:p w:rsidR="00000000" w:rsidDel="00000000" w:rsidP="00000000" w:rsidRDefault="00000000" w:rsidRPr="00000000" w14:paraId="00000006">
      <w:pPr>
        <w:spacing w:after="320" w:before="120" w:lineRule="auto"/>
        <w:jc w:val="center"/>
        <w:rPr>
          <w:rFonts w:ascii="Lexend" w:cs="Lexend" w:eastAsia="Lexend" w:hAnsi="Lexend"/>
          <w:b w:val="1"/>
          <w:bCs w:val="1"/>
          <w:color w:val="3a4a3c"/>
          <w:sz w:val="24"/>
          <w:szCs w:val="24"/>
        </w:rPr>
      </w:pPr>
      <w:r w:rsidDel="00000000" w:rsidR="00000000" w:rsidRPr="00000000">
        <w:rPr>
          <w:rFonts w:ascii="Lexend" w:cs="Lexend" w:eastAsia="Lexend" w:hAnsi="Lexend"/>
          <w:b w:val="1"/>
          <w:bCs w:val="1"/>
          <w:color w:val="3a4a3c"/>
          <w:sz w:val="24"/>
          <w:szCs w:val="24"/>
          <w:rtl w:val="0"/>
        </w:rPr>
        <w:t xml:space="preserve">Project: Syncra</w:t>
      </w:r>
    </w:p>
    <w:p w:rsidR="00000000" w:rsidDel="00000000" w:rsidP="00000000" w:rsidRDefault="00000000" w:rsidRPr="00000000" w14:paraId="00000007">
      <w:pPr>
        <w:spacing w:after="320" w:before="120" w:lineRule="auto"/>
        <w:jc w:val="center"/>
        <w:rPr>
          <w:rFonts w:ascii="Lexend" w:cs="Lexend" w:eastAsia="Lexend" w:hAnsi="Lexend"/>
          <w:b w:val="1"/>
          <w:bCs w:val="1"/>
          <w:color w:val="3a4a3c"/>
          <w:sz w:val="24"/>
          <w:szCs w:val="24"/>
        </w:rPr>
      </w:pPr>
      <w:r w:rsidDel="00000000" w:rsidR="00000000" w:rsidRPr="00000000">
        <w:rPr/>
        <w:drawing>
          <wp:inline distB="0" distT="0" distL="0" distR="0">
            <wp:extent cx="971550" cy="971550"/>
            <wp:effectExtent b="0" l="0" r="0" t="0"/>
            <wp:docPr id="3"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971550" cy="971550"/>
                    </a:xfrm>
                    <a:prstGeom prst="rect"/>
                    <a:ln/>
                  </pic:spPr>
                </pic:pic>
              </a:graphicData>
            </a:graphic>
          </wp:inline>
        </w:drawing>
      </w:r>
      <w:r w:rsidDel="00000000" w:rsidR="00000000" w:rsidRPr="00000000">
        <w:rPr/>
        <w:drawing>
          <wp:inline distB="0" distT="0" distL="0" distR="0">
            <wp:extent cx="981075" cy="981075"/>
            <wp:effectExtent b="0" l="0" r="0" t="0"/>
            <wp:docPr id="2"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981075" cy="981075"/>
                    </a:xfrm>
                    <a:prstGeom prst="rect"/>
                    <a:ln/>
                  </pic:spPr>
                </pic:pic>
              </a:graphicData>
            </a:graphic>
          </wp:inline>
        </w:drawing>
      </w:r>
      <w:r w:rsidDel="00000000" w:rsidR="00000000" w:rsidRPr="00000000">
        <w:rPr>
          <w:rtl w:val="0"/>
        </w:rPr>
      </w:r>
    </w:p>
    <w:p w:rsidR="00000000" w:rsidDel="00000000" w:rsidP="00000000" w:rsidRDefault="00000000" w:rsidRPr="00000000" w14:paraId="00000008">
      <w:pPr>
        <w:spacing w:after="320" w:before="120" w:lineRule="auto"/>
        <w:jc w:val="center"/>
        <w:rPr>
          <w:rFonts w:ascii="Lexend" w:cs="Lexend" w:eastAsia="Lexend" w:hAnsi="Lexend"/>
          <w:b w:val="1"/>
          <w:bCs w:val="1"/>
          <w:color w:val="3a4a3c"/>
          <w:sz w:val="24"/>
          <w:szCs w:val="24"/>
        </w:rPr>
      </w:pPr>
      <w:r w:rsidDel="00000000" w:rsidR="00000000" w:rsidRPr="00000000">
        <w:rPr>
          <w:rFonts w:ascii="Lexend" w:cs="Lexend" w:eastAsia="Lexend" w:hAnsi="Lexend"/>
          <w:b w:val="1"/>
          <w:bCs w:val="1"/>
          <w:color w:val="3a4a3c"/>
          <w:sz w:val="24"/>
          <w:szCs w:val="24"/>
          <w:rtl w:val="0"/>
        </w:rPr>
        <w:br w:type="textWrapping"/>
        <w:t xml:space="preserve">Minimalist Gamified Student Academic Sprint &amp; Habit Synchronization Tracker Ecosystem</w:t>
      </w:r>
    </w:p>
    <w:tbl>
      <w:tblPr>
        <w:tblStyle w:val="Table1"/>
        <w:tblW w:w="10080.0" w:type="dxa"/>
        <w:jc w:val="center"/>
        <w:tblBorders>
          <w:top w:color="d1e3a5" w:space="0" w:sz="6" w:val="single"/>
          <w:left w:color="d1e3a5" w:space="0" w:sz="6" w:val="single"/>
          <w:bottom w:color="d1e3a5" w:space="0" w:sz="6" w:val="single"/>
          <w:right w:color="d1e3a5" w:space="0" w:sz="6" w:val="single"/>
          <w:insideH w:color="d1e3a5" w:space="0" w:sz="6" w:val="single"/>
          <w:insideV w:color="d1e3a5" w:space="0" w:sz="6" w:val="single"/>
        </w:tblBorders>
        <w:tblLayout w:type="fixed"/>
        <w:tblLook w:val="0400"/>
      </w:tblPr>
      <w:tblGrid>
        <w:gridCol w:w="3600"/>
        <w:gridCol w:w="6480"/>
        <w:tblGridChange w:id="0">
          <w:tblGrid>
            <w:gridCol w:w="3600"/>
            <w:gridCol w:w="6480"/>
          </w:tblGrid>
        </w:tblGridChange>
      </w:tblGrid>
      <w:tr>
        <w:trPr>
          <w:cantSplit w:val="0"/>
          <w:tblHeader w:val="0"/>
        </w:trPr>
        <w:tc>
          <w:tcPr>
            <w:shd w:fill="e3efcb" w:val="clear"/>
            <w:tcMar>
              <w:top w:w="40.0" w:type="dxa"/>
              <w:left w:w="80.0" w:type="dxa"/>
              <w:bottom w:w="40.0" w:type="dxa"/>
              <w:right w:w="80.0" w:type="dxa"/>
            </w:tcMar>
          </w:tcPr>
          <w:p w:rsidR="00000000" w:rsidDel="00000000" w:rsidP="00000000" w:rsidRDefault="00000000" w:rsidRPr="00000000" w14:paraId="00000009">
            <w:pPr>
              <w:spacing w:after="0" w:lineRule="auto"/>
              <w:rPr/>
            </w:pPr>
            <w:r w:rsidDel="00000000" w:rsidR="00000000" w:rsidRPr="00000000">
              <w:rPr>
                <w:rFonts w:ascii="Lexend" w:cs="Lexend" w:eastAsia="Lexend" w:hAnsi="Lexend"/>
                <w:b w:val="1"/>
                <w:bCs w:val="1"/>
                <w:color w:val="1b2a1e"/>
                <w:sz w:val="17"/>
                <w:szCs w:val="17"/>
                <w:rtl w:val="0"/>
              </w:rPr>
              <w:t xml:space="preserve">Student Author:</w:t>
            </w:r>
            <w:r w:rsidDel="00000000" w:rsidR="00000000" w:rsidRPr="00000000">
              <w:rPr>
                <w:rtl w:val="0"/>
              </w:rPr>
            </w:r>
          </w:p>
        </w:tc>
        <w:tc>
          <w:tcPr>
            <w:shd w:fill="ffffff" w:val="clear"/>
            <w:tcMar>
              <w:top w:w="40.0" w:type="dxa"/>
              <w:left w:w="80.0" w:type="dxa"/>
              <w:bottom w:w="40.0" w:type="dxa"/>
              <w:right w:w="80.0" w:type="dxa"/>
            </w:tcMar>
          </w:tcPr>
          <w:p w:rsidR="00000000" w:rsidDel="00000000" w:rsidP="00000000" w:rsidRDefault="00000000" w:rsidRPr="00000000" w14:paraId="0000000A">
            <w:pPr>
              <w:spacing w:after="0" w:lineRule="auto"/>
              <w:rPr/>
            </w:pPr>
            <w:r w:rsidDel="00000000" w:rsidR="00000000" w:rsidRPr="00000000">
              <w:rPr>
                <w:rFonts w:ascii="Lexend" w:cs="Lexend" w:eastAsia="Lexend" w:hAnsi="Lexend"/>
                <w:color w:val="1f2421"/>
                <w:sz w:val="17"/>
                <w:szCs w:val="17"/>
                <w:rtl w:val="0"/>
              </w:rPr>
              <w:t xml:space="preserve">Zain-Ul-Abedin</w:t>
            </w:r>
            <w:r w:rsidDel="00000000" w:rsidR="00000000" w:rsidRPr="00000000">
              <w:rPr>
                <w:rtl w:val="0"/>
              </w:rPr>
            </w:r>
          </w:p>
        </w:tc>
      </w:tr>
      <w:tr>
        <w:trPr>
          <w:cantSplit w:val="0"/>
          <w:tblHeader w:val="0"/>
        </w:trPr>
        <w:tc>
          <w:tcPr>
            <w:shd w:fill="e3efcb" w:val="clear"/>
            <w:tcMar>
              <w:top w:w="40.0" w:type="dxa"/>
              <w:left w:w="80.0" w:type="dxa"/>
              <w:bottom w:w="40.0" w:type="dxa"/>
              <w:right w:w="80.0" w:type="dxa"/>
            </w:tcMar>
          </w:tcPr>
          <w:p w:rsidR="00000000" w:rsidDel="00000000" w:rsidP="00000000" w:rsidRDefault="00000000" w:rsidRPr="00000000" w14:paraId="0000000B">
            <w:pPr>
              <w:spacing w:after="0" w:lineRule="auto"/>
              <w:rPr/>
            </w:pPr>
            <w:r w:rsidDel="00000000" w:rsidR="00000000" w:rsidRPr="00000000">
              <w:rPr>
                <w:rFonts w:ascii="Lexend" w:cs="Lexend" w:eastAsia="Lexend" w:hAnsi="Lexend"/>
                <w:b w:val="1"/>
                <w:bCs w:val="1"/>
                <w:color w:val="1b2a1e"/>
                <w:sz w:val="17"/>
                <w:szCs w:val="17"/>
                <w:rtl w:val="0"/>
              </w:rPr>
              <w:t xml:space="preserve">Roll Number / Student ID:</w:t>
            </w:r>
            <w:r w:rsidDel="00000000" w:rsidR="00000000" w:rsidRPr="00000000">
              <w:rPr>
                <w:rtl w:val="0"/>
              </w:rPr>
            </w:r>
          </w:p>
        </w:tc>
        <w:tc>
          <w:tcPr>
            <w:shd w:fill="ffffff" w:val="clear"/>
            <w:tcMar>
              <w:top w:w="40.0" w:type="dxa"/>
              <w:left w:w="80.0" w:type="dxa"/>
              <w:bottom w:w="40.0" w:type="dxa"/>
              <w:right w:w="80.0" w:type="dxa"/>
            </w:tcMar>
          </w:tcPr>
          <w:p w:rsidR="00000000" w:rsidDel="00000000" w:rsidP="00000000" w:rsidRDefault="00000000" w:rsidRPr="00000000" w14:paraId="0000000C">
            <w:pPr>
              <w:spacing w:after="0" w:lineRule="auto"/>
              <w:rPr/>
            </w:pPr>
            <w:r w:rsidDel="00000000" w:rsidR="00000000" w:rsidRPr="00000000">
              <w:rPr>
                <w:rFonts w:ascii="Lexend" w:cs="Lexend" w:eastAsia="Lexend" w:hAnsi="Lexend"/>
                <w:color w:val="1f2421"/>
                <w:sz w:val="17"/>
                <w:szCs w:val="17"/>
                <w:rtl w:val="0"/>
              </w:rPr>
              <w:t xml:space="preserve">24-ST-038</w:t>
            </w:r>
            <w:r w:rsidDel="00000000" w:rsidR="00000000" w:rsidRPr="00000000">
              <w:rPr>
                <w:rtl w:val="0"/>
              </w:rPr>
            </w:r>
          </w:p>
        </w:tc>
      </w:tr>
      <w:tr>
        <w:trPr>
          <w:cantSplit w:val="0"/>
          <w:tblHeader w:val="0"/>
        </w:trPr>
        <w:tc>
          <w:tcPr>
            <w:shd w:fill="e3efcb" w:val="clear"/>
            <w:tcMar>
              <w:top w:w="40.0" w:type="dxa"/>
              <w:left w:w="80.0" w:type="dxa"/>
              <w:bottom w:w="40.0" w:type="dxa"/>
              <w:right w:w="80.0" w:type="dxa"/>
            </w:tcMar>
          </w:tcPr>
          <w:p w:rsidR="00000000" w:rsidDel="00000000" w:rsidP="00000000" w:rsidRDefault="00000000" w:rsidRPr="00000000" w14:paraId="0000000D">
            <w:pPr>
              <w:tabs>
                <w:tab w:val="left" w:leader="none" w:pos="2340"/>
              </w:tabs>
              <w:spacing w:after="0" w:lineRule="auto"/>
              <w:rPr/>
            </w:pPr>
            <w:r w:rsidDel="00000000" w:rsidR="00000000" w:rsidRPr="00000000">
              <w:rPr>
                <w:rFonts w:ascii="Lexend" w:cs="Lexend" w:eastAsia="Lexend" w:hAnsi="Lexend"/>
                <w:b w:val="1"/>
                <w:bCs w:val="1"/>
                <w:color w:val="1b2a1e"/>
                <w:sz w:val="17"/>
                <w:szCs w:val="17"/>
                <w:rtl w:val="0"/>
              </w:rPr>
              <w:t xml:space="preserve">Session:</w:t>
              <w:tab/>
            </w:r>
            <w:r w:rsidDel="00000000" w:rsidR="00000000" w:rsidRPr="00000000">
              <w:rPr>
                <w:rtl w:val="0"/>
              </w:rPr>
            </w:r>
          </w:p>
        </w:tc>
        <w:tc>
          <w:tcPr>
            <w:shd w:fill="ffffff" w:val="clear"/>
            <w:tcMar>
              <w:top w:w="40.0" w:type="dxa"/>
              <w:left w:w="80.0" w:type="dxa"/>
              <w:bottom w:w="40.0" w:type="dxa"/>
              <w:right w:w="80.0" w:type="dxa"/>
            </w:tcMar>
          </w:tcPr>
          <w:p w:rsidR="00000000" w:rsidDel="00000000" w:rsidP="00000000" w:rsidRDefault="00000000" w:rsidRPr="00000000" w14:paraId="0000000E">
            <w:pPr>
              <w:spacing w:after="0" w:lineRule="auto"/>
              <w:rPr/>
            </w:pPr>
            <w:r w:rsidDel="00000000" w:rsidR="00000000" w:rsidRPr="00000000">
              <w:rPr>
                <w:rFonts w:ascii="Lexend" w:cs="Lexend" w:eastAsia="Lexend" w:hAnsi="Lexend"/>
                <w:color w:val="1f2421"/>
                <w:sz w:val="17"/>
                <w:szCs w:val="17"/>
                <w:rtl w:val="0"/>
              </w:rPr>
              <w:t xml:space="preserve">2024-28</w:t>
            </w:r>
            <w:r w:rsidDel="00000000" w:rsidR="00000000" w:rsidRPr="00000000">
              <w:rPr>
                <w:rtl w:val="0"/>
              </w:rPr>
            </w:r>
          </w:p>
        </w:tc>
      </w:tr>
      <w:tr>
        <w:trPr>
          <w:cantSplit w:val="0"/>
          <w:tblHeader w:val="0"/>
        </w:trPr>
        <w:tc>
          <w:tcPr>
            <w:shd w:fill="e3efcb" w:val="clear"/>
            <w:tcMar>
              <w:top w:w="40.0" w:type="dxa"/>
              <w:left w:w="80.0" w:type="dxa"/>
              <w:bottom w:w="40.0" w:type="dxa"/>
              <w:right w:w="80.0" w:type="dxa"/>
            </w:tcMar>
          </w:tcPr>
          <w:p w:rsidR="00000000" w:rsidDel="00000000" w:rsidP="00000000" w:rsidRDefault="00000000" w:rsidRPr="00000000" w14:paraId="0000000F">
            <w:pPr>
              <w:spacing w:after="0" w:lineRule="auto"/>
              <w:rPr>
                <w:rFonts w:ascii="Lexend" w:cs="Lexend" w:eastAsia="Lexend" w:hAnsi="Lexend"/>
                <w:b w:val="1"/>
                <w:bCs w:val="1"/>
                <w:color w:val="1b2a1e"/>
                <w:sz w:val="17"/>
                <w:szCs w:val="17"/>
              </w:rPr>
            </w:pPr>
            <w:r w:rsidDel="00000000" w:rsidR="00000000" w:rsidRPr="00000000">
              <w:rPr>
                <w:rFonts w:ascii="Lexend" w:cs="Lexend" w:eastAsia="Lexend" w:hAnsi="Lexend"/>
                <w:b w:val="1"/>
                <w:bCs w:val="1"/>
                <w:color w:val="1f2421"/>
                <w:sz w:val="17"/>
                <w:szCs w:val="17"/>
                <w:rtl w:val="0"/>
              </w:rPr>
              <w:t xml:space="preserve">Batch: </w:t>
            </w:r>
            <w:r w:rsidDel="00000000" w:rsidR="00000000" w:rsidRPr="00000000">
              <w:rPr>
                <w:rtl w:val="0"/>
              </w:rPr>
            </w:r>
          </w:p>
        </w:tc>
        <w:tc>
          <w:tcPr>
            <w:shd w:fill="ffffff" w:val="clear"/>
            <w:tcMar>
              <w:top w:w="40.0" w:type="dxa"/>
              <w:left w:w="80.0" w:type="dxa"/>
              <w:bottom w:w="40.0" w:type="dxa"/>
              <w:right w:w="80.0" w:type="dxa"/>
            </w:tcMar>
          </w:tcPr>
          <w:p w:rsidR="00000000" w:rsidDel="00000000" w:rsidP="00000000" w:rsidRDefault="00000000" w:rsidRPr="00000000" w14:paraId="00000010">
            <w:pPr>
              <w:spacing w:after="0" w:lineRule="auto"/>
              <w:rPr>
                <w:rFonts w:ascii="Lexend" w:cs="Lexend" w:eastAsia="Lexend" w:hAnsi="Lexend"/>
                <w:color w:val="1f2421"/>
                <w:sz w:val="17"/>
                <w:szCs w:val="17"/>
              </w:rPr>
            </w:pPr>
            <w:r w:rsidDel="00000000" w:rsidR="00000000" w:rsidRPr="00000000">
              <w:rPr>
                <w:rFonts w:ascii="Lexend" w:cs="Lexend" w:eastAsia="Lexend" w:hAnsi="Lexend"/>
                <w:color w:val="1f2421"/>
                <w:sz w:val="17"/>
                <w:szCs w:val="17"/>
                <w:rtl w:val="0"/>
              </w:rPr>
              <w:t xml:space="preserve">24-SET-Fall</w:t>
            </w:r>
          </w:p>
        </w:tc>
      </w:tr>
      <w:tr>
        <w:trPr>
          <w:cantSplit w:val="0"/>
          <w:tblHeader w:val="0"/>
        </w:trPr>
        <w:tc>
          <w:tcPr>
            <w:shd w:fill="e3efcb" w:val="clear"/>
            <w:tcMar>
              <w:top w:w="40.0" w:type="dxa"/>
              <w:left w:w="80.0" w:type="dxa"/>
              <w:bottom w:w="40.0" w:type="dxa"/>
              <w:right w:w="80.0" w:type="dxa"/>
            </w:tcMar>
          </w:tcPr>
          <w:p w:rsidR="00000000" w:rsidDel="00000000" w:rsidP="00000000" w:rsidRDefault="00000000" w:rsidRPr="00000000" w14:paraId="00000011">
            <w:pPr>
              <w:spacing w:after="0" w:lineRule="auto"/>
              <w:rPr>
                <w:rFonts w:ascii="Lexend" w:cs="Lexend" w:eastAsia="Lexend" w:hAnsi="Lexend"/>
                <w:b w:val="1"/>
                <w:bCs w:val="1"/>
                <w:color w:val="1f2421"/>
                <w:sz w:val="17"/>
                <w:szCs w:val="17"/>
              </w:rPr>
            </w:pPr>
            <w:r w:rsidDel="00000000" w:rsidR="00000000" w:rsidRPr="00000000">
              <w:rPr>
                <w:rFonts w:ascii="Lexend" w:cs="Lexend" w:eastAsia="Lexend" w:hAnsi="Lexend"/>
                <w:b w:val="1"/>
                <w:bCs w:val="1"/>
                <w:color w:val="1f2421"/>
                <w:sz w:val="17"/>
                <w:szCs w:val="17"/>
                <w:rtl w:val="0"/>
              </w:rPr>
              <w:t xml:space="preserve">Section:</w:t>
            </w:r>
          </w:p>
        </w:tc>
        <w:tc>
          <w:tcPr>
            <w:shd w:fill="ffffff" w:val="clear"/>
            <w:tcMar>
              <w:top w:w="40.0" w:type="dxa"/>
              <w:left w:w="80.0" w:type="dxa"/>
              <w:bottom w:w="40.0" w:type="dxa"/>
              <w:right w:w="80.0" w:type="dxa"/>
            </w:tcMar>
          </w:tcPr>
          <w:p w:rsidR="00000000" w:rsidDel="00000000" w:rsidP="00000000" w:rsidRDefault="00000000" w:rsidRPr="00000000" w14:paraId="00000012">
            <w:pPr>
              <w:spacing w:after="0" w:lineRule="auto"/>
              <w:rPr>
                <w:rFonts w:ascii="Lexend" w:cs="Lexend" w:eastAsia="Lexend" w:hAnsi="Lexend"/>
                <w:color w:val="1f2421"/>
                <w:sz w:val="17"/>
                <w:szCs w:val="17"/>
              </w:rPr>
            </w:pPr>
            <w:r w:rsidDel="00000000" w:rsidR="00000000" w:rsidRPr="00000000">
              <w:rPr>
                <w:rFonts w:ascii="Lexend" w:cs="Lexend" w:eastAsia="Lexend" w:hAnsi="Lexend"/>
                <w:color w:val="1f2421"/>
                <w:sz w:val="17"/>
                <w:szCs w:val="17"/>
                <w:rtl w:val="0"/>
              </w:rPr>
              <w:t xml:space="preserve">SET-A</w:t>
            </w:r>
          </w:p>
        </w:tc>
      </w:tr>
      <w:tr>
        <w:trPr>
          <w:cantSplit w:val="0"/>
          <w:tblHeader w:val="0"/>
        </w:trPr>
        <w:tc>
          <w:tcPr>
            <w:shd w:fill="e3efcb" w:val="clear"/>
            <w:tcMar>
              <w:top w:w="40.0" w:type="dxa"/>
              <w:left w:w="80.0" w:type="dxa"/>
              <w:bottom w:w="40.0" w:type="dxa"/>
              <w:right w:w="80.0" w:type="dxa"/>
            </w:tcMar>
          </w:tcPr>
          <w:p w:rsidR="00000000" w:rsidDel="00000000" w:rsidP="00000000" w:rsidRDefault="00000000" w:rsidRPr="00000000" w14:paraId="00000013">
            <w:pPr>
              <w:spacing w:after="0" w:lineRule="auto"/>
              <w:rPr/>
            </w:pPr>
            <w:r w:rsidDel="00000000" w:rsidR="00000000" w:rsidRPr="00000000">
              <w:rPr>
                <w:rFonts w:ascii="Lexend" w:cs="Lexend" w:eastAsia="Lexend" w:hAnsi="Lexend"/>
                <w:b w:val="1"/>
                <w:bCs w:val="1"/>
                <w:color w:val="1b2a1e"/>
                <w:sz w:val="17"/>
                <w:szCs w:val="17"/>
                <w:rtl w:val="0"/>
              </w:rPr>
              <w:t xml:space="preserve">Official Student Email:</w:t>
            </w:r>
            <w:r w:rsidDel="00000000" w:rsidR="00000000" w:rsidRPr="00000000">
              <w:rPr>
                <w:rtl w:val="0"/>
              </w:rPr>
            </w:r>
          </w:p>
        </w:tc>
        <w:tc>
          <w:tcPr>
            <w:shd w:fill="ffffff" w:val="clear"/>
            <w:tcMar>
              <w:top w:w="40.0" w:type="dxa"/>
              <w:left w:w="80.0" w:type="dxa"/>
              <w:bottom w:w="40.0" w:type="dxa"/>
              <w:right w:w="80.0" w:type="dxa"/>
            </w:tcMar>
          </w:tcPr>
          <w:p w:rsidR="00000000" w:rsidDel="00000000" w:rsidP="00000000" w:rsidRDefault="00000000" w:rsidRPr="00000000" w14:paraId="00000014">
            <w:pPr>
              <w:spacing w:after="0" w:lineRule="auto"/>
              <w:rPr/>
            </w:pPr>
            <w:r w:rsidDel="00000000" w:rsidR="00000000" w:rsidRPr="00000000">
              <w:rPr>
                <w:rFonts w:ascii="Lexend" w:cs="Lexend" w:eastAsia="Lexend" w:hAnsi="Lexend"/>
                <w:color w:val="1f2421"/>
                <w:sz w:val="17"/>
                <w:szCs w:val="17"/>
                <w:rtl w:val="0"/>
              </w:rPr>
              <w:t xml:space="preserve">24-st-038@students.ptut.edu.pk</w:t>
            </w:r>
            <w:r w:rsidDel="00000000" w:rsidR="00000000" w:rsidRPr="00000000">
              <w:rPr>
                <w:rtl w:val="0"/>
              </w:rPr>
            </w:r>
          </w:p>
        </w:tc>
      </w:tr>
      <w:tr>
        <w:trPr>
          <w:cantSplit w:val="0"/>
          <w:tblHeader w:val="0"/>
        </w:trPr>
        <w:tc>
          <w:tcPr>
            <w:shd w:fill="e3efcb" w:val="clear"/>
            <w:tcMar>
              <w:top w:w="40.0" w:type="dxa"/>
              <w:left w:w="80.0" w:type="dxa"/>
              <w:bottom w:w="40.0" w:type="dxa"/>
              <w:right w:w="80.0" w:type="dxa"/>
            </w:tcMar>
          </w:tcPr>
          <w:p w:rsidR="00000000" w:rsidDel="00000000" w:rsidP="00000000" w:rsidRDefault="00000000" w:rsidRPr="00000000" w14:paraId="00000015">
            <w:pPr>
              <w:spacing w:after="0" w:lineRule="auto"/>
              <w:rPr/>
            </w:pPr>
            <w:r w:rsidDel="00000000" w:rsidR="00000000" w:rsidRPr="00000000">
              <w:rPr>
                <w:rFonts w:ascii="Lexend" w:cs="Lexend" w:eastAsia="Lexend" w:hAnsi="Lexend"/>
                <w:b w:val="1"/>
                <w:bCs w:val="1"/>
                <w:color w:val="1b2a1e"/>
                <w:sz w:val="17"/>
                <w:szCs w:val="17"/>
                <w:rtl w:val="0"/>
              </w:rPr>
              <w:t xml:space="preserve">FYP Project Supervisor:</w:t>
            </w:r>
            <w:r w:rsidDel="00000000" w:rsidR="00000000" w:rsidRPr="00000000">
              <w:rPr>
                <w:rtl w:val="0"/>
              </w:rPr>
            </w:r>
          </w:p>
        </w:tc>
        <w:tc>
          <w:tcPr>
            <w:shd w:fill="ffffff" w:val="clear"/>
            <w:tcMar>
              <w:top w:w="40.0" w:type="dxa"/>
              <w:left w:w="80.0" w:type="dxa"/>
              <w:bottom w:w="40.0" w:type="dxa"/>
              <w:right w:w="80.0" w:type="dxa"/>
            </w:tcMar>
          </w:tcPr>
          <w:p w:rsidR="00000000" w:rsidDel="00000000" w:rsidP="00000000" w:rsidRDefault="00000000" w:rsidRPr="00000000" w14:paraId="00000016">
            <w:pPr>
              <w:spacing w:after="0" w:lineRule="auto"/>
              <w:rPr/>
            </w:pPr>
            <w:r w:rsidDel="00000000" w:rsidR="00000000" w:rsidRPr="00000000">
              <w:rPr>
                <w:rFonts w:ascii="Lexend" w:cs="Lexend" w:eastAsia="Lexend" w:hAnsi="Lexend"/>
                <w:color w:val="1f2421"/>
                <w:sz w:val="17"/>
                <w:szCs w:val="17"/>
                <w:rtl w:val="0"/>
              </w:rPr>
              <w:t xml:space="preserve">Sir Umar Hayat</w:t>
            </w:r>
            <w:r w:rsidDel="00000000" w:rsidR="00000000" w:rsidRPr="00000000">
              <w:rPr>
                <w:rtl w:val="0"/>
              </w:rPr>
            </w:r>
          </w:p>
        </w:tc>
      </w:tr>
      <w:tr>
        <w:trPr>
          <w:cantSplit w:val="0"/>
          <w:tblHeader w:val="0"/>
        </w:trPr>
        <w:tc>
          <w:tcPr>
            <w:shd w:fill="e3efcb" w:val="clear"/>
            <w:tcMar>
              <w:top w:w="40.0" w:type="dxa"/>
              <w:left w:w="80.0" w:type="dxa"/>
              <w:bottom w:w="40.0" w:type="dxa"/>
              <w:right w:w="80.0" w:type="dxa"/>
            </w:tcMar>
          </w:tcPr>
          <w:p w:rsidR="00000000" w:rsidDel="00000000" w:rsidP="00000000" w:rsidRDefault="00000000" w:rsidRPr="00000000" w14:paraId="00000017">
            <w:pPr>
              <w:spacing w:after="0" w:lineRule="auto"/>
              <w:rPr/>
            </w:pPr>
            <w:r w:rsidDel="00000000" w:rsidR="00000000" w:rsidRPr="00000000">
              <w:rPr>
                <w:rFonts w:ascii="Lexend" w:cs="Lexend" w:eastAsia="Lexend" w:hAnsi="Lexend"/>
                <w:b w:val="1"/>
                <w:bCs w:val="1"/>
                <w:color w:val="1b2a1e"/>
                <w:sz w:val="17"/>
                <w:szCs w:val="17"/>
                <w:rtl w:val="0"/>
              </w:rPr>
              <w:t xml:space="preserve">Standard Compliance:</w:t>
            </w:r>
            <w:r w:rsidDel="00000000" w:rsidR="00000000" w:rsidRPr="00000000">
              <w:rPr>
                <w:rtl w:val="0"/>
              </w:rPr>
            </w:r>
          </w:p>
        </w:tc>
        <w:tc>
          <w:tcPr>
            <w:shd w:fill="ffffff" w:val="clear"/>
            <w:tcMar>
              <w:top w:w="40.0" w:type="dxa"/>
              <w:left w:w="80.0" w:type="dxa"/>
              <w:bottom w:w="40.0" w:type="dxa"/>
              <w:right w:w="80.0" w:type="dxa"/>
            </w:tcMar>
          </w:tcPr>
          <w:p w:rsidR="00000000" w:rsidDel="00000000" w:rsidP="00000000" w:rsidRDefault="00000000" w:rsidRPr="00000000" w14:paraId="00000018">
            <w:pPr>
              <w:spacing w:after="0" w:lineRule="auto"/>
              <w:rPr/>
            </w:pPr>
            <w:r w:rsidDel="00000000" w:rsidR="00000000" w:rsidRPr="00000000">
              <w:rPr>
                <w:rFonts w:ascii="Lexend" w:cs="Lexend" w:eastAsia="Lexend" w:hAnsi="Lexend"/>
                <w:color w:val="1f2421"/>
                <w:sz w:val="17"/>
                <w:szCs w:val="17"/>
                <w:rtl w:val="0"/>
              </w:rPr>
              <w:t xml:space="preserve">IEEE Std 830-1998 / ISO/IEC/IEEE 29148:2018</w:t>
            </w:r>
            <w:r w:rsidDel="00000000" w:rsidR="00000000" w:rsidRPr="00000000">
              <w:rPr>
                <w:rtl w:val="0"/>
              </w:rPr>
            </w:r>
          </w:p>
        </w:tc>
      </w:tr>
      <w:tr>
        <w:trPr>
          <w:cantSplit w:val="0"/>
          <w:tblHeader w:val="0"/>
        </w:trPr>
        <w:tc>
          <w:tcPr>
            <w:shd w:fill="e3efcb" w:val="clear"/>
            <w:tcMar>
              <w:top w:w="40.0" w:type="dxa"/>
              <w:left w:w="80.0" w:type="dxa"/>
              <w:bottom w:w="40.0" w:type="dxa"/>
              <w:right w:w="80.0" w:type="dxa"/>
            </w:tcMar>
          </w:tcPr>
          <w:p w:rsidR="00000000" w:rsidDel="00000000" w:rsidP="00000000" w:rsidRDefault="00000000" w:rsidRPr="00000000" w14:paraId="00000019">
            <w:pPr>
              <w:spacing w:after="0" w:lineRule="auto"/>
              <w:rPr/>
            </w:pPr>
            <w:r w:rsidDel="00000000" w:rsidR="00000000" w:rsidRPr="00000000">
              <w:rPr>
                <w:rFonts w:ascii="Lexend" w:cs="Lexend" w:eastAsia="Lexend" w:hAnsi="Lexend"/>
                <w:b w:val="1"/>
                <w:bCs w:val="1"/>
                <w:color w:val="1b2a1e"/>
                <w:sz w:val="17"/>
                <w:szCs w:val="17"/>
                <w:rtl w:val="0"/>
              </w:rPr>
              <w:t xml:space="preserve">Client Platform:</w:t>
            </w:r>
            <w:r w:rsidDel="00000000" w:rsidR="00000000" w:rsidRPr="00000000">
              <w:rPr>
                <w:rtl w:val="0"/>
              </w:rPr>
            </w:r>
          </w:p>
        </w:tc>
        <w:tc>
          <w:tcPr>
            <w:shd w:fill="ffffff" w:val="clear"/>
            <w:tcMar>
              <w:top w:w="40.0" w:type="dxa"/>
              <w:left w:w="80.0" w:type="dxa"/>
              <w:bottom w:w="40.0" w:type="dxa"/>
              <w:right w:w="80.0" w:type="dxa"/>
            </w:tcMar>
          </w:tcPr>
          <w:p>
            <w:r>
              <w:t>iOS 15+ / Android 10+ (Flutter 3.24+ / Dart 3.5+, Clean Architecture, Riverpod, Drift SQLite Local Store, flutter_secure_storage)</w:t>
            </w:r>
          </w:p>
        </w:tc>
      </w:tr>
      <w:tr>
        <w:trPr>
          <w:cantSplit w:val="0"/>
          <w:tblHeader w:val="0"/>
        </w:trPr>
        <w:tc>
          <w:tcPr>
            <w:shd w:fill="e3efcb" w:val="clear"/>
            <w:tcMar>
              <w:top w:w="40.0" w:type="dxa"/>
              <w:left w:w="80.0" w:type="dxa"/>
              <w:bottom w:w="40.0" w:type="dxa"/>
              <w:right w:w="80.0" w:type="dxa"/>
            </w:tcMar>
          </w:tcPr>
          <w:p w:rsidR="00000000" w:rsidDel="00000000" w:rsidP="00000000" w:rsidRDefault="00000000" w:rsidRPr="00000000" w14:paraId="0000001B">
            <w:pPr>
              <w:spacing w:after="0" w:lineRule="auto"/>
              <w:rPr/>
            </w:pPr>
            <w:r w:rsidDel="00000000" w:rsidR="00000000" w:rsidRPr="00000000">
              <w:rPr>
                <w:rFonts w:ascii="Lexend" w:cs="Lexend" w:eastAsia="Lexend" w:hAnsi="Lexend"/>
                <w:b w:val="1"/>
                <w:bCs w:val="1"/>
                <w:color w:val="1b2a1e"/>
                <w:sz w:val="17"/>
                <w:szCs w:val="17"/>
                <w:rtl w:val="0"/>
              </w:rPr>
              <w:t xml:space="preserve">Backend &amp; Admin Engine:</w:t>
            </w:r>
            <w:r w:rsidDel="00000000" w:rsidR="00000000" w:rsidRPr="00000000">
              <w:rPr>
                <w:rtl w:val="0"/>
              </w:rPr>
            </w:r>
          </w:p>
        </w:tc>
        <w:tc>
          <w:tcPr>
            <w:shd w:fill="ffffff" w:val="clear"/>
            <w:tcMar>
              <w:top w:w="40.0" w:type="dxa"/>
              <w:left w:w="80.0" w:type="dxa"/>
              <w:bottom w:w="40.0" w:type="dxa"/>
              <w:right w:w="80.0" w:type="dxa"/>
            </w:tcMar>
          </w:tcPr>
          <w:p>
            <w:r>
              <w:t>Unified Next.js Fullstack (Admin CRM + Central REST API Gateway) / Vercel</w:t>
            </w:r>
          </w:p>
        </w:tc>
      </w:tr>
      <w:tr>
        <w:trPr>
          <w:cantSplit w:val="0"/>
          <w:tblHeader w:val="0"/>
        </w:trPr>
        <w:tc>
          <w:tcPr>
            <w:shd w:fill="e3efcb" w:val="clear"/>
            <w:tcMar>
              <w:top w:w="40.0" w:type="dxa"/>
              <w:left w:w="80.0" w:type="dxa"/>
              <w:bottom w:w="40.0" w:type="dxa"/>
              <w:right w:w="80.0" w:type="dxa"/>
            </w:tcMar>
          </w:tcPr>
          <w:p w:rsidR="00000000" w:rsidDel="00000000" w:rsidP="00000000" w:rsidRDefault="00000000" w:rsidRPr="00000000" w14:paraId="0000001D">
            <w:pPr>
              <w:spacing w:after="0" w:lineRule="auto"/>
              <w:rPr/>
            </w:pPr>
            <w:r w:rsidDel="00000000" w:rsidR="00000000" w:rsidRPr="00000000">
              <w:rPr>
                <w:rFonts w:ascii="Lexend" w:cs="Lexend" w:eastAsia="Lexend" w:hAnsi="Lexend"/>
                <w:b w:val="1"/>
                <w:bCs w:val="1"/>
                <w:color w:val="1b2a1e"/>
                <w:sz w:val="17"/>
                <w:szCs w:val="17"/>
                <w:rtl w:val="0"/>
              </w:rPr>
              <w:t xml:space="preserve">Database Architecture:</w:t>
            </w:r>
            <w:r w:rsidDel="00000000" w:rsidR="00000000" w:rsidRPr="00000000">
              <w:rPr>
                <w:rtl w:val="0"/>
              </w:rPr>
            </w:r>
          </w:p>
        </w:tc>
        <w:tc>
          <w:tcPr>
            <w:shd w:fill="ffffff" w:val="clear"/>
            <w:tcMar>
              <w:top w:w="40.0" w:type="dxa"/>
              <w:left w:w="80.0" w:type="dxa"/>
              <w:bottom w:w="40.0" w:type="dxa"/>
              <w:right w:w="80.0" w:type="dxa"/>
            </w:tcMar>
          </w:tcPr>
          <w:p>
            <w:r>
              <w:t>MongoDB Atlas (Mongoose Relational Schemas)</w:t>
            </w:r>
          </w:p>
        </w:tc>
      </w:tr>
      <w:tr>
        <w:trPr>
          <w:cantSplit w:val="0"/>
          <w:tblHeader w:val="0"/>
        </w:trPr>
        <w:tc>
          <w:tcPr>
            <w:shd w:fill="e3efcb" w:val="clear"/>
            <w:tcMar>
              <w:top w:w="40.0" w:type="dxa"/>
              <w:left w:w="80.0" w:type="dxa"/>
              <w:bottom w:w="40.0" w:type="dxa"/>
              <w:right w:w="80.0" w:type="dxa"/>
            </w:tcMar>
          </w:tcPr>
          <w:p w:rsidR="00000000" w:rsidDel="00000000" w:rsidP="00000000" w:rsidRDefault="00000000" w:rsidRPr="00000000" w14:paraId="0000001F">
            <w:pPr>
              <w:spacing w:after="0" w:lineRule="auto"/>
              <w:rPr/>
            </w:pPr>
            <w:r w:rsidDel="00000000" w:rsidR="00000000" w:rsidRPr="00000000">
              <w:rPr>
                <w:rFonts w:ascii="Lexend" w:cs="Lexend" w:eastAsia="Lexend" w:hAnsi="Lexend"/>
                <w:b w:val="1"/>
                <w:bCs w:val="1"/>
                <w:color w:val="1b2a1e"/>
                <w:sz w:val="17"/>
                <w:szCs w:val="17"/>
                <w:rtl w:val="0"/>
              </w:rPr>
              <w:t xml:space="preserve">Document Release State:</w:t>
            </w:r>
            <w:r w:rsidDel="00000000" w:rsidR="00000000" w:rsidRPr="00000000">
              <w:rPr>
                <w:rtl w:val="0"/>
              </w:rPr>
            </w:r>
          </w:p>
        </w:tc>
        <w:tc>
          <w:tcPr>
            <w:shd w:fill="ffffff" w:val="clear"/>
            <w:tcMar>
              <w:top w:w="40.0" w:type="dxa"/>
              <w:left w:w="80.0" w:type="dxa"/>
              <w:bottom w:w="40.0" w:type="dxa"/>
              <w:right w:w="80.0" w:type="dxa"/>
            </w:tcMar>
          </w:tcPr>
          <w:p>
            <w:r>
              <w:t>Version 2.0.0 (Flutter Multi-Platform, Smart Timetable &amp; Economy Specification)</w:t>
            </w:r>
          </w:p>
        </w:tc>
      </w:tr>
    </w:tbl>
    <w:p w:rsidR="00000000" w:rsidDel="00000000" w:rsidP="00000000" w:rsidRDefault="00000000" w:rsidRPr="00000000" w14:paraId="00000021">
      <w:pPr>
        <w:spacing w:after="120" w:before="200" w:lineRule="auto"/>
        <w:rPr>
          <w:rFonts w:ascii="Lexend" w:cs="Lexend" w:eastAsia="Lexend" w:hAnsi="Lexend"/>
          <w:b w:val="1"/>
          <w:bCs w:val="1"/>
          <w:color w:val="1b2a1e"/>
          <w:sz w:val="32"/>
          <w:szCs w:val="32"/>
        </w:rPr>
      </w:pPr>
      <w:r w:rsidDel="00000000" w:rsidR="00000000" w:rsidRPr="00000000">
        <w:rPr>
          <w:rtl w:val="0"/>
        </w:rPr>
      </w:r>
    </w:p>
    <w:p w:rsidR="00000000" w:rsidDel="00000000" w:rsidP="00000000" w:rsidRDefault="00000000" w:rsidRPr="00000000" w14:paraId="00000022">
      <w:pPr>
        <w:spacing w:after="120" w:before="200" w:lineRule="auto"/>
        <w:rPr/>
      </w:pPr>
      <w:r w:rsidDel="00000000" w:rsidR="00000000" w:rsidRPr="00000000">
        <w:rPr>
          <w:rFonts w:ascii="Lexend" w:cs="Lexend" w:eastAsia="Lexend" w:hAnsi="Lexend"/>
          <w:b w:val="1"/>
          <w:bCs w:val="1"/>
          <w:color w:val="1b2a1e"/>
          <w:sz w:val="32"/>
          <w:szCs w:val="32"/>
          <w:rtl w:val="0"/>
        </w:rPr>
        <w:t xml:space="preserve">Table of Contents</w:t>
      </w:r>
      <w:r w:rsidDel="00000000" w:rsidR="00000000" w:rsidRPr="00000000">
        <w:rPr>
          <w:rtl w:val="0"/>
        </w:rPr>
      </w:r>
    </w:p>
    <w:tbl>
      <w:tblPr>
        <w:tblStyle w:val="Table2"/>
        <w:tblW w:w="1008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8928"/>
        <w:gridCol w:w="1152"/>
        <w:tblGridChange w:id="0">
          <w:tblGrid>
            <w:gridCol w:w="8928"/>
            <w:gridCol w:w="1152"/>
          </w:tblGrid>
        </w:tblGridChange>
      </w:tblGrid>
      <w:tr>
        <w:trPr>
          <w:cantSplit w:val="0"/>
          <w:tblHeader w:val="0"/>
        </w:trPr>
        <w:tc>
          <w:tcPr>
            <w:tcMar>
              <w:top w:w="18.0" w:type="dxa"/>
              <w:left w:w="35.0" w:type="dxa"/>
              <w:bottom w:w="18.0" w:type="dxa"/>
              <w:right w:w="35.0" w:type="dxa"/>
            </w:tcMar>
          </w:tcPr>
          <w:p w:rsidR="00000000" w:rsidDel="00000000" w:rsidP="00000000" w:rsidRDefault="00000000" w:rsidRPr="00000000" w14:paraId="00000023">
            <w:pPr>
              <w:spacing w:after="0" w:lineRule="auto"/>
              <w:rPr/>
            </w:pPr>
            <w:r w:rsidDel="00000000" w:rsidR="00000000" w:rsidRPr="00000000">
              <w:rPr>
                <w:rFonts w:ascii="Lexend" w:cs="Lexend" w:eastAsia="Lexend" w:hAnsi="Lexend"/>
                <w:b w:val="1"/>
                <w:bCs w:val="1"/>
                <w:color w:val="1b2a1e"/>
                <w:sz w:val="17"/>
                <w:szCs w:val="17"/>
                <w:rtl w:val="0"/>
              </w:rPr>
              <w:t xml:space="preserve">1. Introduction</w:t>
            </w:r>
            <w:r w:rsidDel="00000000" w:rsidR="00000000" w:rsidRPr="00000000">
              <w:rPr>
                <w:rtl w:val="0"/>
              </w:rPr>
            </w:r>
          </w:p>
        </w:tc>
        <w:tc>
          <w:tcPr>
            <w:tcMar>
              <w:top w:w="18.0" w:type="dxa"/>
              <w:left w:w="35.0" w:type="dxa"/>
              <w:bottom w:w="18.0" w:type="dxa"/>
              <w:right w:w="35.0" w:type="dxa"/>
            </w:tcMar>
          </w:tcPr>
          <w:p w:rsidR="00000000" w:rsidDel="00000000" w:rsidP="00000000" w:rsidRDefault="00000000" w:rsidRPr="00000000" w14:paraId="00000024">
            <w:pPr>
              <w:spacing w:after="0" w:lineRule="auto"/>
              <w:jc w:val="right"/>
              <w:rPr/>
            </w:pPr>
            <w:r w:rsidDel="00000000" w:rsidR="00000000" w:rsidRPr="00000000">
              <w:rPr>
                <w:rFonts w:ascii="Lexend" w:cs="Lexend" w:eastAsia="Lexend" w:hAnsi="Lexend"/>
                <w:b w:val="1"/>
                <w:bCs w:val="1"/>
                <w:color w:val="5e9c54"/>
                <w:sz w:val="17"/>
                <w:szCs w:val="17"/>
                <w:rtl w:val="0"/>
              </w:rPr>
              <w:t xml:space="preserve">3</w:t>
            </w:r>
            <w:r w:rsidDel="00000000" w:rsidR="00000000" w:rsidRPr="00000000">
              <w:rPr>
                <w:rtl w:val="0"/>
              </w:rPr>
            </w:r>
          </w:p>
        </w:tc>
      </w:tr>
      <w:tr>
        <w:trPr>
          <w:cantSplit w:val="0"/>
          <w:tblHeader w:val="0"/>
        </w:trPr>
        <w:tc>
          <w:tcPr>
            <w:tcMar>
              <w:top w:w="18.0" w:type="dxa"/>
              <w:left w:w="35.0" w:type="dxa"/>
              <w:bottom w:w="18.0" w:type="dxa"/>
              <w:right w:w="35.0" w:type="dxa"/>
            </w:tcMar>
          </w:tcPr>
          <w:p w:rsidR="00000000" w:rsidDel="00000000" w:rsidP="00000000" w:rsidRDefault="00000000" w:rsidRPr="00000000" w14:paraId="00000025">
            <w:pPr>
              <w:spacing w:after="0" w:lineRule="auto"/>
              <w:rPr/>
            </w:pPr>
            <w:r w:rsidDel="00000000" w:rsidR="00000000" w:rsidRPr="00000000">
              <w:rPr>
                <w:rFonts w:ascii="Lexend" w:cs="Lexend" w:eastAsia="Lexend" w:hAnsi="Lexend"/>
                <w:color w:val="3c4641"/>
                <w:sz w:val="17"/>
                <w:szCs w:val="17"/>
                <w:rtl w:val="0"/>
              </w:rPr>
              <w:t xml:space="preserve">   1.1 Purpose &amp; Target Scope</w:t>
            </w:r>
            <w:r w:rsidDel="00000000" w:rsidR="00000000" w:rsidRPr="00000000">
              <w:rPr>
                <w:rtl w:val="0"/>
              </w:rPr>
            </w:r>
          </w:p>
        </w:tc>
        <w:tc>
          <w:tcPr>
            <w:tcMar>
              <w:top w:w="18.0" w:type="dxa"/>
              <w:left w:w="35.0" w:type="dxa"/>
              <w:bottom w:w="18.0" w:type="dxa"/>
              <w:right w:w="35.0" w:type="dxa"/>
            </w:tcMar>
          </w:tcPr>
          <w:p w:rsidR="00000000" w:rsidDel="00000000" w:rsidP="00000000" w:rsidRDefault="00000000" w:rsidRPr="00000000" w14:paraId="00000026">
            <w:pPr>
              <w:spacing w:after="0" w:lineRule="auto"/>
              <w:jc w:val="right"/>
              <w:rPr/>
            </w:pPr>
            <w:r w:rsidDel="00000000" w:rsidR="00000000" w:rsidRPr="00000000">
              <w:rPr>
                <w:rFonts w:ascii="Lexend" w:cs="Lexend" w:eastAsia="Lexend" w:hAnsi="Lexend"/>
                <w:color w:val="5e9c54"/>
                <w:sz w:val="17"/>
                <w:szCs w:val="17"/>
                <w:rtl w:val="0"/>
              </w:rPr>
              <w:t xml:space="preserve">3</w:t>
            </w:r>
            <w:r w:rsidDel="00000000" w:rsidR="00000000" w:rsidRPr="00000000">
              <w:rPr>
                <w:rtl w:val="0"/>
              </w:rPr>
            </w:r>
          </w:p>
        </w:tc>
      </w:tr>
      <w:tr>
        <w:trPr>
          <w:cantSplit w:val="0"/>
          <w:tblHeader w:val="0"/>
        </w:trPr>
        <w:tc>
          <w:tcPr>
            <w:tcMar>
              <w:top w:w="18.0" w:type="dxa"/>
              <w:left w:w="35.0" w:type="dxa"/>
              <w:bottom w:w="18.0" w:type="dxa"/>
              <w:right w:w="35.0" w:type="dxa"/>
            </w:tcMar>
          </w:tcPr>
          <w:p w:rsidR="00000000" w:rsidDel="00000000" w:rsidP="00000000" w:rsidRDefault="00000000" w:rsidRPr="00000000" w14:paraId="00000027">
            <w:pPr>
              <w:spacing w:after="0" w:lineRule="auto"/>
              <w:rPr/>
            </w:pPr>
            <w:r w:rsidDel="00000000" w:rsidR="00000000" w:rsidRPr="00000000">
              <w:rPr>
                <w:rFonts w:ascii="Lexend" w:cs="Lexend" w:eastAsia="Lexend" w:hAnsi="Lexend"/>
                <w:color w:val="3c4641"/>
                <w:sz w:val="17"/>
                <w:szCs w:val="17"/>
                <w:rtl w:val="0"/>
              </w:rPr>
              <w:t xml:space="preserve">   1.2 Document Conventions &amp; Priority Schema</w:t>
            </w:r>
            <w:r w:rsidDel="00000000" w:rsidR="00000000" w:rsidRPr="00000000">
              <w:rPr>
                <w:rtl w:val="0"/>
              </w:rPr>
            </w:r>
          </w:p>
        </w:tc>
        <w:tc>
          <w:tcPr>
            <w:tcMar>
              <w:top w:w="18.0" w:type="dxa"/>
              <w:left w:w="35.0" w:type="dxa"/>
              <w:bottom w:w="18.0" w:type="dxa"/>
              <w:right w:w="35.0" w:type="dxa"/>
            </w:tcMar>
          </w:tcPr>
          <w:p w:rsidR="00000000" w:rsidDel="00000000" w:rsidP="00000000" w:rsidRDefault="00000000" w:rsidRPr="00000000" w14:paraId="00000028">
            <w:pPr>
              <w:spacing w:after="0" w:lineRule="auto"/>
              <w:jc w:val="right"/>
              <w:rPr/>
            </w:pPr>
            <w:r w:rsidDel="00000000" w:rsidR="00000000" w:rsidRPr="00000000">
              <w:rPr>
                <w:rFonts w:ascii="Lexend" w:cs="Lexend" w:eastAsia="Lexend" w:hAnsi="Lexend"/>
                <w:color w:val="5e9c54"/>
                <w:sz w:val="17"/>
                <w:szCs w:val="17"/>
                <w:rtl w:val="0"/>
              </w:rPr>
              <w:t xml:space="preserve">3</w:t>
            </w:r>
            <w:r w:rsidDel="00000000" w:rsidR="00000000" w:rsidRPr="00000000">
              <w:rPr>
                <w:rtl w:val="0"/>
              </w:rPr>
            </w:r>
          </w:p>
        </w:tc>
      </w:tr>
      <w:tr>
        <w:trPr>
          <w:cantSplit w:val="0"/>
          <w:tblHeader w:val="0"/>
        </w:trPr>
        <w:tc>
          <w:tcPr>
            <w:tcMar>
              <w:top w:w="18.0" w:type="dxa"/>
              <w:left w:w="35.0" w:type="dxa"/>
              <w:bottom w:w="18.0" w:type="dxa"/>
              <w:right w:w="35.0" w:type="dxa"/>
            </w:tcMar>
          </w:tcPr>
          <w:p w:rsidR="00000000" w:rsidDel="00000000" w:rsidP="00000000" w:rsidRDefault="00000000" w:rsidRPr="00000000" w14:paraId="00000029">
            <w:pPr>
              <w:spacing w:after="0" w:lineRule="auto"/>
              <w:rPr/>
            </w:pPr>
            <w:r w:rsidDel="00000000" w:rsidR="00000000" w:rsidRPr="00000000">
              <w:rPr>
                <w:rFonts w:ascii="Lexend" w:cs="Lexend" w:eastAsia="Lexend" w:hAnsi="Lexend"/>
                <w:color w:val="3c4641"/>
                <w:sz w:val="17"/>
                <w:szCs w:val="17"/>
                <w:rtl w:val="0"/>
              </w:rPr>
              <w:t xml:space="preserve">   1.3 Intended Audience &amp; Stakeholder Matrix</w:t>
            </w:r>
            <w:r w:rsidDel="00000000" w:rsidR="00000000" w:rsidRPr="00000000">
              <w:rPr>
                <w:rtl w:val="0"/>
              </w:rPr>
            </w:r>
          </w:p>
        </w:tc>
        <w:tc>
          <w:tcPr>
            <w:tcMar>
              <w:top w:w="18.0" w:type="dxa"/>
              <w:left w:w="35.0" w:type="dxa"/>
              <w:bottom w:w="18.0" w:type="dxa"/>
              <w:right w:w="35.0" w:type="dxa"/>
            </w:tcMar>
          </w:tcPr>
          <w:p w:rsidR="00000000" w:rsidDel="00000000" w:rsidP="00000000" w:rsidRDefault="00000000" w:rsidRPr="00000000" w14:paraId="0000002A">
            <w:pPr>
              <w:spacing w:after="0" w:lineRule="auto"/>
              <w:jc w:val="right"/>
              <w:rPr/>
            </w:pPr>
            <w:r w:rsidDel="00000000" w:rsidR="00000000" w:rsidRPr="00000000">
              <w:rPr>
                <w:rFonts w:ascii="Lexend" w:cs="Lexend" w:eastAsia="Lexend" w:hAnsi="Lexend"/>
                <w:color w:val="5e9c54"/>
                <w:sz w:val="17"/>
                <w:szCs w:val="17"/>
                <w:rtl w:val="0"/>
              </w:rPr>
              <w:t xml:space="preserve">3</w:t>
            </w:r>
            <w:r w:rsidDel="00000000" w:rsidR="00000000" w:rsidRPr="00000000">
              <w:rPr>
                <w:rtl w:val="0"/>
              </w:rPr>
            </w:r>
          </w:p>
        </w:tc>
      </w:tr>
      <w:tr>
        <w:trPr>
          <w:cantSplit w:val="0"/>
          <w:tblHeader w:val="0"/>
        </w:trPr>
        <w:tc>
          <w:tcPr>
            <w:tcMar>
              <w:top w:w="18.0" w:type="dxa"/>
              <w:left w:w="35.0" w:type="dxa"/>
              <w:bottom w:w="18.0" w:type="dxa"/>
              <w:right w:w="35.0" w:type="dxa"/>
            </w:tcMar>
          </w:tcPr>
          <w:p w:rsidR="00000000" w:rsidDel="00000000" w:rsidP="00000000" w:rsidRDefault="00000000" w:rsidRPr="00000000" w14:paraId="0000002B">
            <w:pPr>
              <w:spacing w:after="0" w:lineRule="auto"/>
              <w:rPr/>
            </w:pPr>
            <w:r w:rsidDel="00000000" w:rsidR="00000000" w:rsidRPr="00000000">
              <w:rPr>
                <w:rFonts w:ascii="Lexend" w:cs="Lexend" w:eastAsia="Lexend" w:hAnsi="Lexend"/>
                <w:color w:val="3c4641"/>
                <w:sz w:val="17"/>
                <w:szCs w:val="17"/>
                <w:rtl w:val="0"/>
              </w:rPr>
              <w:t xml:space="preserve">   1.4 Core Value Proposition &amp; Problem Horizon</w:t>
            </w:r>
            <w:r w:rsidDel="00000000" w:rsidR="00000000" w:rsidRPr="00000000">
              <w:rPr>
                <w:rtl w:val="0"/>
              </w:rPr>
            </w:r>
          </w:p>
        </w:tc>
        <w:tc>
          <w:tcPr>
            <w:tcMar>
              <w:top w:w="18.0" w:type="dxa"/>
              <w:left w:w="35.0" w:type="dxa"/>
              <w:bottom w:w="18.0" w:type="dxa"/>
              <w:right w:w="35.0" w:type="dxa"/>
            </w:tcMar>
          </w:tcPr>
          <w:p w:rsidR="00000000" w:rsidDel="00000000" w:rsidP="00000000" w:rsidRDefault="00000000" w:rsidRPr="00000000" w14:paraId="0000002C">
            <w:pPr>
              <w:spacing w:after="0" w:lineRule="auto"/>
              <w:jc w:val="right"/>
              <w:rPr/>
            </w:pPr>
            <w:r w:rsidDel="00000000" w:rsidR="00000000" w:rsidRPr="00000000">
              <w:rPr>
                <w:rFonts w:ascii="Lexend" w:cs="Lexend" w:eastAsia="Lexend" w:hAnsi="Lexend"/>
                <w:color w:val="5e9c54"/>
                <w:sz w:val="17"/>
                <w:szCs w:val="17"/>
                <w:rtl w:val="0"/>
              </w:rPr>
              <w:t xml:space="preserve">3</w:t>
            </w:r>
            <w:r w:rsidDel="00000000" w:rsidR="00000000" w:rsidRPr="00000000">
              <w:rPr>
                <w:rtl w:val="0"/>
              </w:rPr>
            </w:r>
          </w:p>
        </w:tc>
      </w:tr>
      <w:tr>
        <w:trPr>
          <w:cantSplit w:val="0"/>
          <w:tblHeader w:val="0"/>
        </w:trPr>
        <w:tc>
          <w:tcPr>
            <w:tcMar>
              <w:top w:w="18.0" w:type="dxa"/>
              <w:left w:w="35.0" w:type="dxa"/>
              <w:bottom w:w="18.0" w:type="dxa"/>
              <w:right w:w="35.0" w:type="dxa"/>
            </w:tcMar>
          </w:tcPr>
          <w:p w:rsidR="00000000" w:rsidDel="00000000" w:rsidP="00000000" w:rsidRDefault="00000000" w:rsidRPr="00000000" w14:paraId="0000002D">
            <w:pPr>
              <w:spacing w:after="0" w:lineRule="auto"/>
              <w:rPr/>
            </w:pPr>
            <w:r w:rsidDel="00000000" w:rsidR="00000000" w:rsidRPr="00000000">
              <w:rPr>
                <w:rFonts w:ascii="Lexend" w:cs="Lexend" w:eastAsia="Lexend" w:hAnsi="Lexend"/>
                <w:b w:val="1"/>
                <w:bCs w:val="1"/>
                <w:color w:val="1b2a1e"/>
                <w:sz w:val="17"/>
                <w:szCs w:val="17"/>
                <w:rtl w:val="0"/>
              </w:rPr>
              <w:t xml:space="preserve">2. Overall Description &amp; System Architecture</w:t>
            </w:r>
            <w:r w:rsidDel="00000000" w:rsidR="00000000" w:rsidRPr="00000000">
              <w:rPr>
                <w:rtl w:val="0"/>
              </w:rPr>
            </w:r>
          </w:p>
        </w:tc>
        <w:tc>
          <w:tcPr>
            <w:tcMar>
              <w:top w:w="18.0" w:type="dxa"/>
              <w:left w:w="35.0" w:type="dxa"/>
              <w:bottom w:w="18.0" w:type="dxa"/>
              <w:right w:w="35.0" w:type="dxa"/>
            </w:tcMar>
          </w:tcPr>
          <w:p w:rsidR="00000000" w:rsidDel="00000000" w:rsidP="00000000" w:rsidRDefault="00000000" w:rsidRPr="00000000" w14:paraId="0000002E">
            <w:pPr>
              <w:spacing w:after="0" w:lineRule="auto"/>
              <w:jc w:val="right"/>
              <w:rPr/>
            </w:pPr>
            <w:r w:rsidDel="00000000" w:rsidR="00000000" w:rsidRPr="00000000">
              <w:rPr>
                <w:rFonts w:ascii="Lexend" w:cs="Lexend" w:eastAsia="Lexend" w:hAnsi="Lexend"/>
                <w:b w:val="1"/>
                <w:bCs w:val="1"/>
                <w:color w:val="5e9c54"/>
                <w:sz w:val="17"/>
                <w:szCs w:val="17"/>
                <w:rtl w:val="0"/>
              </w:rPr>
              <w:t xml:space="preserve">4</w:t>
            </w:r>
            <w:r w:rsidDel="00000000" w:rsidR="00000000" w:rsidRPr="00000000">
              <w:rPr>
                <w:rtl w:val="0"/>
              </w:rPr>
            </w:r>
          </w:p>
        </w:tc>
      </w:tr>
      <w:tr>
        <w:trPr>
          <w:cantSplit w:val="0"/>
          <w:tblHeader w:val="0"/>
        </w:trPr>
        <w:tc>
          <w:tcPr>
            <w:tcMar>
              <w:top w:w="18.0" w:type="dxa"/>
              <w:left w:w="35.0" w:type="dxa"/>
              <w:bottom w:w="18.0" w:type="dxa"/>
              <w:right w:w="35.0" w:type="dxa"/>
            </w:tcMar>
          </w:tcPr>
          <w:p w:rsidR="00000000" w:rsidDel="00000000" w:rsidP="00000000" w:rsidRDefault="00000000" w:rsidRPr="00000000" w14:paraId="0000002F">
            <w:pPr>
              <w:spacing w:after="0" w:lineRule="auto"/>
              <w:rPr/>
            </w:pPr>
            <w:r w:rsidDel="00000000" w:rsidR="00000000" w:rsidRPr="00000000">
              <w:rPr>
                <w:rFonts w:ascii="Lexend" w:cs="Lexend" w:eastAsia="Lexend" w:hAnsi="Lexend"/>
                <w:color w:val="3c4641"/>
                <w:sz w:val="17"/>
                <w:szCs w:val="17"/>
                <w:rtl w:val="0"/>
              </w:rPr>
              <w:t xml:space="preserve">   2.1 Multi-Tier Ecosystem Architecture</w:t>
            </w:r>
            <w:r w:rsidDel="00000000" w:rsidR="00000000" w:rsidRPr="00000000">
              <w:rPr>
                <w:rtl w:val="0"/>
              </w:rPr>
            </w:r>
          </w:p>
        </w:tc>
        <w:tc>
          <w:tcPr>
            <w:tcMar>
              <w:top w:w="18.0" w:type="dxa"/>
              <w:left w:w="35.0" w:type="dxa"/>
              <w:bottom w:w="18.0" w:type="dxa"/>
              <w:right w:w="35.0" w:type="dxa"/>
            </w:tcMar>
          </w:tcPr>
          <w:p w:rsidR="00000000" w:rsidDel="00000000" w:rsidP="00000000" w:rsidRDefault="00000000" w:rsidRPr="00000000" w14:paraId="00000030">
            <w:pPr>
              <w:spacing w:after="0" w:lineRule="auto"/>
              <w:jc w:val="right"/>
              <w:rPr/>
            </w:pPr>
            <w:r w:rsidDel="00000000" w:rsidR="00000000" w:rsidRPr="00000000">
              <w:rPr>
                <w:rFonts w:ascii="Lexend" w:cs="Lexend" w:eastAsia="Lexend" w:hAnsi="Lexend"/>
                <w:color w:val="5e9c54"/>
                <w:sz w:val="17"/>
                <w:szCs w:val="17"/>
                <w:rtl w:val="0"/>
              </w:rPr>
              <w:t xml:space="preserve">4</w:t>
            </w:r>
            <w:r w:rsidDel="00000000" w:rsidR="00000000" w:rsidRPr="00000000">
              <w:rPr>
                <w:rtl w:val="0"/>
              </w:rPr>
            </w:r>
          </w:p>
        </w:tc>
      </w:tr>
      <w:tr>
        <w:trPr>
          <w:cantSplit w:val="0"/>
          <w:tblHeader w:val="0"/>
        </w:trPr>
        <w:tc>
          <w:tcPr>
            <w:tcMar>
              <w:top w:w="18.0" w:type="dxa"/>
              <w:left w:w="35.0" w:type="dxa"/>
              <w:bottom w:w="18.0" w:type="dxa"/>
              <w:right w:w="35.0" w:type="dxa"/>
            </w:tcMar>
          </w:tcPr>
          <w:p w:rsidR="00000000" w:rsidDel="00000000" w:rsidP="00000000" w:rsidRDefault="00000000" w:rsidRPr="00000000" w14:paraId="00000031">
            <w:pPr>
              <w:spacing w:after="0" w:lineRule="auto"/>
              <w:rPr/>
            </w:pPr>
            <w:r w:rsidDel="00000000" w:rsidR="00000000" w:rsidRPr="00000000">
              <w:rPr>
                <w:rFonts w:ascii="Lexend" w:cs="Lexend" w:eastAsia="Lexend" w:hAnsi="Lexend"/>
                <w:color w:val="3c4641"/>
                <w:sz w:val="17"/>
                <w:szCs w:val="17"/>
                <w:rtl w:val="0"/>
              </w:rPr>
              <w:t xml:space="preserve">   2.2 Core Functional Pillars</w:t>
            </w:r>
            <w:r w:rsidDel="00000000" w:rsidR="00000000" w:rsidRPr="00000000">
              <w:rPr>
                <w:rtl w:val="0"/>
              </w:rPr>
            </w:r>
          </w:p>
        </w:tc>
        <w:tc>
          <w:tcPr>
            <w:tcMar>
              <w:top w:w="18.0" w:type="dxa"/>
              <w:left w:w="35.0" w:type="dxa"/>
              <w:bottom w:w="18.0" w:type="dxa"/>
              <w:right w:w="35.0" w:type="dxa"/>
            </w:tcMar>
          </w:tcPr>
          <w:p w:rsidR="00000000" w:rsidDel="00000000" w:rsidP="00000000" w:rsidRDefault="00000000" w:rsidRPr="00000000" w14:paraId="00000032">
            <w:pPr>
              <w:spacing w:after="0" w:lineRule="auto"/>
              <w:jc w:val="right"/>
              <w:rPr/>
            </w:pPr>
            <w:r w:rsidDel="00000000" w:rsidR="00000000" w:rsidRPr="00000000">
              <w:rPr>
                <w:rFonts w:ascii="Lexend" w:cs="Lexend" w:eastAsia="Lexend" w:hAnsi="Lexend"/>
                <w:color w:val="5e9c54"/>
                <w:sz w:val="17"/>
                <w:szCs w:val="17"/>
                <w:rtl w:val="0"/>
              </w:rPr>
              <w:t xml:space="preserve">5</w:t>
            </w:r>
            <w:r w:rsidDel="00000000" w:rsidR="00000000" w:rsidRPr="00000000">
              <w:rPr>
                <w:rtl w:val="0"/>
              </w:rPr>
            </w:r>
          </w:p>
        </w:tc>
      </w:tr>
      <w:tr>
        <w:trPr>
          <w:cantSplit w:val="0"/>
          <w:tblHeader w:val="0"/>
        </w:trPr>
        <w:tc>
          <w:tcPr>
            <w:tcMar>
              <w:top w:w="18.0" w:type="dxa"/>
              <w:left w:w="35.0" w:type="dxa"/>
              <w:bottom w:w="18.0" w:type="dxa"/>
              <w:right w:w="35.0" w:type="dxa"/>
            </w:tcMar>
          </w:tcPr>
          <w:p w:rsidR="00000000" w:rsidDel="00000000" w:rsidP="00000000" w:rsidRDefault="00000000" w:rsidRPr="00000000" w14:paraId="00000033">
            <w:pPr>
              <w:spacing w:after="0" w:lineRule="auto"/>
              <w:rPr/>
            </w:pPr>
            <w:r w:rsidDel="00000000" w:rsidR="00000000" w:rsidRPr="00000000">
              <w:rPr>
                <w:rFonts w:ascii="Lexend" w:cs="Lexend" w:eastAsia="Lexend" w:hAnsi="Lexend"/>
                <w:color w:val="3c4641"/>
                <w:sz w:val="17"/>
                <w:szCs w:val="17"/>
                <w:rtl w:val="0"/>
              </w:rPr>
              <w:t xml:space="preserve">   2.3 User Classes &amp; Detailed Personas</w:t>
            </w:r>
            <w:r w:rsidDel="00000000" w:rsidR="00000000" w:rsidRPr="00000000">
              <w:rPr>
                <w:rtl w:val="0"/>
              </w:rPr>
            </w:r>
          </w:p>
        </w:tc>
        <w:tc>
          <w:tcPr>
            <w:tcMar>
              <w:top w:w="18.0" w:type="dxa"/>
              <w:left w:w="35.0" w:type="dxa"/>
              <w:bottom w:w="18.0" w:type="dxa"/>
              <w:right w:w="35.0" w:type="dxa"/>
            </w:tcMar>
          </w:tcPr>
          <w:p w:rsidR="00000000" w:rsidDel="00000000" w:rsidP="00000000" w:rsidRDefault="00000000" w:rsidRPr="00000000" w14:paraId="00000034">
            <w:pPr>
              <w:spacing w:after="0" w:lineRule="auto"/>
              <w:jc w:val="right"/>
              <w:rPr/>
            </w:pPr>
            <w:r w:rsidDel="00000000" w:rsidR="00000000" w:rsidRPr="00000000">
              <w:rPr>
                <w:rFonts w:ascii="Lexend" w:cs="Lexend" w:eastAsia="Lexend" w:hAnsi="Lexend"/>
                <w:color w:val="5e9c54"/>
                <w:sz w:val="17"/>
                <w:szCs w:val="17"/>
                <w:rtl w:val="0"/>
              </w:rPr>
              <w:t xml:space="preserve">5</w:t>
            </w:r>
            <w:r w:rsidDel="00000000" w:rsidR="00000000" w:rsidRPr="00000000">
              <w:rPr>
                <w:rtl w:val="0"/>
              </w:rPr>
            </w:r>
          </w:p>
        </w:tc>
      </w:tr>
      <w:tr>
        <w:trPr>
          <w:cantSplit w:val="0"/>
          <w:tblHeader w:val="0"/>
        </w:trPr>
        <w:tc>
          <w:tcPr>
            <w:tcMar>
              <w:top w:w="18.0" w:type="dxa"/>
              <w:left w:w="35.0" w:type="dxa"/>
              <w:bottom w:w="18.0" w:type="dxa"/>
              <w:right w:w="35.0" w:type="dxa"/>
            </w:tcMar>
          </w:tcPr>
          <w:p w:rsidR="00000000" w:rsidDel="00000000" w:rsidP="00000000" w:rsidRDefault="00000000" w:rsidRPr="00000000" w14:paraId="00000035">
            <w:pPr>
              <w:spacing w:after="0" w:lineRule="auto"/>
              <w:rPr/>
            </w:pPr>
            <w:r w:rsidDel="00000000" w:rsidR="00000000" w:rsidRPr="00000000">
              <w:rPr>
                <w:rFonts w:ascii="Lexend" w:cs="Lexend" w:eastAsia="Lexend" w:hAnsi="Lexend"/>
                <w:color w:val="3c4641"/>
                <w:sz w:val="17"/>
                <w:szCs w:val="17"/>
                <w:rtl w:val="0"/>
              </w:rPr>
              <w:t xml:space="preserve">   2.4 Operating Environment &amp; Technical Bounds</w:t>
            </w:r>
            <w:r w:rsidDel="00000000" w:rsidR="00000000" w:rsidRPr="00000000">
              <w:rPr>
                <w:rtl w:val="0"/>
              </w:rPr>
            </w:r>
          </w:p>
        </w:tc>
        <w:tc>
          <w:tcPr>
            <w:tcMar>
              <w:top w:w="18.0" w:type="dxa"/>
              <w:left w:w="35.0" w:type="dxa"/>
              <w:bottom w:w="18.0" w:type="dxa"/>
              <w:right w:w="35.0" w:type="dxa"/>
            </w:tcMar>
          </w:tcPr>
          <w:p w:rsidR="00000000" w:rsidDel="00000000" w:rsidP="00000000" w:rsidRDefault="00000000" w:rsidRPr="00000000" w14:paraId="00000036">
            <w:pPr>
              <w:spacing w:after="0" w:lineRule="auto"/>
              <w:jc w:val="right"/>
              <w:rPr/>
            </w:pPr>
            <w:r w:rsidDel="00000000" w:rsidR="00000000" w:rsidRPr="00000000">
              <w:rPr>
                <w:rFonts w:ascii="Lexend" w:cs="Lexend" w:eastAsia="Lexend" w:hAnsi="Lexend"/>
                <w:color w:val="5e9c54"/>
                <w:sz w:val="17"/>
                <w:szCs w:val="17"/>
                <w:rtl w:val="0"/>
              </w:rPr>
              <w:t xml:space="preserve">5</w:t>
            </w:r>
            <w:r w:rsidDel="00000000" w:rsidR="00000000" w:rsidRPr="00000000">
              <w:rPr>
                <w:rtl w:val="0"/>
              </w:rPr>
            </w:r>
          </w:p>
        </w:tc>
      </w:tr>
      <w:tr>
        <w:trPr>
          <w:cantSplit w:val="0"/>
          <w:tblHeader w:val="0"/>
        </w:trPr>
        <w:tc>
          <w:tcPr>
            <w:tcMar>
              <w:top w:w="18.0" w:type="dxa"/>
              <w:left w:w="35.0" w:type="dxa"/>
              <w:bottom w:w="18.0" w:type="dxa"/>
              <w:right w:w="35.0" w:type="dxa"/>
            </w:tcMar>
          </w:tcPr>
          <w:p w:rsidR="00000000" w:rsidDel="00000000" w:rsidP="00000000" w:rsidRDefault="00000000" w:rsidRPr="00000000" w14:paraId="00000037">
            <w:pPr>
              <w:spacing w:after="0" w:lineRule="auto"/>
              <w:rPr/>
            </w:pPr>
            <w:r w:rsidDel="00000000" w:rsidR="00000000" w:rsidRPr="00000000">
              <w:rPr>
                <w:rFonts w:ascii="Lexend" w:cs="Lexend" w:eastAsia="Lexend" w:hAnsi="Lexend"/>
                <w:color w:val="3c4641"/>
                <w:sz w:val="17"/>
                <w:szCs w:val="17"/>
                <w:rtl w:val="0"/>
              </w:rPr>
              <w:t xml:space="preserve">   2.5 Design &amp; Implementation Constraints</w:t>
            </w:r>
            <w:r w:rsidDel="00000000" w:rsidR="00000000" w:rsidRPr="00000000">
              <w:rPr>
                <w:rtl w:val="0"/>
              </w:rPr>
            </w:r>
          </w:p>
        </w:tc>
        <w:tc>
          <w:tcPr>
            <w:tcMar>
              <w:top w:w="18.0" w:type="dxa"/>
              <w:left w:w="35.0" w:type="dxa"/>
              <w:bottom w:w="18.0" w:type="dxa"/>
              <w:right w:w="35.0" w:type="dxa"/>
            </w:tcMar>
          </w:tcPr>
          <w:p w:rsidR="00000000" w:rsidDel="00000000" w:rsidP="00000000" w:rsidRDefault="00000000" w:rsidRPr="00000000" w14:paraId="00000038">
            <w:pPr>
              <w:spacing w:after="0" w:lineRule="auto"/>
              <w:jc w:val="right"/>
              <w:rPr/>
            </w:pPr>
            <w:r w:rsidDel="00000000" w:rsidR="00000000" w:rsidRPr="00000000">
              <w:rPr>
                <w:rFonts w:ascii="Lexend" w:cs="Lexend" w:eastAsia="Lexend" w:hAnsi="Lexend"/>
                <w:color w:val="5e9c54"/>
                <w:sz w:val="17"/>
                <w:szCs w:val="17"/>
                <w:rtl w:val="0"/>
              </w:rPr>
              <w:t xml:space="preserve">6</w:t>
            </w:r>
            <w:r w:rsidDel="00000000" w:rsidR="00000000" w:rsidRPr="00000000">
              <w:rPr>
                <w:rtl w:val="0"/>
              </w:rPr>
            </w:r>
          </w:p>
        </w:tc>
      </w:tr>
      <w:tr>
        <w:trPr>
          <w:cantSplit w:val="0"/>
          <w:tblHeader w:val="0"/>
        </w:trPr>
        <w:tc>
          <w:tcPr>
            <w:tcMar>
              <w:top w:w="18.0" w:type="dxa"/>
              <w:left w:w="35.0" w:type="dxa"/>
              <w:bottom w:w="18.0" w:type="dxa"/>
              <w:right w:w="35.0" w:type="dxa"/>
            </w:tcMar>
          </w:tcPr>
          <w:p w:rsidR="00000000" w:rsidDel="00000000" w:rsidP="00000000" w:rsidRDefault="00000000" w:rsidRPr="00000000" w14:paraId="00000039">
            <w:pPr>
              <w:spacing w:after="0" w:lineRule="auto"/>
              <w:rPr/>
            </w:pPr>
            <w:r w:rsidDel="00000000" w:rsidR="00000000" w:rsidRPr="00000000">
              <w:rPr>
                <w:rFonts w:ascii="Lexend" w:cs="Lexend" w:eastAsia="Lexend" w:hAnsi="Lexend"/>
                <w:b w:val="1"/>
                <w:bCs w:val="1"/>
                <w:color w:val="1b2a1e"/>
                <w:sz w:val="17"/>
                <w:szCs w:val="17"/>
                <w:rtl w:val="0"/>
              </w:rPr>
              <w:t xml:space="preserve">3. Specific Functional Requirements (FR)</w:t>
            </w:r>
            <w:r w:rsidDel="00000000" w:rsidR="00000000" w:rsidRPr="00000000">
              <w:rPr>
                <w:rtl w:val="0"/>
              </w:rPr>
            </w:r>
          </w:p>
        </w:tc>
        <w:tc>
          <w:tcPr>
            <w:tcMar>
              <w:top w:w="18.0" w:type="dxa"/>
              <w:left w:w="35.0" w:type="dxa"/>
              <w:bottom w:w="18.0" w:type="dxa"/>
              <w:right w:w="35.0" w:type="dxa"/>
            </w:tcMar>
          </w:tcPr>
          <w:p w:rsidR="00000000" w:rsidDel="00000000" w:rsidP="00000000" w:rsidRDefault="00000000" w:rsidRPr="00000000" w14:paraId="0000003A">
            <w:pPr>
              <w:spacing w:after="0" w:lineRule="auto"/>
              <w:jc w:val="right"/>
              <w:rPr/>
            </w:pPr>
            <w:r w:rsidDel="00000000" w:rsidR="00000000" w:rsidRPr="00000000">
              <w:rPr>
                <w:rFonts w:ascii="Lexend" w:cs="Lexend" w:eastAsia="Lexend" w:hAnsi="Lexend"/>
                <w:b w:val="1"/>
                <w:bCs w:val="1"/>
                <w:color w:val="5e9c54"/>
                <w:sz w:val="17"/>
                <w:szCs w:val="17"/>
                <w:rtl w:val="0"/>
              </w:rPr>
              <w:t xml:space="preserve">6</w:t>
            </w:r>
            <w:r w:rsidDel="00000000" w:rsidR="00000000" w:rsidRPr="00000000">
              <w:rPr>
                <w:rtl w:val="0"/>
              </w:rPr>
            </w:r>
          </w:p>
        </w:tc>
      </w:tr>
      <w:tr>
        <w:trPr>
          <w:cantSplit w:val="0"/>
          <w:tblHeader w:val="0"/>
        </w:trPr>
        <w:tc>
          <w:tcPr>
            <w:tcMar>
              <w:top w:w="18.0" w:type="dxa"/>
              <w:left w:w="35.0" w:type="dxa"/>
              <w:bottom w:w="18.0" w:type="dxa"/>
              <w:right w:w="35.0" w:type="dxa"/>
            </w:tcMar>
          </w:tcPr>
          <w:p w:rsidR="00000000" w:rsidDel="00000000" w:rsidP="00000000" w:rsidRDefault="00000000" w:rsidRPr="00000000" w14:paraId="0000003B">
            <w:pPr>
              <w:spacing w:after="0" w:lineRule="auto"/>
              <w:rPr/>
            </w:pPr>
            <w:r w:rsidDel="00000000" w:rsidR="00000000" w:rsidRPr="00000000">
              <w:rPr>
                <w:rFonts w:ascii="Lexend" w:cs="Lexend" w:eastAsia="Lexend" w:hAnsi="Lexend"/>
                <w:color w:val="3c4641"/>
                <w:sz w:val="17"/>
                <w:szCs w:val="17"/>
                <w:rtl w:val="0"/>
              </w:rPr>
              <w:t xml:space="preserve">   3.1 User Authentication &amp; Student Identity (FR-1)</w:t>
            </w:r>
            <w:r w:rsidDel="00000000" w:rsidR="00000000" w:rsidRPr="00000000">
              <w:rPr>
                <w:rtl w:val="0"/>
              </w:rPr>
            </w:r>
          </w:p>
        </w:tc>
        <w:tc>
          <w:tcPr>
            <w:tcMar>
              <w:top w:w="18.0" w:type="dxa"/>
              <w:left w:w="35.0" w:type="dxa"/>
              <w:bottom w:w="18.0" w:type="dxa"/>
              <w:right w:w="35.0" w:type="dxa"/>
            </w:tcMar>
          </w:tcPr>
          <w:p w:rsidR="00000000" w:rsidDel="00000000" w:rsidP="00000000" w:rsidRDefault="00000000" w:rsidRPr="00000000" w14:paraId="0000003C">
            <w:pPr>
              <w:spacing w:after="0" w:lineRule="auto"/>
              <w:jc w:val="right"/>
              <w:rPr/>
            </w:pPr>
            <w:r w:rsidDel="00000000" w:rsidR="00000000" w:rsidRPr="00000000">
              <w:rPr>
                <w:rFonts w:ascii="Lexend" w:cs="Lexend" w:eastAsia="Lexend" w:hAnsi="Lexend"/>
                <w:color w:val="5e9c54"/>
                <w:sz w:val="17"/>
                <w:szCs w:val="17"/>
                <w:rtl w:val="0"/>
              </w:rPr>
              <w:t xml:space="preserve">6</w:t>
            </w:r>
            <w:r w:rsidDel="00000000" w:rsidR="00000000" w:rsidRPr="00000000">
              <w:rPr>
                <w:rtl w:val="0"/>
              </w:rPr>
            </w:r>
          </w:p>
        </w:tc>
      </w:tr>
      <w:tr>
        <w:trPr>
          <w:cantSplit w:val="0"/>
          <w:tblHeader w:val="0"/>
        </w:trPr>
        <w:tc>
          <w:tcPr>
            <w:tcMar>
              <w:top w:w="18.0" w:type="dxa"/>
              <w:left w:w="35.0" w:type="dxa"/>
              <w:bottom w:w="18.0" w:type="dxa"/>
              <w:right w:w="35.0" w:type="dxa"/>
            </w:tcMar>
          </w:tcPr>
          <w:p w:rsidR="00000000" w:rsidDel="00000000" w:rsidP="00000000" w:rsidRDefault="00000000" w:rsidRPr="00000000" w14:paraId="0000003D">
            <w:pPr>
              <w:spacing w:after="0" w:lineRule="auto"/>
              <w:rPr/>
            </w:pPr>
            <w:r w:rsidDel="00000000" w:rsidR="00000000" w:rsidRPr="00000000">
              <w:rPr>
                <w:rFonts w:ascii="Lexend" w:cs="Lexend" w:eastAsia="Lexend" w:hAnsi="Lexend"/>
                <w:color w:val="3c4641"/>
                <w:sz w:val="17"/>
                <w:szCs w:val="17"/>
                <w:rtl w:val="0"/>
              </w:rPr>
              <w:t xml:space="preserve">   3.2 Daily Habit &amp; Cadence Engine (FR-2)</w:t>
            </w:r>
            <w:r w:rsidDel="00000000" w:rsidR="00000000" w:rsidRPr="00000000">
              <w:rPr>
                <w:rtl w:val="0"/>
              </w:rPr>
            </w:r>
          </w:p>
        </w:tc>
        <w:tc>
          <w:tcPr>
            <w:tcMar>
              <w:top w:w="18.0" w:type="dxa"/>
              <w:left w:w="35.0" w:type="dxa"/>
              <w:bottom w:w="18.0" w:type="dxa"/>
              <w:right w:w="35.0" w:type="dxa"/>
            </w:tcMar>
          </w:tcPr>
          <w:p w:rsidR="00000000" w:rsidDel="00000000" w:rsidP="00000000" w:rsidRDefault="00000000" w:rsidRPr="00000000" w14:paraId="0000003E">
            <w:pPr>
              <w:spacing w:after="0" w:lineRule="auto"/>
              <w:jc w:val="right"/>
              <w:rPr/>
            </w:pPr>
            <w:r w:rsidDel="00000000" w:rsidR="00000000" w:rsidRPr="00000000">
              <w:rPr>
                <w:rFonts w:ascii="Lexend" w:cs="Lexend" w:eastAsia="Lexend" w:hAnsi="Lexend"/>
                <w:color w:val="5e9c54"/>
                <w:sz w:val="17"/>
                <w:szCs w:val="17"/>
                <w:rtl w:val="0"/>
              </w:rPr>
              <w:t xml:space="preserve">7</w:t>
            </w:r>
            <w:r w:rsidDel="00000000" w:rsidR="00000000" w:rsidRPr="00000000">
              <w:rPr>
                <w:rtl w:val="0"/>
              </w:rPr>
            </w:r>
          </w:p>
        </w:tc>
      </w:tr>
      <w:tr>
        <w:trPr>
          <w:cantSplit w:val="0"/>
          <w:tblHeader w:val="0"/>
        </w:trPr>
        <w:tc>
          <w:tcPr>
            <w:tcMar>
              <w:top w:w="18.0" w:type="dxa"/>
              <w:left w:w="35.0" w:type="dxa"/>
              <w:bottom w:w="18.0" w:type="dxa"/>
              <w:right w:w="35.0" w:type="dxa"/>
            </w:tcMar>
          </w:tcPr>
          <w:p w:rsidR="00000000" w:rsidDel="00000000" w:rsidP="00000000" w:rsidRDefault="00000000" w:rsidRPr="00000000" w14:paraId="0000003F">
            <w:pPr>
              <w:spacing w:after="0" w:lineRule="auto"/>
              <w:rPr/>
            </w:pPr>
            <w:r w:rsidDel="00000000" w:rsidR="00000000" w:rsidRPr="00000000">
              <w:rPr>
                <w:rFonts w:ascii="Lexend" w:cs="Lexend" w:eastAsia="Lexend" w:hAnsi="Lexend"/>
                <w:color w:val="3c4641"/>
                <w:sz w:val="17"/>
                <w:szCs w:val="17"/>
                <w:rtl w:val="0"/>
              </w:rPr>
              <w:t xml:space="preserve">   3.3 Mathematical Streak Calculus &amp; Recovery Shields (FR-3)</w:t>
            </w:r>
            <w:r w:rsidDel="00000000" w:rsidR="00000000" w:rsidRPr="00000000">
              <w:rPr>
                <w:rtl w:val="0"/>
              </w:rPr>
            </w:r>
          </w:p>
        </w:tc>
        <w:tc>
          <w:tcPr>
            <w:tcMar>
              <w:top w:w="18.0" w:type="dxa"/>
              <w:left w:w="35.0" w:type="dxa"/>
              <w:bottom w:w="18.0" w:type="dxa"/>
              <w:right w:w="35.0" w:type="dxa"/>
            </w:tcMar>
          </w:tcPr>
          <w:p w:rsidR="00000000" w:rsidDel="00000000" w:rsidP="00000000" w:rsidRDefault="00000000" w:rsidRPr="00000000" w14:paraId="00000040">
            <w:pPr>
              <w:spacing w:after="0" w:lineRule="auto"/>
              <w:jc w:val="right"/>
              <w:rPr/>
            </w:pPr>
            <w:r w:rsidDel="00000000" w:rsidR="00000000" w:rsidRPr="00000000">
              <w:rPr>
                <w:rFonts w:ascii="Lexend" w:cs="Lexend" w:eastAsia="Lexend" w:hAnsi="Lexend"/>
                <w:color w:val="5e9c54"/>
                <w:sz w:val="17"/>
                <w:szCs w:val="17"/>
                <w:rtl w:val="0"/>
              </w:rPr>
              <w:t xml:space="preserve">7</w:t>
            </w:r>
            <w:r w:rsidDel="00000000" w:rsidR="00000000" w:rsidRPr="00000000">
              <w:rPr>
                <w:rtl w:val="0"/>
              </w:rPr>
            </w:r>
          </w:p>
        </w:tc>
      </w:tr>
      <w:tr>
        <w:trPr>
          <w:cantSplit w:val="0"/>
          <w:tblHeader w:val="0"/>
        </w:trPr>
        <w:tc>
          <w:tcPr>
            <w:tcMar>
              <w:top w:w="18.0" w:type="dxa"/>
              <w:left w:w="35.0" w:type="dxa"/>
              <w:bottom w:w="18.0" w:type="dxa"/>
              <w:right w:w="35.0" w:type="dxa"/>
            </w:tcMar>
          </w:tcPr>
          <w:p w:rsidR="00000000" w:rsidDel="00000000" w:rsidP="00000000" w:rsidRDefault="00000000" w:rsidRPr="00000000" w14:paraId="00000041">
            <w:pPr>
              <w:spacing w:after="0" w:lineRule="auto"/>
              <w:rPr/>
            </w:pPr>
            <w:r w:rsidDel="00000000" w:rsidR="00000000" w:rsidRPr="00000000">
              <w:rPr>
                <w:rFonts w:ascii="Lexend" w:cs="Lexend" w:eastAsia="Lexend" w:hAnsi="Lexend"/>
                <w:color w:val="3c4641"/>
                <w:sz w:val="17"/>
                <w:szCs w:val="17"/>
                <w:rtl w:val="0"/>
              </w:rPr>
              <w:t xml:space="preserve">   3.4 Coursework Deliverables &amp; Exam Countdown Hub (FR-4)</w:t>
            </w:r>
            <w:r w:rsidDel="00000000" w:rsidR="00000000" w:rsidRPr="00000000">
              <w:rPr>
                <w:rtl w:val="0"/>
              </w:rPr>
            </w:r>
          </w:p>
        </w:tc>
        <w:tc>
          <w:tcPr>
            <w:tcMar>
              <w:top w:w="18.0" w:type="dxa"/>
              <w:left w:w="35.0" w:type="dxa"/>
              <w:bottom w:w="18.0" w:type="dxa"/>
              <w:right w:w="35.0" w:type="dxa"/>
            </w:tcMar>
          </w:tcPr>
          <w:p w:rsidR="00000000" w:rsidDel="00000000" w:rsidP="00000000" w:rsidRDefault="00000000" w:rsidRPr="00000000" w14:paraId="00000042">
            <w:pPr>
              <w:spacing w:after="0" w:lineRule="auto"/>
              <w:jc w:val="right"/>
              <w:rPr/>
            </w:pPr>
            <w:r w:rsidDel="00000000" w:rsidR="00000000" w:rsidRPr="00000000">
              <w:rPr>
                <w:rFonts w:ascii="Lexend" w:cs="Lexend" w:eastAsia="Lexend" w:hAnsi="Lexend"/>
                <w:color w:val="5e9c54"/>
                <w:sz w:val="17"/>
                <w:szCs w:val="17"/>
                <w:rtl w:val="0"/>
              </w:rPr>
              <w:t xml:space="preserve">8</w:t>
            </w:r>
            <w:r w:rsidDel="00000000" w:rsidR="00000000" w:rsidRPr="00000000">
              <w:rPr>
                <w:rtl w:val="0"/>
              </w:rPr>
            </w:r>
          </w:p>
        </w:tc>
      </w:tr>
      <w:tr>
        <w:trPr>
          <w:cantSplit w:val="0"/>
          <w:tblHeader w:val="0"/>
        </w:trPr>
        <w:tc>
          <w:tcPr>
            <w:tcMar>
              <w:top w:w="18.0" w:type="dxa"/>
              <w:left w:w="35.0" w:type="dxa"/>
              <w:bottom w:w="18.0" w:type="dxa"/>
              <w:right w:w="35.0" w:type="dxa"/>
            </w:tcMar>
          </w:tcPr>
          <w:p w:rsidR="00000000" w:rsidDel="00000000" w:rsidP="00000000" w:rsidRDefault="00000000" w:rsidRPr="00000000" w14:paraId="00000043">
            <w:pPr>
              <w:spacing w:after="0" w:lineRule="auto"/>
              <w:rPr/>
            </w:pPr>
            <w:r w:rsidDel="00000000" w:rsidR="00000000" w:rsidRPr="00000000">
              <w:rPr>
                <w:rFonts w:ascii="Lexend" w:cs="Lexend" w:eastAsia="Lexend" w:hAnsi="Lexend"/>
                <w:color w:val="3c4641"/>
                <w:sz w:val="17"/>
                <w:szCs w:val="17"/>
                <w:rtl w:val="0"/>
              </w:rPr>
              <w:t xml:space="preserve">   3.5 Student Team Rooms &amp; Shared Contracts (FR-5)</w:t>
            </w:r>
            <w:r w:rsidDel="00000000" w:rsidR="00000000" w:rsidRPr="00000000">
              <w:rPr>
                <w:rtl w:val="0"/>
              </w:rPr>
            </w:r>
          </w:p>
        </w:tc>
        <w:tc>
          <w:tcPr>
            <w:tcMar>
              <w:top w:w="18.0" w:type="dxa"/>
              <w:left w:w="35.0" w:type="dxa"/>
              <w:bottom w:w="18.0" w:type="dxa"/>
              <w:right w:w="35.0" w:type="dxa"/>
            </w:tcMar>
          </w:tcPr>
          <w:p w:rsidR="00000000" w:rsidDel="00000000" w:rsidP="00000000" w:rsidRDefault="00000000" w:rsidRPr="00000000" w14:paraId="00000044">
            <w:pPr>
              <w:spacing w:after="0" w:lineRule="auto"/>
              <w:jc w:val="right"/>
              <w:rPr/>
            </w:pPr>
            <w:r w:rsidDel="00000000" w:rsidR="00000000" w:rsidRPr="00000000">
              <w:rPr>
                <w:rFonts w:ascii="Lexend" w:cs="Lexend" w:eastAsia="Lexend" w:hAnsi="Lexend"/>
                <w:color w:val="5e9c54"/>
                <w:sz w:val="17"/>
                <w:szCs w:val="17"/>
                <w:rtl w:val="0"/>
              </w:rPr>
              <w:t xml:space="preserve">8</w:t>
            </w:r>
            <w:r w:rsidDel="00000000" w:rsidR="00000000" w:rsidRPr="00000000">
              <w:rPr>
                <w:rtl w:val="0"/>
              </w:rPr>
            </w:r>
          </w:p>
        </w:tc>
      </w:tr>
      <w:tr>
        <w:trPr>
          <w:cantSplit w:val="0"/>
          <w:tblHeader w:val="0"/>
        </w:trPr>
        <w:tc>
          <w:tcPr>
            <w:tcMar>
              <w:top w:w="18.0" w:type="dxa"/>
              <w:left w:w="35.0" w:type="dxa"/>
              <w:bottom w:w="18.0" w:type="dxa"/>
              <w:right w:w="35.0" w:type="dxa"/>
            </w:tcMar>
          </w:tcPr>
          <w:p w:rsidR="00000000" w:rsidDel="00000000" w:rsidP="00000000" w:rsidRDefault="00000000" w:rsidRPr="00000000" w14:paraId="00000045">
            <w:pPr>
              <w:spacing w:after="0" w:lineRule="auto"/>
              <w:rPr/>
            </w:pPr>
            <w:r w:rsidDel="00000000" w:rsidR="00000000" w:rsidRPr="00000000">
              <w:rPr>
                <w:rFonts w:ascii="Lexend" w:cs="Lexend" w:eastAsia="Lexend" w:hAnsi="Lexend"/>
                <w:color w:val="3c4641"/>
                <w:sz w:val="17"/>
                <w:szCs w:val="17"/>
                <w:rtl w:val="0"/>
              </w:rPr>
              <w:t xml:space="preserve">   3.6 Hexagonal Gamification &amp; Leveling (FR-6)</w:t>
            </w:r>
            <w:r w:rsidDel="00000000" w:rsidR="00000000" w:rsidRPr="00000000">
              <w:rPr>
                <w:rtl w:val="0"/>
              </w:rPr>
            </w:r>
          </w:p>
        </w:tc>
        <w:tc>
          <w:tcPr>
            <w:tcMar>
              <w:top w:w="18.0" w:type="dxa"/>
              <w:left w:w="35.0" w:type="dxa"/>
              <w:bottom w:w="18.0" w:type="dxa"/>
              <w:right w:w="35.0" w:type="dxa"/>
            </w:tcMar>
          </w:tcPr>
          <w:p w:rsidR="00000000" w:rsidDel="00000000" w:rsidP="00000000" w:rsidRDefault="00000000" w:rsidRPr="00000000" w14:paraId="00000046">
            <w:pPr>
              <w:spacing w:after="0" w:lineRule="auto"/>
              <w:jc w:val="right"/>
              <w:rPr/>
            </w:pPr>
            <w:r w:rsidDel="00000000" w:rsidR="00000000" w:rsidRPr="00000000">
              <w:rPr>
                <w:rFonts w:ascii="Lexend" w:cs="Lexend" w:eastAsia="Lexend" w:hAnsi="Lexend"/>
                <w:color w:val="5e9c54"/>
                <w:sz w:val="17"/>
                <w:szCs w:val="17"/>
                <w:rtl w:val="0"/>
              </w:rPr>
              <w:t xml:space="preserve">9</w:t>
            </w:r>
            <w:r w:rsidDel="00000000" w:rsidR="00000000" w:rsidRPr="00000000">
              <w:rPr>
                <w:rtl w:val="0"/>
              </w:rPr>
            </w:r>
          </w:p>
        </w:tc>
      </w:tr>
      <w:tr>
        <w:trPr>
          <w:cantSplit w:val="0"/>
          <w:tblHeader w:val="0"/>
        </w:trPr>
        <w:tc>
          <w:tcPr>
            <w:tcMar>
              <w:top w:w="18.0" w:type="dxa"/>
              <w:left w:w="35.0" w:type="dxa"/>
              <w:bottom w:w="18.0" w:type="dxa"/>
              <w:right w:w="35.0" w:type="dxa"/>
            </w:tcMar>
          </w:tcPr>
          <w:p w:rsidR="00000000" w:rsidDel="00000000" w:rsidP="00000000" w:rsidRDefault="00000000" w:rsidRPr="00000000" w14:paraId="00000047">
            <w:pPr>
              <w:spacing w:after="0" w:lineRule="auto"/>
              <w:rPr/>
            </w:pPr>
            <w:r w:rsidDel="00000000" w:rsidR="00000000" w:rsidRPr="00000000">
              <w:rPr>
                <w:rFonts w:ascii="Lexend" w:cs="Lexend" w:eastAsia="Lexend" w:hAnsi="Lexend"/>
                <w:color w:val="3c4641"/>
                <w:sz w:val="17"/>
                <w:szCs w:val="17"/>
                <w:rtl w:val="0"/>
              </w:rPr>
              <w:t xml:space="preserve">   3.7 Offline-First SQLite &amp; FIFO Mutation Drainer (FR-7)</w:t>
            </w:r>
            <w:r w:rsidDel="00000000" w:rsidR="00000000" w:rsidRPr="00000000">
              <w:rPr>
                <w:rtl w:val="0"/>
              </w:rPr>
            </w:r>
          </w:p>
        </w:tc>
        <w:tc>
          <w:tcPr>
            <w:tcMar>
              <w:top w:w="18.0" w:type="dxa"/>
              <w:left w:w="35.0" w:type="dxa"/>
              <w:bottom w:w="18.0" w:type="dxa"/>
              <w:right w:w="35.0" w:type="dxa"/>
            </w:tcMar>
          </w:tcPr>
          <w:p w:rsidR="00000000" w:rsidDel="00000000" w:rsidP="00000000" w:rsidRDefault="00000000" w:rsidRPr="00000000" w14:paraId="00000048">
            <w:pPr>
              <w:spacing w:after="0" w:lineRule="auto"/>
              <w:jc w:val="right"/>
              <w:rPr/>
            </w:pPr>
            <w:r w:rsidDel="00000000" w:rsidR="00000000" w:rsidRPr="00000000">
              <w:rPr>
                <w:rFonts w:ascii="Lexend" w:cs="Lexend" w:eastAsia="Lexend" w:hAnsi="Lexend"/>
                <w:color w:val="5e9c54"/>
                <w:sz w:val="17"/>
                <w:szCs w:val="17"/>
                <w:rtl w:val="0"/>
              </w:rPr>
              <w:t xml:space="preserve">9</w:t>
            </w:r>
            <w:r w:rsidDel="00000000" w:rsidR="00000000" w:rsidRPr="00000000">
              <w:rPr>
                <w:rtl w:val="0"/>
              </w:rPr>
            </w:r>
          </w:p>
        </w:tc>
      </w:tr>
      <w:tr>
        <w:trPr>
          <w:cantSplit w:val="0"/>
          <w:tblHeader w:val="0"/>
        </w:trPr>
        <w:tc>
          <w:tcPr>
            <w:tcMar>
              <w:top w:w="18.0" w:type="dxa"/>
              <w:left w:w="35.0" w:type="dxa"/>
              <w:bottom w:w="18.0" w:type="dxa"/>
              <w:right w:w="35.0" w:type="dxa"/>
            </w:tcMar>
          </w:tcPr>
          <w:p w:rsidR="00000000" w:rsidDel="00000000" w:rsidP="00000000" w:rsidRDefault="00000000" w:rsidRPr="00000000" w14:paraId="00000049">
            <w:pPr>
              <w:spacing w:after="0" w:lineRule="auto"/>
              <w:rPr/>
            </w:pPr>
            <w:r w:rsidDel="00000000" w:rsidR="00000000" w:rsidRPr="00000000">
              <w:rPr>
                <w:rFonts w:ascii="Lexend" w:cs="Lexend" w:eastAsia="Lexend" w:hAnsi="Lexend"/>
                <w:color w:val="3c4641"/>
                <w:sz w:val="17"/>
                <w:szCs w:val="17"/>
                <w:rtl w:val="0"/>
              </w:rPr>
              <w:t xml:space="preserve">   3.8 Security Controls &amp; AST Code Cleavage (FR-8)</w:t>
            </w:r>
            <w:r w:rsidDel="00000000" w:rsidR="00000000" w:rsidRPr="00000000">
              <w:rPr>
                <w:rtl w:val="0"/>
              </w:rPr>
            </w:r>
          </w:p>
        </w:tc>
        <w:tc>
          <w:tcPr>
            <w:tcMar>
              <w:top w:w="18.0" w:type="dxa"/>
              <w:left w:w="35.0" w:type="dxa"/>
              <w:bottom w:w="18.0" w:type="dxa"/>
              <w:right w:w="35.0" w:type="dxa"/>
            </w:tcMar>
          </w:tcPr>
          <w:p w:rsidR="00000000" w:rsidDel="00000000" w:rsidP="00000000" w:rsidRDefault="00000000" w:rsidRPr="00000000" w14:paraId="0000004A">
            <w:pPr>
              <w:spacing w:after="0" w:lineRule="auto"/>
              <w:jc w:val="right"/>
              <w:rPr/>
            </w:pPr>
            <w:r w:rsidDel="00000000" w:rsidR="00000000" w:rsidRPr="00000000">
              <w:rPr>
                <w:rFonts w:ascii="Lexend" w:cs="Lexend" w:eastAsia="Lexend" w:hAnsi="Lexend"/>
                <w:color w:val="5e9c54"/>
                <w:sz w:val="17"/>
                <w:szCs w:val="17"/>
                <w:rtl w:val="0"/>
              </w:rPr>
              <w:t xml:space="preserve">10</w:t>
            </w:r>
            <w:r w:rsidDel="00000000" w:rsidR="00000000" w:rsidRPr="00000000">
              <w:rPr>
                <w:rtl w:val="0"/>
              </w:rPr>
            </w:r>
          </w:p>
        </w:tc>
      </w:tr>
      <w:tr>
        <w:trPr>
          <w:cantSplit w:val="0"/>
          <w:tblHeader w:val="0"/>
        </w:trPr>
        <w:tc>
          <w:tcPr>
            <w:tcMar>
              <w:top w:w="18.0" w:type="dxa"/>
              <w:left w:w="35.0" w:type="dxa"/>
              <w:bottom w:w="18.0" w:type="dxa"/>
              <w:right w:w="35.0" w:type="dxa"/>
            </w:tcMar>
          </w:tcPr>
          <w:p w:rsidR="00000000" w:rsidDel="00000000" w:rsidP="00000000" w:rsidRDefault="00000000" w:rsidRPr="00000000" w14:paraId="0000004B">
            <w:pPr>
              <w:spacing w:after="0" w:lineRule="auto"/>
              <w:rPr/>
            </w:pPr>
            <w:r w:rsidDel="00000000" w:rsidR="00000000" w:rsidRPr="00000000">
              <w:rPr>
                <w:rFonts w:ascii="Lexend" w:cs="Lexend" w:eastAsia="Lexend" w:hAnsi="Lexend"/>
                <w:color w:val="3c4641"/>
                <w:sz w:val="17"/>
                <w:szCs w:val="17"/>
                <w:rtl w:val="0"/>
              </w:rPr>
              <w:t xml:space="preserve">   3.9 SuperAdmin Control Center &amp; Student CRM (FR-9)</w:t>
            </w:r>
            <w:r w:rsidDel="00000000" w:rsidR="00000000" w:rsidRPr="00000000">
              <w:rPr>
                <w:rtl w:val="0"/>
              </w:rPr>
            </w:r>
          </w:p>
        </w:tc>
        <w:tc>
          <w:tcPr>
            <w:tcMar>
              <w:top w:w="18.0" w:type="dxa"/>
              <w:left w:w="35.0" w:type="dxa"/>
              <w:bottom w:w="18.0" w:type="dxa"/>
              <w:right w:w="35.0" w:type="dxa"/>
            </w:tcMar>
          </w:tcPr>
          <w:p w:rsidR="00000000" w:rsidDel="00000000" w:rsidP="00000000" w:rsidRDefault="00000000" w:rsidRPr="00000000" w14:paraId="0000004C">
            <w:pPr>
              <w:spacing w:after="0" w:lineRule="auto"/>
              <w:jc w:val="right"/>
              <w:rPr/>
            </w:pPr>
            <w:r w:rsidDel="00000000" w:rsidR="00000000" w:rsidRPr="00000000">
              <w:rPr>
                <w:rFonts w:ascii="Lexend" w:cs="Lexend" w:eastAsia="Lexend" w:hAnsi="Lexend"/>
                <w:color w:val="5e9c54"/>
                <w:sz w:val="17"/>
                <w:szCs w:val="17"/>
                <w:rtl w:val="0"/>
              </w:rPr>
              <w:t xml:space="preserve">10</w:t>
            </w:r>
            <w:r w:rsidDel="00000000" w:rsidR="00000000" w:rsidRPr="00000000">
              <w:rPr>
                <w:rtl w:val="0"/>
              </w:rPr>
            </w:r>
          </w:p>
        </w:tc>
      </w:tr>
      <w:tr>
        <w:trPr>
          <w:cantSplit w:val="0"/>
          <w:tblHeader w:val="0"/>
        </w:trPr>
        <w:tc>
          <w:tcPr>
            <w:tcMar>
              <w:top w:w="18.0" w:type="dxa"/>
              <w:left w:w="35.0" w:type="dxa"/>
              <w:bottom w:w="18.0" w:type="dxa"/>
              <w:right w:w="35.0" w:type="dxa"/>
            </w:tcMar>
          </w:tcPr>
          <w:p w:rsidR="00000000" w:rsidDel="00000000" w:rsidP="00000000" w:rsidRDefault="00000000" w:rsidRPr="00000000" w14:paraId="0000004D">
            <w:pPr>
              <w:spacing w:after="0" w:lineRule="auto"/>
              <w:rPr/>
            </w:pPr>
            <w:r w:rsidDel="00000000" w:rsidR="00000000" w:rsidRPr="00000000">
              <w:rPr>
                <w:rFonts w:ascii="Lexend" w:cs="Lexend" w:eastAsia="Lexend" w:hAnsi="Lexend"/>
                <w:b w:val="1"/>
                <w:bCs w:val="1"/>
                <w:color w:val="1b2a1e"/>
                <w:sz w:val="17"/>
                <w:szCs w:val="17"/>
                <w:rtl w:val="0"/>
              </w:rPr>
              <w:t xml:space="preserve">4. System Modeling &amp; UML Diagrams</w:t>
            </w:r>
            <w:r w:rsidDel="00000000" w:rsidR="00000000" w:rsidRPr="00000000">
              <w:rPr>
                <w:rtl w:val="0"/>
              </w:rPr>
            </w:r>
          </w:p>
        </w:tc>
        <w:tc>
          <w:tcPr>
            <w:tcMar>
              <w:top w:w="18.0" w:type="dxa"/>
              <w:left w:w="35.0" w:type="dxa"/>
              <w:bottom w:w="18.0" w:type="dxa"/>
              <w:right w:w="35.0" w:type="dxa"/>
            </w:tcMar>
          </w:tcPr>
          <w:p w:rsidR="00000000" w:rsidDel="00000000" w:rsidP="00000000" w:rsidRDefault="00000000" w:rsidRPr="00000000" w14:paraId="0000004E">
            <w:pPr>
              <w:spacing w:after="0" w:lineRule="auto"/>
              <w:jc w:val="right"/>
              <w:rPr/>
            </w:pPr>
            <w:r w:rsidDel="00000000" w:rsidR="00000000" w:rsidRPr="00000000">
              <w:rPr>
                <w:rFonts w:ascii="Lexend" w:cs="Lexend" w:eastAsia="Lexend" w:hAnsi="Lexend"/>
                <w:b w:val="1"/>
                <w:bCs w:val="1"/>
                <w:color w:val="5e9c54"/>
                <w:sz w:val="17"/>
                <w:szCs w:val="17"/>
                <w:rtl w:val="0"/>
              </w:rPr>
              <w:t xml:space="preserve">11</w:t>
            </w:r>
            <w:r w:rsidDel="00000000" w:rsidR="00000000" w:rsidRPr="00000000">
              <w:rPr>
                <w:rtl w:val="0"/>
              </w:rPr>
            </w:r>
          </w:p>
        </w:tc>
      </w:tr>
      <w:tr>
        <w:trPr>
          <w:cantSplit w:val="0"/>
          <w:tblHeader w:val="0"/>
        </w:trPr>
        <w:tc>
          <w:tcPr>
            <w:tcMar>
              <w:top w:w="18.0" w:type="dxa"/>
              <w:left w:w="35.0" w:type="dxa"/>
              <w:bottom w:w="18.0" w:type="dxa"/>
              <w:right w:w="35.0" w:type="dxa"/>
            </w:tcMar>
          </w:tcPr>
          <w:p w:rsidR="00000000" w:rsidDel="00000000" w:rsidP="00000000" w:rsidRDefault="00000000" w:rsidRPr="00000000" w14:paraId="0000004F">
            <w:pPr>
              <w:spacing w:after="0" w:lineRule="auto"/>
              <w:rPr/>
            </w:pPr>
            <w:r w:rsidDel="00000000" w:rsidR="00000000" w:rsidRPr="00000000">
              <w:rPr>
                <w:rFonts w:ascii="Lexend" w:cs="Lexend" w:eastAsia="Lexend" w:hAnsi="Lexend"/>
                <w:color w:val="3c4641"/>
                <w:sz w:val="17"/>
                <w:szCs w:val="17"/>
                <w:rtl w:val="0"/>
              </w:rPr>
              <w:t xml:space="preserve">   4.1 Use Case Model &amp; Actor Interactions (Figure 4.1)</w:t>
            </w:r>
            <w:r w:rsidDel="00000000" w:rsidR="00000000" w:rsidRPr="00000000">
              <w:rPr>
                <w:rtl w:val="0"/>
              </w:rPr>
            </w:r>
          </w:p>
        </w:tc>
        <w:tc>
          <w:tcPr>
            <w:tcMar>
              <w:top w:w="18.0" w:type="dxa"/>
              <w:left w:w="35.0" w:type="dxa"/>
              <w:bottom w:w="18.0" w:type="dxa"/>
              <w:right w:w="35.0" w:type="dxa"/>
            </w:tcMar>
          </w:tcPr>
          <w:p w:rsidR="00000000" w:rsidDel="00000000" w:rsidP="00000000" w:rsidRDefault="00000000" w:rsidRPr="00000000" w14:paraId="00000050">
            <w:pPr>
              <w:spacing w:after="0" w:lineRule="auto"/>
              <w:jc w:val="right"/>
              <w:rPr/>
            </w:pPr>
            <w:r w:rsidDel="00000000" w:rsidR="00000000" w:rsidRPr="00000000">
              <w:rPr>
                <w:rFonts w:ascii="Lexend" w:cs="Lexend" w:eastAsia="Lexend" w:hAnsi="Lexend"/>
                <w:color w:val="5e9c54"/>
                <w:sz w:val="17"/>
                <w:szCs w:val="17"/>
                <w:rtl w:val="0"/>
              </w:rPr>
              <w:t xml:space="preserve">11</w:t>
            </w:r>
            <w:r w:rsidDel="00000000" w:rsidR="00000000" w:rsidRPr="00000000">
              <w:rPr>
                <w:rtl w:val="0"/>
              </w:rPr>
            </w:r>
          </w:p>
        </w:tc>
      </w:tr>
      <w:tr>
        <w:trPr>
          <w:cantSplit w:val="0"/>
          <w:tblHeader w:val="0"/>
        </w:trPr>
        <w:tc>
          <w:tcPr>
            <w:tcMar>
              <w:top w:w="18.0" w:type="dxa"/>
              <w:left w:w="35.0" w:type="dxa"/>
              <w:bottom w:w="18.0" w:type="dxa"/>
              <w:right w:w="35.0" w:type="dxa"/>
            </w:tcMar>
          </w:tcPr>
          <w:p w:rsidR="00000000" w:rsidDel="00000000" w:rsidP="00000000" w:rsidRDefault="00000000" w:rsidRPr="00000000" w14:paraId="00000051">
            <w:pPr>
              <w:spacing w:after="0" w:lineRule="auto"/>
              <w:rPr/>
            </w:pPr>
            <w:r w:rsidDel="00000000" w:rsidR="00000000" w:rsidRPr="00000000">
              <w:rPr>
                <w:rFonts w:ascii="Lexend" w:cs="Lexend" w:eastAsia="Lexend" w:hAnsi="Lexend"/>
                <w:color w:val="3c4641"/>
                <w:sz w:val="17"/>
                <w:szCs w:val="17"/>
                <w:rtl w:val="0"/>
              </w:rPr>
              <w:t xml:space="preserve">   4.2 Sequence: Sub-Second OTP &amp; Admin FailSafe (Figure 4.2)</w:t>
            </w:r>
            <w:r w:rsidDel="00000000" w:rsidR="00000000" w:rsidRPr="00000000">
              <w:rPr>
                <w:rtl w:val="0"/>
              </w:rPr>
            </w:r>
          </w:p>
        </w:tc>
        <w:tc>
          <w:tcPr>
            <w:tcMar>
              <w:top w:w="18.0" w:type="dxa"/>
              <w:left w:w="35.0" w:type="dxa"/>
              <w:bottom w:w="18.0" w:type="dxa"/>
              <w:right w:w="35.0" w:type="dxa"/>
            </w:tcMar>
          </w:tcPr>
          <w:p w:rsidR="00000000" w:rsidDel="00000000" w:rsidP="00000000" w:rsidRDefault="00000000" w:rsidRPr="00000000" w14:paraId="00000052">
            <w:pPr>
              <w:spacing w:after="0" w:lineRule="auto"/>
              <w:jc w:val="right"/>
              <w:rPr/>
            </w:pPr>
            <w:r w:rsidDel="00000000" w:rsidR="00000000" w:rsidRPr="00000000">
              <w:rPr>
                <w:rFonts w:ascii="Lexend" w:cs="Lexend" w:eastAsia="Lexend" w:hAnsi="Lexend"/>
                <w:color w:val="5e9c54"/>
                <w:sz w:val="17"/>
                <w:szCs w:val="17"/>
                <w:rtl w:val="0"/>
              </w:rPr>
              <w:t xml:space="preserve">12</w:t>
            </w:r>
            <w:r w:rsidDel="00000000" w:rsidR="00000000" w:rsidRPr="00000000">
              <w:rPr>
                <w:rtl w:val="0"/>
              </w:rPr>
            </w:r>
          </w:p>
        </w:tc>
      </w:tr>
      <w:tr>
        <w:trPr>
          <w:cantSplit w:val="0"/>
          <w:tblHeader w:val="0"/>
        </w:trPr>
        <w:tc>
          <w:tcPr>
            <w:tcMar>
              <w:top w:w="18.0" w:type="dxa"/>
              <w:left w:w="35.0" w:type="dxa"/>
              <w:bottom w:w="18.0" w:type="dxa"/>
              <w:right w:w="35.0" w:type="dxa"/>
            </w:tcMar>
          </w:tcPr>
          <w:p w:rsidR="00000000" w:rsidDel="00000000" w:rsidP="00000000" w:rsidRDefault="00000000" w:rsidRPr="00000000" w14:paraId="00000053">
            <w:pPr>
              <w:spacing w:after="0" w:lineRule="auto"/>
              <w:rPr/>
            </w:pPr>
            <w:r w:rsidDel="00000000" w:rsidR="00000000" w:rsidRPr="00000000">
              <w:rPr>
                <w:rFonts w:ascii="Lexend" w:cs="Lexend" w:eastAsia="Lexend" w:hAnsi="Lexend"/>
                <w:color w:val="3c4641"/>
                <w:sz w:val="17"/>
                <w:szCs w:val="17"/>
                <w:rtl w:val="0"/>
              </w:rPr>
              <w:t xml:space="preserve">   4.3 Sequence: Offline FIFO Mutation Drain (Figure 4.3)</w:t>
            </w:r>
            <w:r w:rsidDel="00000000" w:rsidR="00000000" w:rsidRPr="00000000">
              <w:rPr>
                <w:rtl w:val="0"/>
              </w:rPr>
            </w:r>
          </w:p>
        </w:tc>
        <w:tc>
          <w:tcPr>
            <w:tcMar>
              <w:top w:w="18.0" w:type="dxa"/>
              <w:left w:w="35.0" w:type="dxa"/>
              <w:bottom w:w="18.0" w:type="dxa"/>
              <w:right w:w="35.0" w:type="dxa"/>
            </w:tcMar>
          </w:tcPr>
          <w:p w:rsidR="00000000" w:rsidDel="00000000" w:rsidP="00000000" w:rsidRDefault="00000000" w:rsidRPr="00000000" w14:paraId="00000054">
            <w:pPr>
              <w:spacing w:after="0" w:lineRule="auto"/>
              <w:jc w:val="right"/>
              <w:rPr/>
            </w:pPr>
            <w:r w:rsidDel="00000000" w:rsidR="00000000" w:rsidRPr="00000000">
              <w:rPr>
                <w:rFonts w:ascii="Lexend" w:cs="Lexend" w:eastAsia="Lexend" w:hAnsi="Lexend"/>
                <w:color w:val="5e9c54"/>
                <w:sz w:val="17"/>
                <w:szCs w:val="17"/>
                <w:rtl w:val="0"/>
              </w:rPr>
              <w:t xml:space="preserve">13</w:t>
            </w:r>
            <w:r w:rsidDel="00000000" w:rsidR="00000000" w:rsidRPr="00000000">
              <w:rPr>
                <w:rtl w:val="0"/>
              </w:rPr>
            </w:r>
          </w:p>
        </w:tc>
      </w:tr>
      <w:tr>
        <w:trPr>
          <w:cantSplit w:val="0"/>
          <w:tblHeader w:val="0"/>
        </w:trPr>
        <w:tc>
          <w:tcPr>
            <w:tcMar>
              <w:top w:w="18.0" w:type="dxa"/>
              <w:left w:w="35.0" w:type="dxa"/>
              <w:bottom w:w="18.0" w:type="dxa"/>
              <w:right w:w="35.0" w:type="dxa"/>
            </w:tcMar>
          </w:tcPr>
          <w:p w:rsidR="00000000" w:rsidDel="00000000" w:rsidP="00000000" w:rsidRDefault="00000000" w:rsidRPr="00000000" w14:paraId="00000055">
            <w:pPr>
              <w:spacing w:after="0" w:lineRule="auto"/>
              <w:rPr/>
            </w:pPr>
            <w:r w:rsidDel="00000000" w:rsidR="00000000" w:rsidRPr="00000000">
              <w:rPr>
                <w:rFonts w:ascii="Lexend" w:cs="Lexend" w:eastAsia="Lexend" w:hAnsi="Lexend"/>
                <w:color w:val="3c4641"/>
                <w:sz w:val="17"/>
                <w:szCs w:val="17"/>
                <w:rtl w:val="0"/>
              </w:rPr>
              <w:t xml:space="preserve">   4.4 State Machine: Streak Calculus &amp; 48h Shield (Figure 4.4)</w:t>
            </w:r>
            <w:r w:rsidDel="00000000" w:rsidR="00000000" w:rsidRPr="00000000">
              <w:rPr>
                <w:rtl w:val="0"/>
              </w:rPr>
            </w:r>
          </w:p>
        </w:tc>
        <w:tc>
          <w:tcPr>
            <w:tcMar>
              <w:top w:w="18.0" w:type="dxa"/>
              <w:left w:w="35.0" w:type="dxa"/>
              <w:bottom w:w="18.0" w:type="dxa"/>
              <w:right w:w="35.0" w:type="dxa"/>
            </w:tcMar>
          </w:tcPr>
          <w:p w:rsidR="00000000" w:rsidDel="00000000" w:rsidP="00000000" w:rsidRDefault="00000000" w:rsidRPr="00000000" w14:paraId="00000056">
            <w:pPr>
              <w:spacing w:after="0" w:lineRule="auto"/>
              <w:jc w:val="right"/>
              <w:rPr/>
            </w:pPr>
            <w:r w:rsidDel="00000000" w:rsidR="00000000" w:rsidRPr="00000000">
              <w:rPr>
                <w:rFonts w:ascii="Lexend" w:cs="Lexend" w:eastAsia="Lexend" w:hAnsi="Lexend"/>
                <w:color w:val="5e9c54"/>
                <w:sz w:val="17"/>
                <w:szCs w:val="17"/>
                <w:rtl w:val="0"/>
              </w:rPr>
              <w:t xml:space="preserve">14</w:t>
            </w:r>
            <w:r w:rsidDel="00000000" w:rsidR="00000000" w:rsidRPr="00000000">
              <w:rPr>
                <w:rtl w:val="0"/>
              </w:rPr>
            </w:r>
          </w:p>
        </w:tc>
      </w:tr>
      <w:tr>
        <w:trPr>
          <w:cantSplit w:val="0"/>
          <w:tblHeader w:val="0"/>
        </w:trPr>
        <w:tc>
          <w:tcPr>
            <w:tcMar>
              <w:top w:w="18.0" w:type="dxa"/>
              <w:left w:w="35.0" w:type="dxa"/>
              <w:bottom w:w="18.0" w:type="dxa"/>
              <w:right w:w="35.0" w:type="dxa"/>
            </w:tcMar>
          </w:tcPr>
          <w:p w:rsidR="00000000" w:rsidDel="00000000" w:rsidP="00000000" w:rsidRDefault="00000000" w:rsidRPr="00000000" w14:paraId="00000057">
            <w:pPr>
              <w:spacing w:after="0" w:lineRule="auto"/>
              <w:rPr/>
            </w:pPr>
            <w:r w:rsidDel="00000000" w:rsidR="00000000" w:rsidRPr="00000000">
              <w:rPr>
                <w:rFonts w:ascii="Lexend" w:cs="Lexend" w:eastAsia="Lexend" w:hAnsi="Lexend"/>
                <w:color w:val="3c4641"/>
                <w:sz w:val="17"/>
                <w:szCs w:val="17"/>
                <w:rtl w:val="0"/>
              </w:rPr>
              <w:t xml:space="preserve">   4.5 State Machine: Coursework Deliverable Lifecycle (Figure 4.5)</w:t>
            </w:r>
            <w:r w:rsidDel="00000000" w:rsidR="00000000" w:rsidRPr="00000000">
              <w:rPr>
                <w:rtl w:val="0"/>
              </w:rPr>
            </w:r>
          </w:p>
        </w:tc>
        <w:tc>
          <w:tcPr>
            <w:tcMar>
              <w:top w:w="18.0" w:type="dxa"/>
              <w:left w:w="35.0" w:type="dxa"/>
              <w:bottom w:w="18.0" w:type="dxa"/>
              <w:right w:w="35.0" w:type="dxa"/>
            </w:tcMar>
          </w:tcPr>
          <w:p w:rsidR="00000000" w:rsidDel="00000000" w:rsidP="00000000" w:rsidRDefault="00000000" w:rsidRPr="00000000" w14:paraId="00000058">
            <w:pPr>
              <w:spacing w:after="0" w:lineRule="auto"/>
              <w:jc w:val="right"/>
              <w:rPr/>
            </w:pPr>
            <w:r w:rsidDel="00000000" w:rsidR="00000000" w:rsidRPr="00000000">
              <w:rPr>
                <w:rFonts w:ascii="Lexend" w:cs="Lexend" w:eastAsia="Lexend" w:hAnsi="Lexend"/>
                <w:color w:val="5e9c54"/>
                <w:sz w:val="17"/>
                <w:szCs w:val="17"/>
                <w:rtl w:val="0"/>
              </w:rPr>
              <w:t xml:space="preserve">14</w:t>
            </w:r>
            <w:r w:rsidDel="00000000" w:rsidR="00000000" w:rsidRPr="00000000">
              <w:rPr>
                <w:rtl w:val="0"/>
              </w:rPr>
            </w:r>
          </w:p>
        </w:tc>
      </w:tr>
      <w:tr>
        <w:trPr>
          <w:cantSplit w:val="0"/>
          <w:tblHeader w:val="0"/>
        </w:trPr>
        <w:tc>
          <w:tcPr>
            <w:tcMar>
              <w:top w:w="18.0" w:type="dxa"/>
              <w:left w:w="35.0" w:type="dxa"/>
              <w:bottom w:w="18.0" w:type="dxa"/>
              <w:right w:w="35.0" w:type="dxa"/>
            </w:tcMar>
          </w:tcPr>
          <w:p w:rsidR="00000000" w:rsidDel="00000000" w:rsidP="00000000" w:rsidRDefault="00000000" w:rsidRPr="00000000" w14:paraId="00000059">
            <w:pPr>
              <w:spacing w:after="0" w:lineRule="auto"/>
              <w:rPr/>
            </w:pPr>
            <w:r w:rsidDel="00000000" w:rsidR="00000000" w:rsidRPr="00000000">
              <w:rPr>
                <w:rFonts w:ascii="Lexend" w:cs="Lexend" w:eastAsia="Lexend" w:hAnsi="Lexend"/>
                <w:color w:val="3c4641"/>
                <w:sz w:val="17"/>
                <w:szCs w:val="17"/>
                <w:rtl w:val="0"/>
              </w:rPr>
              <w:t xml:space="preserve">   4.6 Domain Class Diagram &amp; Mongoose ERD Model (Figure 4.6)</w:t>
            </w:r>
            <w:r w:rsidDel="00000000" w:rsidR="00000000" w:rsidRPr="00000000">
              <w:rPr>
                <w:rtl w:val="0"/>
              </w:rPr>
            </w:r>
          </w:p>
        </w:tc>
        <w:tc>
          <w:tcPr>
            <w:tcMar>
              <w:top w:w="18.0" w:type="dxa"/>
              <w:left w:w="35.0" w:type="dxa"/>
              <w:bottom w:w="18.0" w:type="dxa"/>
              <w:right w:w="35.0" w:type="dxa"/>
            </w:tcMar>
          </w:tcPr>
          <w:p w:rsidR="00000000" w:rsidDel="00000000" w:rsidP="00000000" w:rsidRDefault="00000000" w:rsidRPr="00000000" w14:paraId="0000005A">
            <w:pPr>
              <w:spacing w:after="0" w:lineRule="auto"/>
              <w:jc w:val="right"/>
              <w:rPr/>
            </w:pPr>
            <w:r w:rsidDel="00000000" w:rsidR="00000000" w:rsidRPr="00000000">
              <w:rPr>
                <w:rFonts w:ascii="Lexend" w:cs="Lexend" w:eastAsia="Lexend" w:hAnsi="Lexend"/>
                <w:color w:val="5e9c54"/>
                <w:sz w:val="17"/>
                <w:szCs w:val="17"/>
                <w:rtl w:val="0"/>
              </w:rPr>
              <w:t xml:space="preserve">15</w:t>
            </w:r>
            <w:r w:rsidDel="00000000" w:rsidR="00000000" w:rsidRPr="00000000">
              <w:rPr>
                <w:rtl w:val="0"/>
              </w:rPr>
            </w:r>
          </w:p>
        </w:tc>
      </w:tr>
      <w:tr>
        <w:trPr>
          <w:cantSplit w:val="0"/>
          <w:tblHeader w:val="0"/>
        </w:trPr>
        <w:tc>
          <w:tcPr>
            <w:tcMar>
              <w:top w:w="18.0" w:type="dxa"/>
              <w:left w:w="35.0" w:type="dxa"/>
              <w:bottom w:w="18.0" w:type="dxa"/>
              <w:right w:w="35.0" w:type="dxa"/>
            </w:tcMar>
          </w:tcPr>
          <w:p w:rsidR="00000000" w:rsidDel="00000000" w:rsidP="00000000" w:rsidRDefault="00000000" w:rsidRPr="00000000" w14:paraId="0000005B">
            <w:pPr>
              <w:spacing w:after="0" w:lineRule="auto"/>
              <w:rPr/>
            </w:pPr>
            <w:r w:rsidDel="00000000" w:rsidR="00000000" w:rsidRPr="00000000">
              <w:rPr>
                <w:rFonts w:ascii="Lexend" w:cs="Lexend" w:eastAsia="Lexend" w:hAnsi="Lexend"/>
                <w:b w:val="1"/>
                <w:bCs w:val="1"/>
                <w:color w:val="1b2a1e"/>
                <w:sz w:val="17"/>
                <w:szCs w:val="17"/>
                <w:rtl w:val="0"/>
              </w:rPr>
              <w:t xml:space="preserve">5. External Interface Requirements</w:t>
            </w:r>
            <w:r w:rsidDel="00000000" w:rsidR="00000000" w:rsidRPr="00000000">
              <w:rPr>
                <w:rtl w:val="0"/>
              </w:rPr>
            </w:r>
          </w:p>
        </w:tc>
        <w:tc>
          <w:tcPr>
            <w:tcMar>
              <w:top w:w="18.0" w:type="dxa"/>
              <w:left w:w="35.0" w:type="dxa"/>
              <w:bottom w:w="18.0" w:type="dxa"/>
              <w:right w:w="35.0" w:type="dxa"/>
            </w:tcMar>
          </w:tcPr>
          <w:p w:rsidR="00000000" w:rsidDel="00000000" w:rsidP="00000000" w:rsidRDefault="00000000" w:rsidRPr="00000000" w14:paraId="0000005C">
            <w:pPr>
              <w:spacing w:after="0" w:lineRule="auto"/>
              <w:jc w:val="right"/>
              <w:rPr/>
            </w:pPr>
            <w:r w:rsidDel="00000000" w:rsidR="00000000" w:rsidRPr="00000000">
              <w:rPr>
                <w:rFonts w:ascii="Lexend" w:cs="Lexend" w:eastAsia="Lexend" w:hAnsi="Lexend"/>
                <w:b w:val="1"/>
                <w:bCs w:val="1"/>
                <w:color w:val="5e9c54"/>
                <w:sz w:val="17"/>
                <w:szCs w:val="17"/>
                <w:rtl w:val="0"/>
              </w:rPr>
              <w:t xml:space="preserve">16</w:t>
            </w:r>
            <w:r w:rsidDel="00000000" w:rsidR="00000000" w:rsidRPr="00000000">
              <w:rPr>
                <w:rtl w:val="0"/>
              </w:rPr>
            </w:r>
          </w:p>
        </w:tc>
      </w:tr>
      <w:tr>
        <w:trPr>
          <w:cantSplit w:val="0"/>
          <w:tblHeader w:val="0"/>
        </w:trPr>
        <w:tc>
          <w:tcPr>
            <w:tcMar>
              <w:top w:w="18.0" w:type="dxa"/>
              <w:left w:w="35.0" w:type="dxa"/>
              <w:bottom w:w="18.0" w:type="dxa"/>
              <w:right w:w="35.0" w:type="dxa"/>
            </w:tcMar>
          </w:tcPr>
          <w:p w:rsidR="00000000" w:rsidDel="00000000" w:rsidP="00000000" w:rsidRDefault="00000000" w:rsidRPr="00000000" w14:paraId="0000005D">
            <w:pPr>
              <w:spacing w:after="0" w:lineRule="auto"/>
              <w:rPr/>
            </w:pPr>
            <w:r w:rsidDel="00000000" w:rsidR="00000000" w:rsidRPr="00000000">
              <w:rPr>
                <w:rFonts w:ascii="Lexend" w:cs="Lexend" w:eastAsia="Lexend" w:hAnsi="Lexend"/>
                <w:color w:val="3c4641"/>
                <w:sz w:val="17"/>
                <w:szCs w:val="17"/>
                <w:rtl w:val="0"/>
              </w:rPr>
              <w:t xml:space="preserve">   5.1 User Interfaces &amp; Screen Catalog (Mobile &amp; Web)</w:t>
            </w:r>
            <w:r w:rsidDel="00000000" w:rsidR="00000000" w:rsidRPr="00000000">
              <w:rPr>
                <w:rtl w:val="0"/>
              </w:rPr>
            </w:r>
          </w:p>
        </w:tc>
        <w:tc>
          <w:tcPr>
            <w:tcMar>
              <w:top w:w="18.0" w:type="dxa"/>
              <w:left w:w="35.0" w:type="dxa"/>
              <w:bottom w:w="18.0" w:type="dxa"/>
              <w:right w:w="35.0" w:type="dxa"/>
            </w:tcMar>
          </w:tcPr>
          <w:p w:rsidR="00000000" w:rsidDel="00000000" w:rsidP="00000000" w:rsidRDefault="00000000" w:rsidRPr="00000000" w14:paraId="0000005E">
            <w:pPr>
              <w:spacing w:after="0" w:lineRule="auto"/>
              <w:jc w:val="right"/>
              <w:rPr/>
            </w:pPr>
            <w:r w:rsidDel="00000000" w:rsidR="00000000" w:rsidRPr="00000000">
              <w:rPr>
                <w:rFonts w:ascii="Lexend" w:cs="Lexend" w:eastAsia="Lexend" w:hAnsi="Lexend"/>
                <w:color w:val="5e9c54"/>
                <w:sz w:val="17"/>
                <w:szCs w:val="17"/>
                <w:rtl w:val="0"/>
              </w:rPr>
              <w:t xml:space="preserve">16</w:t>
            </w:r>
            <w:r w:rsidDel="00000000" w:rsidR="00000000" w:rsidRPr="00000000">
              <w:rPr>
                <w:rtl w:val="0"/>
              </w:rPr>
            </w:r>
          </w:p>
        </w:tc>
      </w:tr>
      <w:tr>
        <w:trPr>
          <w:cantSplit w:val="0"/>
          <w:tblHeader w:val="0"/>
        </w:trPr>
        <w:tc>
          <w:tcPr>
            <w:tcMar>
              <w:top w:w="18.0" w:type="dxa"/>
              <w:left w:w="35.0" w:type="dxa"/>
              <w:bottom w:w="18.0" w:type="dxa"/>
              <w:right w:w="35.0" w:type="dxa"/>
            </w:tcMar>
          </w:tcPr>
          <w:p w:rsidR="00000000" w:rsidDel="00000000" w:rsidP="00000000" w:rsidRDefault="00000000" w:rsidRPr="00000000" w14:paraId="0000005F">
            <w:pPr>
              <w:spacing w:after="0" w:lineRule="auto"/>
              <w:rPr/>
            </w:pPr>
            <w:r w:rsidDel="00000000" w:rsidR="00000000" w:rsidRPr="00000000">
              <w:rPr>
                <w:rFonts w:ascii="Lexend" w:cs="Lexend" w:eastAsia="Lexend" w:hAnsi="Lexend"/>
                <w:color w:val="3c4641"/>
                <w:sz w:val="17"/>
                <w:szCs w:val="17"/>
                <w:rtl w:val="0"/>
              </w:rPr>
              <w:t xml:space="preserve">   5.2 Software, Cloud &amp; Hardware Interfaces</w:t>
            </w:r>
            <w:r w:rsidDel="00000000" w:rsidR="00000000" w:rsidRPr="00000000">
              <w:rPr>
                <w:rtl w:val="0"/>
              </w:rPr>
            </w:r>
          </w:p>
        </w:tc>
        <w:tc>
          <w:tcPr>
            <w:tcMar>
              <w:top w:w="18.0" w:type="dxa"/>
              <w:left w:w="35.0" w:type="dxa"/>
              <w:bottom w:w="18.0" w:type="dxa"/>
              <w:right w:w="35.0" w:type="dxa"/>
            </w:tcMar>
          </w:tcPr>
          <w:p w:rsidR="00000000" w:rsidDel="00000000" w:rsidP="00000000" w:rsidRDefault="00000000" w:rsidRPr="00000000" w14:paraId="00000060">
            <w:pPr>
              <w:spacing w:after="0" w:lineRule="auto"/>
              <w:jc w:val="right"/>
              <w:rPr/>
            </w:pPr>
            <w:r w:rsidDel="00000000" w:rsidR="00000000" w:rsidRPr="00000000">
              <w:rPr>
                <w:rFonts w:ascii="Lexend" w:cs="Lexend" w:eastAsia="Lexend" w:hAnsi="Lexend"/>
                <w:color w:val="5e9c54"/>
                <w:sz w:val="17"/>
                <w:szCs w:val="17"/>
                <w:rtl w:val="0"/>
              </w:rPr>
              <w:t xml:space="preserve">16</w:t>
            </w:r>
            <w:r w:rsidDel="00000000" w:rsidR="00000000" w:rsidRPr="00000000">
              <w:rPr>
                <w:rtl w:val="0"/>
              </w:rPr>
            </w:r>
          </w:p>
        </w:tc>
      </w:tr>
      <w:tr>
        <w:trPr>
          <w:cantSplit w:val="0"/>
          <w:tblHeader w:val="0"/>
        </w:trPr>
        <w:tc>
          <w:tcPr>
            <w:tcMar>
              <w:top w:w="18.0" w:type="dxa"/>
              <w:left w:w="35.0" w:type="dxa"/>
              <w:bottom w:w="18.0" w:type="dxa"/>
              <w:right w:w="35.0" w:type="dxa"/>
            </w:tcMar>
          </w:tcPr>
          <w:p w:rsidR="00000000" w:rsidDel="00000000" w:rsidP="00000000" w:rsidRDefault="00000000" w:rsidRPr="00000000" w14:paraId="00000061">
            <w:pPr>
              <w:spacing w:after="0" w:lineRule="auto"/>
              <w:rPr/>
            </w:pPr>
            <w:r w:rsidDel="00000000" w:rsidR="00000000" w:rsidRPr="00000000">
              <w:rPr>
                <w:rFonts w:ascii="Lexend" w:cs="Lexend" w:eastAsia="Lexend" w:hAnsi="Lexend"/>
                <w:b w:val="1"/>
                <w:bCs w:val="1"/>
                <w:color w:val="1b2a1e"/>
                <w:sz w:val="17"/>
                <w:szCs w:val="17"/>
                <w:rtl w:val="0"/>
              </w:rPr>
              <w:t xml:space="preserve">6. Non-Functional Requirements (NFR)</w:t>
            </w:r>
            <w:r w:rsidDel="00000000" w:rsidR="00000000" w:rsidRPr="00000000">
              <w:rPr>
                <w:rtl w:val="0"/>
              </w:rPr>
            </w:r>
          </w:p>
        </w:tc>
        <w:tc>
          <w:tcPr>
            <w:tcMar>
              <w:top w:w="18.0" w:type="dxa"/>
              <w:left w:w="35.0" w:type="dxa"/>
              <w:bottom w:w="18.0" w:type="dxa"/>
              <w:right w:w="35.0" w:type="dxa"/>
            </w:tcMar>
          </w:tcPr>
          <w:p w:rsidR="00000000" w:rsidDel="00000000" w:rsidP="00000000" w:rsidRDefault="00000000" w:rsidRPr="00000000" w14:paraId="00000062">
            <w:pPr>
              <w:spacing w:after="0" w:lineRule="auto"/>
              <w:jc w:val="right"/>
              <w:rPr/>
            </w:pPr>
            <w:r w:rsidDel="00000000" w:rsidR="00000000" w:rsidRPr="00000000">
              <w:rPr>
                <w:rFonts w:ascii="Lexend" w:cs="Lexend" w:eastAsia="Lexend" w:hAnsi="Lexend"/>
                <w:b w:val="1"/>
                <w:bCs w:val="1"/>
                <w:color w:val="5e9c54"/>
                <w:sz w:val="17"/>
                <w:szCs w:val="17"/>
                <w:rtl w:val="0"/>
              </w:rPr>
              <w:t xml:space="preserve">17</w:t>
            </w:r>
            <w:r w:rsidDel="00000000" w:rsidR="00000000" w:rsidRPr="00000000">
              <w:rPr>
                <w:rtl w:val="0"/>
              </w:rPr>
            </w:r>
          </w:p>
        </w:tc>
      </w:tr>
      <w:tr>
        <w:trPr>
          <w:cantSplit w:val="0"/>
          <w:tblHeader w:val="0"/>
        </w:trPr>
        <w:tc>
          <w:tcPr>
            <w:tcMar>
              <w:top w:w="18.0" w:type="dxa"/>
              <w:left w:w="35.0" w:type="dxa"/>
              <w:bottom w:w="18.0" w:type="dxa"/>
              <w:right w:w="35.0" w:type="dxa"/>
            </w:tcMar>
          </w:tcPr>
          <w:p w:rsidR="00000000" w:rsidDel="00000000" w:rsidP="00000000" w:rsidRDefault="00000000" w:rsidRPr="00000000" w14:paraId="00000063">
            <w:pPr>
              <w:spacing w:after="0" w:lineRule="auto"/>
              <w:rPr/>
            </w:pPr>
            <w:r w:rsidDel="00000000" w:rsidR="00000000" w:rsidRPr="00000000">
              <w:rPr>
                <w:rFonts w:ascii="Lexend" w:cs="Lexend" w:eastAsia="Lexend" w:hAnsi="Lexend"/>
                <w:b w:val="1"/>
                <w:bCs w:val="1"/>
                <w:color w:val="1b2a1e"/>
                <w:sz w:val="17"/>
                <w:szCs w:val="17"/>
                <w:rtl w:val="0"/>
              </w:rPr>
              <w:t xml:space="preserve">7. Verification, Acceptance Criteria &amp; Test Suite</w:t>
            </w:r>
            <w:r w:rsidDel="00000000" w:rsidR="00000000" w:rsidRPr="00000000">
              <w:rPr>
                <w:rtl w:val="0"/>
              </w:rPr>
            </w:r>
          </w:p>
        </w:tc>
        <w:tc>
          <w:tcPr>
            <w:tcMar>
              <w:top w:w="18.0" w:type="dxa"/>
              <w:left w:w="35.0" w:type="dxa"/>
              <w:bottom w:w="18.0" w:type="dxa"/>
              <w:right w:w="35.0" w:type="dxa"/>
            </w:tcMar>
          </w:tcPr>
          <w:p w:rsidR="00000000" w:rsidDel="00000000" w:rsidP="00000000" w:rsidRDefault="00000000" w:rsidRPr="00000000" w14:paraId="00000064">
            <w:pPr>
              <w:spacing w:after="0" w:lineRule="auto"/>
              <w:jc w:val="right"/>
              <w:rPr/>
            </w:pPr>
            <w:r w:rsidDel="00000000" w:rsidR="00000000" w:rsidRPr="00000000">
              <w:rPr>
                <w:rFonts w:ascii="Lexend" w:cs="Lexend" w:eastAsia="Lexend" w:hAnsi="Lexend"/>
                <w:b w:val="1"/>
                <w:bCs w:val="1"/>
                <w:color w:val="5e9c54"/>
                <w:sz w:val="17"/>
                <w:szCs w:val="17"/>
                <w:rtl w:val="0"/>
              </w:rPr>
              <w:t xml:space="preserve">18</w:t>
            </w:r>
            <w:r w:rsidDel="00000000" w:rsidR="00000000" w:rsidRPr="00000000">
              <w:rPr>
                <w:rtl w:val="0"/>
              </w:rPr>
            </w:r>
          </w:p>
        </w:tc>
      </w:tr>
      <w:tr>
        <w:tc>
          <w:tcPr>
            <w:tcW w:type="dxa" w:w="8928"/>
          </w:tcPr>
          <w:p>
            <w:r>
              <w:t xml:space="preserve">   3.10 Smart Timetable &amp; 75% Attendance Radar (FR-10)</w:t>
            </w:r>
          </w:p>
        </w:tc>
        <w:tc>
          <w:tcPr>
            <w:tcW w:type="dxa" w:w="1152"/>
          </w:tcPr>
          <w:p>
            <w:r>
              <w:t>10</w:t>
            </w:r>
          </w:p>
        </w:tc>
      </w:tr>
      <w:tr>
        <w:tc>
          <w:tcPr>
            <w:tcW w:type="dxa" w:w="8928"/>
          </w:tcPr>
          <w:p>
            <w:r>
              <w:t xml:space="preserve">   3.11 Syncra Plus Subscription &amp; In-App Economy (FR-11)</w:t>
            </w:r>
          </w:p>
        </w:tc>
        <w:tc>
          <w:tcPr>
            <w:tcW w:type="dxa" w:w="1152"/>
          </w:tcPr>
          <w:p>
            <w:r>
              <w:t>11</w:t>
            </w:r>
          </w:p>
        </w:tc>
      </w:tr>
    </w:tbl>
    <w:p w:rsidR="00000000" w:rsidDel="00000000" w:rsidP="00000000" w:rsidRDefault="00000000" w:rsidRPr="00000000" w14:paraId="00000065">
      <w:pPr>
        <w:rPr/>
      </w:pPr>
      <w:r w:rsidDel="00000000" w:rsidR="00000000" w:rsidRPr="00000000">
        <w:br w:type="page"/>
      </w:r>
      <w:r w:rsidDel="00000000" w:rsidR="00000000" w:rsidRPr="00000000">
        <w:rPr>
          <w:rtl w:val="0"/>
        </w:rPr>
      </w:r>
    </w:p>
    <w:p w:rsidR="00000000" w:rsidDel="00000000" w:rsidP="00000000" w:rsidRDefault="00000000" w:rsidRPr="00000000" w14:paraId="00000066">
      <w:pPr>
        <w:keepNext w:val="1"/>
        <w:spacing w:after="80" w:before="320" w:lineRule="auto"/>
        <w:rPr/>
      </w:pPr>
      <w:r w:rsidDel="00000000" w:rsidR="00000000" w:rsidRPr="00000000">
        <w:rPr>
          <w:rFonts w:ascii="Lexend" w:cs="Lexend" w:eastAsia="Lexend" w:hAnsi="Lexend"/>
          <w:b w:val="1"/>
          <w:bCs w:val="1"/>
          <w:color w:val="1b2a1e"/>
          <w:sz w:val="28"/>
          <w:szCs w:val="28"/>
          <w:rtl w:val="0"/>
        </w:rPr>
        <w:t xml:space="preserve">1. Introduction</w:t>
      </w:r>
      <w:r w:rsidDel="00000000" w:rsidR="00000000" w:rsidRPr="00000000">
        <w:rPr>
          <w:rtl w:val="0"/>
        </w:rPr>
      </w:r>
    </w:p>
    <w:p w:rsidR="00000000" w:rsidDel="00000000" w:rsidP="00000000" w:rsidRDefault="00000000" w:rsidRPr="00000000" w14:paraId="00000067">
      <w:pPr>
        <w:keepNext w:val="1"/>
        <w:spacing w:after="60" w:before="220" w:lineRule="auto"/>
        <w:rPr/>
      </w:pPr>
      <w:r w:rsidDel="00000000" w:rsidR="00000000" w:rsidRPr="00000000">
        <w:rPr>
          <w:rFonts w:ascii="Lexend" w:cs="Lexend" w:eastAsia="Lexend" w:hAnsi="Lexend"/>
          <w:b w:val="1"/>
          <w:bCs w:val="1"/>
          <w:color w:val="2d4a30"/>
          <w:sz w:val="23"/>
          <w:szCs w:val="23"/>
          <w:rtl w:val="0"/>
        </w:rPr>
        <w:t xml:space="preserve">1.1 Purpose &amp; Target Scope</w:t>
      </w:r>
      <w:r w:rsidDel="00000000" w:rsidR="00000000" w:rsidRPr="00000000">
        <w:rPr>
          <w:rtl w:val="0"/>
        </w:rPr>
      </w:r>
    </w:p>
    <w:p w:rsidR="00000000" w:rsidDel="00000000" w:rsidP="00000000" w:rsidRDefault="00000000" w:rsidRPr="00000000" w14:paraId="00000068">
      <w:pPr>
        <w:spacing w:after="50" w:before="20" w:lineRule="auto"/>
        <w:rPr/>
      </w:pPr>
      <w:r w:rsidDel="00000000" w:rsidR="00000000" w:rsidRPr="00000000">
        <w:rPr>
          <w:rFonts w:ascii="Lexend" w:cs="Lexend" w:eastAsia="Lexend" w:hAnsi="Lexend"/>
          <w:color w:val="1f2421"/>
          <w:sz w:val="19"/>
          <w:szCs w:val="19"/>
          <w:rtl w:val="0"/>
        </w:rPr>
        <w:t xml:space="preserve">This Software Requirements Specification (SRS) establishes the definitive, complete requirements baseline for Syncra. It documents functional capabilities, system behaviors, mathematical state transitions, persistence models, multi-tenant cloud protocols, and security boundaries. This document serves as the formal technical benchmark for the Final Year Project (FYP) implementation and review.</w:t>
      </w:r>
      <w:r w:rsidDel="00000000" w:rsidR="00000000" w:rsidRPr="00000000">
        <w:rPr>
          <w:rtl w:val="0"/>
        </w:rPr>
      </w:r>
    </w:p>
    <w:p w:rsidR="00000000" w:rsidDel="00000000" w:rsidP="00000000" w:rsidRDefault="00000000" w:rsidRPr="00000000" w14:paraId="00000069">
      <w:pPr>
        <w:keepNext w:val="1"/>
        <w:spacing w:after="60" w:before="220" w:lineRule="auto"/>
        <w:rPr/>
      </w:pPr>
      <w:r w:rsidDel="00000000" w:rsidR="00000000" w:rsidRPr="00000000">
        <w:rPr>
          <w:rFonts w:ascii="Lexend" w:cs="Lexend" w:eastAsia="Lexend" w:hAnsi="Lexend"/>
          <w:b w:val="1"/>
          <w:bCs w:val="1"/>
          <w:color w:val="2d4a30"/>
          <w:sz w:val="23"/>
          <w:szCs w:val="23"/>
          <w:rtl w:val="0"/>
        </w:rPr>
        <w:t xml:space="preserve">1.2 Document Conventions &amp; Priority Schema</w:t>
      </w:r>
      <w:r w:rsidDel="00000000" w:rsidR="00000000" w:rsidRPr="00000000">
        <w:rPr>
          <w:rtl w:val="0"/>
        </w:rPr>
      </w:r>
    </w:p>
    <w:p w:rsidR="00000000" w:rsidDel="00000000" w:rsidP="00000000" w:rsidRDefault="00000000" w:rsidRPr="00000000" w14:paraId="0000006A">
      <w:pPr>
        <w:spacing w:after="40" w:before="20" w:lineRule="auto"/>
        <w:ind w:left="317" w:firstLine="0"/>
        <w:rPr/>
      </w:pPr>
      <w:r w:rsidDel="00000000" w:rsidR="00000000" w:rsidRPr="00000000">
        <w:rPr>
          <w:rFonts w:ascii="Lexend" w:cs="Lexend" w:eastAsia="Lexend" w:hAnsi="Lexend"/>
          <w:b w:val="1"/>
          <w:bCs w:val="1"/>
          <w:color w:val="5e9c54"/>
          <w:sz w:val="19"/>
          <w:szCs w:val="19"/>
          <w:rtl w:val="0"/>
        </w:rPr>
        <w:t xml:space="preserve">• </w:t>
      </w:r>
      <w:r w:rsidDel="00000000" w:rsidR="00000000" w:rsidRPr="00000000">
        <w:rPr>
          <w:rFonts w:ascii="Lexend" w:cs="Lexend" w:eastAsia="Lexend" w:hAnsi="Lexend"/>
          <w:color w:val="1f2421"/>
          <w:sz w:val="19"/>
          <w:szCs w:val="19"/>
          <w:rtl w:val="0"/>
        </w:rPr>
        <w:t xml:space="preserve">FR: Functional Requirement (Numbered functional capability with testable criteria).</w:t>
      </w:r>
      <w:r w:rsidDel="00000000" w:rsidR="00000000" w:rsidRPr="00000000">
        <w:rPr>
          <w:rtl w:val="0"/>
        </w:rPr>
      </w:r>
    </w:p>
    <w:p w:rsidR="00000000" w:rsidDel="00000000" w:rsidP="00000000" w:rsidRDefault="00000000" w:rsidRPr="00000000" w14:paraId="0000006B">
      <w:pPr>
        <w:spacing w:after="40" w:before="20" w:lineRule="auto"/>
        <w:ind w:left="317" w:firstLine="0"/>
        <w:rPr/>
      </w:pPr>
      <w:r w:rsidDel="00000000" w:rsidR="00000000" w:rsidRPr="00000000">
        <w:rPr>
          <w:rFonts w:ascii="Lexend" w:cs="Lexend" w:eastAsia="Lexend" w:hAnsi="Lexend"/>
          <w:b w:val="1"/>
          <w:bCs w:val="1"/>
          <w:color w:val="5e9c54"/>
          <w:sz w:val="19"/>
          <w:szCs w:val="19"/>
          <w:rtl w:val="0"/>
        </w:rPr>
        <w:t xml:space="preserve">• </w:t>
      </w:r>
      <w:r w:rsidDel="00000000" w:rsidR="00000000" w:rsidRPr="00000000">
        <w:rPr>
          <w:rFonts w:ascii="Lexend" w:cs="Lexend" w:eastAsia="Lexend" w:hAnsi="Lexend"/>
          <w:color w:val="1f2421"/>
          <w:sz w:val="19"/>
          <w:szCs w:val="19"/>
          <w:rtl w:val="0"/>
        </w:rPr>
        <w:t xml:space="preserve">NFR: Non-Functional Requirement (System quality attributes including latency, throughput, security, and battery impact).</w:t>
      </w:r>
      <w:r w:rsidDel="00000000" w:rsidR="00000000" w:rsidRPr="00000000">
        <w:rPr>
          <w:rtl w:val="0"/>
        </w:rPr>
      </w:r>
    </w:p>
    <w:p w:rsidR="00000000" w:rsidDel="00000000" w:rsidP="00000000" w:rsidRDefault="00000000" w:rsidRPr="00000000" w14:paraId="0000006C">
      <w:pPr>
        <w:spacing w:after="40" w:before="20" w:lineRule="auto"/>
        <w:ind w:left="317" w:firstLine="0"/>
        <w:rPr/>
      </w:pPr>
      <w:r w:rsidDel="00000000" w:rsidR="00000000" w:rsidRPr="00000000">
        <w:rPr>
          <w:rFonts w:ascii="Lexend" w:cs="Lexend" w:eastAsia="Lexend" w:hAnsi="Lexend"/>
          <w:b w:val="1"/>
          <w:bCs w:val="1"/>
          <w:color w:val="5e9c54"/>
          <w:sz w:val="19"/>
          <w:szCs w:val="19"/>
          <w:rtl w:val="0"/>
        </w:rPr>
        <w:t xml:space="preserve">• </w:t>
      </w:r>
      <w:r w:rsidDel="00000000" w:rsidR="00000000" w:rsidRPr="00000000">
        <w:rPr>
          <w:rFonts w:ascii="Lexend" w:cs="Lexend" w:eastAsia="Lexend" w:hAnsi="Lexend"/>
          <w:color w:val="1f2421"/>
          <w:sz w:val="19"/>
          <w:szCs w:val="19"/>
          <w:rtl w:val="0"/>
        </w:rPr>
        <w:t xml:space="preserve">UC: Use Case Specification (Concrete user and system actor interaction flows).</w:t>
      </w:r>
      <w:r w:rsidDel="00000000" w:rsidR="00000000" w:rsidRPr="00000000">
        <w:rPr>
          <w:rtl w:val="0"/>
        </w:rPr>
      </w:r>
    </w:p>
    <w:p w:rsidR="00000000" w:rsidDel="00000000" w:rsidP="00000000" w:rsidRDefault="00000000" w:rsidRPr="00000000" w14:paraId="0000006D">
      <w:pPr>
        <w:spacing w:after="40" w:before="20" w:lineRule="auto"/>
        <w:ind w:left="317" w:firstLine="0"/>
        <w:rPr/>
      </w:pPr>
      <w:r w:rsidDel="00000000" w:rsidR="00000000" w:rsidRPr="00000000">
        <w:rPr>
          <w:rFonts w:ascii="Lexend" w:cs="Lexend" w:eastAsia="Lexend" w:hAnsi="Lexend"/>
          <w:b w:val="1"/>
          <w:bCs w:val="1"/>
          <w:color w:val="5e9c54"/>
          <w:sz w:val="19"/>
          <w:szCs w:val="19"/>
          <w:rtl w:val="0"/>
        </w:rPr>
        <w:t xml:space="preserve">• </w:t>
      </w:r>
      <w:r w:rsidDel="00000000" w:rsidR="00000000" w:rsidRPr="00000000">
        <w:rPr>
          <w:rFonts w:ascii="Lexend" w:cs="Lexend" w:eastAsia="Lexend" w:hAnsi="Lexend"/>
          <w:color w:val="1f2421"/>
          <w:sz w:val="19"/>
          <w:szCs w:val="19"/>
          <w:rtl w:val="0"/>
        </w:rPr>
        <w:t xml:space="preserve">RBAC: Role-Based Access Control (SuperAdmin, Institution Admin, Student).</w:t>
      </w:r>
      <w:r w:rsidDel="00000000" w:rsidR="00000000" w:rsidRPr="00000000">
        <w:rPr>
          <w:rtl w:val="0"/>
        </w:rPr>
      </w:r>
    </w:p>
    <w:p w:rsidR="00000000" w:rsidDel="00000000" w:rsidP="00000000" w:rsidRDefault="00000000" w:rsidRPr="00000000" w14:paraId="0000006E">
      <w:pPr>
        <w:spacing w:after="40" w:before="20" w:lineRule="auto"/>
        <w:ind w:left="317" w:firstLine="0"/>
        <w:rPr/>
      </w:pPr>
      <w:r w:rsidDel="00000000" w:rsidR="00000000" w:rsidRPr="00000000">
        <w:rPr>
          <w:rFonts w:ascii="Lexend" w:cs="Lexend" w:eastAsia="Lexend" w:hAnsi="Lexend"/>
          <w:b w:val="1"/>
          <w:bCs w:val="1"/>
          <w:color w:val="5e9c54"/>
          <w:sz w:val="19"/>
          <w:szCs w:val="19"/>
          <w:rtl w:val="0"/>
        </w:rPr>
        <w:t xml:space="preserve">• </w:t>
      </w:r>
      <w:r w:rsidDel="00000000" w:rsidR="00000000" w:rsidRPr="00000000">
        <w:rPr>
          <w:rFonts w:ascii="Lexend" w:cs="Lexend" w:eastAsia="Lexend" w:hAnsi="Lexend"/>
          <w:color w:val="1f2421"/>
          <w:sz w:val="19"/>
          <w:szCs w:val="19"/>
          <w:rtl w:val="0"/>
        </w:rPr>
        <w:t xml:space="preserve">FIFO: First-In, First-Out (Deterministic ordering of offline mutation log execution).</w:t>
      </w:r>
      <w:r w:rsidDel="00000000" w:rsidR="00000000" w:rsidRPr="00000000">
        <w:rPr>
          <w:rtl w:val="0"/>
        </w:rPr>
      </w:r>
    </w:p>
    <w:p w:rsidR="00000000" w:rsidDel="00000000" w:rsidP="00000000" w:rsidRDefault="00000000" w:rsidRPr="00000000" w14:paraId="0000006F">
      <w:pPr>
        <w:spacing w:after="40" w:before="20" w:lineRule="auto"/>
        <w:ind w:left="317" w:firstLine="0"/>
        <w:rPr/>
      </w:pPr>
      <w:r w:rsidDel="00000000" w:rsidR="00000000" w:rsidRPr="00000000">
        <w:rPr>
          <w:rFonts w:ascii="Lexend" w:cs="Lexend" w:eastAsia="Lexend" w:hAnsi="Lexend"/>
          <w:b w:val="1"/>
          <w:bCs w:val="1"/>
          <w:color w:val="5e9c54"/>
          <w:sz w:val="19"/>
          <w:szCs w:val="19"/>
          <w:rtl w:val="0"/>
        </w:rPr>
        <w:t xml:space="preserve">• </w:t>
      </w:r>
      <w:r w:rsidDel="00000000" w:rsidR="00000000" w:rsidRPr="00000000">
        <w:rPr>
          <w:rFonts w:ascii="Lexend" w:cs="Lexend" w:eastAsia="Lexend" w:hAnsi="Lexend"/>
          <w:color w:val="1f2421"/>
          <w:sz w:val="19"/>
          <w:szCs w:val="19"/>
          <w:rtl w:val="0"/>
        </w:rPr>
        <w:t xml:space="preserve">Priority High: Mandatory for core release and MVP sign-off.</w:t>
      </w:r>
      <w:r w:rsidDel="00000000" w:rsidR="00000000" w:rsidRPr="00000000">
        <w:rPr>
          <w:rtl w:val="0"/>
        </w:rPr>
      </w:r>
    </w:p>
    <w:p w:rsidR="00000000" w:rsidDel="00000000" w:rsidP="00000000" w:rsidRDefault="00000000" w:rsidRPr="00000000" w14:paraId="00000070">
      <w:pPr>
        <w:spacing w:after="40" w:before="20" w:lineRule="auto"/>
        <w:ind w:left="317" w:firstLine="0"/>
        <w:rPr/>
      </w:pPr>
      <w:r w:rsidDel="00000000" w:rsidR="00000000" w:rsidRPr="00000000">
        <w:rPr>
          <w:rFonts w:ascii="Lexend" w:cs="Lexend" w:eastAsia="Lexend" w:hAnsi="Lexend"/>
          <w:b w:val="1"/>
          <w:bCs w:val="1"/>
          <w:color w:val="5e9c54"/>
          <w:sz w:val="19"/>
          <w:szCs w:val="19"/>
          <w:rtl w:val="0"/>
        </w:rPr>
        <w:t xml:space="preserve">• </w:t>
      </w:r>
      <w:r w:rsidDel="00000000" w:rsidR="00000000" w:rsidRPr="00000000">
        <w:rPr>
          <w:rFonts w:ascii="Lexend" w:cs="Lexend" w:eastAsia="Lexend" w:hAnsi="Lexend"/>
          <w:color w:val="1f2421"/>
          <w:sz w:val="19"/>
          <w:szCs w:val="19"/>
          <w:rtl w:val="0"/>
        </w:rPr>
        <w:t xml:space="preserve">Priority Medium: Required for full multi-user collaborative experience.</w:t>
      </w:r>
      <w:r w:rsidDel="00000000" w:rsidR="00000000" w:rsidRPr="00000000">
        <w:rPr>
          <w:rtl w:val="0"/>
        </w:rPr>
      </w:r>
    </w:p>
    <w:p w:rsidR="00000000" w:rsidDel="00000000" w:rsidP="00000000" w:rsidRDefault="00000000" w:rsidRPr="00000000" w14:paraId="00000071">
      <w:pPr>
        <w:spacing w:after="40" w:before="20" w:lineRule="auto"/>
        <w:ind w:left="317" w:firstLine="0"/>
        <w:rPr/>
      </w:pPr>
      <w:r w:rsidDel="00000000" w:rsidR="00000000" w:rsidRPr="00000000">
        <w:rPr>
          <w:rFonts w:ascii="Lexend" w:cs="Lexend" w:eastAsia="Lexend" w:hAnsi="Lexend"/>
          <w:b w:val="1"/>
          <w:bCs w:val="1"/>
          <w:color w:val="5e9c54"/>
          <w:sz w:val="19"/>
          <w:szCs w:val="19"/>
          <w:rtl w:val="0"/>
        </w:rPr>
        <w:t xml:space="preserve">• </w:t>
      </w:r>
      <w:r w:rsidDel="00000000" w:rsidR="00000000" w:rsidRPr="00000000">
        <w:rPr>
          <w:rFonts w:ascii="Lexend" w:cs="Lexend" w:eastAsia="Lexend" w:hAnsi="Lexend"/>
          <w:color w:val="1f2421"/>
          <w:sz w:val="19"/>
          <w:szCs w:val="19"/>
          <w:rtl w:val="0"/>
        </w:rPr>
        <w:t xml:space="preserve">Priority Low: Planned future enhancements and analytics expansions.</w:t>
      </w:r>
      <w:r w:rsidDel="00000000" w:rsidR="00000000" w:rsidRPr="00000000">
        <w:rPr>
          <w:rtl w:val="0"/>
        </w:rPr>
      </w:r>
    </w:p>
    <w:p w:rsidR="00000000" w:rsidDel="00000000" w:rsidP="00000000" w:rsidRDefault="00000000" w:rsidRPr="00000000" w14:paraId="00000072">
      <w:pPr>
        <w:keepNext w:val="1"/>
        <w:spacing w:after="60" w:before="220" w:lineRule="auto"/>
        <w:rPr/>
      </w:pPr>
      <w:r w:rsidDel="00000000" w:rsidR="00000000" w:rsidRPr="00000000">
        <w:rPr>
          <w:rFonts w:ascii="Lexend" w:cs="Lexend" w:eastAsia="Lexend" w:hAnsi="Lexend"/>
          <w:b w:val="1"/>
          <w:bCs w:val="1"/>
          <w:color w:val="2d4a30"/>
          <w:sz w:val="23"/>
          <w:szCs w:val="23"/>
          <w:rtl w:val="0"/>
        </w:rPr>
        <w:t xml:space="preserve">1.3 Intended Audience &amp; Stakeholder Matrix</w:t>
      </w:r>
      <w:r w:rsidDel="00000000" w:rsidR="00000000" w:rsidRPr="00000000">
        <w:rPr>
          <w:rtl w:val="0"/>
        </w:rPr>
      </w:r>
    </w:p>
    <w:p w:rsidR="00000000" w:rsidDel="00000000" w:rsidP="00000000" w:rsidRDefault="00000000" w:rsidRPr="00000000" w14:paraId="00000073">
      <w:pPr>
        <w:spacing w:after="50" w:before="20" w:lineRule="auto"/>
        <w:rPr/>
      </w:pPr>
      <w:r w:rsidDel="00000000" w:rsidR="00000000" w:rsidRPr="00000000">
        <w:rPr>
          <w:rFonts w:ascii="Lexend" w:cs="Lexend" w:eastAsia="Lexend" w:hAnsi="Lexend"/>
          <w:color w:val="1f2421"/>
          <w:sz w:val="19"/>
          <w:szCs w:val="19"/>
          <w:rtl w:val="0"/>
        </w:rPr>
        <w:t xml:space="preserve">This document is authored for academic project supervisors, external evaluators, system architects, frontend and backend engineers, and automated QA verification engines. Every requirement is formulated with unambiguous mathematical definitions and verifiable acceptance criteria.</w:t>
      </w:r>
      <w:r w:rsidDel="00000000" w:rsidR="00000000" w:rsidRPr="00000000">
        <w:rPr>
          <w:rtl w:val="0"/>
        </w:rPr>
      </w:r>
    </w:p>
    <w:p w:rsidR="00000000" w:rsidDel="00000000" w:rsidP="00000000" w:rsidRDefault="00000000" w:rsidRPr="00000000" w14:paraId="00000074">
      <w:pPr>
        <w:keepNext w:val="1"/>
        <w:spacing w:after="60" w:before="220" w:lineRule="auto"/>
        <w:rPr/>
      </w:pPr>
      <w:r w:rsidDel="00000000" w:rsidR="00000000" w:rsidRPr="00000000">
        <w:rPr>
          <w:rFonts w:ascii="Lexend" w:cs="Lexend" w:eastAsia="Lexend" w:hAnsi="Lexend"/>
          <w:b w:val="1"/>
          <w:bCs w:val="1"/>
          <w:color w:val="2d4a30"/>
          <w:sz w:val="23"/>
          <w:szCs w:val="23"/>
          <w:rtl w:val="0"/>
        </w:rPr>
        <w:t xml:space="preserve">1.4 Core Value Proposition &amp; Problem Horizon</w:t>
      </w:r>
      <w:r w:rsidDel="00000000" w:rsidR="00000000" w:rsidRPr="00000000">
        <w:rPr>
          <w:rtl w:val="0"/>
        </w:rPr>
      </w:r>
    </w:p>
    <w:p w:rsidR="00000000" w:rsidDel="00000000" w:rsidP="00000000" w:rsidRDefault="00000000" w:rsidRPr="00000000" w14:paraId="00000075">
      <w:pPr>
        <w:spacing w:after="50" w:before="20" w:lineRule="auto"/>
        <w:rPr/>
      </w:pPr>
      <w:r w:rsidDel="00000000" w:rsidR="00000000" w:rsidRPr="00000000">
        <w:rPr>
          <w:rFonts w:ascii="Lexend" w:cs="Lexend" w:eastAsia="Lexend" w:hAnsi="Lexend"/>
          <w:color w:val="1f2421"/>
          <w:sz w:val="19"/>
          <w:szCs w:val="19"/>
          <w:rtl w:val="0"/>
        </w:rPr>
        <w:t xml:space="preserve">University students encounter significant cognitive friction attempting to balance personal daily habits (sleep hygiene, physical workouts, hydration, deep technical study) with demanding academic deliverables (multi-milestone coursework assignments, exam countdowns, group capstone sprint tasks).</w:t>
      </w:r>
      <w:r w:rsidDel="00000000" w:rsidR="00000000" w:rsidRPr="00000000">
        <w:rPr>
          <w:rtl w:val="0"/>
        </w:rPr>
      </w:r>
    </w:p>
    <w:p w:rsidR="00000000" w:rsidDel="00000000" w:rsidP="00000000" w:rsidRDefault="00000000" w:rsidRPr="00000000" w14:paraId="00000076">
      <w:pPr>
        <w:spacing w:after="50" w:before="20" w:lineRule="auto"/>
        <w:rPr/>
      </w:pPr>
      <w:r w:rsidDel="00000000" w:rsidR="00000000" w:rsidRPr="00000000">
        <w:rPr>
          <w:rFonts w:ascii="Lexend" w:cs="Lexend" w:eastAsia="Lexend" w:hAnsi="Lexend"/>
          <w:color w:val="1f2421"/>
          <w:sz w:val="19"/>
          <w:szCs w:val="19"/>
          <w:rtl w:val="0"/>
        </w:rPr>
        <w:t xml:space="preserve">Current productivity software creates three critical failures:</w:t>
      </w:r>
      <w:r w:rsidDel="00000000" w:rsidR="00000000" w:rsidRPr="00000000">
        <w:rPr>
          <w:rtl w:val="0"/>
        </w:rPr>
      </w:r>
    </w:p>
    <w:p w:rsidR="00000000" w:rsidDel="00000000" w:rsidP="00000000" w:rsidRDefault="00000000" w:rsidRPr="00000000" w14:paraId="00000077">
      <w:pPr>
        <w:spacing w:after="40" w:before="20" w:lineRule="auto"/>
        <w:ind w:left="317" w:firstLine="0"/>
        <w:rPr/>
      </w:pPr>
      <w:r w:rsidDel="00000000" w:rsidR="00000000" w:rsidRPr="00000000">
        <w:rPr>
          <w:rFonts w:ascii="Lexend" w:cs="Lexend" w:eastAsia="Lexend" w:hAnsi="Lexend"/>
          <w:b w:val="1"/>
          <w:bCs w:val="1"/>
          <w:color w:val="5e9c54"/>
          <w:sz w:val="19"/>
          <w:szCs w:val="19"/>
          <w:rtl w:val="0"/>
        </w:rPr>
        <w:t xml:space="preserve">• </w:t>
      </w:r>
      <w:r w:rsidDel="00000000" w:rsidR="00000000" w:rsidRPr="00000000">
        <w:rPr>
          <w:rFonts w:ascii="Lexend" w:cs="Lexend" w:eastAsia="Lexend" w:hAnsi="Lexend"/>
          <w:b w:val="1"/>
          <w:bCs w:val="1"/>
          <w:color w:val="1b2a1e"/>
          <w:sz w:val="19"/>
          <w:szCs w:val="19"/>
          <w:rtl w:val="0"/>
        </w:rPr>
        <w:t xml:space="preserve">Cognitive Disconnect: </w:t>
      </w:r>
      <w:r w:rsidDel="00000000" w:rsidR="00000000" w:rsidRPr="00000000">
        <w:rPr>
          <w:rFonts w:ascii="Lexend" w:cs="Lexend" w:eastAsia="Lexend" w:hAnsi="Lexend"/>
          <w:color w:val="1f2421"/>
          <w:sz w:val="19"/>
          <w:szCs w:val="19"/>
          <w:rtl w:val="0"/>
        </w:rPr>
        <w:t xml:space="preserve">App Fragmentation: Students toggle between standalone habit trackers, calendar apps, and generic note tools, resulting in missed academic deadlines.</w:t>
      </w:r>
      <w:r w:rsidDel="00000000" w:rsidR="00000000" w:rsidRPr="00000000">
        <w:rPr>
          <w:rtl w:val="0"/>
        </w:rPr>
      </w:r>
    </w:p>
    <w:p w:rsidR="00000000" w:rsidDel="00000000" w:rsidP="00000000" w:rsidRDefault="00000000" w:rsidRPr="00000000" w14:paraId="00000078">
      <w:pPr>
        <w:spacing w:after="40" w:before="20" w:lineRule="auto"/>
        <w:ind w:left="317" w:firstLine="0"/>
        <w:rPr/>
      </w:pPr>
      <w:r w:rsidDel="00000000" w:rsidR="00000000" w:rsidRPr="00000000">
        <w:rPr>
          <w:rFonts w:ascii="Lexend" w:cs="Lexend" w:eastAsia="Lexend" w:hAnsi="Lexend"/>
          <w:b w:val="1"/>
          <w:bCs w:val="1"/>
          <w:color w:val="5e9c54"/>
          <w:sz w:val="19"/>
          <w:szCs w:val="19"/>
          <w:rtl w:val="0"/>
        </w:rPr>
        <w:t xml:space="preserve">• </w:t>
      </w:r>
      <w:r w:rsidDel="00000000" w:rsidR="00000000" w:rsidRPr="00000000">
        <w:rPr>
          <w:rFonts w:ascii="Lexend" w:cs="Lexend" w:eastAsia="Lexend" w:hAnsi="Lexend"/>
          <w:b w:val="1"/>
          <w:bCs w:val="1"/>
          <w:color w:val="1b2a1e"/>
          <w:sz w:val="19"/>
          <w:szCs w:val="19"/>
          <w:rtl w:val="0"/>
        </w:rPr>
        <w:t xml:space="preserve">Accountability Vacuum: </w:t>
      </w:r>
      <w:r w:rsidDel="00000000" w:rsidR="00000000" w:rsidRPr="00000000">
        <w:rPr>
          <w:rFonts w:ascii="Lexend" w:cs="Lexend" w:eastAsia="Lexend" w:hAnsi="Lexend"/>
          <w:color w:val="1f2421"/>
          <w:sz w:val="19"/>
          <w:szCs w:val="19"/>
          <w:rtl w:val="0"/>
        </w:rPr>
        <w:t xml:space="preserve">Group project partners lack real-time visibility into peer deliverables, leading to asymmetric work distribution and late milestone submissions.</w:t>
      </w:r>
      <w:r w:rsidDel="00000000" w:rsidR="00000000" w:rsidRPr="00000000">
        <w:rPr>
          <w:rtl w:val="0"/>
        </w:rPr>
      </w:r>
    </w:p>
    <w:p w:rsidR="00000000" w:rsidDel="00000000" w:rsidP="00000000" w:rsidRDefault="00000000" w:rsidRPr="00000000" w14:paraId="00000079">
      <w:pPr>
        <w:spacing w:after="40" w:before="20" w:lineRule="auto"/>
        <w:ind w:left="317" w:firstLine="0"/>
        <w:rPr/>
      </w:pPr>
      <w:r w:rsidDel="00000000" w:rsidR="00000000" w:rsidRPr="00000000">
        <w:rPr>
          <w:rFonts w:ascii="Lexend" w:cs="Lexend" w:eastAsia="Lexend" w:hAnsi="Lexend"/>
          <w:b w:val="1"/>
          <w:bCs w:val="1"/>
          <w:color w:val="5e9c54"/>
          <w:sz w:val="19"/>
          <w:szCs w:val="19"/>
          <w:rtl w:val="0"/>
        </w:rPr>
        <w:t xml:space="preserve">• </w:t>
      </w:r>
      <w:r w:rsidDel="00000000" w:rsidR="00000000" w:rsidRPr="00000000">
        <w:rPr>
          <w:rFonts w:ascii="Lexend" w:cs="Lexend" w:eastAsia="Lexend" w:hAnsi="Lexend"/>
          <w:b w:val="1"/>
          <w:bCs w:val="1"/>
          <w:color w:val="1b2a1e"/>
          <w:sz w:val="19"/>
          <w:szCs w:val="19"/>
          <w:rtl w:val="0"/>
        </w:rPr>
        <w:t xml:space="preserve">Punitive Streak Decay: </w:t>
      </w:r>
      <w:r w:rsidDel="00000000" w:rsidR="00000000" w:rsidRPr="00000000">
        <w:rPr>
          <w:rFonts w:ascii="Lexend" w:cs="Lexend" w:eastAsia="Lexend" w:hAnsi="Lexend"/>
          <w:color w:val="1f2421"/>
          <w:sz w:val="19"/>
          <w:szCs w:val="19"/>
          <w:rtl w:val="0"/>
        </w:rPr>
        <w:t xml:space="preserve">Traditional habit trackers penalize unavoidable academic emergencies (e.g. 48-hour exam crunches or illness) with instant streak destruction, triggering user discouragement and app abandonment.</w:t>
      </w:r>
      <w:r w:rsidDel="00000000" w:rsidR="00000000" w:rsidRPr="00000000">
        <w:rPr>
          <w:rtl w:val="0"/>
        </w:rPr>
      </w:r>
    </w:p>
    <w:tbl>
      <w:tblPr>
        <w:tblStyle w:val="Table3"/>
        <w:tblW w:w="10080.0" w:type="dxa"/>
        <w:jc w:val="center"/>
        <w:tblBorders>
          <w:left w:color="5e9c54" w:space="0" w:sz="24" w:val="single"/>
        </w:tblBorders>
        <w:tblLayout w:type="fixed"/>
        <w:tblLook w:val="0400"/>
      </w:tblPr>
      <w:tblGrid>
        <w:gridCol w:w="10080"/>
        <w:tblGridChange w:id="0">
          <w:tblGrid>
            <w:gridCol w:w="10080"/>
          </w:tblGrid>
        </w:tblGridChange>
      </w:tblGrid>
      <w:tr>
        <w:trPr>
          <w:cantSplit w:val="0"/>
          <w:tblHeader w:val="0"/>
        </w:trPr>
        <w:tc>
          <w:tcPr>
            <w:shd w:fill="f5faf0" w:val="clear"/>
            <w:tcMar>
              <w:top w:w="90.0" w:type="dxa"/>
              <w:left w:w="150.0" w:type="dxa"/>
              <w:bottom w:w="90.0" w:type="dxa"/>
              <w:right w:w="130.0" w:type="dxa"/>
            </w:tcMar>
          </w:tcPr>
          <w:p w:rsidR="00000000" w:rsidDel="00000000" w:rsidP="00000000" w:rsidRDefault="00000000" w:rsidRPr="00000000" w14:paraId="0000007A">
            <w:pPr>
              <w:spacing w:after="0" w:lineRule="auto"/>
              <w:rPr/>
            </w:pPr>
            <w:r w:rsidDel="00000000" w:rsidR="00000000" w:rsidRPr="00000000">
              <w:rPr>
                <w:rFonts w:ascii="Lexend" w:cs="Lexend" w:eastAsia="Lexend" w:hAnsi="Lexend"/>
                <w:b w:val="1"/>
                <w:bCs w:val="1"/>
                <w:color w:val="2d4a30"/>
                <w:sz w:val="19"/>
                <w:szCs w:val="19"/>
                <w:rtl w:val="0"/>
              </w:rPr>
              <w:t xml:space="preserve">The Syncra Solution Horizon</w:t>
              <w:br w:type="textWrapping"/>
            </w:r>
            <w:r w:rsidDel="00000000" w:rsidR="00000000" w:rsidRPr="00000000">
              <w:rPr>
                <w:rFonts w:ascii="Lexend" w:cs="Lexend" w:eastAsia="Lexend" w:hAnsi="Lexend"/>
                <w:color w:val="1f2421"/>
                <w:sz w:val="18"/>
                <w:szCs w:val="18"/>
                <w:rtl w:val="0"/>
              </w:rPr>
              <w:t xml:space="preserve">Syncra solves these core challenges by unifying daily habit tracking, coursework Gantt progression, peer team contracts, mathematical 48-Hour Recovery Shields, and a centralized SuperAdmin Student CRM into a single, high-performance zero-cost ecosystem.</w:t>
            </w:r>
            <w:r w:rsidDel="00000000" w:rsidR="00000000" w:rsidRPr="00000000">
              <w:rPr>
                <w:rtl w:val="0"/>
              </w:rPr>
            </w:r>
          </w:p>
        </w:tc>
      </w:tr>
    </w:tbl>
    <w:p w:rsidR="00000000" w:rsidDel="00000000" w:rsidP="00000000" w:rsidRDefault="00000000" w:rsidRPr="00000000" w14:paraId="0000007B">
      <w:pPr>
        <w:keepNext w:val="1"/>
        <w:spacing w:after="80" w:before="320" w:lineRule="auto"/>
        <w:rPr/>
      </w:pPr>
      <w:r w:rsidDel="00000000" w:rsidR="00000000" w:rsidRPr="00000000">
        <w:rPr>
          <w:rFonts w:ascii="Lexend" w:cs="Lexend" w:eastAsia="Lexend" w:hAnsi="Lexend"/>
          <w:b w:val="1"/>
          <w:bCs w:val="1"/>
          <w:color w:val="1b2a1e"/>
          <w:sz w:val="28"/>
          <w:szCs w:val="28"/>
          <w:rtl w:val="0"/>
        </w:rPr>
        <w:t xml:space="preserve">2. Overall Description &amp; System Architecture</w:t>
      </w:r>
      <w:r w:rsidDel="00000000" w:rsidR="00000000" w:rsidRPr="00000000">
        <w:rPr>
          <w:rtl w:val="0"/>
        </w:rPr>
      </w:r>
    </w:p>
    <w:p w:rsidR="00000000" w:rsidDel="00000000" w:rsidP="00000000" w:rsidRDefault="00000000" w:rsidRPr="00000000" w14:paraId="0000007C">
      <w:pPr>
        <w:keepNext w:val="1"/>
        <w:spacing w:after="60" w:before="220" w:lineRule="auto"/>
        <w:rPr/>
      </w:pPr>
      <w:r w:rsidDel="00000000" w:rsidR="00000000" w:rsidRPr="00000000">
        <w:rPr>
          <w:rFonts w:ascii="Lexend" w:cs="Lexend" w:eastAsia="Lexend" w:hAnsi="Lexend"/>
          <w:b w:val="1"/>
          <w:bCs w:val="1"/>
          <w:color w:val="2d4a30"/>
          <w:sz w:val="23"/>
          <w:szCs w:val="23"/>
          <w:rtl w:val="0"/>
        </w:rPr>
        <w:t xml:space="preserve">2.1 Multi-Tier Ecosystem Architecture</w:t>
      </w:r>
      <w:r w:rsidDel="00000000" w:rsidR="00000000" w:rsidRPr="00000000">
        <w:rPr>
          <w:rtl w:val="0"/>
        </w:rPr>
      </w:r>
    </w:p>
    <w:p w:rsidR="00000000" w:rsidDel="00000000" w:rsidP="00000000" w:rsidRDefault="00000000" w:rsidRPr="00000000" w14:paraId="0000007D">
      <w:pPr>
        <w:spacing w:after="50" w:before="20" w:lineRule="auto"/>
        <w:rPr/>
      </w:pPr>
      <w:r>
        <w:t>Syncra operates as an integrated ecosystem uniting the Flutter multi-platform mobile client (iOS / Android) with a unified Next.js Fullstack Server (serving both the SuperAdmin Operational CRM and the central REST API Gateway) hosted on Vercel and backed by MongoDB Atlas and the Resend Email Gateway.</w:t>
      </w:r>
    </w:p>
    <w:p w:rsidR="00000000" w:rsidDel="00000000" w:rsidP="00000000" w:rsidRDefault="00000000" w:rsidRPr="00000000" w14:paraId="0000007E">
      <w:pPr>
        <w:spacing w:after="40" w:before="120" w:lineRule="auto"/>
        <w:jc w:val="center"/>
        <w:rPr/>
      </w:pPr>
      <w:r w:rsidDel="00000000" w:rsidR="00000000" w:rsidRPr="00000000">
        <w:rPr/>
        <w:drawing>
          <wp:inline distB="0" distT="0" distL="0" distR="0">
            <wp:extent cx="5669280" cy="2027720"/>
            <wp:effectExtent b="0" l="0" r="0" t="0"/>
            <wp:docPr id="5" name="image3.jpg"/>
            <a:graphic>
              <a:graphicData uri="http://schemas.openxmlformats.org/drawingml/2006/picture">
                <pic:pic>
                  <pic:nvPicPr>
                    <pic:cNvPr id="0" name="image3.jpg"/>
                    <pic:cNvPicPr preferRelativeResize="0"/>
                  </pic:nvPicPr>
                  <pic:blipFill>
                    <a:blip r:embed="rId9"/>
                    <a:srcRect b="0" l="0" r="0" t="0"/>
                    <a:stretch>
                      <a:fillRect/>
                    </a:stretch>
                  </pic:blipFill>
                  <pic:spPr>
                    <a:xfrm>
                      <a:off x="0" y="0"/>
                      <a:ext cx="5669280" cy="2027720"/>
                    </a:xfrm>
                    <a:prstGeom prst="rect"/>
                    <a:ln/>
                  </pic:spPr>
                </pic:pic>
              </a:graphicData>
            </a:graphic>
          </wp:inline>
        </w:drawing>
      </w:r>
      <w:r w:rsidDel="00000000" w:rsidR="00000000" w:rsidRPr="00000000">
        <w:rPr>
          <w:rtl w:val="0"/>
        </w:rPr>
      </w:r>
    </w:p>
    <w:p w:rsidR="00000000" w:rsidDel="00000000" w:rsidP="00000000" w:rsidRDefault="00000000" w:rsidRPr="00000000" w14:paraId="0000007F">
      <w:pPr>
        <w:spacing w:after="160" w:lineRule="auto"/>
        <w:jc w:val="center"/>
        <w:rPr/>
      </w:pPr>
      <w:r w:rsidDel="00000000" w:rsidR="00000000" w:rsidRPr="00000000">
        <w:rPr>
          <w:rFonts w:ascii="Lexend" w:cs="Lexend" w:eastAsia="Lexend" w:hAnsi="Lexend"/>
          <w:i w:val="1"/>
          <w:iCs w:val="1"/>
          <w:color w:val="505a55"/>
          <w:sz w:val="17"/>
          <w:szCs w:val="17"/>
          <w:rtl w:val="0"/>
        </w:rPr>
        <w:t xml:space="preserve">Figure 2.1: Syncra Multi-Tier Ecosystem Architecture (UML Component Architecture)</w:t>
      </w:r>
      <w:r w:rsidDel="00000000" w:rsidR="00000000" w:rsidRPr="00000000">
        <w:rPr>
          <w:rtl w:val="0"/>
        </w:rPr>
      </w:r>
    </w:p>
    <w:p w:rsidR="00000000" w:rsidDel="00000000" w:rsidP="00000000" w:rsidRDefault="00000000" w:rsidRPr="00000000" w14:paraId="00000080">
      <w:pPr>
        <w:keepNext w:val="1"/>
        <w:spacing w:after="60" w:before="220" w:lineRule="auto"/>
        <w:rPr/>
      </w:pPr>
      <w:r w:rsidDel="00000000" w:rsidR="00000000" w:rsidRPr="00000000">
        <w:rPr>
          <w:rFonts w:ascii="Lexend" w:cs="Lexend" w:eastAsia="Lexend" w:hAnsi="Lexend"/>
          <w:b w:val="1"/>
          <w:bCs w:val="1"/>
          <w:color w:val="2d4a30"/>
          <w:sz w:val="23"/>
          <w:szCs w:val="23"/>
          <w:rtl w:val="0"/>
        </w:rPr>
        <w:t xml:space="preserve">2.2 Core Functional Pillars</w:t>
      </w:r>
      <w:r w:rsidDel="00000000" w:rsidR="00000000" w:rsidRPr="00000000">
        <w:rPr>
          <w:rtl w:val="0"/>
        </w:rPr>
      </w:r>
    </w:p>
    <w:p w:rsidR="00000000" w:rsidDel="00000000" w:rsidP="00000000" w:rsidRDefault="00000000" w:rsidRPr="00000000" w14:paraId="00000081">
      <w:pPr>
        <w:spacing w:after="40" w:before="20" w:lineRule="auto"/>
        <w:ind w:left="317" w:firstLine="0"/>
        <w:rPr/>
      </w:pPr>
      <w:r w:rsidDel="00000000" w:rsidR="00000000" w:rsidRPr="00000000">
        <w:rPr>
          <w:rFonts w:ascii="Lexend" w:cs="Lexend" w:eastAsia="Lexend" w:hAnsi="Lexend"/>
          <w:b w:val="1"/>
          <w:bCs w:val="1"/>
          <w:color w:val="5e9c54"/>
          <w:sz w:val="19"/>
          <w:szCs w:val="19"/>
          <w:rtl w:val="0"/>
        </w:rPr>
        <w:t xml:space="preserve">• </w:t>
      </w:r>
      <w:r w:rsidDel="00000000" w:rsidR="00000000" w:rsidRPr="00000000">
        <w:rPr>
          <w:rFonts w:ascii="Lexend" w:cs="Lexend" w:eastAsia="Lexend" w:hAnsi="Lexend"/>
          <w:color w:val="1f2421"/>
          <w:sz w:val="19"/>
          <w:szCs w:val="19"/>
          <w:rtl w:val="0"/>
        </w:rPr>
        <w:t xml:space="preserve">Daily Habit &amp; Cadence Engine: Configurable cadences (Daily, Weekly, Monthly, Quarterly) across 4 student life categories.</w:t>
      </w:r>
      <w:r w:rsidDel="00000000" w:rsidR="00000000" w:rsidRPr="00000000">
        <w:rPr>
          <w:rtl w:val="0"/>
        </w:rPr>
      </w:r>
    </w:p>
    <w:p w:rsidR="00000000" w:rsidDel="00000000" w:rsidP="00000000" w:rsidRDefault="00000000" w:rsidRPr="00000000" w14:paraId="00000082">
      <w:pPr>
        <w:spacing w:after="40" w:before="20" w:lineRule="auto"/>
        <w:ind w:left="317" w:firstLine="0"/>
        <w:rPr/>
      </w:pPr>
      <w:r w:rsidDel="00000000" w:rsidR="00000000" w:rsidRPr="00000000">
        <w:rPr>
          <w:rFonts w:ascii="Lexend" w:cs="Lexend" w:eastAsia="Lexend" w:hAnsi="Lexend"/>
          <w:b w:val="1"/>
          <w:bCs w:val="1"/>
          <w:color w:val="5e9c54"/>
          <w:sz w:val="19"/>
          <w:szCs w:val="19"/>
          <w:rtl w:val="0"/>
        </w:rPr>
        <w:t xml:space="preserve">• </w:t>
      </w:r>
      <w:r w:rsidDel="00000000" w:rsidR="00000000" w:rsidRPr="00000000">
        <w:rPr>
          <w:rFonts w:ascii="Lexend" w:cs="Lexend" w:eastAsia="Lexend" w:hAnsi="Lexend"/>
          <w:color w:val="1f2421"/>
          <w:sz w:val="19"/>
          <w:szCs w:val="19"/>
          <w:rtl w:val="0"/>
        </w:rPr>
        <w:t xml:space="preserve">Mathematical Streak Calculus: Deterministic day-index arithmetic with 48-hour recovery shields and shield regeneration loops.</w:t>
      </w:r>
      <w:r w:rsidDel="00000000" w:rsidR="00000000" w:rsidRPr="00000000">
        <w:rPr>
          <w:rtl w:val="0"/>
        </w:rPr>
      </w:r>
    </w:p>
    <w:p w:rsidR="00000000" w:rsidDel="00000000" w:rsidP="00000000" w:rsidRDefault="00000000" w:rsidRPr="00000000" w14:paraId="00000083">
      <w:pPr>
        <w:spacing w:after="40" w:before="20" w:lineRule="auto"/>
        <w:ind w:left="317" w:firstLine="0"/>
        <w:rPr/>
      </w:pPr>
      <w:r w:rsidDel="00000000" w:rsidR="00000000" w:rsidRPr="00000000">
        <w:rPr>
          <w:rFonts w:ascii="Lexend" w:cs="Lexend" w:eastAsia="Lexend" w:hAnsi="Lexend"/>
          <w:b w:val="1"/>
          <w:bCs w:val="1"/>
          <w:color w:val="5e9c54"/>
          <w:sz w:val="19"/>
          <w:szCs w:val="19"/>
          <w:rtl w:val="0"/>
        </w:rPr>
        <w:t xml:space="preserve">• </w:t>
      </w:r>
      <w:r w:rsidDel="00000000" w:rsidR="00000000" w:rsidRPr="00000000">
        <w:rPr>
          <w:rFonts w:ascii="Lexend" w:cs="Lexend" w:eastAsia="Lexend" w:hAnsi="Lexend"/>
          <w:color w:val="1f2421"/>
          <w:sz w:val="19"/>
          <w:szCs w:val="19"/>
          <w:rtl w:val="0"/>
        </w:rPr>
        <w:t xml:space="preserve">Coursework &amp; Exam Countdown Hub: Course syllabus tracking, countdown urgency clocks, and multi-milestone Gantt completion bars.</w:t>
      </w:r>
      <w:r w:rsidDel="00000000" w:rsidR="00000000" w:rsidRPr="00000000">
        <w:rPr>
          <w:rtl w:val="0"/>
        </w:rPr>
      </w:r>
    </w:p>
    <w:p w:rsidR="00000000" w:rsidDel="00000000" w:rsidP="00000000" w:rsidRDefault="00000000" w:rsidRPr="00000000" w14:paraId="00000084">
      <w:pPr>
        <w:spacing w:after="40" w:before="20" w:lineRule="auto"/>
        <w:ind w:left="317" w:firstLine="0"/>
        <w:rPr/>
      </w:pPr>
      <w:r w:rsidDel="00000000" w:rsidR="00000000" w:rsidRPr="00000000">
        <w:rPr>
          <w:rFonts w:ascii="Lexend" w:cs="Lexend" w:eastAsia="Lexend" w:hAnsi="Lexend"/>
          <w:b w:val="1"/>
          <w:bCs w:val="1"/>
          <w:color w:val="5e9c54"/>
          <w:sz w:val="19"/>
          <w:szCs w:val="19"/>
          <w:rtl w:val="0"/>
        </w:rPr>
        <w:t xml:space="preserve">• </w:t>
      </w:r>
      <w:r w:rsidDel="00000000" w:rsidR="00000000" w:rsidRPr="00000000">
        <w:rPr>
          <w:rFonts w:ascii="Lexend" w:cs="Lexend" w:eastAsia="Lexend" w:hAnsi="Lexend"/>
          <w:color w:val="1f2421"/>
          <w:sz w:val="19"/>
          <w:szCs w:val="19"/>
          <w:rtl w:val="0"/>
        </w:rPr>
        <w:t xml:space="preserve">Student Team Rooms &amp; Quorum Contracts: Peer study rooms enforcing group sprint contracts requiring M-of-N member check-in quorums.</w:t>
      </w:r>
      <w:r w:rsidDel="00000000" w:rsidR="00000000" w:rsidRPr="00000000">
        <w:rPr>
          <w:rtl w:val="0"/>
        </w:rPr>
      </w:r>
    </w:p>
    <w:p w:rsidR="00000000" w:rsidDel="00000000" w:rsidP="00000000" w:rsidRDefault="00000000" w:rsidRPr="00000000" w14:paraId="00000085">
      <w:pPr>
        <w:spacing w:after="40" w:before="20" w:lineRule="auto"/>
        <w:ind w:left="317" w:firstLine="0"/>
        <w:rPr/>
      </w:pPr>
      <w:r w:rsidDel="00000000" w:rsidR="00000000" w:rsidRPr="00000000">
        <w:rPr>
          <w:rFonts w:ascii="Lexend" w:cs="Lexend" w:eastAsia="Lexend" w:hAnsi="Lexend"/>
          <w:b w:val="1"/>
          <w:bCs w:val="1"/>
          <w:color w:val="5e9c54"/>
          <w:sz w:val="19"/>
          <w:szCs w:val="19"/>
          <w:rtl w:val="0"/>
        </w:rPr>
        <w:t xml:space="preserve">• </w:t>
      </w:r>
      <w:r w:rsidDel="00000000" w:rsidR="00000000" w:rsidRPr="00000000">
        <w:rPr>
          <w:rFonts w:ascii="Lexend" w:cs="Lexend" w:eastAsia="Lexend" w:hAnsi="Lexend"/>
          <w:color w:val="1f2421"/>
          <w:sz w:val="19"/>
          <w:szCs w:val="19"/>
          <w:rtl w:val="0"/>
        </w:rPr>
        <w:t xml:space="preserve">Hexagonal Gamification Matrix: Closed-form polynomial leveling, dynamic XP allocation, and collectible hexagonal badges.</w:t>
      </w:r>
      <w:r w:rsidDel="00000000" w:rsidR="00000000" w:rsidRPr="00000000">
        <w:rPr>
          <w:rtl w:val="0"/>
        </w:rPr>
      </w:r>
    </w:p>
    <w:p w:rsidR="00000000" w:rsidDel="00000000" w:rsidP="00000000" w:rsidRDefault="00000000" w:rsidRPr="00000000" w14:paraId="00000086">
      <w:pPr>
        <w:spacing w:after="40" w:before="20" w:lineRule="auto"/>
        <w:ind w:left="317" w:firstLine="0"/>
        <w:rPr/>
      </w:pPr>
      <w:r w:rsidDel="00000000" w:rsidR="00000000" w:rsidRPr="00000000">
        <w:rPr>
          <w:rFonts w:ascii="Lexend" w:cs="Lexend" w:eastAsia="Lexend" w:hAnsi="Lexend"/>
          <w:b w:val="1"/>
          <w:bCs w:val="1"/>
          <w:color w:val="5e9c54"/>
          <w:sz w:val="19"/>
          <w:szCs w:val="19"/>
          <w:rtl w:val="0"/>
        </w:rPr>
        <w:t xml:space="preserve">• </w:t>
      </w:r>
      <w:r w:rsidDel="00000000" w:rsidR="00000000" w:rsidRPr="00000000">
        <w:rPr>
          <w:rFonts w:ascii="Lexend" w:cs="Lexend" w:eastAsia="Lexend" w:hAnsi="Lexend"/>
          <w:color w:val="1f2421"/>
          <w:sz w:val="19"/>
          <w:szCs w:val="19"/>
          <w:rtl w:val="0"/>
        </w:rPr>
        <w:t xml:space="preserve">Offline-First Sync Pipeline: Optimistic UI mutation execution with guaranteed FIFO background network replay.</w:t>
      </w:r>
      <w:r w:rsidDel="00000000" w:rsidR="00000000" w:rsidRPr="00000000">
        <w:rPr>
          <w:rtl w:val="0"/>
        </w:rPr>
      </w:r>
    </w:p>
    <w:p w:rsidR="00000000" w:rsidDel="00000000" w:rsidP="00000000" w:rsidRDefault="00000000" w:rsidRPr="00000000" w14:paraId="00000087">
      <w:pPr>
        <w:spacing w:after="40" w:before="20" w:lineRule="auto"/>
        <w:ind w:left="317" w:firstLine="0"/>
        <w:rPr/>
      </w:pPr>
      <w:r w:rsidDel="00000000" w:rsidR="00000000" w:rsidRPr="00000000">
        <w:rPr>
          <w:rFonts w:ascii="Lexend" w:cs="Lexend" w:eastAsia="Lexend" w:hAnsi="Lexend"/>
          <w:b w:val="1"/>
          <w:bCs w:val="1"/>
          <w:color w:val="5e9c54"/>
          <w:sz w:val="19"/>
          <w:szCs w:val="19"/>
          <w:rtl w:val="0"/>
        </w:rPr>
        <w:t xml:space="preserve">• </w:t>
      </w:r>
      <w:r w:rsidDel="00000000" w:rsidR="00000000" w:rsidRPr="00000000">
        <w:rPr>
          <w:rFonts w:ascii="Lexend" w:cs="Lexend" w:eastAsia="Lexend" w:hAnsi="Lexend"/>
          <w:color w:val="1f2421"/>
          <w:sz w:val="19"/>
          <w:szCs w:val="19"/>
          <w:rtl w:val="0"/>
        </w:rPr>
        <w:t xml:space="preserve">SuperAdmin Control Center &amp; Student CRM: Live student identity verification, real-time OTP monitor with one-click bypass, and gamification audits.</w:t>
      </w:r>
      <w:r w:rsidDel="00000000" w:rsidR="00000000" w:rsidRPr="00000000">
        <w:rPr>
          <w:rtl w:val="0"/>
        </w:rPr>
      </w:r>
    </w:p>
    <w:p w:rsidR="00000000" w:rsidDel="00000000" w:rsidP="00000000" w:rsidRDefault="00000000" w:rsidRPr="00000000" w14:paraId="00000088">
      <w:pPr>
        <w:keepNext w:val="1"/>
        <w:spacing w:after="60" w:before="220" w:lineRule="auto"/>
        <w:rPr/>
      </w:pPr>
      <w:r w:rsidDel="00000000" w:rsidR="00000000" w:rsidRPr="00000000">
        <w:rPr>
          <w:rFonts w:ascii="Lexend" w:cs="Lexend" w:eastAsia="Lexend" w:hAnsi="Lexend"/>
          <w:b w:val="1"/>
          <w:bCs w:val="1"/>
          <w:color w:val="2d4a30"/>
          <w:sz w:val="23"/>
          <w:szCs w:val="23"/>
          <w:rtl w:val="0"/>
        </w:rPr>
        <w:t xml:space="preserve">2.3 User Classes &amp; Detailed Personas</w:t>
      </w:r>
      <w:r w:rsidDel="00000000" w:rsidR="00000000" w:rsidRPr="00000000">
        <w:rPr>
          <w:rtl w:val="0"/>
        </w:rPr>
      </w:r>
    </w:p>
    <w:p w:rsidR="00000000" w:rsidDel="00000000" w:rsidP="00000000" w:rsidRDefault="00000000" w:rsidRPr="00000000" w14:paraId="00000089">
      <w:pPr>
        <w:spacing w:after="40" w:before="20" w:lineRule="auto"/>
        <w:ind w:left="317" w:firstLine="0"/>
        <w:rPr/>
      </w:pPr>
      <w:r w:rsidDel="00000000" w:rsidR="00000000" w:rsidRPr="00000000">
        <w:rPr>
          <w:rFonts w:ascii="Lexend" w:cs="Lexend" w:eastAsia="Lexend" w:hAnsi="Lexend"/>
          <w:b w:val="1"/>
          <w:bCs w:val="1"/>
          <w:color w:val="5e9c54"/>
          <w:sz w:val="19"/>
          <w:szCs w:val="19"/>
          <w:rtl w:val="0"/>
        </w:rPr>
        <w:t xml:space="preserve">• </w:t>
      </w:r>
      <w:r w:rsidDel="00000000" w:rsidR="00000000" w:rsidRPr="00000000">
        <w:rPr>
          <w:rFonts w:ascii="Lexend" w:cs="Lexend" w:eastAsia="Lexend" w:hAnsi="Lexend"/>
          <w:b w:val="1"/>
          <w:bCs w:val="1"/>
          <w:color w:val="1b2a1e"/>
          <w:sz w:val="19"/>
          <w:szCs w:val="19"/>
          <w:rtl w:val="0"/>
        </w:rPr>
        <w:t xml:space="preserve">Persona A (Solo High-Achiever): </w:t>
      </w:r>
      <w:r w:rsidDel="00000000" w:rsidR="00000000" w:rsidRPr="00000000">
        <w:rPr>
          <w:rFonts w:ascii="Lexend" w:cs="Lexend" w:eastAsia="Lexend" w:hAnsi="Lexend"/>
          <w:color w:val="1f2421"/>
          <w:sz w:val="19"/>
          <w:szCs w:val="19"/>
          <w:rtl w:val="0"/>
        </w:rPr>
        <w:t xml:space="preserve">Undergraduate student managing 5 heavy courses, gym cadence, and technical reading. Relies on the Daily Goal Ring, 7-day calendar strip, and exam countdown urgency bars.</w:t>
      </w:r>
      <w:r w:rsidDel="00000000" w:rsidR="00000000" w:rsidRPr="00000000">
        <w:rPr>
          <w:rtl w:val="0"/>
        </w:rPr>
      </w:r>
    </w:p>
    <w:p w:rsidR="00000000" w:rsidDel="00000000" w:rsidP="00000000" w:rsidRDefault="00000000" w:rsidRPr="00000000" w14:paraId="0000008A">
      <w:pPr>
        <w:spacing w:after="40" w:before="20" w:lineRule="auto"/>
        <w:ind w:left="317" w:firstLine="0"/>
        <w:rPr/>
      </w:pPr>
      <w:r w:rsidDel="00000000" w:rsidR="00000000" w:rsidRPr="00000000">
        <w:rPr>
          <w:rFonts w:ascii="Lexend" w:cs="Lexend" w:eastAsia="Lexend" w:hAnsi="Lexend"/>
          <w:b w:val="1"/>
          <w:bCs w:val="1"/>
          <w:color w:val="5e9c54"/>
          <w:sz w:val="19"/>
          <w:szCs w:val="19"/>
          <w:rtl w:val="0"/>
        </w:rPr>
        <w:t xml:space="preserve">• </w:t>
      </w:r>
      <w:r w:rsidDel="00000000" w:rsidR="00000000" w:rsidRPr="00000000">
        <w:rPr>
          <w:rFonts w:ascii="Lexend" w:cs="Lexend" w:eastAsia="Lexend" w:hAnsi="Lexend"/>
          <w:b w:val="1"/>
          <w:bCs w:val="1"/>
          <w:color w:val="1b2a1e"/>
          <w:sz w:val="19"/>
          <w:szCs w:val="19"/>
          <w:rtl w:val="0"/>
        </w:rPr>
        <w:t xml:space="preserve">Persona B (Academic Project Lead): </w:t>
      </w:r>
      <w:r w:rsidDel="00000000" w:rsidR="00000000" w:rsidRPr="00000000">
        <w:rPr>
          <w:rFonts w:ascii="Lexend" w:cs="Lexend" w:eastAsia="Lexend" w:hAnsi="Lexend"/>
          <w:color w:val="1f2421"/>
          <w:sz w:val="19"/>
          <w:szCs w:val="19"/>
          <w:rtl w:val="0"/>
        </w:rPr>
        <w:t xml:space="preserve">Lead engineer for a 4-person software capstone sprint. Requires shared team habit contracts, deliverable milestone Gantt tracking, and peer check-in visibility.</w:t>
      </w:r>
      <w:r w:rsidDel="00000000" w:rsidR="00000000" w:rsidRPr="00000000">
        <w:rPr>
          <w:rtl w:val="0"/>
        </w:rPr>
      </w:r>
    </w:p>
    <w:p w:rsidR="00000000" w:rsidDel="00000000" w:rsidP="00000000" w:rsidRDefault="00000000" w:rsidRPr="00000000" w14:paraId="0000008B">
      <w:pPr>
        <w:spacing w:after="40" w:before="20" w:lineRule="auto"/>
        <w:ind w:left="317" w:firstLine="0"/>
        <w:rPr/>
      </w:pPr>
      <w:r w:rsidDel="00000000" w:rsidR="00000000" w:rsidRPr="00000000">
        <w:rPr>
          <w:rFonts w:ascii="Lexend" w:cs="Lexend" w:eastAsia="Lexend" w:hAnsi="Lexend"/>
          <w:b w:val="1"/>
          <w:bCs w:val="1"/>
          <w:color w:val="5e9c54"/>
          <w:sz w:val="19"/>
          <w:szCs w:val="19"/>
          <w:rtl w:val="0"/>
        </w:rPr>
        <w:t xml:space="preserve">• </w:t>
      </w:r>
      <w:r w:rsidDel="00000000" w:rsidR="00000000" w:rsidRPr="00000000">
        <w:rPr>
          <w:rFonts w:ascii="Lexend" w:cs="Lexend" w:eastAsia="Lexend" w:hAnsi="Lexend"/>
          <w:b w:val="1"/>
          <w:bCs w:val="1"/>
          <w:color w:val="1b2a1e"/>
          <w:sz w:val="19"/>
          <w:szCs w:val="19"/>
          <w:rtl w:val="0"/>
        </w:rPr>
        <w:t xml:space="preserve">Persona C (Consistent Habit Builder): </w:t>
      </w:r>
      <w:r w:rsidDel="00000000" w:rsidR="00000000" w:rsidRPr="00000000">
        <w:rPr>
          <w:rFonts w:ascii="Lexend" w:cs="Lexend" w:eastAsia="Lexend" w:hAnsi="Lexend"/>
          <w:color w:val="1f2421"/>
          <w:sz w:val="19"/>
          <w:szCs w:val="19"/>
          <w:rtl w:val="0"/>
        </w:rPr>
        <w:t xml:space="preserve">Freshman undergraduate seeking dopamine rewards to prevent burnout. Demands collectible hexagonal achievement badges, tactile haptic feedback, and 48-hour recovery shields.</w:t>
      </w:r>
      <w:r w:rsidDel="00000000" w:rsidR="00000000" w:rsidRPr="00000000">
        <w:rPr>
          <w:rtl w:val="0"/>
        </w:rPr>
      </w:r>
    </w:p>
    <w:p w:rsidR="00000000" w:rsidDel="00000000" w:rsidP="00000000" w:rsidRDefault="00000000" w:rsidRPr="00000000" w14:paraId="0000008C">
      <w:pPr>
        <w:spacing w:after="40" w:before="20" w:lineRule="auto"/>
        <w:ind w:left="317" w:firstLine="0"/>
        <w:rPr/>
      </w:pPr>
      <w:r w:rsidDel="00000000" w:rsidR="00000000" w:rsidRPr="00000000">
        <w:rPr>
          <w:rFonts w:ascii="Lexend" w:cs="Lexend" w:eastAsia="Lexend" w:hAnsi="Lexend"/>
          <w:b w:val="1"/>
          <w:bCs w:val="1"/>
          <w:color w:val="5e9c54"/>
          <w:sz w:val="19"/>
          <w:szCs w:val="19"/>
          <w:rtl w:val="0"/>
        </w:rPr>
        <w:t xml:space="preserve">• </w:t>
      </w:r>
      <w:r w:rsidDel="00000000" w:rsidR="00000000" w:rsidRPr="00000000">
        <w:rPr>
          <w:rFonts w:ascii="Lexend" w:cs="Lexend" w:eastAsia="Lexend" w:hAnsi="Lexend"/>
          <w:b w:val="1"/>
          <w:bCs w:val="1"/>
          <w:color w:val="1b2a1e"/>
          <w:sz w:val="19"/>
          <w:szCs w:val="19"/>
          <w:rtl w:val="0"/>
        </w:rPr>
        <w:t xml:space="preserve">Persona D (SuperAdmin / Faculty): </w:t>
      </w:r>
      <w:r w:rsidDel="00000000" w:rsidR="00000000" w:rsidRPr="00000000">
        <w:rPr>
          <w:rFonts w:ascii="Lexend" w:cs="Lexend" w:eastAsia="Lexend" w:hAnsi="Lexend"/>
          <w:color w:val="1f2421"/>
          <w:sz w:val="19"/>
          <w:szCs w:val="19"/>
          <w:rtl w:val="0"/>
        </w:rPr>
        <w:t xml:space="preserve">Faculty evaluator or platform administrator supervising verified roll-number student rosters, emergency shield exceptions, and sync telemetry.</w:t>
      </w:r>
      <w:r w:rsidDel="00000000" w:rsidR="00000000" w:rsidRPr="00000000">
        <w:rPr>
          <w:rtl w:val="0"/>
        </w:rPr>
      </w:r>
    </w:p>
    <w:p w:rsidR="00000000" w:rsidDel="00000000" w:rsidP="00000000" w:rsidRDefault="00000000" w:rsidRPr="00000000" w14:paraId="0000008D">
      <w:pPr>
        <w:keepNext w:val="1"/>
        <w:spacing w:after="60" w:before="220" w:lineRule="auto"/>
        <w:rPr/>
      </w:pPr>
      <w:r w:rsidDel="00000000" w:rsidR="00000000" w:rsidRPr="00000000">
        <w:rPr>
          <w:rFonts w:ascii="Lexend" w:cs="Lexend" w:eastAsia="Lexend" w:hAnsi="Lexend"/>
          <w:b w:val="1"/>
          <w:bCs w:val="1"/>
          <w:color w:val="2d4a30"/>
          <w:sz w:val="23"/>
          <w:szCs w:val="23"/>
          <w:rtl w:val="0"/>
        </w:rPr>
        <w:t xml:space="preserve">2.4 Operating Environment &amp; Technical Bounds</w:t>
      </w:r>
      <w:r w:rsidDel="00000000" w:rsidR="00000000" w:rsidRPr="00000000">
        <w:rPr>
          <w:rtl w:val="0"/>
        </w:rPr>
      </w:r>
    </w:p>
    <w:p w:rsidR="00000000" w:rsidDel="00000000" w:rsidP="00000000" w:rsidRDefault="00000000" w:rsidRPr="00000000" w14:paraId="0000008E">
      <w:pPr>
        <w:spacing w:after="40" w:before="20" w:lineRule="auto"/>
        <w:ind w:left="317" w:firstLine="0"/>
        <w:rPr/>
      </w:pPr>
      <w:r w:rsidDel="00000000" w:rsidR="00000000" w:rsidRPr="00000000">
        <w:rPr>
          <w:rFonts w:ascii="Lexend" w:cs="Lexend" w:eastAsia="Lexend" w:hAnsi="Lexend"/>
          <w:b w:val="1"/>
          <w:bCs w:val="1"/>
          <w:color w:val="5e9c54"/>
          <w:sz w:val="19"/>
          <w:szCs w:val="19"/>
          <w:rtl w:val="0"/>
        </w:rPr>
        <w:t xml:space="preserve">• </w:t>
      </w:r>
      <w:r w:rsidDel="00000000" w:rsidR="00000000" w:rsidRPr="00000000">
        <w:rPr>
          <w:rFonts w:ascii="Lexend" w:cs="Lexend" w:eastAsia="Lexend" w:hAnsi="Lexend"/>
          <w:color w:val="1f2421"/>
          <w:sz w:val="19"/>
          <w:szCs w:val="19"/>
          <w:rtl w:val="0"/>
        </w:rPr>
        <w:t xml:space="preserve">Mobile Client Platforms: iOS 15.0+ (Swift / JavaScript Core) and Android 10.0+ (Hermes Engine, API Level 29+).</w:t>
      </w:r>
      <w:r w:rsidDel="00000000" w:rsidR="00000000" w:rsidRPr="00000000">
        <w:rPr>
          <w:rtl w:val="0"/>
        </w:rPr>
      </w:r>
    </w:p>
    <w:p w:rsidR="00000000" w:rsidDel="00000000" w:rsidP="00000000" w:rsidRDefault="00000000" w:rsidRPr="00000000" w14:paraId="0000008F">
      <w:pPr>
        <w:spacing w:after="40" w:before="20" w:lineRule="auto"/>
        <w:ind w:left="317" w:firstLine="0"/>
        <w:rPr/>
      </w:pPr>
      <w:r>
        <w:t>• Mobile Framework: Flutter 3.24.3, Dart 3.5.3, flutter_riverpod 2.5+, Drift ORM (SQLite 3.45+).</w:t>
      </w:r>
    </w:p>
    <w:p w:rsidR="00000000" w:rsidDel="00000000" w:rsidP="00000000" w:rsidRDefault="00000000" w:rsidRPr="00000000" w14:paraId="00000090">
      <w:pPr>
        <w:spacing w:after="40" w:before="20" w:lineRule="auto"/>
        <w:ind w:left="317" w:firstLine="0"/>
        <w:rPr/>
      </w:pPr>
      <w:r w:rsidDel="00000000" w:rsidR="00000000" w:rsidRPr="00000000">
        <w:rPr>
          <w:rFonts w:ascii="Lexend" w:cs="Lexend" w:eastAsia="Lexend" w:hAnsi="Lexend"/>
          <w:b w:val="1"/>
          <w:bCs w:val="1"/>
          <w:color w:val="5e9c54"/>
          <w:sz w:val="19"/>
          <w:szCs w:val="19"/>
          <w:rtl w:val="0"/>
        </w:rPr>
        <w:t xml:space="preserve">• </w:t>
      </w:r>
      <w:r w:rsidDel="00000000" w:rsidR="00000000" w:rsidRPr="00000000">
        <w:rPr>
          <w:rFonts w:ascii="Lexend" w:cs="Lexend" w:eastAsia="Lexend" w:hAnsi="Lexend"/>
          <w:color w:val="1f2421"/>
          <w:sz w:val="19"/>
          <w:szCs w:val="19"/>
          <w:rtl w:val="0"/>
        </w:rPr>
        <w:t xml:space="preserve">Mobile Client Storage: Expo SQLite, AsyncStorage, Expo SecureStore (Hardware-Backed Keychain/KeyStore).</w:t>
      </w:r>
      <w:r w:rsidDel="00000000" w:rsidR="00000000" w:rsidRPr="00000000">
        <w:rPr>
          <w:rtl w:val="0"/>
        </w:rPr>
      </w:r>
    </w:p>
    <w:p w:rsidR="00000000" w:rsidDel="00000000" w:rsidP="00000000" w:rsidRDefault="00000000" w:rsidRPr="00000000" w14:paraId="00000091">
      <w:pPr>
        <w:spacing w:after="40" w:before="20" w:lineRule="auto"/>
        <w:ind w:left="317" w:firstLine="0"/>
        <w:rPr/>
      </w:pPr>
      <w:r w:rsidDel="00000000" w:rsidR="00000000" w:rsidRPr="00000000">
        <w:rPr>
          <w:rFonts w:ascii="Lexend" w:cs="Lexend" w:eastAsia="Lexend" w:hAnsi="Lexend"/>
          <w:b w:val="1"/>
          <w:bCs w:val="1"/>
          <w:color w:val="5e9c54"/>
          <w:sz w:val="19"/>
          <w:szCs w:val="19"/>
          <w:rtl w:val="0"/>
        </w:rPr>
        <w:t xml:space="preserve">• </w:t>
      </w:r>
      <w:r w:rsidDel="00000000" w:rsidR="00000000" w:rsidRPr="00000000">
        <w:rPr>
          <w:rFonts w:ascii="Lexend" w:cs="Lexend" w:eastAsia="Lexend" w:hAnsi="Lexend"/>
          <w:color w:val="1f2421"/>
          <w:sz w:val="19"/>
          <w:szCs w:val="19"/>
          <w:rtl w:val="0"/>
        </w:rPr>
        <w:t xml:space="preserve">Unified Server Engine: Next.js 14+ (App Router), Tailwind CSS, Node.js 22 LTS hosted on Vercel Free Tier.</w:t>
      </w:r>
      <w:r w:rsidDel="00000000" w:rsidR="00000000" w:rsidRPr="00000000">
        <w:rPr>
          <w:rtl w:val="0"/>
        </w:rPr>
      </w:r>
    </w:p>
    <w:p w:rsidR="00000000" w:rsidDel="00000000" w:rsidP="00000000" w:rsidRDefault="00000000" w:rsidRPr="00000000" w14:paraId="00000092">
      <w:pPr>
        <w:spacing w:after="40" w:before="20" w:lineRule="auto"/>
        <w:ind w:left="317" w:firstLine="0"/>
        <w:rPr/>
      </w:pPr>
      <w:r w:rsidDel="00000000" w:rsidR="00000000" w:rsidRPr="00000000">
        <w:rPr>
          <w:rFonts w:ascii="Lexend" w:cs="Lexend" w:eastAsia="Lexend" w:hAnsi="Lexend"/>
          <w:b w:val="1"/>
          <w:bCs w:val="1"/>
          <w:color w:val="5e9c54"/>
          <w:sz w:val="19"/>
          <w:szCs w:val="19"/>
          <w:rtl w:val="0"/>
        </w:rPr>
        <w:t xml:space="preserve">• </w:t>
      </w:r>
      <w:r w:rsidDel="00000000" w:rsidR="00000000" w:rsidRPr="00000000">
        <w:rPr>
          <w:rFonts w:ascii="Lexend" w:cs="Lexend" w:eastAsia="Lexend" w:hAnsi="Lexend"/>
          <w:color w:val="1f2421"/>
          <w:sz w:val="19"/>
          <w:szCs w:val="19"/>
          <w:rtl w:val="0"/>
        </w:rPr>
        <w:t xml:space="preserve">Persistence &amp; Third-Party: MongoDB Atlas Shared Cluster (Mongoose ORM) and Resend REST Email Gateway.</w:t>
      </w:r>
      <w:r w:rsidDel="00000000" w:rsidR="00000000" w:rsidRPr="00000000">
        <w:rPr>
          <w:rtl w:val="0"/>
        </w:rPr>
      </w:r>
    </w:p>
    <w:p w:rsidR="00000000" w:rsidDel="00000000" w:rsidP="00000000" w:rsidRDefault="00000000" w:rsidRPr="00000000" w14:paraId="00000093">
      <w:pPr>
        <w:spacing w:after="40" w:before="20" w:lineRule="auto"/>
        <w:ind w:left="317" w:firstLine="0"/>
        <w:rPr/>
      </w:pPr>
      <w:r>
        <w:t>• Testing &amp; CI/CD: flutter_test, integration_test, GitHub Actions CI/CD Pipeline (Automated Android APK Build &amp; Deliverables Sync), and AST Security Cleavage Analyzer.</w:t>
      </w:r>
    </w:p>
    <w:p w:rsidR="00000000" w:rsidDel="00000000" w:rsidP="00000000" w:rsidRDefault="00000000" w:rsidRPr="00000000" w14:paraId="00000094">
      <w:pPr>
        <w:keepNext w:val="1"/>
        <w:spacing w:after="60" w:before="220" w:lineRule="auto"/>
        <w:rPr/>
      </w:pPr>
      <w:r w:rsidDel="00000000" w:rsidR="00000000" w:rsidRPr="00000000">
        <w:rPr>
          <w:rFonts w:ascii="Lexend" w:cs="Lexend" w:eastAsia="Lexend" w:hAnsi="Lexend"/>
          <w:b w:val="1"/>
          <w:bCs w:val="1"/>
          <w:color w:val="2d4a30"/>
          <w:sz w:val="23"/>
          <w:szCs w:val="23"/>
          <w:rtl w:val="0"/>
        </w:rPr>
        <w:t xml:space="preserve">2.5 Design &amp; Implementation Constraints</w:t>
      </w:r>
      <w:r w:rsidDel="00000000" w:rsidR="00000000" w:rsidRPr="00000000">
        <w:rPr>
          <w:rtl w:val="0"/>
        </w:rPr>
      </w:r>
    </w:p>
    <w:p w:rsidR="00000000" w:rsidDel="00000000" w:rsidP="00000000" w:rsidRDefault="00000000" w:rsidRPr="00000000" w14:paraId="00000095">
      <w:pPr>
        <w:spacing w:after="40" w:before="20" w:lineRule="auto"/>
        <w:ind w:left="317" w:firstLine="0"/>
        <w:rPr/>
      </w:pPr>
      <w:r w:rsidDel="00000000" w:rsidR="00000000" w:rsidRPr="00000000">
        <w:rPr>
          <w:rFonts w:ascii="Lexend" w:cs="Lexend" w:eastAsia="Lexend" w:hAnsi="Lexend"/>
          <w:b w:val="1"/>
          <w:bCs w:val="1"/>
          <w:color w:val="5e9c54"/>
          <w:sz w:val="19"/>
          <w:szCs w:val="19"/>
          <w:rtl w:val="0"/>
        </w:rPr>
        <w:t xml:space="preserve">• </w:t>
      </w:r>
      <w:r w:rsidDel="00000000" w:rsidR="00000000" w:rsidRPr="00000000">
        <w:rPr>
          <w:rFonts w:ascii="Lexend" w:cs="Lexend" w:eastAsia="Lexend" w:hAnsi="Lexend"/>
          <w:color w:val="1f2421"/>
          <w:sz w:val="19"/>
          <w:szCs w:val="19"/>
          <w:rtl w:val="0"/>
        </w:rPr>
        <w:t xml:space="preserve">Zero-Cost Architecture Constraint: The entire platform operates strictly on zero-cost infrastructure tiers (Vercel Free Tier, MongoDB Atlas Free Tier, GitHub Actions).</w:t>
      </w:r>
      <w:r w:rsidDel="00000000" w:rsidR="00000000" w:rsidRPr="00000000">
        <w:rPr>
          <w:rtl w:val="0"/>
        </w:rPr>
      </w:r>
    </w:p>
    <w:p w:rsidR="00000000" w:rsidDel="00000000" w:rsidP="00000000" w:rsidRDefault="00000000" w:rsidRPr="00000000" w14:paraId="00000096">
      <w:pPr>
        <w:spacing w:after="40" w:before="20" w:lineRule="auto"/>
        <w:ind w:left="317" w:firstLine="0"/>
        <w:rPr/>
      </w:pPr>
      <w:r w:rsidDel="00000000" w:rsidR="00000000" w:rsidRPr="00000000">
        <w:rPr>
          <w:rFonts w:ascii="Lexend" w:cs="Lexend" w:eastAsia="Lexend" w:hAnsi="Lexend"/>
          <w:b w:val="1"/>
          <w:bCs w:val="1"/>
          <w:color w:val="5e9c54"/>
          <w:sz w:val="19"/>
          <w:szCs w:val="19"/>
          <w:rtl w:val="0"/>
        </w:rPr>
        <w:t xml:space="preserve">• </w:t>
      </w:r>
      <w:r w:rsidDel="00000000" w:rsidR="00000000" w:rsidRPr="00000000">
        <w:rPr>
          <w:rFonts w:ascii="Lexend" w:cs="Lexend" w:eastAsia="Lexend" w:hAnsi="Lexend"/>
          <w:color w:val="1f2421"/>
          <w:sz w:val="19"/>
          <w:szCs w:val="19"/>
          <w:rtl w:val="0"/>
        </w:rPr>
        <w:t xml:space="preserve">Matcha Noir Visual Constraint: All UI components must adhere strictly to the Matcha Noir design token specification (Deep Obsidian #121415, Surface Charcoal #1B1D1E, Matcha Lime #B8EB46, Soft Mint #D6EAA8).</w:t>
      </w:r>
      <w:r w:rsidDel="00000000" w:rsidR="00000000" w:rsidRPr="00000000">
        <w:rPr>
          <w:rtl w:val="0"/>
        </w:rPr>
      </w:r>
    </w:p>
    <w:p w:rsidR="00000000" w:rsidDel="00000000" w:rsidP="00000000" w:rsidRDefault="00000000" w:rsidRPr="00000000" w14:paraId="00000097">
      <w:pPr>
        <w:spacing w:after="40" w:before="20" w:lineRule="auto"/>
        <w:ind w:left="317" w:firstLine="0"/>
        <w:rPr/>
      </w:pPr>
      <w:r w:rsidDel="00000000" w:rsidR="00000000" w:rsidRPr="00000000">
        <w:rPr>
          <w:rFonts w:ascii="Lexend" w:cs="Lexend" w:eastAsia="Lexend" w:hAnsi="Lexend"/>
          <w:b w:val="1"/>
          <w:bCs w:val="1"/>
          <w:color w:val="5e9c54"/>
          <w:sz w:val="19"/>
          <w:szCs w:val="19"/>
          <w:rtl w:val="0"/>
        </w:rPr>
        <w:t xml:space="preserve">• </w:t>
      </w:r>
      <w:r w:rsidDel="00000000" w:rsidR="00000000" w:rsidRPr="00000000">
        <w:rPr>
          <w:rFonts w:ascii="Lexend" w:cs="Lexend" w:eastAsia="Lexend" w:hAnsi="Lexend"/>
          <w:color w:val="1f2421"/>
          <w:sz w:val="19"/>
          <w:szCs w:val="19"/>
          <w:rtl w:val="0"/>
        </w:rPr>
        <w:t xml:space="preserve">Absolute Zero-Emoji Law: All system logs, user status text, documentation, and UI components are strictly forbidden from rendering emojis or decorative unicode glyphs. Only vector SVG icons.</w:t>
      </w:r>
      <w:r w:rsidDel="00000000" w:rsidR="00000000" w:rsidRPr="00000000">
        <w:rPr>
          <w:rtl w:val="0"/>
        </w:rPr>
      </w:r>
    </w:p>
    <w:p w:rsidR="00000000" w:rsidDel="00000000" w:rsidP="00000000" w:rsidRDefault="00000000" w:rsidRPr="00000000" w14:paraId="00000098">
      <w:pPr>
        <w:spacing w:after="40" w:before="20" w:lineRule="auto"/>
        <w:ind w:left="317" w:firstLine="0"/>
        <w:rPr>
          <w:rFonts w:ascii="Lexend" w:cs="Lexend" w:eastAsia="Lexend" w:hAnsi="Lexend"/>
          <w:color w:val="1f2421"/>
          <w:sz w:val="19"/>
          <w:szCs w:val="19"/>
        </w:rPr>
      </w:pPr>
      <w:r w:rsidDel="00000000" w:rsidR="00000000" w:rsidRPr="00000000">
        <w:rPr>
          <w:rFonts w:ascii="Lexend" w:cs="Lexend" w:eastAsia="Lexend" w:hAnsi="Lexend"/>
          <w:b w:val="1"/>
          <w:bCs w:val="1"/>
          <w:color w:val="5e9c54"/>
          <w:sz w:val="19"/>
          <w:szCs w:val="19"/>
          <w:rtl w:val="0"/>
        </w:rPr>
        <w:t xml:space="preserve">• </w:t>
      </w:r>
      <w:r w:rsidDel="00000000" w:rsidR="00000000" w:rsidRPr="00000000">
        <w:rPr>
          <w:rFonts w:ascii="Lexend" w:cs="Lexend" w:eastAsia="Lexend" w:hAnsi="Lexend"/>
          <w:color w:val="1f2421"/>
          <w:sz w:val="19"/>
          <w:szCs w:val="19"/>
          <w:rtl w:val="0"/>
        </w:rPr>
        <w:t xml:space="preserve">Strict Prohibition of Textual Pseudo-Icons: No textual brackets or characters such as '[]', '[x]', '[edit]' may be rendered as interactive controls in user views.</w:t>
      </w:r>
    </w:p>
    <w:p w:rsidR="00000000" w:rsidDel="00000000" w:rsidP="00000000" w:rsidRDefault="00000000" w:rsidRPr="00000000" w14:paraId="00000099">
      <w:pPr>
        <w:keepNext w:val="1"/>
        <w:spacing w:after="80" w:before="320" w:lineRule="auto"/>
        <w:rPr/>
      </w:pPr>
      <w:r w:rsidDel="00000000" w:rsidR="00000000" w:rsidRPr="00000000">
        <w:rPr>
          <w:rFonts w:ascii="Lexend" w:cs="Lexend" w:eastAsia="Lexend" w:hAnsi="Lexend"/>
          <w:b w:val="1"/>
          <w:bCs w:val="1"/>
          <w:color w:val="1b2a1e"/>
          <w:sz w:val="28"/>
          <w:szCs w:val="28"/>
          <w:rtl w:val="0"/>
        </w:rPr>
        <w:t xml:space="preserve">3. Specific Functional Requirements (FR)</w:t>
      </w:r>
      <w:r w:rsidDel="00000000" w:rsidR="00000000" w:rsidRPr="00000000">
        <w:rPr>
          <w:rtl w:val="0"/>
        </w:rPr>
      </w:r>
    </w:p>
    <w:p w:rsidR="00000000" w:rsidDel="00000000" w:rsidP="00000000" w:rsidRDefault="00000000" w:rsidRPr="00000000" w14:paraId="0000009A">
      <w:pPr>
        <w:keepNext w:val="1"/>
        <w:spacing w:after="60" w:before="220" w:lineRule="auto"/>
        <w:rPr/>
      </w:pPr>
      <w:r w:rsidDel="00000000" w:rsidR="00000000" w:rsidRPr="00000000">
        <w:rPr>
          <w:rFonts w:ascii="Lexend" w:cs="Lexend" w:eastAsia="Lexend" w:hAnsi="Lexend"/>
          <w:b w:val="1"/>
          <w:bCs w:val="1"/>
          <w:color w:val="2d4a30"/>
          <w:sz w:val="23"/>
          <w:szCs w:val="23"/>
          <w:rtl w:val="0"/>
        </w:rPr>
        <w:t xml:space="preserve">3.1 User Authentication &amp; Student Identity (FR-1)</w:t>
      </w:r>
      <w:r w:rsidDel="00000000" w:rsidR="00000000" w:rsidRPr="00000000">
        <w:rPr>
          <w:rtl w:val="0"/>
        </w:rPr>
      </w:r>
    </w:p>
    <w:tbl>
      <w:tblPr>
        <w:tblStyle w:val="Table4"/>
        <w:tblW w:w="10080.000000000002" w:type="dxa"/>
        <w:jc w:val="center"/>
        <w:tblBorders>
          <w:top w:color="d1e3a5" w:space="0" w:sz="4" w:val="single"/>
          <w:left w:color="d1e3a5" w:space="0" w:sz="4" w:val="single"/>
          <w:bottom w:color="d1e3a5" w:space="0" w:sz="4" w:val="single"/>
          <w:right w:color="d1e3a5" w:space="0" w:sz="4" w:val="single"/>
          <w:insideH w:color="d1e3a5" w:space="0" w:sz="4" w:val="single"/>
          <w:insideV w:color="d1e3a5" w:space="0" w:sz="4" w:val="single"/>
        </w:tblBorders>
        <w:tblLayout w:type="fixed"/>
        <w:tblLook w:val="0400"/>
      </w:tblPr>
      <w:tblGrid>
        <w:gridCol w:w="1296"/>
        <w:gridCol w:w="6192"/>
        <w:gridCol w:w="1296"/>
        <w:gridCol w:w="1296"/>
        <w:tblGridChange w:id="0">
          <w:tblGrid>
            <w:gridCol w:w="1296"/>
            <w:gridCol w:w="6192"/>
            <w:gridCol w:w="1296"/>
            <w:gridCol w:w="1296"/>
          </w:tblGrid>
        </w:tblGridChange>
      </w:tblGrid>
      <w:tr>
        <w:trPr>
          <w:cantSplit w:val="0"/>
          <w:tblHeader w:val="0"/>
        </w:trPr>
        <w:tc>
          <w:tcPr>
            <w:shd w:fill="e3efcb" w:val="clear"/>
            <w:tcMar>
              <w:top w:w="45.0" w:type="dxa"/>
              <w:left w:w="65.0" w:type="dxa"/>
              <w:bottom w:w="45.0" w:type="dxa"/>
              <w:right w:w="65.0" w:type="dxa"/>
            </w:tcMar>
          </w:tcPr>
          <w:p w:rsidR="00000000" w:rsidDel="00000000" w:rsidP="00000000" w:rsidRDefault="00000000" w:rsidRPr="00000000" w14:paraId="0000009B">
            <w:pPr>
              <w:spacing w:after="0" w:lineRule="auto"/>
              <w:rPr/>
            </w:pPr>
            <w:r w:rsidDel="00000000" w:rsidR="00000000" w:rsidRPr="00000000">
              <w:rPr>
                <w:rFonts w:ascii="Lexend" w:cs="Lexend" w:eastAsia="Lexend" w:hAnsi="Lexend"/>
                <w:b w:val="1"/>
                <w:bCs w:val="1"/>
                <w:color w:val="1b2a1e"/>
                <w:sz w:val="17"/>
                <w:szCs w:val="17"/>
                <w:rtl w:val="0"/>
              </w:rPr>
              <w:t xml:space="preserve">Req ID</w:t>
            </w:r>
            <w:r w:rsidDel="00000000" w:rsidR="00000000" w:rsidRPr="00000000">
              <w:rPr>
                <w:rtl w:val="0"/>
              </w:rPr>
            </w:r>
          </w:p>
        </w:tc>
        <w:tc>
          <w:tcPr>
            <w:shd w:fill="e3efcb" w:val="clear"/>
            <w:tcMar>
              <w:top w:w="45.0" w:type="dxa"/>
              <w:left w:w="65.0" w:type="dxa"/>
              <w:bottom w:w="45.0" w:type="dxa"/>
              <w:right w:w="65.0" w:type="dxa"/>
            </w:tcMar>
          </w:tcPr>
          <w:p w:rsidR="00000000" w:rsidDel="00000000" w:rsidP="00000000" w:rsidRDefault="00000000" w:rsidRPr="00000000" w14:paraId="0000009C">
            <w:pPr>
              <w:spacing w:after="0" w:lineRule="auto"/>
              <w:rPr/>
            </w:pPr>
            <w:r w:rsidDel="00000000" w:rsidR="00000000" w:rsidRPr="00000000">
              <w:rPr>
                <w:rFonts w:ascii="Lexend" w:cs="Lexend" w:eastAsia="Lexend" w:hAnsi="Lexend"/>
                <w:b w:val="1"/>
                <w:bCs w:val="1"/>
                <w:color w:val="1b2a1e"/>
                <w:sz w:val="17"/>
                <w:szCs w:val="17"/>
                <w:rtl w:val="0"/>
              </w:rPr>
              <w:t xml:space="preserve">Requirement Specification</w:t>
            </w:r>
            <w:r w:rsidDel="00000000" w:rsidR="00000000" w:rsidRPr="00000000">
              <w:rPr>
                <w:rtl w:val="0"/>
              </w:rPr>
            </w:r>
          </w:p>
        </w:tc>
        <w:tc>
          <w:tcPr>
            <w:shd w:fill="e3efcb" w:val="clear"/>
            <w:tcMar>
              <w:top w:w="45.0" w:type="dxa"/>
              <w:left w:w="65.0" w:type="dxa"/>
              <w:bottom w:w="45.0" w:type="dxa"/>
              <w:right w:w="65.0" w:type="dxa"/>
            </w:tcMar>
          </w:tcPr>
          <w:p w:rsidR="00000000" w:rsidDel="00000000" w:rsidP="00000000" w:rsidRDefault="00000000" w:rsidRPr="00000000" w14:paraId="0000009D">
            <w:pPr>
              <w:spacing w:after="0" w:lineRule="auto"/>
              <w:rPr/>
            </w:pPr>
            <w:r w:rsidDel="00000000" w:rsidR="00000000" w:rsidRPr="00000000">
              <w:rPr>
                <w:rFonts w:ascii="Lexend" w:cs="Lexend" w:eastAsia="Lexend" w:hAnsi="Lexend"/>
                <w:b w:val="1"/>
                <w:bCs w:val="1"/>
                <w:color w:val="1b2a1e"/>
                <w:sz w:val="17"/>
                <w:szCs w:val="17"/>
                <w:rtl w:val="0"/>
              </w:rPr>
              <w:t xml:space="preserve">Priority</w:t>
            </w:r>
            <w:r w:rsidDel="00000000" w:rsidR="00000000" w:rsidRPr="00000000">
              <w:rPr>
                <w:rtl w:val="0"/>
              </w:rPr>
            </w:r>
          </w:p>
        </w:tc>
        <w:tc>
          <w:tcPr>
            <w:shd w:fill="e3efcb" w:val="clear"/>
            <w:tcMar>
              <w:top w:w="45.0" w:type="dxa"/>
              <w:left w:w="65.0" w:type="dxa"/>
              <w:bottom w:w="45.0" w:type="dxa"/>
              <w:right w:w="65.0" w:type="dxa"/>
            </w:tcMar>
          </w:tcPr>
          <w:p w:rsidR="00000000" w:rsidDel="00000000" w:rsidP="00000000" w:rsidRDefault="00000000" w:rsidRPr="00000000" w14:paraId="0000009E">
            <w:pPr>
              <w:spacing w:after="0" w:lineRule="auto"/>
              <w:rPr/>
            </w:pPr>
            <w:r w:rsidDel="00000000" w:rsidR="00000000" w:rsidRPr="00000000">
              <w:rPr>
                <w:rFonts w:ascii="Lexend" w:cs="Lexend" w:eastAsia="Lexend" w:hAnsi="Lexend"/>
                <w:b w:val="1"/>
                <w:bCs w:val="1"/>
                <w:color w:val="1b2a1e"/>
                <w:sz w:val="17"/>
                <w:szCs w:val="17"/>
                <w:rtl w:val="0"/>
              </w:rPr>
              <w:t xml:space="preserve">Verification</w:t>
            </w:r>
            <w:r w:rsidDel="00000000" w:rsidR="00000000" w:rsidRPr="00000000">
              <w:rPr>
                <w:rtl w:val="0"/>
              </w:rPr>
            </w:r>
          </w:p>
        </w:tc>
      </w:tr>
      <w:tr>
        <w:trPr>
          <w:cantSplit w:val="0"/>
          <w:tblHeader w:val="0"/>
        </w:trPr>
        <w:tc>
          <w:tcPr>
            <w:shd w:fill="ffffff" w:val="clear"/>
            <w:tcMar>
              <w:top w:w="35.0" w:type="dxa"/>
              <w:left w:w="65.0" w:type="dxa"/>
              <w:bottom w:w="35.0" w:type="dxa"/>
              <w:right w:w="65.0" w:type="dxa"/>
            </w:tcMar>
          </w:tcPr>
          <w:p w:rsidR="00000000" w:rsidDel="00000000" w:rsidP="00000000" w:rsidRDefault="00000000" w:rsidRPr="00000000" w14:paraId="0000009F">
            <w:pPr>
              <w:spacing w:after="0" w:lineRule="auto"/>
              <w:rPr/>
            </w:pPr>
            <w:r w:rsidDel="00000000" w:rsidR="00000000" w:rsidRPr="00000000">
              <w:rPr>
                <w:rFonts w:ascii="Lexend" w:cs="Lexend" w:eastAsia="Lexend" w:hAnsi="Lexend"/>
                <w:b w:val="1"/>
                <w:bCs w:val="1"/>
                <w:color w:val="2d4a30"/>
                <w:sz w:val="17"/>
                <w:szCs w:val="17"/>
                <w:rtl w:val="0"/>
              </w:rPr>
              <w:t xml:space="preserve">FR-1.1</w:t>
            </w:r>
            <w:r w:rsidDel="00000000" w:rsidR="00000000" w:rsidRPr="00000000">
              <w:rPr>
                <w:rtl w:val="0"/>
              </w:rPr>
            </w:r>
          </w:p>
        </w:tc>
        <w:tc>
          <w:tcPr>
            <w:shd w:fill="ffffff" w:val="clear"/>
            <w:tcMar>
              <w:top w:w="35.0" w:type="dxa"/>
              <w:left w:w="65.0" w:type="dxa"/>
              <w:bottom w:w="35.0" w:type="dxa"/>
              <w:right w:w="65.0" w:type="dxa"/>
            </w:tcMar>
          </w:tcPr>
          <w:p>
            <w:r>
              <w:t>Secure Student Registration: The system shall authenticate student users via verifiable email and password, returning a signed session token stored in flutter_secure_storage with hardware-backed encryption.</w:t>
            </w:r>
          </w:p>
        </w:tc>
        <w:tc>
          <w:tcPr>
            <w:shd w:fill="ffffff" w:val="clear"/>
            <w:tcMar>
              <w:top w:w="35.0" w:type="dxa"/>
              <w:left w:w="65.0" w:type="dxa"/>
              <w:bottom w:w="35.0" w:type="dxa"/>
              <w:right w:w="65.0" w:type="dxa"/>
            </w:tcMar>
          </w:tcPr>
          <w:p w:rsidR="00000000" w:rsidDel="00000000" w:rsidP="00000000" w:rsidRDefault="00000000" w:rsidRPr="00000000" w14:paraId="000000A1">
            <w:pPr>
              <w:spacing w:after="0" w:lineRule="auto"/>
              <w:rPr/>
            </w:pPr>
            <w:r w:rsidDel="00000000" w:rsidR="00000000" w:rsidRPr="00000000">
              <w:rPr>
                <w:rFonts w:ascii="Lexend" w:cs="Lexend" w:eastAsia="Lexend" w:hAnsi="Lexend"/>
                <w:b w:val="1"/>
                <w:bCs w:val="1"/>
                <w:color w:val="b4501e"/>
                <w:sz w:val="17"/>
                <w:szCs w:val="17"/>
                <w:rtl w:val="0"/>
              </w:rPr>
              <w:t xml:space="preserve">High</w:t>
            </w:r>
            <w:r w:rsidDel="00000000" w:rsidR="00000000" w:rsidRPr="00000000">
              <w:rPr>
                <w:rtl w:val="0"/>
              </w:rPr>
            </w:r>
          </w:p>
        </w:tc>
        <w:tc>
          <w:tcPr>
            <w:shd w:fill="ffffff" w:val="clear"/>
            <w:tcMar>
              <w:top w:w="35.0" w:type="dxa"/>
              <w:left w:w="65.0" w:type="dxa"/>
              <w:bottom w:w="35.0" w:type="dxa"/>
              <w:right w:w="65.0" w:type="dxa"/>
            </w:tcMar>
          </w:tcPr>
          <w:p>
            <w:r>
              <w:t>Integration Test</w:t>
            </w:r>
          </w:p>
        </w:tc>
      </w:tr>
      <w:tr>
        <w:trPr>
          <w:cantSplit w:val="0"/>
          <w:tblHeader w:val="0"/>
        </w:trPr>
        <w:tc>
          <w:tcPr>
            <w:shd w:fill="f5faf0" w:val="clear"/>
            <w:tcMar>
              <w:top w:w="35.0" w:type="dxa"/>
              <w:left w:w="65.0" w:type="dxa"/>
              <w:bottom w:w="35.0" w:type="dxa"/>
              <w:right w:w="65.0" w:type="dxa"/>
            </w:tcMar>
          </w:tcPr>
          <w:p w:rsidR="00000000" w:rsidDel="00000000" w:rsidP="00000000" w:rsidRDefault="00000000" w:rsidRPr="00000000" w14:paraId="000000A3">
            <w:pPr>
              <w:spacing w:after="0" w:lineRule="auto"/>
              <w:rPr/>
            </w:pPr>
            <w:r w:rsidDel="00000000" w:rsidR="00000000" w:rsidRPr="00000000">
              <w:rPr>
                <w:rFonts w:ascii="Lexend" w:cs="Lexend" w:eastAsia="Lexend" w:hAnsi="Lexend"/>
                <w:b w:val="1"/>
                <w:bCs w:val="1"/>
                <w:color w:val="2d4a30"/>
                <w:sz w:val="17"/>
                <w:szCs w:val="17"/>
                <w:rtl w:val="0"/>
              </w:rPr>
              <w:t xml:space="preserve">FR-1.2</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0A4">
            <w:pPr>
              <w:spacing w:after="0" w:line="264" w:lineRule="auto"/>
              <w:rPr/>
            </w:pPr>
            <w:r w:rsidDel="00000000" w:rsidR="00000000" w:rsidRPr="00000000">
              <w:rPr>
                <w:rFonts w:ascii="Lexend" w:cs="Lexend" w:eastAsia="Lexend" w:hAnsi="Lexend"/>
                <w:b w:val="1"/>
                <w:bCs w:val="1"/>
                <w:color w:val="1b2a1e"/>
                <w:sz w:val="17"/>
                <w:szCs w:val="17"/>
                <w:rtl w:val="0"/>
              </w:rPr>
              <w:t xml:space="preserve">Student Profile Persistence: </w:t>
            </w:r>
            <w:r w:rsidDel="00000000" w:rsidR="00000000" w:rsidRPr="00000000">
              <w:rPr>
                <w:rFonts w:ascii="Lexend" w:cs="Lexend" w:eastAsia="Lexend" w:hAnsi="Lexend"/>
                <w:color w:val="1f2421"/>
                <w:sz w:val="17"/>
                <w:szCs w:val="17"/>
                <w:rtl w:val="0"/>
              </w:rPr>
              <w:t xml:space="preserve">The system shall maintain authentic, verified student profiles containing: full name, verified email, university name, academic major, academic year, and student ID.</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0A5">
            <w:pPr>
              <w:spacing w:after="0" w:lineRule="auto"/>
              <w:rPr/>
            </w:pPr>
            <w:r w:rsidDel="00000000" w:rsidR="00000000" w:rsidRPr="00000000">
              <w:rPr>
                <w:rFonts w:ascii="Lexend" w:cs="Lexend" w:eastAsia="Lexend" w:hAnsi="Lexend"/>
                <w:b w:val="1"/>
                <w:bCs w:val="1"/>
                <w:color w:val="b4501e"/>
                <w:sz w:val="17"/>
                <w:szCs w:val="17"/>
                <w:rtl w:val="0"/>
              </w:rPr>
              <w:t xml:space="preserve">High</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0A6">
            <w:pPr>
              <w:spacing w:after="0" w:lineRule="auto"/>
              <w:rPr/>
            </w:pPr>
            <w:r w:rsidDel="00000000" w:rsidR="00000000" w:rsidRPr="00000000">
              <w:rPr>
                <w:rFonts w:ascii="Lexend" w:cs="Lexend" w:eastAsia="Lexend" w:hAnsi="Lexend"/>
                <w:i w:val="1"/>
                <w:iCs w:val="1"/>
                <w:color w:val="505a55"/>
                <w:sz w:val="16"/>
                <w:szCs w:val="16"/>
                <w:rtl w:val="0"/>
              </w:rPr>
              <w:t xml:space="preserve">DB Schema Test</w:t>
            </w:r>
            <w:r w:rsidDel="00000000" w:rsidR="00000000" w:rsidRPr="00000000">
              <w:rPr>
                <w:rtl w:val="0"/>
              </w:rPr>
            </w:r>
          </w:p>
        </w:tc>
      </w:tr>
      <w:tr>
        <w:trPr>
          <w:cantSplit w:val="0"/>
          <w:tblHeader w:val="0"/>
        </w:trPr>
        <w:tc>
          <w:tcPr>
            <w:shd w:fill="ffffff" w:val="clear"/>
            <w:tcMar>
              <w:top w:w="35.0" w:type="dxa"/>
              <w:left w:w="65.0" w:type="dxa"/>
              <w:bottom w:w="35.0" w:type="dxa"/>
              <w:right w:w="65.0" w:type="dxa"/>
            </w:tcMar>
          </w:tcPr>
          <w:p w:rsidR="00000000" w:rsidDel="00000000" w:rsidP="00000000" w:rsidRDefault="00000000" w:rsidRPr="00000000" w14:paraId="000000A7">
            <w:pPr>
              <w:spacing w:after="0" w:lineRule="auto"/>
              <w:rPr/>
            </w:pPr>
            <w:r w:rsidDel="00000000" w:rsidR="00000000" w:rsidRPr="00000000">
              <w:rPr>
                <w:rFonts w:ascii="Lexend" w:cs="Lexend" w:eastAsia="Lexend" w:hAnsi="Lexend"/>
                <w:b w:val="1"/>
                <w:bCs w:val="1"/>
                <w:color w:val="2d4a30"/>
                <w:sz w:val="17"/>
                <w:szCs w:val="17"/>
                <w:rtl w:val="0"/>
              </w:rPr>
              <w:t xml:space="preserve">FR-1.3</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0A8">
            <w:pPr>
              <w:spacing w:after="0" w:line="264" w:lineRule="auto"/>
              <w:rPr/>
            </w:pPr>
            <w:r w:rsidDel="00000000" w:rsidR="00000000" w:rsidRPr="00000000">
              <w:rPr>
                <w:rFonts w:ascii="Lexend" w:cs="Lexend" w:eastAsia="Lexend" w:hAnsi="Lexend"/>
                <w:b w:val="1"/>
                <w:bCs w:val="1"/>
                <w:color w:val="1b2a1e"/>
                <w:sz w:val="17"/>
                <w:szCs w:val="17"/>
                <w:rtl w:val="0"/>
              </w:rPr>
              <w:t xml:space="preserve">Guest Offline Mode: </w:t>
            </w:r>
            <w:r w:rsidDel="00000000" w:rsidR="00000000" w:rsidRPr="00000000">
              <w:rPr>
                <w:rFonts w:ascii="Lexend" w:cs="Lexend" w:eastAsia="Lexend" w:hAnsi="Lexend"/>
                <w:color w:val="1f2421"/>
                <w:sz w:val="17"/>
                <w:szCs w:val="17"/>
                <w:rtl w:val="0"/>
              </w:rPr>
              <w:t xml:space="preserve">The system shall support guest/offline access ('Continue as Guest') allowing full local habit and coursework tracking without mandatory cloud registration.</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0A9">
            <w:pPr>
              <w:spacing w:after="0" w:lineRule="auto"/>
              <w:rPr/>
            </w:pPr>
            <w:r w:rsidDel="00000000" w:rsidR="00000000" w:rsidRPr="00000000">
              <w:rPr>
                <w:rFonts w:ascii="Lexend" w:cs="Lexend" w:eastAsia="Lexend" w:hAnsi="Lexend"/>
                <w:b w:val="1"/>
                <w:bCs w:val="1"/>
                <w:color w:val="b4501e"/>
                <w:sz w:val="17"/>
                <w:szCs w:val="17"/>
                <w:rtl w:val="0"/>
              </w:rPr>
              <w:t xml:space="preserve">High</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0AA">
            <w:pPr>
              <w:spacing w:after="0" w:lineRule="auto"/>
              <w:rPr/>
            </w:pPr>
            <w:r w:rsidDel="00000000" w:rsidR="00000000" w:rsidRPr="00000000">
              <w:rPr>
                <w:rFonts w:ascii="Lexend" w:cs="Lexend" w:eastAsia="Lexend" w:hAnsi="Lexend"/>
                <w:i w:val="1"/>
                <w:iCs w:val="1"/>
                <w:color w:val="505a55"/>
                <w:sz w:val="16"/>
                <w:szCs w:val="16"/>
                <w:rtl w:val="0"/>
              </w:rPr>
              <w:t xml:space="preserve">UI Integration</w:t>
            </w:r>
            <w:r w:rsidDel="00000000" w:rsidR="00000000" w:rsidRPr="00000000">
              <w:rPr>
                <w:rtl w:val="0"/>
              </w:rPr>
            </w:r>
          </w:p>
        </w:tc>
      </w:tr>
      <w:tr>
        <w:trPr>
          <w:cantSplit w:val="0"/>
          <w:tblHeader w:val="0"/>
        </w:trPr>
        <w:tc>
          <w:tcPr>
            <w:shd w:fill="f5faf0" w:val="clear"/>
            <w:tcMar>
              <w:top w:w="35.0" w:type="dxa"/>
              <w:left w:w="65.0" w:type="dxa"/>
              <w:bottom w:w="35.0" w:type="dxa"/>
              <w:right w:w="65.0" w:type="dxa"/>
            </w:tcMar>
          </w:tcPr>
          <w:p w:rsidR="00000000" w:rsidDel="00000000" w:rsidP="00000000" w:rsidRDefault="00000000" w:rsidRPr="00000000" w14:paraId="000000AB">
            <w:pPr>
              <w:spacing w:after="0" w:lineRule="auto"/>
              <w:rPr/>
            </w:pPr>
            <w:r w:rsidDel="00000000" w:rsidR="00000000" w:rsidRPr="00000000">
              <w:rPr>
                <w:rFonts w:ascii="Lexend" w:cs="Lexend" w:eastAsia="Lexend" w:hAnsi="Lexend"/>
                <w:b w:val="1"/>
                <w:bCs w:val="1"/>
                <w:color w:val="2d4a30"/>
                <w:sz w:val="17"/>
                <w:szCs w:val="17"/>
                <w:rtl w:val="0"/>
              </w:rPr>
              <w:t xml:space="preserve">FR-1.4</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0AC">
            <w:pPr>
              <w:spacing w:after="0" w:line="264" w:lineRule="auto"/>
              <w:rPr/>
            </w:pPr>
            <w:r w:rsidDel="00000000" w:rsidR="00000000" w:rsidRPr="00000000">
              <w:rPr>
                <w:rFonts w:ascii="Lexend" w:cs="Lexend" w:eastAsia="Lexend" w:hAnsi="Lexend"/>
                <w:b w:val="1"/>
                <w:bCs w:val="1"/>
                <w:color w:val="1b2a1e"/>
                <w:sz w:val="17"/>
                <w:szCs w:val="17"/>
                <w:rtl w:val="0"/>
              </w:rPr>
              <w:t xml:space="preserve">Avatar &amp; Customization: </w:t>
            </w:r>
            <w:r w:rsidDel="00000000" w:rsidR="00000000" w:rsidRPr="00000000">
              <w:rPr>
                <w:rFonts w:ascii="Lexend" w:cs="Lexend" w:eastAsia="Lexend" w:hAnsi="Lexend"/>
                <w:color w:val="1f2421"/>
                <w:sz w:val="17"/>
                <w:szCs w:val="17"/>
                <w:rtl w:val="0"/>
              </w:rPr>
              <w:t xml:space="preserve">The system shall allow users to select from 12 distinct student avatars and customize their profile display parameters.</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0AD">
            <w:pPr>
              <w:spacing w:after="0" w:lineRule="auto"/>
              <w:rPr/>
            </w:pPr>
            <w:r w:rsidDel="00000000" w:rsidR="00000000" w:rsidRPr="00000000">
              <w:rPr>
                <w:rFonts w:ascii="Lexend" w:cs="Lexend" w:eastAsia="Lexend" w:hAnsi="Lexend"/>
                <w:b w:val="1"/>
                <w:bCs w:val="1"/>
                <w:color w:val="3c643c"/>
                <w:sz w:val="17"/>
                <w:szCs w:val="17"/>
                <w:rtl w:val="0"/>
              </w:rPr>
              <w:t xml:space="preserve">Medium</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0AE">
            <w:pPr>
              <w:spacing w:after="0" w:lineRule="auto"/>
              <w:rPr/>
            </w:pPr>
            <w:r w:rsidDel="00000000" w:rsidR="00000000" w:rsidRPr="00000000">
              <w:rPr>
                <w:rFonts w:ascii="Lexend" w:cs="Lexend" w:eastAsia="Lexend" w:hAnsi="Lexend"/>
                <w:i w:val="1"/>
                <w:iCs w:val="1"/>
                <w:color w:val="505a55"/>
                <w:sz w:val="16"/>
                <w:szCs w:val="16"/>
                <w:rtl w:val="0"/>
              </w:rPr>
              <w:t xml:space="preserve">Visual Inspection</w:t>
            </w:r>
            <w:r w:rsidDel="00000000" w:rsidR="00000000" w:rsidRPr="00000000">
              <w:rPr>
                <w:rtl w:val="0"/>
              </w:rPr>
            </w:r>
          </w:p>
        </w:tc>
      </w:tr>
      <w:tr>
        <w:trPr>
          <w:cantSplit w:val="0"/>
          <w:tblHeader w:val="0"/>
        </w:trPr>
        <w:tc>
          <w:tcPr>
            <w:shd w:fill="ffffff" w:val="clear"/>
            <w:tcMar>
              <w:top w:w="35.0" w:type="dxa"/>
              <w:left w:w="65.0" w:type="dxa"/>
              <w:bottom w:w="35.0" w:type="dxa"/>
              <w:right w:w="65.0" w:type="dxa"/>
            </w:tcMar>
          </w:tcPr>
          <w:p w:rsidR="00000000" w:rsidDel="00000000" w:rsidP="00000000" w:rsidRDefault="00000000" w:rsidRPr="00000000" w14:paraId="000000AF">
            <w:pPr>
              <w:spacing w:after="0" w:lineRule="auto"/>
              <w:rPr/>
            </w:pPr>
            <w:r w:rsidDel="00000000" w:rsidR="00000000" w:rsidRPr="00000000">
              <w:rPr>
                <w:rFonts w:ascii="Lexend" w:cs="Lexend" w:eastAsia="Lexend" w:hAnsi="Lexend"/>
                <w:b w:val="1"/>
                <w:bCs w:val="1"/>
                <w:color w:val="2d4a30"/>
                <w:sz w:val="17"/>
                <w:szCs w:val="17"/>
                <w:rtl w:val="0"/>
              </w:rPr>
              <w:t xml:space="preserve">FR-1.5</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0B0">
            <w:pPr>
              <w:spacing w:after="0" w:line="264" w:lineRule="auto"/>
              <w:rPr/>
            </w:pPr>
            <w:r w:rsidDel="00000000" w:rsidR="00000000" w:rsidRPr="00000000">
              <w:rPr>
                <w:rFonts w:ascii="Lexend" w:cs="Lexend" w:eastAsia="Lexend" w:hAnsi="Lexend"/>
                <w:b w:val="1"/>
                <w:bCs w:val="1"/>
                <w:color w:val="1b2a1e"/>
                <w:sz w:val="17"/>
                <w:szCs w:val="17"/>
                <w:rtl w:val="0"/>
              </w:rPr>
              <w:t xml:space="preserve">PBKDF2 Password Hashing: </w:t>
            </w:r>
            <w:r w:rsidDel="00000000" w:rsidR="00000000" w:rsidRPr="00000000">
              <w:rPr>
                <w:rFonts w:ascii="Lexend" w:cs="Lexend" w:eastAsia="Lexend" w:hAnsi="Lexend"/>
                <w:color w:val="1f2421"/>
                <w:sz w:val="17"/>
                <w:szCs w:val="17"/>
                <w:rtl w:val="0"/>
              </w:rPr>
              <w:t xml:space="preserve">Password authentication must utilize PBKDF2 with SHA-256 and minimum 100,000 hashing rounds.</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0B1">
            <w:pPr>
              <w:spacing w:after="0" w:lineRule="auto"/>
              <w:rPr/>
            </w:pPr>
            <w:r w:rsidDel="00000000" w:rsidR="00000000" w:rsidRPr="00000000">
              <w:rPr>
                <w:rFonts w:ascii="Lexend" w:cs="Lexend" w:eastAsia="Lexend" w:hAnsi="Lexend"/>
                <w:b w:val="1"/>
                <w:bCs w:val="1"/>
                <w:color w:val="b4501e"/>
                <w:sz w:val="17"/>
                <w:szCs w:val="17"/>
                <w:rtl w:val="0"/>
              </w:rPr>
              <w:t xml:space="preserve">High</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0B2">
            <w:pPr>
              <w:spacing w:after="0" w:lineRule="auto"/>
              <w:rPr/>
            </w:pPr>
            <w:r w:rsidDel="00000000" w:rsidR="00000000" w:rsidRPr="00000000">
              <w:rPr>
                <w:rFonts w:ascii="Lexend" w:cs="Lexend" w:eastAsia="Lexend" w:hAnsi="Lexend"/>
                <w:i w:val="1"/>
                <w:iCs w:val="1"/>
                <w:color w:val="505a55"/>
                <w:sz w:val="16"/>
                <w:szCs w:val="16"/>
                <w:rtl w:val="0"/>
              </w:rPr>
              <w:t xml:space="preserve">Security Audit</w:t>
            </w:r>
            <w:r w:rsidDel="00000000" w:rsidR="00000000" w:rsidRPr="00000000">
              <w:rPr>
                <w:rtl w:val="0"/>
              </w:rPr>
            </w:r>
          </w:p>
        </w:tc>
      </w:tr>
    </w:tbl>
    <w:p w:rsidR="00000000" w:rsidDel="00000000" w:rsidP="00000000" w:rsidRDefault="00000000" w:rsidRPr="00000000" w14:paraId="000000B3">
      <w:pPr>
        <w:keepNext w:val="1"/>
        <w:spacing w:after="60" w:before="220" w:lineRule="auto"/>
        <w:rPr/>
      </w:pPr>
      <w:r w:rsidDel="00000000" w:rsidR="00000000" w:rsidRPr="00000000">
        <w:rPr>
          <w:rFonts w:ascii="Lexend" w:cs="Lexend" w:eastAsia="Lexend" w:hAnsi="Lexend"/>
          <w:b w:val="1"/>
          <w:bCs w:val="1"/>
          <w:color w:val="2d4a30"/>
          <w:sz w:val="23"/>
          <w:szCs w:val="23"/>
          <w:rtl w:val="0"/>
        </w:rPr>
        <w:t xml:space="preserve">3.2 Daily Habit &amp; Cadence Engine (FR-2)</w:t>
      </w:r>
      <w:r w:rsidDel="00000000" w:rsidR="00000000" w:rsidRPr="00000000">
        <w:rPr>
          <w:rtl w:val="0"/>
        </w:rPr>
      </w:r>
    </w:p>
    <w:tbl>
      <w:tblPr>
        <w:tblStyle w:val="Table5"/>
        <w:tblW w:w="10080.000000000002" w:type="dxa"/>
        <w:jc w:val="center"/>
        <w:tblBorders>
          <w:top w:color="d1e3a5" w:space="0" w:sz="4" w:val="single"/>
          <w:left w:color="d1e3a5" w:space="0" w:sz="4" w:val="single"/>
          <w:bottom w:color="d1e3a5" w:space="0" w:sz="4" w:val="single"/>
          <w:right w:color="d1e3a5" w:space="0" w:sz="4" w:val="single"/>
          <w:insideH w:color="d1e3a5" w:space="0" w:sz="4" w:val="single"/>
          <w:insideV w:color="d1e3a5" w:space="0" w:sz="4" w:val="single"/>
        </w:tblBorders>
        <w:tblLayout w:type="fixed"/>
        <w:tblLook w:val="0400"/>
      </w:tblPr>
      <w:tblGrid>
        <w:gridCol w:w="1296"/>
        <w:gridCol w:w="6192"/>
        <w:gridCol w:w="1296"/>
        <w:gridCol w:w="1296"/>
        <w:tblGridChange w:id="0">
          <w:tblGrid>
            <w:gridCol w:w="1296"/>
            <w:gridCol w:w="6192"/>
            <w:gridCol w:w="1296"/>
            <w:gridCol w:w="1296"/>
          </w:tblGrid>
        </w:tblGridChange>
      </w:tblGrid>
      <w:tr>
        <w:trPr>
          <w:cantSplit w:val="0"/>
          <w:tblHeader w:val="0"/>
        </w:trPr>
        <w:tc>
          <w:tcPr>
            <w:shd w:fill="e3efcb" w:val="clear"/>
            <w:tcMar>
              <w:top w:w="45.0" w:type="dxa"/>
              <w:left w:w="65.0" w:type="dxa"/>
              <w:bottom w:w="45.0" w:type="dxa"/>
              <w:right w:w="65.0" w:type="dxa"/>
            </w:tcMar>
          </w:tcPr>
          <w:p w:rsidR="00000000" w:rsidDel="00000000" w:rsidP="00000000" w:rsidRDefault="00000000" w:rsidRPr="00000000" w14:paraId="000000B4">
            <w:pPr>
              <w:spacing w:after="0" w:lineRule="auto"/>
              <w:rPr/>
            </w:pPr>
            <w:r w:rsidDel="00000000" w:rsidR="00000000" w:rsidRPr="00000000">
              <w:rPr>
                <w:rFonts w:ascii="Lexend" w:cs="Lexend" w:eastAsia="Lexend" w:hAnsi="Lexend"/>
                <w:b w:val="1"/>
                <w:bCs w:val="1"/>
                <w:color w:val="1b2a1e"/>
                <w:sz w:val="17"/>
                <w:szCs w:val="17"/>
                <w:rtl w:val="0"/>
              </w:rPr>
              <w:t xml:space="preserve">Req ID</w:t>
            </w:r>
            <w:r w:rsidDel="00000000" w:rsidR="00000000" w:rsidRPr="00000000">
              <w:rPr>
                <w:rtl w:val="0"/>
              </w:rPr>
            </w:r>
          </w:p>
        </w:tc>
        <w:tc>
          <w:tcPr>
            <w:shd w:fill="e3efcb" w:val="clear"/>
            <w:tcMar>
              <w:top w:w="45.0" w:type="dxa"/>
              <w:left w:w="65.0" w:type="dxa"/>
              <w:bottom w:w="45.0" w:type="dxa"/>
              <w:right w:w="65.0" w:type="dxa"/>
            </w:tcMar>
          </w:tcPr>
          <w:p w:rsidR="00000000" w:rsidDel="00000000" w:rsidP="00000000" w:rsidRDefault="00000000" w:rsidRPr="00000000" w14:paraId="000000B5">
            <w:pPr>
              <w:spacing w:after="0" w:lineRule="auto"/>
              <w:rPr/>
            </w:pPr>
            <w:r w:rsidDel="00000000" w:rsidR="00000000" w:rsidRPr="00000000">
              <w:rPr>
                <w:rFonts w:ascii="Lexend" w:cs="Lexend" w:eastAsia="Lexend" w:hAnsi="Lexend"/>
                <w:b w:val="1"/>
                <w:bCs w:val="1"/>
                <w:color w:val="1b2a1e"/>
                <w:sz w:val="17"/>
                <w:szCs w:val="17"/>
                <w:rtl w:val="0"/>
              </w:rPr>
              <w:t xml:space="preserve">Requirement Specification</w:t>
            </w:r>
            <w:r w:rsidDel="00000000" w:rsidR="00000000" w:rsidRPr="00000000">
              <w:rPr>
                <w:rtl w:val="0"/>
              </w:rPr>
            </w:r>
          </w:p>
        </w:tc>
        <w:tc>
          <w:tcPr>
            <w:shd w:fill="e3efcb" w:val="clear"/>
            <w:tcMar>
              <w:top w:w="45.0" w:type="dxa"/>
              <w:left w:w="65.0" w:type="dxa"/>
              <w:bottom w:w="45.0" w:type="dxa"/>
              <w:right w:w="65.0" w:type="dxa"/>
            </w:tcMar>
          </w:tcPr>
          <w:p w:rsidR="00000000" w:rsidDel="00000000" w:rsidP="00000000" w:rsidRDefault="00000000" w:rsidRPr="00000000" w14:paraId="000000B6">
            <w:pPr>
              <w:spacing w:after="0" w:lineRule="auto"/>
              <w:rPr/>
            </w:pPr>
            <w:r w:rsidDel="00000000" w:rsidR="00000000" w:rsidRPr="00000000">
              <w:rPr>
                <w:rFonts w:ascii="Lexend" w:cs="Lexend" w:eastAsia="Lexend" w:hAnsi="Lexend"/>
                <w:b w:val="1"/>
                <w:bCs w:val="1"/>
                <w:color w:val="1b2a1e"/>
                <w:sz w:val="17"/>
                <w:szCs w:val="17"/>
                <w:rtl w:val="0"/>
              </w:rPr>
              <w:t xml:space="preserve">Priority</w:t>
            </w:r>
            <w:r w:rsidDel="00000000" w:rsidR="00000000" w:rsidRPr="00000000">
              <w:rPr>
                <w:rtl w:val="0"/>
              </w:rPr>
            </w:r>
          </w:p>
        </w:tc>
        <w:tc>
          <w:tcPr>
            <w:shd w:fill="e3efcb" w:val="clear"/>
            <w:tcMar>
              <w:top w:w="45.0" w:type="dxa"/>
              <w:left w:w="65.0" w:type="dxa"/>
              <w:bottom w:w="45.0" w:type="dxa"/>
              <w:right w:w="65.0" w:type="dxa"/>
            </w:tcMar>
          </w:tcPr>
          <w:p w:rsidR="00000000" w:rsidDel="00000000" w:rsidP="00000000" w:rsidRDefault="00000000" w:rsidRPr="00000000" w14:paraId="000000B7">
            <w:pPr>
              <w:spacing w:after="0" w:lineRule="auto"/>
              <w:rPr/>
            </w:pPr>
            <w:r w:rsidDel="00000000" w:rsidR="00000000" w:rsidRPr="00000000">
              <w:rPr>
                <w:rFonts w:ascii="Lexend" w:cs="Lexend" w:eastAsia="Lexend" w:hAnsi="Lexend"/>
                <w:b w:val="1"/>
                <w:bCs w:val="1"/>
                <w:color w:val="1b2a1e"/>
                <w:sz w:val="17"/>
                <w:szCs w:val="17"/>
                <w:rtl w:val="0"/>
              </w:rPr>
              <w:t xml:space="preserve">Verification</w:t>
            </w:r>
            <w:r w:rsidDel="00000000" w:rsidR="00000000" w:rsidRPr="00000000">
              <w:rPr>
                <w:rtl w:val="0"/>
              </w:rPr>
            </w:r>
          </w:p>
        </w:tc>
      </w:tr>
      <w:tr>
        <w:trPr>
          <w:cantSplit w:val="0"/>
          <w:tblHeader w:val="0"/>
        </w:trPr>
        <w:tc>
          <w:tcPr>
            <w:shd w:fill="ffffff" w:val="clear"/>
            <w:tcMar>
              <w:top w:w="35.0" w:type="dxa"/>
              <w:left w:w="65.0" w:type="dxa"/>
              <w:bottom w:w="35.0" w:type="dxa"/>
              <w:right w:w="65.0" w:type="dxa"/>
            </w:tcMar>
          </w:tcPr>
          <w:p w:rsidR="00000000" w:rsidDel="00000000" w:rsidP="00000000" w:rsidRDefault="00000000" w:rsidRPr="00000000" w14:paraId="000000B8">
            <w:pPr>
              <w:spacing w:after="0" w:lineRule="auto"/>
              <w:rPr/>
            </w:pPr>
            <w:r w:rsidDel="00000000" w:rsidR="00000000" w:rsidRPr="00000000">
              <w:rPr>
                <w:rFonts w:ascii="Lexend" w:cs="Lexend" w:eastAsia="Lexend" w:hAnsi="Lexend"/>
                <w:b w:val="1"/>
                <w:bCs w:val="1"/>
                <w:color w:val="2d4a30"/>
                <w:sz w:val="17"/>
                <w:szCs w:val="17"/>
                <w:rtl w:val="0"/>
              </w:rPr>
              <w:t xml:space="preserve">FR-2.1</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0B9">
            <w:pPr>
              <w:spacing w:after="0" w:line="264" w:lineRule="auto"/>
              <w:rPr/>
            </w:pPr>
            <w:r w:rsidDel="00000000" w:rsidR="00000000" w:rsidRPr="00000000">
              <w:rPr>
                <w:rFonts w:ascii="Lexend" w:cs="Lexend" w:eastAsia="Lexend" w:hAnsi="Lexend"/>
                <w:b w:val="1"/>
                <w:bCs w:val="1"/>
                <w:color w:val="1b2a1e"/>
                <w:sz w:val="17"/>
                <w:szCs w:val="17"/>
                <w:rtl w:val="0"/>
              </w:rPr>
              <w:t xml:space="preserve">Multi-Cadence Scheduling: </w:t>
            </w:r>
            <w:r w:rsidDel="00000000" w:rsidR="00000000" w:rsidRPr="00000000">
              <w:rPr>
                <w:rFonts w:ascii="Lexend" w:cs="Lexend" w:eastAsia="Lexend" w:hAnsi="Lexend"/>
                <w:color w:val="1f2421"/>
                <w:sz w:val="17"/>
                <w:szCs w:val="17"/>
                <w:rtl w:val="0"/>
              </w:rPr>
              <w:t xml:space="preserve">The system shall support habit creation across 4 cadence frequencies: DAILY, WEEKLY, MONTHLY, and QUARTERLY.</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0BA">
            <w:pPr>
              <w:spacing w:after="0" w:lineRule="auto"/>
              <w:rPr/>
            </w:pPr>
            <w:r w:rsidDel="00000000" w:rsidR="00000000" w:rsidRPr="00000000">
              <w:rPr>
                <w:rFonts w:ascii="Lexend" w:cs="Lexend" w:eastAsia="Lexend" w:hAnsi="Lexend"/>
                <w:b w:val="1"/>
                <w:bCs w:val="1"/>
                <w:color w:val="b4501e"/>
                <w:sz w:val="17"/>
                <w:szCs w:val="17"/>
                <w:rtl w:val="0"/>
              </w:rPr>
              <w:t xml:space="preserve">High</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0BB">
            <w:pPr>
              <w:spacing w:after="0" w:lineRule="auto"/>
              <w:rPr/>
            </w:pPr>
            <w:r w:rsidDel="00000000" w:rsidR="00000000" w:rsidRPr="00000000">
              <w:rPr>
                <w:rFonts w:ascii="Lexend" w:cs="Lexend" w:eastAsia="Lexend" w:hAnsi="Lexend"/>
                <w:i w:val="1"/>
                <w:iCs w:val="1"/>
                <w:color w:val="505a55"/>
                <w:sz w:val="16"/>
                <w:szCs w:val="16"/>
                <w:rtl w:val="0"/>
              </w:rPr>
              <w:t xml:space="preserve">Unit Test</w:t>
            </w:r>
            <w:r w:rsidDel="00000000" w:rsidR="00000000" w:rsidRPr="00000000">
              <w:rPr>
                <w:rtl w:val="0"/>
              </w:rPr>
            </w:r>
          </w:p>
        </w:tc>
      </w:tr>
      <w:tr>
        <w:trPr>
          <w:cantSplit w:val="0"/>
          <w:tblHeader w:val="0"/>
        </w:trPr>
        <w:tc>
          <w:tcPr>
            <w:shd w:fill="f5faf0" w:val="clear"/>
            <w:tcMar>
              <w:top w:w="35.0" w:type="dxa"/>
              <w:left w:w="65.0" w:type="dxa"/>
              <w:bottom w:w="35.0" w:type="dxa"/>
              <w:right w:w="65.0" w:type="dxa"/>
            </w:tcMar>
          </w:tcPr>
          <w:p w:rsidR="00000000" w:rsidDel="00000000" w:rsidP="00000000" w:rsidRDefault="00000000" w:rsidRPr="00000000" w14:paraId="000000BC">
            <w:pPr>
              <w:spacing w:after="0" w:lineRule="auto"/>
              <w:rPr/>
            </w:pPr>
            <w:r w:rsidDel="00000000" w:rsidR="00000000" w:rsidRPr="00000000">
              <w:rPr>
                <w:rFonts w:ascii="Lexend" w:cs="Lexend" w:eastAsia="Lexend" w:hAnsi="Lexend"/>
                <w:b w:val="1"/>
                <w:bCs w:val="1"/>
                <w:color w:val="2d4a30"/>
                <w:sz w:val="17"/>
                <w:szCs w:val="17"/>
                <w:rtl w:val="0"/>
              </w:rPr>
              <w:t xml:space="preserve">FR-2.2</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0BD">
            <w:pPr>
              <w:spacing w:after="0" w:line="264" w:lineRule="auto"/>
              <w:rPr/>
            </w:pPr>
            <w:r w:rsidDel="00000000" w:rsidR="00000000" w:rsidRPr="00000000">
              <w:rPr>
                <w:rFonts w:ascii="Lexend" w:cs="Lexend" w:eastAsia="Lexend" w:hAnsi="Lexend"/>
                <w:b w:val="1"/>
                <w:bCs w:val="1"/>
                <w:color w:val="1b2a1e"/>
                <w:sz w:val="17"/>
                <w:szCs w:val="17"/>
                <w:rtl w:val="0"/>
              </w:rPr>
              <w:t xml:space="preserve">Domain Categorization: </w:t>
            </w:r>
            <w:r w:rsidDel="00000000" w:rsidR="00000000" w:rsidRPr="00000000">
              <w:rPr>
                <w:rFonts w:ascii="Lexend" w:cs="Lexend" w:eastAsia="Lexend" w:hAnsi="Lexend"/>
                <w:color w:val="1f2421"/>
                <w:sz w:val="17"/>
                <w:szCs w:val="17"/>
                <w:rtl w:val="0"/>
              </w:rPr>
              <w:t xml:space="preserve">Habits must be assignable to one of 4 domain categories: ACADEMIC, PHYSICAL HEALTH, MINDFULNESS, or SKILL ACQUISITION.</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0BE">
            <w:pPr>
              <w:spacing w:after="0" w:lineRule="auto"/>
              <w:rPr/>
            </w:pPr>
            <w:r w:rsidDel="00000000" w:rsidR="00000000" w:rsidRPr="00000000">
              <w:rPr>
                <w:rFonts w:ascii="Lexend" w:cs="Lexend" w:eastAsia="Lexend" w:hAnsi="Lexend"/>
                <w:b w:val="1"/>
                <w:bCs w:val="1"/>
                <w:color w:val="b4501e"/>
                <w:sz w:val="17"/>
                <w:szCs w:val="17"/>
                <w:rtl w:val="0"/>
              </w:rPr>
              <w:t xml:space="preserve">High</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0BF">
            <w:pPr>
              <w:spacing w:after="0" w:lineRule="auto"/>
              <w:rPr/>
            </w:pPr>
            <w:r w:rsidDel="00000000" w:rsidR="00000000" w:rsidRPr="00000000">
              <w:rPr>
                <w:rFonts w:ascii="Lexend" w:cs="Lexend" w:eastAsia="Lexend" w:hAnsi="Lexend"/>
                <w:i w:val="1"/>
                <w:iCs w:val="1"/>
                <w:color w:val="505a55"/>
                <w:sz w:val="16"/>
                <w:szCs w:val="16"/>
                <w:rtl w:val="0"/>
              </w:rPr>
              <w:t xml:space="preserve">Unit Test</w:t>
            </w:r>
            <w:r w:rsidDel="00000000" w:rsidR="00000000" w:rsidRPr="00000000">
              <w:rPr>
                <w:rtl w:val="0"/>
              </w:rPr>
            </w:r>
          </w:p>
        </w:tc>
      </w:tr>
      <w:tr>
        <w:trPr>
          <w:cantSplit w:val="0"/>
          <w:tblHeader w:val="0"/>
        </w:trPr>
        <w:tc>
          <w:tcPr>
            <w:shd w:fill="ffffff" w:val="clear"/>
            <w:tcMar>
              <w:top w:w="35.0" w:type="dxa"/>
              <w:left w:w="65.0" w:type="dxa"/>
              <w:bottom w:w="35.0" w:type="dxa"/>
              <w:right w:w="65.0" w:type="dxa"/>
            </w:tcMar>
          </w:tcPr>
          <w:p w:rsidR="00000000" w:rsidDel="00000000" w:rsidP="00000000" w:rsidRDefault="00000000" w:rsidRPr="00000000" w14:paraId="000000C0">
            <w:pPr>
              <w:spacing w:after="0" w:lineRule="auto"/>
              <w:rPr/>
            </w:pPr>
            <w:r w:rsidDel="00000000" w:rsidR="00000000" w:rsidRPr="00000000">
              <w:rPr>
                <w:rFonts w:ascii="Lexend" w:cs="Lexend" w:eastAsia="Lexend" w:hAnsi="Lexend"/>
                <w:b w:val="1"/>
                <w:bCs w:val="1"/>
                <w:color w:val="2d4a30"/>
                <w:sz w:val="17"/>
                <w:szCs w:val="17"/>
                <w:rtl w:val="0"/>
              </w:rPr>
              <w:t xml:space="preserve">FR-2.3</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0C1">
            <w:pPr>
              <w:spacing w:after="0" w:line="264" w:lineRule="auto"/>
              <w:rPr/>
            </w:pPr>
            <w:r w:rsidDel="00000000" w:rsidR="00000000" w:rsidRPr="00000000">
              <w:rPr>
                <w:rFonts w:ascii="Lexend" w:cs="Lexend" w:eastAsia="Lexend" w:hAnsi="Lexend"/>
                <w:b w:val="1"/>
                <w:bCs w:val="1"/>
                <w:color w:val="1b2a1e"/>
                <w:sz w:val="17"/>
                <w:szCs w:val="17"/>
                <w:rtl w:val="0"/>
              </w:rPr>
              <w:t xml:space="preserve">Tactile Single-Tap Toggle: </w:t>
            </w:r>
            <w:r w:rsidDel="00000000" w:rsidR="00000000" w:rsidRPr="00000000">
              <w:rPr>
                <w:rFonts w:ascii="Lexend" w:cs="Lexend" w:eastAsia="Lexend" w:hAnsi="Lexend"/>
                <w:color w:val="1f2421"/>
                <w:sz w:val="17"/>
                <w:szCs w:val="17"/>
                <w:rtl w:val="0"/>
              </w:rPr>
              <w:t xml:space="preserve">Users shall be able to toggle habit completion for any given date using single-tap gestures backed by tactile haptic feedback.</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0C2">
            <w:pPr>
              <w:spacing w:after="0" w:lineRule="auto"/>
              <w:rPr/>
            </w:pPr>
            <w:r w:rsidDel="00000000" w:rsidR="00000000" w:rsidRPr="00000000">
              <w:rPr>
                <w:rFonts w:ascii="Lexend" w:cs="Lexend" w:eastAsia="Lexend" w:hAnsi="Lexend"/>
                <w:b w:val="1"/>
                <w:bCs w:val="1"/>
                <w:color w:val="b4501e"/>
                <w:sz w:val="17"/>
                <w:szCs w:val="17"/>
                <w:rtl w:val="0"/>
              </w:rPr>
              <w:t xml:space="preserve">High</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0C3">
            <w:pPr>
              <w:spacing w:after="0" w:lineRule="auto"/>
              <w:rPr/>
            </w:pPr>
            <w:r w:rsidDel="00000000" w:rsidR="00000000" w:rsidRPr="00000000">
              <w:rPr>
                <w:rFonts w:ascii="Lexend" w:cs="Lexend" w:eastAsia="Lexend" w:hAnsi="Lexend"/>
                <w:i w:val="1"/>
                <w:iCs w:val="1"/>
                <w:color w:val="505a55"/>
                <w:sz w:val="16"/>
                <w:szCs w:val="16"/>
                <w:rtl w:val="0"/>
              </w:rPr>
              <w:t xml:space="preserve">Haptic Event Test</w:t>
            </w:r>
            <w:r w:rsidDel="00000000" w:rsidR="00000000" w:rsidRPr="00000000">
              <w:rPr>
                <w:rtl w:val="0"/>
              </w:rPr>
            </w:r>
          </w:p>
        </w:tc>
      </w:tr>
      <w:tr>
        <w:trPr>
          <w:cantSplit w:val="0"/>
          <w:tblHeader w:val="0"/>
        </w:trPr>
        <w:tc>
          <w:tcPr>
            <w:shd w:fill="f5faf0" w:val="clear"/>
            <w:tcMar>
              <w:top w:w="35.0" w:type="dxa"/>
              <w:left w:w="65.0" w:type="dxa"/>
              <w:bottom w:w="35.0" w:type="dxa"/>
              <w:right w:w="65.0" w:type="dxa"/>
            </w:tcMar>
          </w:tcPr>
          <w:p w:rsidR="00000000" w:rsidDel="00000000" w:rsidP="00000000" w:rsidRDefault="00000000" w:rsidRPr="00000000" w14:paraId="000000C4">
            <w:pPr>
              <w:spacing w:after="0" w:lineRule="auto"/>
              <w:rPr/>
            </w:pPr>
            <w:r w:rsidDel="00000000" w:rsidR="00000000" w:rsidRPr="00000000">
              <w:rPr>
                <w:rFonts w:ascii="Lexend" w:cs="Lexend" w:eastAsia="Lexend" w:hAnsi="Lexend"/>
                <w:b w:val="1"/>
                <w:bCs w:val="1"/>
                <w:color w:val="2d4a30"/>
                <w:sz w:val="17"/>
                <w:szCs w:val="17"/>
                <w:rtl w:val="0"/>
              </w:rPr>
              <w:t xml:space="preserve">FR-2.4</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0C5">
            <w:pPr>
              <w:spacing w:after="0" w:line="264" w:lineRule="auto"/>
              <w:rPr/>
            </w:pPr>
            <w:r w:rsidDel="00000000" w:rsidR="00000000" w:rsidRPr="00000000">
              <w:rPr>
                <w:rFonts w:ascii="Lexend" w:cs="Lexend" w:eastAsia="Lexend" w:hAnsi="Lexend"/>
                <w:b w:val="1"/>
                <w:bCs w:val="1"/>
                <w:color w:val="1b2a1e"/>
                <w:sz w:val="17"/>
                <w:szCs w:val="17"/>
                <w:rtl w:val="0"/>
              </w:rPr>
              <w:t xml:space="preserve">Daily Goal Ring Velocity: </w:t>
            </w:r>
            <w:r w:rsidDel="00000000" w:rsidR="00000000" w:rsidRPr="00000000">
              <w:rPr>
                <w:rFonts w:ascii="Lexend" w:cs="Lexend" w:eastAsia="Lexend" w:hAnsi="Lexend"/>
                <w:color w:val="1f2421"/>
                <w:sz w:val="17"/>
                <w:szCs w:val="17"/>
                <w:rtl w:val="0"/>
              </w:rPr>
              <w:t xml:space="preserve">The system shall calculate a composite Daily Goal Ring completion percentage (0% to 100%) dynamically based on active daily habits.</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0C6">
            <w:pPr>
              <w:spacing w:after="0" w:lineRule="auto"/>
              <w:rPr/>
            </w:pPr>
            <w:r w:rsidDel="00000000" w:rsidR="00000000" w:rsidRPr="00000000">
              <w:rPr>
                <w:rFonts w:ascii="Lexend" w:cs="Lexend" w:eastAsia="Lexend" w:hAnsi="Lexend"/>
                <w:b w:val="1"/>
                <w:bCs w:val="1"/>
                <w:color w:val="3c643c"/>
                <w:sz w:val="17"/>
                <w:szCs w:val="17"/>
                <w:rtl w:val="0"/>
              </w:rPr>
              <w:t xml:space="preserve">Medium</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0C7">
            <w:pPr>
              <w:spacing w:after="0" w:lineRule="auto"/>
              <w:rPr/>
            </w:pPr>
            <w:r w:rsidDel="00000000" w:rsidR="00000000" w:rsidRPr="00000000">
              <w:rPr>
                <w:rFonts w:ascii="Lexend" w:cs="Lexend" w:eastAsia="Lexend" w:hAnsi="Lexend"/>
                <w:i w:val="1"/>
                <w:iCs w:val="1"/>
                <w:color w:val="505a55"/>
                <w:sz w:val="16"/>
                <w:szCs w:val="16"/>
                <w:rtl w:val="0"/>
              </w:rPr>
              <w:t xml:space="preserve">State Store Test</w:t>
            </w:r>
            <w:r w:rsidDel="00000000" w:rsidR="00000000" w:rsidRPr="00000000">
              <w:rPr>
                <w:rtl w:val="0"/>
              </w:rPr>
            </w:r>
          </w:p>
        </w:tc>
      </w:tr>
      <w:tr>
        <w:trPr>
          <w:cantSplit w:val="0"/>
          <w:tblHeader w:val="0"/>
        </w:trPr>
        <w:tc>
          <w:tcPr>
            <w:shd w:fill="ffffff" w:val="clear"/>
            <w:tcMar>
              <w:top w:w="35.0" w:type="dxa"/>
              <w:left w:w="65.0" w:type="dxa"/>
              <w:bottom w:w="35.0" w:type="dxa"/>
              <w:right w:w="65.0" w:type="dxa"/>
            </w:tcMar>
          </w:tcPr>
          <w:p w:rsidR="00000000" w:rsidDel="00000000" w:rsidP="00000000" w:rsidRDefault="00000000" w:rsidRPr="00000000" w14:paraId="000000C8">
            <w:pPr>
              <w:spacing w:after="0" w:lineRule="auto"/>
              <w:rPr/>
            </w:pPr>
            <w:r w:rsidDel="00000000" w:rsidR="00000000" w:rsidRPr="00000000">
              <w:rPr>
                <w:rFonts w:ascii="Lexend" w:cs="Lexend" w:eastAsia="Lexend" w:hAnsi="Lexend"/>
                <w:b w:val="1"/>
                <w:bCs w:val="1"/>
                <w:color w:val="2d4a30"/>
                <w:sz w:val="17"/>
                <w:szCs w:val="17"/>
                <w:rtl w:val="0"/>
              </w:rPr>
              <w:t xml:space="preserve">FR-2.5</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0C9">
            <w:pPr>
              <w:spacing w:after="0" w:line="264" w:lineRule="auto"/>
              <w:rPr/>
            </w:pPr>
            <w:r w:rsidDel="00000000" w:rsidR="00000000" w:rsidRPr="00000000">
              <w:rPr>
                <w:rFonts w:ascii="Lexend" w:cs="Lexend" w:eastAsia="Lexend" w:hAnsi="Lexend"/>
                <w:b w:val="1"/>
                <w:bCs w:val="1"/>
                <w:color w:val="1b2a1e"/>
                <w:sz w:val="17"/>
                <w:szCs w:val="17"/>
                <w:rtl w:val="0"/>
              </w:rPr>
              <w:t xml:space="preserve">7-Day Calendar Strip: </w:t>
            </w:r>
            <w:r w:rsidDel="00000000" w:rsidR="00000000" w:rsidRPr="00000000">
              <w:rPr>
                <w:rFonts w:ascii="Lexend" w:cs="Lexend" w:eastAsia="Lexend" w:hAnsi="Lexend"/>
                <w:color w:val="1f2421"/>
                <w:sz w:val="17"/>
                <w:szCs w:val="17"/>
                <w:rtl w:val="0"/>
              </w:rPr>
              <w:t xml:space="preserve">Users shall be able to view habit completion history via a 7-day interactive horizontal calendar strip with leap-year invariant date math.</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0CA">
            <w:pPr>
              <w:spacing w:after="0" w:lineRule="auto"/>
              <w:rPr/>
            </w:pPr>
            <w:r w:rsidDel="00000000" w:rsidR="00000000" w:rsidRPr="00000000">
              <w:rPr>
                <w:rFonts w:ascii="Lexend" w:cs="Lexend" w:eastAsia="Lexend" w:hAnsi="Lexend"/>
                <w:b w:val="1"/>
                <w:bCs w:val="1"/>
                <w:color w:val="3c643c"/>
                <w:sz w:val="17"/>
                <w:szCs w:val="17"/>
                <w:rtl w:val="0"/>
              </w:rPr>
              <w:t xml:space="preserve">Medium</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0CB">
            <w:pPr>
              <w:spacing w:after="0" w:lineRule="auto"/>
              <w:rPr/>
            </w:pPr>
            <w:r w:rsidDel="00000000" w:rsidR="00000000" w:rsidRPr="00000000">
              <w:rPr>
                <w:rFonts w:ascii="Lexend" w:cs="Lexend" w:eastAsia="Lexend" w:hAnsi="Lexend"/>
                <w:i w:val="1"/>
                <w:iCs w:val="1"/>
                <w:color w:val="505a55"/>
                <w:sz w:val="16"/>
                <w:szCs w:val="16"/>
                <w:rtl w:val="0"/>
              </w:rPr>
              <w:t xml:space="preserve">Date Utils Test</w:t>
            </w:r>
            <w:r w:rsidDel="00000000" w:rsidR="00000000" w:rsidRPr="00000000">
              <w:rPr>
                <w:rtl w:val="0"/>
              </w:rPr>
            </w:r>
          </w:p>
        </w:tc>
      </w:tr>
    </w:tbl>
    <w:p w:rsidR="00000000" w:rsidDel="00000000" w:rsidP="00000000" w:rsidRDefault="00000000" w:rsidRPr="00000000" w14:paraId="000000CC">
      <w:pPr>
        <w:keepNext w:val="1"/>
        <w:spacing w:after="60" w:before="220" w:lineRule="auto"/>
        <w:rPr/>
      </w:pPr>
      <w:r w:rsidDel="00000000" w:rsidR="00000000" w:rsidRPr="00000000">
        <w:rPr>
          <w:rFonts w:ascii="Lexend" w:cs="Lexend" w:eastAsia="Lexend" w:hAnsi="Lexend"/>
          <w:b w:val="1"/>
          <w:bCs w:val="1"/>
          <w:color w:val="2d4a30"/>
          <w:sz w:val="23"/>
          <w:szCs w:val="23"/>
          <w:rtl w:val="0"/>
        </w:rPr>
        <w:t xml:space="preserve">3.3 Mathematical Streak Calculus &amp; Recovery Shields (FR-3)</w:t>
      </w:r>
      <w:r w:rsidDel="00000000" w:rsidR="00000000" w:rsidRPr="00000000">
        <w:rPr>
          <w:rtl w:val="0"/>
        </w:rPr>
      </w:r>
    </w:p>
    <w:tbl>
      <w:tblPr>
        <w:tblStyle w:val="Table6"/>
        <w:tblW w:w="10080.000000000002" w:type="dxa"/>
        <w:jc w:val="center"/>
        <w:tblBorders>
          <w:top w:color="d1e3a5" w:space="0" w:sz="4" w:val="single"/>
          <w:left w:color="d1e3a5" w:space="0" w:sz="4" w:val="single"/>
          <w:bottom w:color="d1e3a5" w:space="0" w:sz="4" w:val="single"/>
          <w:right w:color="d1e3a5" w:space="0" w:sz="4" w:val="single"/>
          <w:insideH w:color="d1e3a5" w:space="0" w:sz="4" w:val="single"/>
          <w:insideV w:color="d1e3a5" w:space="0" w:sz="4" w:val="single"/>
        </w:tblBorders>
        <w:tblLayout w:type="fixed"/>
        <w:tblLook w:val="0400"/>
      </w:tblPr>
      <w:tblGrid>
        <w:gridCol w:w="1296"/>
        <w:gridCol w:w="6192"/>
        <w:gridCol w:w="1296"/>
        <w:gridCol w:w="1296"/>
        <w:tblGridChange w:id="0">
          <w:tblGrid>
            <w:gridCol w:w="1296"/>
            <w:gridCol w:w="6192"/>
            <w:gridCol w:w="1296"/>
            <w:gridCol w:w="1296"/>
          </w:tblGrid>
        </w:tblGridChange>
      </w:tblGrid>
      <w:tr>
        <w:trPr>
          <w:cantSplit w:val="0"/>
          <w:tblHeader w:val="0"/>
        </w:trPr>
        <w:tc>
          <w:tcPr>
            <w:shd w:fill="e3efcb" w:val="clear"/>
            <w:tcMar>
              <w:top w:w="45.0" w:type="dxa"/>
              <w:left w:w="65.0" w:type="dxa"/>
              <w:bottom w:w="45.0" w:type="dxa"/>
              <w:right w:w="65.0" w:type="dxa"/>
            </w:tcMar>
          </w:tcPr>
          <w:p w:rsidR="00000000" w:rsidDel="00000000" w:rsidP="00000000" w:rsidRDefault="00000000" w:rsidRPr="00000000" w14:paraId="000000CD">
            <w:pPr>
              <w:spacing w:after="0" w:lineRule="auto"/>
              <w:rPr/>
            </w:pPr>
            <w:r w:rsidDel="00000000" w:rsidR="00000000" w:rsidRPr="00000000">
              <w:rPr>
                <w:rFonts w:ascii="Lexend" w:cs="Lexend" w:eastAsia="Lexend" w:hAnsi="Lexend"/>
                <w:b w:val="1"/>
                <w:bCs w:val="1"/>
                <w:color w:val="1b2a1e"/>
                <w:sz w:val="17"/>
                <w:szCs w:val="17"/>
                <w:rtl w:val="0"/>
              </w:rPr>
              <w:t xml:space="preserve">Req ID</w:t>
            </w:r>
            <w:r w:rsidDel="00000000" w:rsidR="00000000" w:rsidRPr="00000000">
              <w:rPr>
                <w:rtl w:val="0"/>
              </w:rPr>
            </w:r>
          </w:p>
        </w:tc>
        <w:tc>
          <w:tcPr>
            <w:shd w:fill="e3efcb" w:val="clear"/>
            <w:tcMar>
              <w:top w:w="45.0" w:type="dxa"/>
              <w:left w:w="65.0" w:type="dxa"/>
              <w:bottom w:w="45.0" w:type="dxa"/>
              <w:right w:w="65.0" w:type="dxa"/>
            </w:tcMar>
          </w:tcPr>
          <w:p w:rsidR="00000000" w:rsidDel="00000000" w:rsidP="00000000" w:rsidRDefault="00000000" w:rsidRPr="00000000" w14:paraId="000000CE">
            <w:pPr>
              <w:spacing w:after="0" w:lineRule="auto"/>
              <w:rPr/>
            </w:pPr>
            <w:r w:rsidDel="00000000" w:rsidR="00000000" w:rsidRPr="00000000">
              <w:rPr>
                <w:rFonts w:ascii="Lexend" w:cs="Lexend" w:eastAsia="Lexend" w:hAnsi="Lexend"/>
                <w:b w:val="1"/>
                <w:bCs w:val="1"/>
                <w:color w:val="1b2a1e"/>
                <w:sz w:val="17"/>
                <w:szCs w:val="17"/>
                <w:rtl w:val="0"/>
              </w:rPr>
              <w:t xml:space="preserve">Requirement Specification</w:t>
            </w:r>
            <w:r w:rsidDel="00000000" w:rsidR="00000000" w:rsidRPr="00000000">
              <w:rPr>
                <w:rtl w:val="0"/>
              </w:rPr>
            </w:r>
          </w:p>
        </w:tc>
        <w:tc>
          <w:tcPr>
            <w:shd w:fill="e3efcb" w:val="clear"/>
            <w:tcMar>
              <w:top w:w="45.0" w:type="dxa"/>
              <w:left w:w="65.0" w:type="dxa"/>
              <w:bottom w:w="45.0" w:type="dxa"/>
              <w:right w:w="65.0" w:type="dxa"/>
            </w:tcMar>
          </w:tcPr>
          <w:p w:rsidR="00000000" w:rsidDel="00000000" w:rsidP="00000000" w:rsidRDefault="00000000" w:rsidRPr="00000000" w14:paraId="000000CF">
            <w:pPr>
              <w:spacing w:after="0" w:lineRule="auto"/>
              <w:rPr/>
            </w:pPr>
            <w:r w:rsidDel="00000000" w:rsidR="00000000" w:rsidRPr="00000000">
              <w:rPr>
                <w:rFonts w:ascii="Lexend" w:cs="Lexend" w:eastAsia="Lexend" w:hAnsi="Lexend"/>
                <w:b w:val="1"/>
                <w:bCs w:val="1"/>
                <w:color w:val="1b2a1e"/>
                <w:sz w:val="17"/>
                <w:szCs w:val="17"/>
                <w:rtl w:val="0"/>
              </w:rPr>
              <w:t xml:space="preserve">Priority</w:t>
            </w:r>
            <w:r w:rsidDel="00000000" w:rsidR="00000000" w:rsidRPr="00000000">
              <w:rPr>
                <w:rtl w:val="0"/>
              </w:rPr>
            </w:r>
          </w:p>
        </w:tc>
        <w:tc>
          <w:tcPr>
            <w:shd w:fill="e3efcb" w:val="clear"/>
            <w:tcMar>
              <w:top w:w="45.0" w:type="dxa"/>
              <w:left w:w="65.0" w:type="dxa"/>
              <w:bottom w:w="45.0" w:type="dxa"/>
              <w:right w:w="65.0" w:type="dxa"/>
            </w:tcMar>
          </w:tcPr>
          <w:p w:rsidR="00000000" w:rsidDel="00000000" w:rsidP="00000000" w:rsidRDefault="00000000" w:rsidRPr="00000000" w14:paraId="000000D0">
            <w:pPr>
              <w:spacing w:after="0" w:lineRule="auto"/>
              <w:rPr/>
            </w:pPr>
            <w:r w:rsidDel="00000000" w:rsidR="00000000" w:rsidRPr="00000000">
              <w:rPr>
                <w:rFonts w:ascii="Lexend" w:cs="Lexend" w:eastAsia="Lexend" w:hAnsi="Lexend"/>
                <w:b w:val="1"/>
                <w:bCs w:val="1"/>
                <w:color w:val="1b2a1e"/>
                <w:sz w:val="17"/>
                <w:szCs w:val="17"/>
                <w:rtl w:val="0"/>
              </w:rPr>
              <w:t xml:space="preserve">Verification</w:t>
            </w:r>
            <w:r w:rsidDel="00000000" w:rsidR="00000000" w:rsidRPr="00000000">
              <w:rPr>
                <w:rtl w:val="0"/>
              </w:rPr>
            </w:r>
          </w:p>
        </w:tc>
      </w:tr>
      <w:tr>
        <w:trPr>
          <w:cantSplit w:val="0"/>
          <w:tblHeader w:val="0"/>
        </w:trPr>
        <w:tc>
          <w:tcPr>
            <w:shd w:fill="ffffff" w:val="clear"/>
            <w:tcMar>
              <w:top w:w="35.0" w:type="dxa"/>
              <w:left w:w="65.0" w:type="dxa"/>
              <w:bottom w:w="35.0" w:type="dxa"/>
              <w:right w:w="65.0" w:type="dxa"/>
            </w:tcMar>
          </w:tcPr>
          <w:p w:rsidR="00000000" w:rsidDel="00000000" w:rsidP="00000000" w:rsidRDefault="00000000" w:rsidRPr="00000000" w14:paraId="000000D1">
            <w:pPr>
              <w:spacing w:after="0" w:lineRule="auto"/>
              <w:rPr/>
            </w:pPr>
            <w:r w:rsidDel="00000000" w:rsidR="00000000" w:rsidRPr="00000000">
              <w:rPr>
                <w:rFonts w:ascii="Lexend" w:cs="Lexend" w:eastAsia="Lexend" w:hAnsi="Lexend"/>
                <w:b w:val="1"/>
                <w:bCs w:val="1"/>
                <w:color w:val="2d4a30"/>
                <w:sz w:val="17"/>
                <w:szCs w:val="17"/>
                <w:rtl w:val="0"/>
              </w:rPr>
              <w:t xml:space="preserve">FR-3.1</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0D2">
            <w:pPr>
              <w:spacing w:after="0" w:line="264" w:lineRule="auto"/>
              <w:rPr/>
            </w:pPr>
            <w:r w:rsidDel="00000000" w:rsidR="00000000" w:rsidRPr="00000000">
              <w:rPr>
                <w:rFonts w:ascii="Lexend" w:cs="Lexend" w:eastAsia="Lexend" w:hAnsi="Lexend"/>
                <w:b w:val="1"/>
                <w:bCs w:val="1"/>
                <w:color w:val="1b2a1e"/>
                <w:sz w:val="17"/>
                <w:szCs w:val="17"/>
                <w:rtl w:val="0"/>
              </w:rPr>
              <w:t xml:space="preserve">Contiguous Day Calculus: </w:t>
            </w:r>
            <w:r w:rsidDel="00000000" w:rsidR="00000000" w:rsidRPr="00000000">
              <w:rPr>
                <w:rFonts w:ascii="Lexend" w:cs="Lexend" w:eastAsia="Lexend" w:hAnsi="Lexend"/>
                <w:color w:val="1f2421"/>
                <w:sz w:val="17"/>
                <w:szCs w:val="17"/>
                <w:rtl w:val="0"/>
              </w:rPr>
              <w:t xml:space="preserve">The system shall compute current streak length via closed-form contiguous day verification anchored to user local ISO-8601 calendar days.</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0D3">
            <w:pPr>
              <w:spacing w:after="0" w:lineRule="auto"/>
              <w:rPr/>
            </w:pPr>
            <w:r w:rsidDel="00000000" w:rsidR="00000000" w:rsidRPr="00000000">
              <w:rPr>
                <w:rFonts w:ascii="Lexend" w:cs="Lexend" w:eastAsia="Lexend" w:hAnsi="Lexend"/>
                <w:b w:val="1"/>
                <w:bCs w:val="1"/>
                <w:color w:val="b4501e"/>
                <w:sz w:val="17"/>
                <w:szCs w:val="17"/>
                <w:rtl w:val="0"/>
              </w:rPr>
              <w:t xml:space="preserve">High</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0D4">
            <w:pPr>
              <w:spacing w:after="0" w:lineRule="auto"/>
              <w:rPr/>
            </w:pPr>
            <w:r w:rsidDel="00000000" w:rsidR="00000000" w:rsidRPr="00000000">
              <w:rPr>
                <w:rFonts w:ascii="Lexend" w:cs="Lexend" w:eastAsia="Lexend" w:hAnsi="Lexend"/>
                <w:i w:val="1"/>
                <w:iCs w:val="1"/>
                <w:color w:val="505a55"/>
                <w:sz w:val="16"/>
                <w:szCs w:val="16"/>
                <w:rtl w:val="0"/>
              </w:rPr>
              <w:t xml:space="preserve">Engine Unit Test</w:t>
            </w:r>
            <w:r w:rsidDel="00000000" w:rsidR="00000000" w:rsidRPr="00000000">
              <w:rPr>
                <w:rtl w:val="0"/>
              </w:rPr>
            </w:r>
          </w:p>
        </w:tc>
      </w:tr>
      <w:tr>
        <w:trPr>
          <w:cantSplit w:val="0"/>
          <w:tblHeader w:val="0"/>
        </w:trPr>
        <w:tc>
          <w:tcPr>
            <w:shd w:fill="f5faf0" w:val="clear"/>
            <w:tcMar>
              <w:top w:w="35.0" w:type="dxa"/>
              <w:left w:w="65.0" w:type="dxa"/>
              <w:bottom w:w="35.0" w:type="dxa"/>
              <w:right w:w="65.0" w:type="dxa"/>
            </w:tcMar>
          </w:tcPr>
          <w:p w:rsidR="00000000" w:rsidDel="00000000" w:rsidP="00000000" w:rsidRDefault="00000000" w:rsidRPr="00000000" w14:paraId="000000D5">
            <w:pPr>
              <w:spacing w:after="0" w:lineRule="auto"/>
              <w:rPr/>
            </w:pPr>
            <w:r w:rsidDel="00000000" w:rsidR="00000000" w:rsidRPr="00000000">
              <w:rPr>
                <w:rFonts w:ascii="Lexend" w:cs="Lexend" w:eastAsia="Lexend" w:hAnsi="Lexend"/>
                <w:b w:val="1"/>
                <w:bCs w:val="1"/>
                <w:color w:val="2d4a30"/>
                <w:sz w:val="17"/>
                <w:szCs w:val="17"/>
                <w:rtl w:val="0"/>
              </w:rPr>
              <w:t xml:space="preserve">FR-3.2</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0D6">
            <w:pPr>
              <w:spacing w:after="0" w:line="264" w:lineRule="auto"/>
              <w:rPr/>
            </w:pPr>
            <w:r w:rsidDel="00000000" w:rsidR="00000000" w:rsidRPr="00000000">
              <w:rPr>
                <w:rFonts w:ascii="Lexend" w:cs="Lexend" w:eastAsia="Lexend" w:hAnsi="Lexend"/>
                <w:b w:val="1"/>
                <w:bCs w:val="1"/>
                <w:color w:val="1b2a1e"/>
                <w:sz w:val="17"/>
                <w:szCs w:val="17"/>
                <w:rtl w:val="0"/>
              </w:rPr>
              <w:t xml:space="preserve">Miss Detection Trigger: </w:t>
            </w:r>
            <w:r w:rsidDel="00000000" w:rsidR="00000000" w:rsidRPr="00000000">
              <w:rPr>
                <w:rFonts w:ascii="Lexend" w:cs="Lexend" w:eastAsia="Lexend" w:hAnsi="Lexend"/>
                <w:color w:val="1f2421"/>
                <w:sz w:val="17"/>
                <w:szCs w:val="17"/>
                <w:rtl w:val="0"/>
              </w:rPr>
              <w:t xml:space="preserve">If a user misses exactly one day, the streak calculation engine shall check if a Streak Shield is active or available.</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0D7">
            <w:pPr>
              <w:spacing w:after="0" w:lineRule="auto"/>
              <w:rPr/>
            </w:pPr>
            <w:r w:rsidDel="00000000" w:rsidR="00000000" w:rsidRPr="00000000">
              <w:rPr>
                <w:rFonts w:ascii="Lexend" w:cs="Lexend" w:eastAsia="Lexend" w:hAnsi="Lexend"/>
                <w:b w:val="1"/>
                <w:bCs w:val="1"/>
                <w:color w:val="b4501e"/>
                <w:sz w:val="17"/>
                <w:szCs w:val="17"/>
                <w:rtl w:val="0"/>
              </w:rPr>
              <w:t xml:space="preserve">High</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0D8">
            <w:pPr>
              <w:spacing w:after="0" w:lineRule="auto"/>
              <w:rPr/>
            </w:pPr>
            <w:r w:rsidDel="00000000" w:rsidR="00000000" w:rsidRPr="00000000">
              <w:rPr>
                <w:rFonts w:ascii="Lexend" w:cs="Lexend" w:eastAsia="Lexend" w:hAnsi="Lexend"/>
                <w:i w:val="1"/>
                <w:iCs w:val="1"/>
                <w:color w:val="505a55"/>
                <w:sz w:val="16"/>
                <w:szCs w:val="16"/>
                <w:rtl w:val="0"/>
              </w:rPr>
              <w:t xml:space="preserve">Chaos Test</w:t>
            </w:r>
            <w:r w:rsidDel="00000000" w:rsidR="00000000" w:rsidRPr="00000000">
              <w:rPr>
                <w:rtl w:val="0"/>
              </w:rPr>
            </w:r>
          </w:p>
        </w:tc>
      </w:tr>
      <w:tr>
        <w:trPr>
          <w:cantSplit w:val="0"/>
          <w:tblHeader w:val="0"/>
        </w:trPr>
        <w:tc>
          <w:tcPr>
            <w:shd w:fill="ffffff" w:val="clear"/>
            <w:tcMar>
              <w:top w:w="35.0" w:type="dxa"/>
              <w:left w:w="65.0" w:type="dxa"/>
              <w:bottom w:w="35.0" w:type="dxa"/>
              <w:right w:w="65.0" w:type="dxa"/>
            </w:tcMar>
          </w:tcPr>
          <w:p w:rsidR="00000000" w:rsidDel="00000000" w:rsidP="00000000" w:rsidRDefault="00000000" w:rsidRPr="00000000" w14:paraId="000000D9">
            <w:pPr>
              <w:spacing w:after="0" w:lineRule="auto"/>
              <w:rPr/>
            </w:pPr>
            <w:r w:rsidDel="00000000" w:rsidR="00000000" w:rsidRPr="00000000">
              <w:rPr>
                <w:rFonts w:ascii="Lexend" w:cs="Lexend" w:eastAsia="Lexend" w:hAnsi="Lexend"/>
                <w:b w:val="1"/>
                <w:bCs w:val="1"/>
                <w:color w:val="2d4a30"/>
                <w:sz w:val="17"/>
                <w:szCs w:val="17"/>
                <w:rtl w:val="0"/>
              </w:rPr>
              <w:t xml:space="preserve">FR-3.3</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0DA">
            <w:pPr>
              <w:spacing w:after="0" w:line="264" w:lineRule="auto"/>
              <w:rPr/>
            </w:pPr>
            <w:r w:rsidDel="00000000" w:rsidR="00000000" w:rsidRPr="00000000">
              <w:rPr>
                <w:rFonts w:ascii="Lexend" w:cs="Lexend" w:eastAsia="Lexend" w:hAnsi="Lexend"/>
                <w:b w:val="1"/>
                <w:bCs w:val="1"/>
                <w:color w:val="1b2a1e"/>
                <w:sz w:val="17"/>
                <w:szCs w:val="17"/>
                <w:rtl w:val="0"/>
              </w:rPr>
              <w:t xml:space="preserve">48-Hour Shield Grace Period: </w:t>
            </w:r>
            <w:r w:rsidDel="00000000" w:rsidR="00000000" w:rsidRPr="00000000">
              <w:rPr>
                <w:rFonts w:ascii="Lexend" w:cs="Lexend" w:eastAsia="Lexend" w:hAnsi="Lexend"/>
                <w:color w:val="1f2421"/>
                <w:sz w:val="17"/>
                <w:szCs w:val="17"/>
                <w:rtl w:val="0"/>
              </w:rPr>
              <w:t xml:space="preserve">If a Streak Shield is available, the system shall automatically consume 1 shield, preserve the streak length, and grant a 48-hour recovery grace window.</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0DB">
            <w:pPr>
              <w:spacing w:after="0" w:lineRule="auto"/>
              <w:rPr/>
            </w:pPr>
            <w:r w:rsidDel="00000000" w:rsidR="00000000" w:rsidRPr="00000000">
              <w:rPr>
                <w:rFonts w:ascii="Lexend" w:cs="Lexend" w:eastAsia="Lexend" w:hAnsi="Lexend"/>
                <w:b w:val="1"/>
                <w:bCs w:val="1"/>
                <w:color w:val="b4501e"/>
                <w:sz w:val="17"/>
                <w:szCs w:val="17"/>
                <w:rtl w:val="0"/>
              </w:rPr>
              <w:t xml:space="preserve">High</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0DC">
            <w:pPr>
              <w:spacing w:after="0" w:lineRule="auto"/>
              <w:rPr/>
            </w:pPr>
            <w:r w:rsidDel="00000000" w:rsidR="00000000" w:rsidRPr="00000000">
              <w:rPr>
                <w:rFonts w:ascii="Lexend" w:cs="Lexend" w:eastAsia="Lexend" w:hAnsi="Lexend"/>
                <w:i w:val="1"/>
                <w:iCs w:val="1"/>
                <w:color w:val="505a55"/>
                <w:sz w:val="16"/>
                <w:szCs w:val="16"/>
                <w:rtl w:val="0"/>
              </w:rPr>
              <w:t xml:space="preserve">Streak Unit Test</w:t>
            </w:r>
            <w:r w:rsidDel="00000000" w:rsidR="00000000" w:rsidRPr="00000000">
              <w:rPr>
                <w:rtl w:val="0"/>
              </w:rPr>
            </w:r>
          </w:p>
        </w:tc>
      </w:tr>
      <w:tr>
        <w:trPr>
          <w:cantSplit w:val="0"/>
          <w:tblHeader w:val="0"/>
        </w:trPr>
        <w:tc>
          <w:tcPr>
            <w:shd w:fill="f5faf0" w:val="clear"/>
            <w:tcMar>
              <w:top w:w="35.0" w:type="dxa"/>
              <w:left w:w="65.0" w:type="dxa"/>
              <w:bottom w:w="35.0" w:type="dxa"/>
              <w:right w:w="65.0" w:type="dxa"/>
            </w:tcMar>
          </w:tcPr>
          <w:p w:rsidR="00000000" w:rsidDel="00000000" w:rsidP="00000000" w:rsidRDefault="00000000" w:rsidRPr="00000000" w14:paraId="000000DD">
            <w:pPr>
              <w:spacing w:after="0" w:lineRule="auto"/>
              <w:rPr/>
            </w:pPr>
            <w:r w:rsidDel="00000000" w:rsidR="00000000" w:rsidRPr="00000000">
              <w:rPr>
                <w:rFonts w:ascii="Lexend" w:cs="Lexend" w:eastAsia="Lexend" w:hAnsi="Lexend"/>
                <w:b w:val="1"/>
                <w:bCs w:val="1"/>
                <w:color w:val="2d4a30"/>
                <w:sz w:val="17"/>
                <w:szCs w:val="17"/>
                <w:rtl w:val="0"/>
              </w:rPr>
              <w:t xml:space="preserve">FR-3.4</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0DE">
            <w:pPr>
              <w:spacing w:after="0" w:line="264" w:lineRule="auto"/>
              <w:rPr/>
            </w:pPr>
            <w:r w:rsidDel="00000000" w:rsidR="00000000" w:rsidRPr="00000000">
              <w:rPr>
                <w:rFonts w:ascii="Lexend" w:cs="Lexend" w:eastAsia="Lexend" w:hAnsi="Lexend"/>
                <w:b w:val="1"/>
                <w:bCs w:val="1"/>
                <w:color w:val="1b2a1e"/>
                <w:sz w:val="17"/>
                <w:szCs w:val="17"/>
                <w:rtl w:val="0"/>
              </w:rPr>
              <w:t xml:space="preserve">Double-Miss Reset Invariant: </w:t>
            </w:r>
            <w:r w:rsidDel="00000000" w:rsidR="00000000" w:rsidRPr="00000000">
              <w:rPr>
                <w:rFonts w:ascii="Lexend" w:cs="Lexend" w:eastAsia="Lexend" w:hAnsi="Lexend"/>
                <w:color w:val="1f2421"/>
                <w:sz w:val="17"/>
                <w:szCs w:val="17"/>
                <w:rtl w:val="0"/>
              </w:rPr>
              <w:t xml:space="preserve">If no shield is available and the grace window lapses, the current streak must reset to 0 while preserving the all-time 'Best Streak' record.</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0DF">
            <w:pPr>
              <w:spacing w:after="0" w:lineRule="auto"/>
              <w:rPr/>
            </w:pPr>
            <w:r w:rsidDel="00000000" w:rsidR="00000000" w:rsidRPr="00000000">
              <w:rPr>
                <w:rFonts w:ascii="Lexend" w:cs="Lexend" w:eastAsia="Lexend" w:hAnsi="Lexend"/>
                <w:b w:val="1"/>
                <w:bCs w:val="1"/>
                <w:color w:val="b4501e"/>
                <w:sz w:val="17"/>
                <w:szCs w:val="17"/>
                <w:rtl w:val="0"/>
              </w:rPr>
              <w:t xml:space="preserve">High</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0E0">
            <w:pPr>
              <w:spacing w:after="0" w:lineRule="auto"/>
              <w:rPr/>
            </w:pPr>
            <w:r w:rsidDel="00000000" w:rsidR="00000000" w:rsidRPr="00000000">
              <w:rPr>
                <w:rFonts w:ascii="Lexend" w:cs="Lexend" w:eastAsia="Lexend" w:hAnsi="Lexend"/>
                <w:i w:val="1"/>
                <w:iCs w:val="1"/>
                <w:color w:val="505a55"/>
                <w:sz w:val="16"/>
                <w:szCs w:val="16"/>
                <w:rtl w:val="0"/>
              </w:rPr>
              <w:t xml:space="preserve">Streak Unit Test</w:t>
            </w:r>
            <w:r w:rsidDel="00000000" w:rsidR="00000000" w:rsidRPr="00000000">
              <w:rPr>
                <w:rtl w:val="0"/>
              </w:rPr>
            </w:r>
          </w:p>
        </w:tc>
      </w:tr>
      <w:tr>
        <w:trPr>
          <w:cantSplit w:val="0"/>
          <w:tblHeader w:val="0"/>
        </w:trPr>
        <w:tc>
          <w:tcPr>
            <w:shd w:fill="ffffff" w:val="clear"/>
            <w:tcMar>
              <w:top w:w="35.0" w:type="dxa"/>
              <w:left w:w="65.0" w:type="dxa"/>
              <w:bottom w:w="35.0" w:type="dxa"/>
              <w:right w:w="65.0" w:type="dxa"/>
            </w:tcMar>
          </w:tcPr>
          <w:p w:rsidR="00000000" w:rsidDel="00000000" w:rsidP="00000000" w:rsidRDefault="00000000" w:rsidRPr="00000000" w14:paraId="000000E1">
            <w:pPr>
              <w:spacing w:after="0" w:lineRule="auto"/>
              <w:rPr/>
            </w:pPr>
            <w:r w:rsidDel="00000000" w:rsidR="00000000" w:rsidRPr="00000000">
              <w:rPr>
                <w:rFonts w:ascii="Lexend" w:cs="Lexend" w:eastAsia="Lexend" w:hAnsi="Lexend"/>
                <w:b w:val="1"/>
                <w:bCs w:val="1"/>
                <w:color w:val="2d4a30"/>
                <w:sz w:val="17"/>
                <w:szCs w:val="17"/>
                <w:rtl w:val="0"/>
              </w:rPr>
              <w:t xml:space="preserve">FR-3.5</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0E2">
            <w:pPr>
              <w:spacing w:after="0" w:line="264" w:lineRule="auto"/>
              <w:rPr/>
            </w:pPr>
            <w:r w:rsidDel="00000000" w:rsidR="00000000" w:rsidRPr="00000000">
              <w:rPr>
                <w:rFonts w:ascii="Lexend" w:cs="Lexend" w:eastAsia="Lexend" w:hAnsi="Lexend"/>
                <w:b w:val="1"/>
                <w:bCs w:val="1"/>
                <w:color w:val="1b2a1e"/>
                <w:sz w:val="17"/>
                <w:szCs w:val="17"/>
                <w:rtl w:val="0"/>
              </w:rPr>
              <w:t xml:space="preserve">Shield Regeneration Cycle: </w:t>
            </w:r>
            <w:r w:rsidDel="00000000" w:rsidR="00000000" w:rsidRPr="00000000">
              <w:rPr>
                <w:rFonts w:ascii="Lexend" w:cs="Lexend" w:eastAsia="Lexend" w:hAnsi="Lexend"/>
                <w:color w:val="1f2421"/>
                <w:sz w:val="17"/>
                <w:szCs w:val="17"/>
                <w:rtl w:val="0"/>
              </w:rPr>
              <w:t xml:space="preserve">Users shall earn 1 new Streak Shield for every 7 contiguous days of completed habits (maximum capacity of 2 stored shields).</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0E3">
            <w:pPr>
              <w:spacing w:after="0" w:lineRule="auto"/>
              <w:rPr/>
            </w:pPr>
            <w:r w:rsidDel="00000000" w:rsidR="00000000" w:rsidRPr="00000000">
              <w:rPr>
                <w:rFonts w:ascii="Lexend" w:cs="Lexend" w:eastAsia="Lexend" w:hAnsi="Lexend"/>
                <w:b w:val="1"/>
                <w:bCs w:val="1"/>
                <w:color w:val="3c643c"/>
                <w:sz w:val="17"/>
                <w:szCs w:val="17"/>
                <w:rtl w:val="0"/>
              </w:rPr>
              <w:t xml:space="preserve">Medium</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0E4">
            <w:pPr>
              <w:spacing w:after="0" w:lineRule="auto"/>
              <w:rPr/>
            </w:pPr>
            <w:r w:rsidDel="00000000" w:rsidR="00000000" w:rsidRPr="00000000">
              <w:rPr>
                <w:rFonts w:ascii="Lexend" w:cs="Lexend" w:eastAsia="Lexend" w:hAnsi="Lexend"/>
                <w:i w:val="1"/>
                <w:iCs w:val="1"/>
                <w:color w:val="505a55"/>
                <w:sz w:val="16"/>
                <w:szCs w:val="16"/>
                <w:rtl w:val="0"/>
              </w:rPr>
              <w:t xml:space="preserve">Gamification Test</w:t>
            </w:r>
            <w:r w:rsidDel="00000000" w:rsidR="00000000" w:rsidRPr="00000000">
              <w:rPr>
                <w:rtl w:val="0"/>
              </w:rPr>
            </w:r>
          </w:p>
        </w:tc>
      </w:tr>
    </w:tbl>
    <w:p w:rsidR="00000000" w:rsidDel="00000000" w:rsidP="00000000" w:rsidRDefault="00000000" w:rsidRPr="00000000" w14:paraId="000000E5">
      <w:pPr>
        <w:keepNext w:val="1"/>
        <w:spacing w:after="60" w:before="220" w:lineRule="auto"/>
        <w:rPr/>
      </w:pPr>
      <w:r w:rsidDel="00000000" w:rsidR="00000000" w:rsidRPr="00000000">
        <w:rPr>
          <w:rFonts w:ascii="Lexend" w:cs="Lexend" w:eastAsia="Lexend" w:hAnsi="Lexend"/>
          <w:b w:val="1"/>
          <w:bCs w:val="1"/>
          <w:color w:val="2d4a30"/>
          <w:sz w:val="23"/>
          <w:szCs w:val="23"/>
          <w:rtl w:val="0"/>
        </w:rPr>
        <w:t xml:space="preserve">3.4 Coursework Deliverables &amp; Exam Countdown Hub (FR-4)</w:t>
      </w:r>
      <w:r w:rsidDel="00000000" w:rsidR="00000000" w:rsidRPr="00000000">
        <w:rPr>
          <w:rtl w:val="0"/>
        </w:rPr>
      </w:r>
    </w:p>
    <w:tbl>
      <w:tblPr>
        <w:tblStyle w:val="Table7"/>
        <w:tblW w:w="10080.000000000002" w:type="dxa"/>
        <w:jc w:val="center"/>
        <w:tblBorders>
          <w:top w:color="d1e3a5" w:space="0" w:sz="4" w:val="single"/>
          <w:left w:color="d1e3a5" w:space="0" w:sz="4" w:val="single"/>
          <w:bottom w:color="d1e3a5" w:space="0" w:sz="4" w:val="single"/>
          <w:right w:color="d1e3a5" w:space="0" w:sz="4" w:val="single"/>
          <w:insideH w:color="d1e3a5" w:space="0" w:sz="4" w:val="single"/>
          <w:insideV w:color="d1e3a5" w:space="0" w:sz="4" w:val="single"/>
        </w:tblBorders>
        <w:tblLayout w:type="fixed"/>
        <w:tblLook w:val="0400"/>
      </w:tblPr>
      <w:tblGrid>
        <w:gridCol w:w="1296"/>
        <w:gridCol w:w="6192"/>
        <w:gridCol w:w="1296"/>
        <w:gridCol w:w="1296"/>
        <w:tblGridChange w:id="0">
          <w:tblGrid>
            <w:gridCol w:w="1296"/>
            <w:gridCol w:w="6192"/>
            <w:gridCol w:w="1296"/>
            <w:gridCol w:w="1296"/>
          </w:tblGrid>
        </w:tblGridChange>
      </w:tblGrid>
      <w:tr>
        <w:trPr>
          <w:cantSplit w:val="0"/>
          <w:tblHeader w:val="0"/>
        </w:trPr>
        <w:tc>
          <w:tcPr>
            <w:shd w:fill="e3efcb" w:val="clear"/>
            <w:tcMar>
              <w:top w:w="45.0" w:type="dxa"/>
              <w:left w:w="65.0" w:type="dxa"/>
              <w:bottom w:w="45.0" w:type="dxa"/>
              <w:right w:w="65.0" w:type="dxa"/>
            </w:tcMar>
          </w:tcPr>
          <w:p w:rsidR="00000000" w:rsidDel="00000000" w:rsidP="00000000" w:rsidRDefault="00000000" w:rsidRPr="00000000" w14:paraId="000000E6">
            <w:pPr>
              <w:spacing w:after="0" w:lineRule="auto"/>
              <w:rPr/>
            </w:pPr>
            <w:r w:rsidDel="00000000" w:rsidR="00000000" w:rsidRPr="00000000">
              <w:rPr>
                <w:rFonts w:ascii="Lexend" w:cs="Lexend" w:eastAsia="Lexend" w:hAnsi="Lexend"/>
                <w:b w:val="1"/>
                <w:bCs w:val="1"/>
                <w:color w:val="1b2a1e"/>
                <w:sz w:val="17"/>
                <w:szCs w:val="17"/>
                <w:rtl w:val="0"/>
              </w:rPr>
              <w:t xml:space="preserve">Req ID</w:t>
            </w:r>
            <w:r w:rsidDel="00000000" w:rsidR="00000000" w:rsidRPr="00000000">
              <w:rPr>
                <w:rtl w:val="0"/>
              </w:rPr>
            </w:r>
          </w:p>
        </w:tc>
        <w:tc>
          <w:tcPr>
            <w:shd w:fill="e3efcb" w:val="clear"/>
            <w:tcMar>
              <w:top w:w="45.0" w:type="dxa"/>
              <w:left w:w="65.0" w:type="dxa"/>
              <w:bottom w:w="45.0" w:type="dxa"/>
              <w:right w:w="65.0" w:type="dxa"/>
            </w:tcMar>
          </w:tcPr>
          <w:p w:rsidR="00000000" w:rsidDel="00000000" w:rsidP="00000000" w:rsidRDefault="00000000" w:rsidRPr="00000000" w14:paraId="000000E7">
            <w:pPr>
              <w:spacing w:after="0" w:lineRule="auto"/>
              <w:rPr/>
            </w:pPr>
            <w:r w:rsidDel="00000000" w:rsidR="00000000" w:rsidRPr="00000000">
              <w:rPr>
                <w:rFonts w:ascii="Lexend" w:cs="Lexend" w:eastAsia="Lexend" w:hAnsi="Lexend"/>
                <w:b w:val="1"/>
                <w:bCs w:val="1"/>
                <w:color w:val="1b2a1e"/>
                <w:sz w:val="17"/>
                <w:szCs w:val="17"/>
                <w:rtl w:val="0"/>
              </w:rPr>
              <w:t xml:space="preserve">Requirement Specification</w:t>
            </w:r>
            <w:r w:rsidDel="00000000" w:rsidR="00000000" w:rsidRPr="00000000">
              <w:rPr>
                <w:rtl w:val="0"/>
              </w:rPr>
            </w:r>
          </w:p>
        </w:tc>
        <w:tc>
          <w:tcPr>
            <w:shd w:fill="e3efcb" w:val="clear"/>
            <w:tcMar>
              <w:top w:w="45.0" w:type="dxa"/>
              <w:left w:w="65.0" w:type="dxa"/>
              <w:bottom w:w="45.0" w:type="dxa"/>
              <w:right w:w="65.0" w:type="dxa"/>
            </w:tcMar>
          </w:tcPr>
          <w:p w:rsidR="00000000" w:rsidDel="00000000" w:rsidP="00000000" w:rsidRDefault="00000000" w:rsidRPr="00000000" w14:paraId="000000E8">
            <w:pPr>
              <w:spacing w:after="0" w:lineRule="auto"/>
              <w:rPr/>
            </w:pPr>
            <w:r w:rsidDel="00000000" w:rsidR="00000000" w:rsidRPr="00000000">
              <w:rPr>
                <w:rFonts w:ascii="Lexend" w:cs="Lexend" w:eastAsia="Lexend" w:hAnsi="Lexend"/>
                <w:b w:val="1"/>
                <w:bCs w:val="1"/>
                <w:color w:val="1b2a1e"/>
                <w:sz w:val="17"/>
                <w:szCs w:val="17"/>
                <w:rtl w:val="0"/>
              </w:rPr>
              <w:t xml:space="preserve">Priority</w:t>
            </w:r>
            <w:r w:rsidDel="00000000" w:rsidR="00000000" w:rsidRPr="00000000">
              <w:rPr>
                <w:rtl w:val="0"/>
              </w:rPr>
            </w:r>
          </w:p>
        </w:tc>
        <w:tc>
          <w:tcPr>
            <w:shd w:fill="e3efcb" w:val="clear"/>
            <w:tcMar>
              <w:top w:w="45.0" w:type="dxa"/>
              <w:left w:w="65.0" w:type="dxa"/>
              <w:bottom w:w="45.0" w:type="dxa"/>
              <w:right w:w="65.0" w:type="dxa"/>
            </w:tcMar>
          </w:tcPr>
          <w:p w:rsidR="00000000" w:rsidDel="00000000" w:rsidP="00000000" w:rsidRDefault="00000000" w:rsidRPr="00000000" w14:paraId="000000E9">
            <w:pPr>
              <w:spacing w:after="0" w:lineRule="auto"/>
              <w:rPr/>
            </w:pPr>
            <w:r w:rsidDel="00000000" w:rsidR="00000000" w:rsidRPr="00000000">
              <w:rPr>
                <w:rFonts w:ascii="Lexend" w:cs="Lexend" w:eastAsia="Lexend" w:hAnsi="Lexend"/>
                <w:b w:val="1"/>
                <w:bCs w:val="1"/>
                <w:color w:val="1b2a1e"/>
                <w:sz w:val="17"/>
                <w:szCs w:val="17"/>
                <w:rtl w:val="0"/>
              </w:rPr>
              <w:t xml:space="preserve">Verification</w:t>
            </w:r>
            <w:r w:rsidDel="00000000" w:rsidR="00000000" w:rsidRPr="00000000">
              <w:rPr>
                <w:rtl w:val="0"/>
              </w:rPr>
            </w:r>
          </w:p>
        </w:tc>
      </w:tr>
      <w:tr>
        <w:trPr>
          <w:cantSplit w:val="0"/>
          <w:tblHeader w:val="0"/>
        </w:trPr>
        <w:tc>
          <w:tcPr>
            <w:shd w:fill="ffffff" w:val="clear"/>
            <w:tcMar>
              <w:top w:w="35.0" w:type="dxa"/>
              <w:left w:w="65.0" w:type="dxa"/>
              <w:bottom w:w="35.0" w:type="dxa"/>
              <w:right w:w="65.0" w:type="dxa"/>
            </w:tcMar>
          </w:tcPr>
          <w:p w:rsidR="00000000" w:rsidDel="00000000" w:rsidP="00000000" w:rsidRDefault="00000000" w:rsidRPr="00000000" w14:paraId="000000EA">
            <w:pPr>
              <w:spacing w:after="0" w:lineRule="auto"/>
              <w:rPr/>
            </w:pPr>
            <w:r w:rsidDel="00000000" w:rsidR="00000000" w:rsidRPr="00000000">
              <w:rPr>
                <w:rFonts w:ascii="Lexend" w:cs="Lexend" w:eastAsia="Lexend" w:hAnsi="Lexend"/>
                <w:b w:val="1"/>
                <w:bCs w:val="1"/>
                <w:color w:val="2d4a30"/>
                <w:sz w:val="17"/>
                <w:szCs w:val="17"/>
                <w:rtl w:val="0"/>
              </w:rPr>
              <w:t xml:space="preserve">FR-4.1</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0EB">
            <w:pPr>
              <w:spacing w:after="0" w:line="264" w:lineRule="auto"/>
              <w:rPr/>
            </w:pPr>
            <w:r w:rsidDel="00000000" w:rsidR="00000000" w:rsidRPr="00000000">
              <w:rPr>
                <w:rFonts w:ascii="Lexend" w:cs="Lexend" w:eastAsia="Lexend" w:hAnsi="Lexend"/>
                <w:b w:val="1"/>
                <w:bCs w:val="1"/>
                <w:color w:val="1b2a1e"/>
                <w:sz w:val="17"/>
                <w:szCs w:val="17"/>
                <w:rtl w:val="0"/>
              </w:rPr>
              <w:t xml:space="preserve">Course Enrollment Ledger: </w:t>
            </w:r>
            <w:r w:rsidDel="00000000" w:rsidR="00000000" w:rsidRPr="00000000">
              <w:rPr>
                <w:rFonts w:ascii="Lexend" w:cs="Lexend" w:eastAsia="Lexend" w:hAnsi="Lexend"/>
                <w:color w:val="1f2421"/>
                <w:sz w:val="17"/>
                <w:szCs w:val="17"/>
                <w:rtl w:val="0"/>
              </w:rPr>
              <w:t xml:space="preserve">The system shall enable students to enroll in academic courses, defining course code, course title, credit hours, and instructor name.</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0EC">
            <w:pPr>
              <w:spacing w:after="0" w:lineRule="auto"/>
              <w:rPr/>
            </w:pPr>
            <w:r w:rsidDel="00000000" w:rsidR="00000000" w:rsidRPr="00000000">
              <w:rPr>
                <w:rFonts w:ascii="Lexend" w:cs="Lexend" w:eastAsia="Lexend" w:hAnsi="Lexend"/>
                <w:b w:val="1"/>
                <w:bCs w:val="1"/>
                <w:color w:val="b4501e"/>
                <w:sz w:val="17"/>
                <w:szCs w:val="17"/>
                <w:rtl w:val="0"/>
              </w:rPr>
              <w:t xml:space="preserve">High</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0ED">
            <w:pPr>
              <w:spacing w:after="0" w:lineRule="auto"/>
              <w:rPr/>
            </w:pPr>
            <w:r w:rsidDel="00000000" w:rsidR="00000000" w:rsidRPr="00000000">
              <w:rPr>
                <w:rFonts w:ascii="Lexend" w:cs="Lexend" w:eastAsia="Lexend" w:hAnsi="Lexend"/>
                <w:i w:val="1"/>
                <w:iCs w:val="1"/>
                <w:color w:val="505a55"/>
                <w:sz w:val="16"/>
                <w:szCs w:val="16"/>
                <w:rtl w:val="0"/>
              </w:rPr>
              <w:t xml:space="preserve">Store Unit Test</w:t>
            </w:r>
            <w:r w:rsidDel="00000000" w:rsidR="00000000" w:rsidRPr="00000000">
              <w:rPr>
                <w:rtl w:val="0"/>
              </w:rPr>
            </w:r>
          </w:p>
        </w:tc>
      </w:tr>
      <w:tr>
        <w:trPr>
          <w:cantSplit w:val="0"/>
          <w:tblHeader w:val="0"/>
        </w:trPr>
        <w:tc>
          <w:tcPr>
            <w:shd w:fill="f5faf0" w:val="clear"/>
            <w:tcMar>
              <w:top w:w="35.0" w:type="dxa"/>
              <w:left w:w="65.0" w:type="dxa"/>
              <w:bottom w:w="35.0" w:type="dxa"/>
              <w:right w:w="65.0" w:type="dxa"/>
            </w:tcMar>
          </w:tcPr>
          <w:p w:rsidR="00000000" w:rsidDel="00000000" w:rsidP="00000000" w:rsidRDefault="00000000" w:rsidRPr="00000000" w14:paraId="000000EE">
            <w:pPr>
              <w:spacing w:after="0" w:lineRule="auto"/>
              <w:rPr/>
            </w:pPr>
            <w:r w:rsidDel="00000000" w:rsidR="00000000" w:rsidRPr="00000000">
              <w:rPr>
                <w:rFonts w:ascii="Lexend" w:cs="Lexend" w:eastAsia="Lexend" w:hAnsi="Lexend"/>
                <w:b w:val="1"/>
                <w:bCs w:val="1"/>
                <w:color w:val="2d4a30"/>
                <w:sz w:val="17"/>
                <w:szCs w:val="17"/>
                <w:rtl w:val="0"/>
              </w:rPr>
              <w:t xml:space="preserve">FR-4.2</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0EF">
            <w:pPr>
              <w:spacing w:after="0" w:line="264" w:lineRule="auto"/>
              <w:rPr/>
            </w:pPr>
            <w:r w:rsidDel="00000000" w:rsidR="00000000" w:rsidRPr="00000000">
              <w:rPr>
                <w:rFonts w:ascii="Lexend" w:cs="Lexend" w:eastAsia="Lexend" w:hAnsi="Lexend"/>
                <w:b w:val="1"/>
                <w:bCs w:val="1"/>
                <w:color w:val="1b2a1e"/>
                <w:sz w:val="17"/>
                <w:szCs w:val="17"/>
                <w:rtl w:val="0"/>
              </w:rPr>
              <w:t xml:space="preserve">Exam Countdown Urgency: </w:t>
            </w:r>
            <w:r w:rsidDel="00000000" w:rsidR="00000000" w:rsidRPr="00000000">
              <w:rPr>
                <w:rFonts w:ascii="Lexend" w:cs="Lexend" w:eastAsia="Lexend" w:hAnsi="Lexend"/>
                <w:color w:val="1f2421"/>
                <w:sz w:val="17"/>
                <w:szCs w:val="17"/>
                <w:rtl w:val="0"/>
              </w:rPr>
              <w:t xml:space="preserve">The system shall track upcoming exam dates, displaying prominent countdown widgets showing exact remaining days with visual urgency indicators.</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0F0">
            <w:pPr>
              <w:spacing w:after="0" w:lineRule="auto"/>
              <w:rPr/>
            </w:pPr>
            <w:r w:rsidDel="00000000" w:rsidR="00000000" w:rsidRPr="00000000">
              <w:rPr>
                <w:rFonts w:ascii="Lexend" w:cs="Lexend" w:eastAsia="Lexend" w:hAnsi="Lexend"/>
                <w:b w:val="1"/>
                <w:bCs w:val="1"/>
                <w:color w:val="b4501e"/>
                <w:sz w:val="17"/>
                <w:szCs w:val="17"/>
                <w:rtl w:val="0"/>
              </w:rPr>
              <w:t xml:space="preserve">High</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0F1">
            <w:pPr>
              <w:spacing w:after="0" w:lineRule="auto"/>
              <w:rPr/>
            </w:pPr>
            <w:r w:rsidDel="00000000" w:rsidR="00000000" w:rsidRPr="00000000">
              <w:rPr>
                <w:rFonts w:ascii="Lexend" w:cs="Lexend" w:eastAsia="Lexend" w:hAnsi="Lexend"/>
                <w:i w:val="1"/>
                <w:iCs w:val="1"/>
                <w:color w:val="505a55"/>
                <w:sz w:val="16"/>
                <w:szCs w:val="16"/>
                <w:rtl w:val="0"/>
              </w:rPr>
              <w:t xml:space="preserve">UI Component Test</w:t>
            </w:r>
            <w:r w:rsidDel="00000000" w:rsidR="00000000" w:rsidRPr="00000000">
              <w:rPr>
                <w:rtl w:val="0"/>
              </w:rPr>
            </w:r>
          </w:p>
        </w:tc>
      </w:tr>
      <w:tr>
        <w:trPr>
          <w:cantSplit w:val="0"/>
          <w:tblHeader w:val="0"/>
        </w:trPr>
        <w:tc>
          <w:tcPr>
            <w:shd w:fill="ffffff" w:val="clear"/>
            <w:tcMar>
              <w:top w:w="35.0" w:type="dxa"/>
              <w:left w:w="65.0" w:type="dxa"/>
              <w:bottom w:w="35.0" w:type="dxa"/>
              <w:right w:w="65.0" w:type="dxa"/>
            </w:tcMar>
          </w:tcPr>
          <w:p w:rsidR="00000000" w:rsidDel="00000000" w:rsidP="00000000" w:rsidRDefault="00000000" w:rsidRPr="00000000" w14:paraId="000000F2">
            <w:pPr>
              <w:spacing w:after="0" w:lineRule="auto"/>
              <w:rPr/>
            </w:pPr>
            <w:r w:rsidDel="00000000" w:rsidR="00000000" w:rsidRPr="00000000">
              <w:rPr>
                <w:rFonts w:ascii="Lexend" w:cs="Lexend" w:eastAsia="Lexend" w:hAnsi="Lexend"/>
                <w:b w:val="1"/>
                <w:bCs w:val="1"/>
                <w:color w:val="2d4a30"/>
                <w:sz w:val="17"/>
                <w:szCs w:val="17"/>
                <w:rtl w:val="0"/>
              </w:rPr>
              <w:t xml:space="preserve">FR-4.3</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0F3">
            <w:pPr>
              <w:spacing w:after="0" w:line="264" w:lineRule="auto"/>
              <w:rPr/>
            </w:pPr>
            <w:r w:rsidDel="00000000" w:rsidR="00000000" w:rsidRPr="00000000">
              <w:rPr>
                <w:rFonts w:ascii="Lexend" w:cs="Lexend" w:eastAsia="Lexend" w:hAnsi="Lexend"/>
                <w:b w:val="1"/>
                <w:bCs w:val="1"/>
                <w:color w:val="1b2a1e"/>
                <w:sz w:val="17"/>
                <w:szCs w:val="17"/>
                <w:rtl w:val="0"/>
              </w:rPr>
              <w:t xml:space="preserve">Milestone Decomposition: </w:t>
            </w:r>
            <w:r w:rsidDel="00000000" w:rsidR="00000000" w:rsidRPr="00000000">
              <w:rPr>
                <w:rFonts w:ascii="Lexend" w:cs="Lexend" w:eastAsia="Lexend" w:hAnsi="Lexend"/>
                <w:color w:val="1f2421"/>
                <w:sz w:val="17"/>
                <w:szCs w:val="17"/>
                <w:rtl w:val="0"/>
              </w:rPr>
              <w:t xml:space="preserve">Coursework assignments must support multi-milestone decomposition (e.g. Research, Draft, Code, Verification, Final Submission).</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0F4">
            <w:pPr>
              <w:spacing w:after="0" w:lineRule="auto"/>
              <w:rPr/>
            </w:pPr>
            <w:r w:rsidDel="00000000" w:rsidR="00000000" w:rsidRPr="00000000">
              <w:rPr>
                <w:rFonts w:ascii="Lexend" w:cs="Lexend" w:eastAsia="Lexend" w:hAnsi="Lexend"/>
                <w:b w:val="1"/>
                <w:bCs w:val="1"/>
                <w:color w:val="b4501e"/>
                <w:sz w:val="17"/>
                <w:szCs w:val="17"/>
                <w:rtl w:val="0"/>
              </w:rPr>
              <w:t xml:space="preserve">High</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0F5">
            <w:pPr>
              <w:spacing w:after="0" w:lineRule="auto"/>
              <w:rPr/>
            </w:pPr>
            <w:r w:rsidDel="00000000" w:rsidR="00000000" w:rsidRPr="00000000">
              <w:rPr>
                <w:rFonts w:ascii="Lexend" w:cs="Lexend" w:eastAsia="Lexend" w:hAnsi="Lexend"/>
                <w:i w:val="1"/>
                <w:iCs w:val="1"/>
                <w:color w:val="505a55"/>
                <w:sz w:val="16"/>
                <w:szCs w:val="16"/>
                <w:rtl w:val="0"/>
              </w:rPr>
              <w:t xml:space="preserve">Coursework Store</w:t>
            </w:r>
            <w:r w:rsidDel="00000000" w:rsidR="00000000" w:rsidRPr="00000000">
              <w:rPr>
                <w:rtl w:val="0"/>
              </w:rPr>
            </w:r>
          </w:p>
        </w:tc>
      </w:tr>
      <w:tr>
        <w:trPr>
          <w:cantSplit w:val="0"/>
          <w:tblHeader w:val="0"/>
        </w:trPr>
        <w:tc>
          <w:tcPr>
            <w:shd w:fill="f5faf0" w:val="clear"/>
            <w:tcMar>
              <w:top w:w="35.0" w:type="dxa"/>
              <w:left w:w="65.0" w:type="dxa"/>
              <w:bottom w:w="35.0" w:type="dxa"/>
              <w:right w:w="65.0" w:type="dxa"/>
            </w:tcMar>
          </w:tcPr>
          <w:p w:rsidR="00000000" w:rsidDel="00000000" w:rsidP="00000000" w:rsidRDefault="00000000" w:rsidRPr="00000000" w14:paraId="000000F6">
            <w:pPr>
              <w:spacing w:after="0" w:lineRule="auto"/>
              <w:rPr/>
            </w:pPr>
            <w:r w:rsidDel="00000000" w:rsidR="00000000" w:rsidRPr="00000000">
              <w:rPr>
                <w:rFonts w:ascii="Lexend" w:cs="Lexend" w:eastAsia="Lexend" w:hAnsi="Lexend"/>
                <w:b w:val="1"/>
                <w:bCs w:val="1"/>
                <w:color w:val="2d4a30"/>
                <w:sz w:val="17"/>
                <w:szCs w:val="17"/>
                <w:rtl w:val="0"/>
              </w:rPr>
              <w:t xml:space="preserve">FR-4.4</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0F7">
            <w:pPr>
              <w:spacing w:after="0" w:line="264" w:lineRule="auto"/>
              <w:rPr/>
            </w:pPr>
            <w:r w:rsidDel="00000000" w:rsidR="00000000" w:rsidRPr="00000000">
              <w:rPr>
                <w:rFonts w:ascii="Lexend" w:cs="Lexend" w:eastAsia="Lexend" w:hAnsi="Lexend"/>
                <w:b w:val="1"/>
                <w:bCs w:val="1"/>
                <w:color w:val="1b2a1e"/>
                <w:sz w:val="17"/>
                <w:szCs w:val="17"/>
                <w:rtl w:val="0"/>
              </w:rPr>
              <w:t xml:space="preserve">Interactive Gantt Progress: </w:t>
            </w:r>
            <w:r w:rsidDel="00000000" w:rsidR="00000000" w:rsidRPr="00000000">
              <w:rPr>
                <w:rFonts w:ascii="Lexend" w:cs="Lexend" w:eastAsia="Lexend" w:hAnsi="Lexend"/>
                <w:color w:val="1f2421"/>
                <w:sz w:val="17"/>
                <w:szCs w:val="17"/>
                <w:rtl w:val="0"/>
              </w:rPr>
              <w:t xml:space="preserve">The system shall render coursework deliverables using an interactive Gantt progress bar reflecting milestone completion percentages (0% to 100%).</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0F8">
            <w:pPr>
              <w:spacing w:after="0" w:lineRule="auto"/>
              <w:rPr/>
            </w:pPr>
            <w:r w:rsidDel="00000000" w:rsidR="00000000" w:rsidRPr="00000000">
              <w:rPr>
                <w:rFonts w:ascii="Lexend" w:cs="Lexend" w:eastAsia="Lexend" w:hAnsi="Lexend"/>
                <w:b w:val="1"/>
                <w:bCs w:val="1"/>
                <w:color w:val="3c643c"/>
                <w:sz w:val="17"/>
                <w:szCs w:val="17"/>
                <w:rtl w:val="0"/>
              </w:rPr>
              <w:t xml:space="preserve">Medium</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0F9">
            <w:pPr>
              <w:spacing w:after="0" w:lineRule="auto"/>
              <w:rPr/>
            </w:pPr>
            <w:r w:rsidDel="00000000" w:rsidR="00000000" w:rsidRPr="00000000">
              <w:rPr>
                <w:rFonts w:ascii="Lexend" w:cs="Lexend" w:eastAsia="Lexend" w:hAnsi="Lexend"/>
                <w:i w:val="1"/>
                <w:iCs w:val="1"/>
                <w:color w:val="505a55"/>
                <w:sz w:val="16"/>
                <w:szCs w:val="16"/>
                <w:rtl w:val="0"/>
              </w:rPr>
              <w:t xml:space="preserve">Gantt Math Test</w:t>
            </w:r>
            <w:r w:rsidDel="00000000" w:rsidR="00000000" w:rsidRPr="00000000">
              <w:rPr>
                <w:rtl w:val="0"/>
              </w:rPr>
            </w:r>
          </w:p>
        </w:tc>
      </w:tr>
      <w:tr>
        <w:trPr>
          <w:cantSplit w:val="0"/>
          <w:tblHeader w:val="0"/>
        </w:trPr>
        <w:tc>
          <w:tcPr>
            <w:shd w:fill="ffffff" w:val="clear"/>
            <w:tcMar>
              <w:top w:w="35.0" w:type="dxa"/>
              <w:left w:w="65.0" w:type="dxa"/>
              <w:bottom w:w="35.0" w:type="dxa"/>
              <w:right w:w="65.0" w:type="dxa"/>
            </w:tcMar>
          </w:tcPr>
          <w:p w:rsidR="00000000" w:rsidDel="00000000" w:rsidP="00000000" w:rsidRDefault="00000000" w:rsidRPr="00000000" w14:paraId="000000FA">
            <w:pPr>
              <w:spacing w:after="0" w:lineRule="auto"/>
              <w:rPr/>
            </w:pPr>
            <w:r w:rsidDel="00000000" w:rsidR="00000000" w:rsidRPr="00000000">
              <w:rPr>
                <w:rFonts w:ascii="Lexend" w:cs="Lexend" w:eastAsia="Lexend" w:hAnsi="Lexend"/>
                <w:b w:val="1"/>
                <w:bCs w:val="1"/>
                <w:color w:val="2d4a30"/>
                <w:sz w:val="17"/>
                <w:szCs w:val="17"/>
                <w:rtl w:val="0"/>
              </w:rPr>
              <w:t xml:space="preserve">FR-4.5</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0FB">
            <w:pPr>
              <w:spacing w:after="0" w:line="264" w:lineRule="auto"/>
              <w:rPr/>
            </w:pPr>
            <w:r w:rsidDel="00000000" w:rsidR="00000000" w:rsidRPr="00000000">
              <w:rPr>
                <w:rFonts w:ascii="Lexend" w:cs="Lexend" w:eastAsia="Lexend" w:hAnsi="Lexend"/>
                <w:b w:val="1"/>
                <w:bCs w:val="1"/>
                <w:color w:val="1b2a1e"/>
                <w:sz w:val="17"/>
                <w:szCs w:val="17"/>
                <w:rtl w:val="0"/>
              </w:rPr>
              <w:t xml:space="preserve">Deliverable State Machine: </w:t>
            </w:r>
            <w:r w:rsidDel="00000000" w:rsidR="00000000" w:rsidRPr="00000000">
              <w:rPr>
                <w:rFonts w:ascii="Lexend" w:cs="Lexend" w:eastAsia="Lexend" w:hAnsi="Lexend"/>
                <w:color w:val="1f2421"/>
                <w:sz w:val="17"/>
                <w:szCs w:val="17"/>
                <w:rtl w:val="0"/>
              </w:rPr>
              <w:t xml:space="preserve">Coursework items must support status transitions: PLANNED, IN_PROGRESS, UNDER_REVIEW, and SUBMITTED.</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0FC">
            <w:pPr>
              <w:spacing w:after="0" w:lineRule="auto"/>
              <w:rPr/>
            </w:pPr>
            <w:r w:rsidDel="00000000" w:rsidR="00000000" w:rsidRPr="00000000">
              <w:rPr>
                <w:rFonts w:ascii="Lexend" w:cs="Lexend" w:eastAsia="Lexend" w:hAnsi="Lexend"/>
                <w:b w:val="1"/>
                <w:bCs w:val="1"/>
                <w:color w:val="3c643c"/>
                <w:sz w:val="17"/>
                <w:szCs w:val="17"/>
                <w:rtl w:val="0"/>
              </w:rPr>
              <w:t xml:space="preserve">Medium</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0FD">
            <w:pPr>
              <w:spacing w:after="0" w:lineRule="auto"/>
              <w:rPr/>
            </w:pPr>
            <w:r w:rsidDel="00000000" w:rsidR="00000000" w:rsidRPr="00000000">
              <w:rPr>
                <w:rFonts w:ascii="Lexend" w:cs="Lexend" w:eastAsia="Lexend" w:hAnsi="Lexend"/>
                <w:i w:val="1"/>
                <w:iCs w:val="1"/>
                <w:color w:val="505a55"/>
                <w:sz w:val="16"/>
                <w:szCs w:val="16"/>
                <w:rtl w:val="0"/>
              </w:rPr>
              <w:t xml:space="preserve">State Machine Test</w:t>
            </w:r>
            <w:r w:rsidDel="00000000" w:rsidR="00000000" w:rsidRPr="00000000">
              <w:rPr>
                <w:rtl w:val="0"/>
              </w:rPr>
            </w:r>
          </w:p>
        </w:tc>
      </w:tr>
    </w:tbl>
    <w:p w:rsidR="00000000" w:rsidDel="00000000" w:rsidP="00000000" w:rsidRDefault="00000000" w:rsidRPr="00000000" w14:paraId="000000FE">
      <w:pPr>
        <w:keepNext w:val="1"/>
        <w:spacing w:after="60" w:before="220" w:lineRule="auto"/>
        <w:rPr/>
      </w:pPr>
      <w:r w:rsidDel="00000000" w:rsidR="00000000" w:rsidRPr="00000000">
        <w:rPr>
          <w:rFonts w:ascii="Lexend" w:cs="Lexend" w:eastAsia="Lexend" w:hAnsi="Lexend"/>
          <w:b w:val="1"/>
          <w:bCs w:val="1"/>
          <w:color w:val="2d4a30"/>
          <w:sz w:val="23"/>
          <w:szCs w:val="23"/>
          <w:rtl w:val="0"/>
        </w:rPr>
        <w:t xml:space="preserve">3.5 Student Team Rooms &amp; Shared Contracts (FR-5)</w:t>
      </w:r>
      <w:r w:rsidDel="00000000" w:rsidR="00000000" w:rsidRPr="00000000">
        <w:rPr>
          <w:rtl w:val="0"/>
        </w:rPr>
      </w:r>
    </w:p>
    <w:tbl>
      <w:tblPr>
        <w:tblStyle w:val="Table8"/>
        <w:tblW w:w="10080.000000000002" w:type="dxa"/>
        <w:jc w:val="center"/>
        <w:tblBorders>
          <w:top w:color="d1e3a5" w:space="0" w:sz="4" w:val="single"/>
          <w:left w:color="d1e3a5" w:space="0" w:sz="4" w:val="single"/>
          <w:bottom w:color="d1e3a5" w:space="0" w:sz="4" w:val="single"/>
          <w:right w:color="d1e3a5" w:space="0" w:sz="4" w:val="single"/>
          <w:insideH w:color="d1e3a5" w:space="0" w:sz="4" w:val="single"/>
          <w:insideV w:color="d1e3a5" w:space="0" w:sz="4" w:val="single"/>
        </w:tblBorders>
        <w:tblLayout w:type="fixed"/>
        <w:tblLook w:val="0400"/>
      </w:tblPr>
      <w:tblGrid>
        <w:gridCol w:w="1296"/>
        <w:gridCol w:w="6192"/>
        <w:gridCol w:w="1296"/>
        <w:gridCol w:w="1296"/>
        <w:tblGridChange w:id="0">
          <w:tblGrid>
            <w:gridCol w:w="1296"/>
            <w:gridCol w:w="6192"/>
            <w:gridCol w:w="1296"/>
            <w:gridCol w:w="1296"/>
          </w:tblGrid>
        </w:tblGridChange>
      </w:tblGrid>
      <w:tr>
        <w:trPr>
          <w:cantSplit w:val="0"/>
          <w:tblHeader w:val="0"/>
        </w:trPr>
        <w:tc>
          <w:tcPr>
            <w:shd w:fill="e3efcb" w:val="clear"/>
            <w:tcMar>
              <w:top w:w="45.0" w:type="dxa"/>
              <w:left w:w="65.0" w:type="dxa"/>
              <w:bottom w:w="45.0" w:type="dxa"/>
              <w:right w:w="65.0" w:type="dxa"/>
            </w:tcMar>
          </w:tcPr>
          <w:p w:rsidR="00000000" w:rsidDel="00000000" w:rsidP="00000000" w:rsidRDefault="00000000" w:rsidRPr="00000000" w14:paraId="000000FF">
            <w:pPr>
              <w:spacing w:after="0" w:lineRule="auto"/>
              <w:rPr/>
            </w:pPr>
            <w:r w:rsidDel="00000000" w:rsidR="00000000" w:rsidRPr="00000000">
              <w:rPr>
                <w:rFonts w:ascii="Lexend" w:cs="Lexend" w:eastAsia="Lexend" w:hAnsi="Lexend"/>
                <w:b w:val="1"/>
                <w:bCs w:val="1"/>
                <w:color w:val="1b2a1e"/>
                <w:sz w:val="17"/>
                <w:szCs w:val="17"/>
                <w:rtl w:val="0"/>
              </w:rPr>
              <w:t xml:space="preserve">Req ID</w:t>
            </w:r>
            <w:r w:rsidDel="00000000" w:rsidR="00000000" w:rsidRPr="00000000">
              <w:rPr>
                <w:rtl w:val="0"/>
              </w:rPr>
            </w:r>
          </w:p>
        </w:tc>
        <w:tc>
          <w:tcPr>
            <w:shd w:fill="e3efcb" w:val="clear"/>
            <w:tcMar>
              <w:top w:w="45.0" w:type="dxa"/>
              <w:left w:w="65.0" w:type="dxa"/>
              <w:bottom w:w="45.0" w:type="dxa"/>
              <w:right w:w="65.0" w:type="dxa"/>
            </w:tcMar>
          </w:tcPr>
          <w:p w:rsidR="00000000" w:rsidDel="00000000" w:rsidP="00000000" w:rsidRDefault="00000000" w:rsidRPr="00000000" w14:paraId="00000100">
            <w:pPr>
              <w:spacing w:after="0" w:lineRule="auto"/>
              <w:rPr/>
            </w:pPr>
            <w:r w:rsidDel="00000000" w:rsidR="00000000" w:rsidRPr="00000000">
              <w:rPr>
                <w:rFonts w:ascii="Lexend" w:cs="Lexend" w:eastAsia="Lexend" w:hAnsi="Lexend"/>
                <w:b w:val="1"/>
                <w:bCs w:val="1"/>
                <w:color w:val="1b2a1e"/>
                <w:sz w:val="17"/>
                <w:szCs w:val="17"/>
                <w:rtl w:val="0"/>
              </w:rPr>
              <w:t xml:space="preserve">Requirement Specification</w:t>
            </w:r>
            <w:r w:rsidDel="00000000" w:rsidR="00000000" w:rsidRPr="00000000">
              <w:rPr>
                <w:rtl w:val="0"/>
              </w:rPr>
            </w:r>
          </w:p>
        </w:tc>
        <w:tc>
          <w:tcPr>
            <w:shd w:fill="e3efcb" w:val="clear"/>
            <w:tcMar>
              <w:top w:w="45.0" w:type="dxa"/>
              <w:left w:w="65.0" w:type="dxa"/>
              <w:bottom w:w="45.0" w:type="dxa"/>
              <w:right w:w="65.0" w:type="dxa"/>
            </w:tcMar>
          </w:tcPr>
          <w:p w:rsidR="00000000" w:rsidDel="00000000" w:rsidP="00000000" w:rsidRDefault="00000000" w:rsidRPr="00000000" w14:paraId="00000101">
            <w:pPr>
              <w:spacing w:after="0" w:lineRule="auto"/>
              <w:rPr/>
            </w:pPr>
            <w:r w:rsidDel="00000000" w:rsidR="00000000" w:rsidRPr="00000000">
              <w:rPr>
                <w:rFonts w:ascii="Lexend" w:cs="Lexend" w:eastAsia="Lexend" w:hAnsi="Lexend"/>
                <w:b w:val="1"/>
                <w:bCs w:val="1"/>
                <w:color w:val="1b2a1e"/>
                <w:sz w:val="17"/>
                <w:szCs w:val="17"/>
                <w:rtl w:val="0"/>
              </w:rPr>
              <w:t xml:space="preserve">Priority</w:t>
            </w:r>
            <w:r w:rsidDel="00000000" w:rsidR="00000000" w:rsidRPr="00000000">
              <w:rPr>
                <w:rtl w:val="0"/>
              </w:rPr>
            </w:r>
          </w:p>
        </w:tc>
        <w:tc>
          <w:tcPr>
            <w:shd w:fill="e3efcb" w:val="clear"/>
            <w:tcMar>
              <w:top w:w="45.0" w:type="dxa"/>
              <w:left w:w="65.0" w:type="dxa"/>
              <w:bottom w:w="45.0" w:type="dxa"/>
              <w:right w:w="65.0" w:type="dxa"/>
            </w:tcMar>
          </w:tcPr>
          <w:p w:rsidR="00000000" w:rsidDel="00000000" w:rsidP="00000000" w:rsidRDefault="00000000" w:rsidRPr="00000000" w14:paraId="00000102">
            <w:pPr>
              <w:spacing w:after="0" w:lineRule="auto"/>
              <w:rPr/>
            </w:pPr>
            <w:r w:rsidDel="00000000" w:rsidR="00000000" w:rsidRPr="00000000">
              <w:rPr>
                <w:rFonts w:ascii="Lexend" w:cs="Lexend" w:eastAsia="Lexend" w:hAnsi="Lexend"/>
                <w:b w:val="1"/>
                <w:bCs w:val="1"/>
                <w:color w:val="1b2a1e"/>
                <w:sz w:val="17"/>
                <w:szCs w:val="17"/>
                <w:rtl w:val="0"/>
              </w:rPr>
              <w:t xml:space="preserve">Verification</w:t>
            </w:r>
            <w:r w:rsidDel="00000000" w:rsidR="00000000" w:rsidRPr="00000000">
              <w:rPr>
                <w:rtl w:val="0"/>
              </w:rPr>
            </w:r>
          </w:p>
        </w:tc>
      </w:tr>
      <w:tr>
        <w:trPr>
          <w:cantSplit w:val="0"/>
          <w:tblHeader w:val="0"/>
        </w:trPr>
        <w:tc>
          <w:tcPr>
            <w:shd w:fill="ffffff" w:val="clear"/>
            <w:tcMar>
              <w:top w:w="35.0" w:type="dxa"/>
              <w:left w:w="65.0" w:type="dxa"/>
              <w:bottom w:w="35.0" w:type="dxa"/>
              <w:right w:w="65.0" w:type="dxa"/>
            </w:tcMar>
          </w:tcPr>
          <w:p w:rsidR="00000000" w:rsidDel="00000000" w:rsidP="00000000" w:rsidRDefault="00000000" w:rsidRPr="00000000" w14:paraId="00000103">
            <w:pPr>
              <w:spacing w:after="0" w:lineRule="auto"/>
              <w:rPr/>
            </w:pPr>
            <w:r w:rsidDel="00000000" w:rsidR="00000000" w:rsidRPr="00000000">
              <w:rPr>
                <w:rFonts w:ascii="Lexend" w:cs="Lexend" w:eastAsia="Lexend" w:hAnsi="Lexend"/>
                <w:b w:val="1"/>
                <w:bCs w:val="1"/>
                <w:color w:val="2d4a30"/>
                <w:sz w:val="17"/>
                <w:szCs w:val="17"/>
                <w:rtl w:val="0"/>
              </w:rPr>
              <w:t xml:space="preserve">FR-5.1</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104">
            <w:pPr>
              <w:spacing w:after="0" w:line="264" w:lineRule="auto"/>
              <w:rPr/>
            </w:pPr>
            <w:r w:rsidDel="00000000" w:rsidR="00000000" w:rsidRPr="00000000">
              <w:rPr>
                <w:rFonts w:ascii="Lexend" w:cs="Lexend" w:eastAsia="Lexend" w:hAnsi="Lexend"/>
                <w:b w:val="1"/>
                <w:bCs w:val="1"/>
                <w:color w:val="1b2a1e"/>
                <w:sz w:val="17"/>
                <w:szCs w:val="17"/>
                <w:rtl w:val="0"/>
              </w:rPr>
              <w:t xml:space="preserve">Team Room Collaboration: </w:t>
            </w:r>
            <w:r w:rsidDel="00000000" w:rsidR="00000000" w:rsidRPr="00000000">
              <w:rPr>
                <w:rFonts w:ascii="Lexend" w:cs="Lexend" w:eastAsia="Lexend" w:hAnsi="Lexend"/>
                <w:color w:val="1f2421"/>
                <w:sz w:val="17"/>
                <w:szCs w:val="17"/>
                <w:rtl w:val="0"/>
              </w:rPr>
              <w:t xml:space="preserve">The system shall allow students to create or join collaborative Team Rooms (e.g. 'Capstone Project Squad', 'Algorithms Study Group').</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105">
            <w:pPr>
              <w:spacing w:after="0" w:lineRule="auto"/>
              <w:rPr/>
            </w:pPr>
            <w:r w:rsidDel="00000000" w:rsidR="00000000" w:rsidRPr="00000000">
              <w:rPr>
                <w:rFonts w:ascii="Lexend" w:cs="Lexend" w:eastAsia="Lexend" w:hAnsi="Lexend"/>
                <w:b w:val="1"/>
                <w:bCs w:val="1"/>
                <w:color w:val="b4501e"/>
                <w:sz w:val="17"/>
                <w:szCs w:val="17"/>
                <w:rtl w:val="0"/>
              </w:rPr>
              <w:t xml:space="preserve">High</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106">
            <w:pPr>
              <w:spacing w:after="0" w:lineRule="auto"/>
              <w:rPr/>
            </w:pPr>
            <w:r w:rsidDel="00000000" w:rsidR="00000000" w:rsidRPr="00000000">
              <w:rPr>
                <w:rFonts w:ascii="Lexend" w:cs="Lexend" w:eastAsia="Lexend" w:hAnsi="Lexend"/>
                <w:i w:val="1"/>
                <w:iCs w:val="1"/>
                <w:color w:val="505a55"/>
                <w:sz w:val="16"/>
                <w:szCs w:val="16"/>
                <w:rtl w:val="0"/>
              </w:rPr>
              <w:t xml:space="preserve">Multi-User Test</w:t>
            </w:r>
            <w:r w:rsidDel="00000000" w:rsidR="00000000" w:rsidRPr="00000000">
              <w:rPr>
                <w:rtl w:val="0"/>
              </w:rPr>
            </w:r>
          </w:p>
        </w:tc>
      </w:tr>
      <w:tr>
        <w:trPr>
          <w:cantSplit w:val="0"/>
          <w:tblHeader w:val="0"/>
        </w:trPr>
        <w:tc>
          <w:tcPr>
            <w:shd w:fill="f5faf0" w:val="clear"/>
            <w:tcMar>
              <w:top w:w="35.0" w:type="dxa"/>
              <w:left w:w="65.0" w:type="dxa"/>
              <w:bottom w:w="35.0" w:type="dxa"/>
              <w:right w:w="65.0" w:type="dxa"/>
            </w:tcMar>
          </w:tcPr>
          <w:p w:rsidR="00000000" w:rsidDel="00000000" w:rsidP="00000000" w:rsidRDefault="00000000" w:rsidRPr="00000000" w14:paraId="00000107">
            <w:pPr>
              <w:spacing w:after="0" w:lineRule="auto"/>
              <w:rPr/>
            </w:pPr>
            <w:r w:rsidDel="00000000" w:rsidR="00000000" w:rsidRPr="00000000">
              <w:rPr>
                <w:rFonts w:ascii="Lexend" w:cs="Lexend" w:eastAsia="Lexend" w:hAnsi="Lexend"/>
                <w:b w:val="1"/>
                <w:bCs w:val="1"/>
                <w:color w:val="2d4a30"/>
                <w:sz w:val="17"/>
                <w:szCs w:val="17"/>
                <w:rtl w:val="0"/>
              </w:rPr>
              <w:t xml:space="preserve">FR-5.2</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108">
            <w:pPr>
              <w:spacing w:after="0" w:line="264" w:lineRule="auto"/>
              <w:rPr/>
            </w:pPr>
            <w:r w:rsidDel="00000000" w:rsidR="00000000" w:rsidRPr="00000000">
              <w:rPr>
                <w:rFonts w:ascii="Lexend" w:cs="Lexend" w:eastAsia="Lexend" w:hAnsi="Lexend"/>
                <w:b w:val="1"/>
                <w:bCs w:val="1"/>
                <w:color w:val="1b2a1e"/>
                <w:sz w:val="17"/>
                <w:szCs w:val="17"/>
                <w:rtl w:val="0"/>
              </w:rPr>
              <w:t xml:space="preserve">Quorum Contract Enforcement: </w:t>
            </w:r>
            <w:r w:rsidDel="00000000" w:rsidR="00000000" w:rsidRPr="00000000">
              <w:rPr>
                <w:rFonts w:ascii="Lexend" w:cs="Lexend" w:eastAsia="Lexend" w:hAnsi="Lexend"/>
                <w:color w:val="1f2421"/>
                <w:sz w:val="17"/>
                <w:szCs w:val="17"/>
                <w:rtl w:val="0"/>
              </w:rPr>
              <w:t xml:space="preserve">Team Rooms shall support Shared Habit Contracts requiring a configurable quorum of members (e.g. 3 of 4) to complete daily habits to advance the group streak.</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109">
            <w:pPr>
              <w:spacing w:after="0" w:lineRule="auto"/>
              <w:rPr/>
            </w:pPr>
            <w:r w:rsidDel="00000000" w:rsidR="00000000" w:rsidRPr="00000000">
              <w:rPr>
                <w:rFonts w:ascii="Lexend" w:cs="Lexend" w:eastAsia="Lexend" w:hAnsi="Lexend"/>
                <w:b w:val="1"/>
                <w:bCs w:val="1"/>
                <w:color w:val="b4501e"/>
                <w:sz w:val="17"/>
                <w:szCs w:val="17"/>
                <w:rtl w:val="0"/>
              </w:rPr>
              <w:t xml:space="preserve">High</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10A">
            <w:pPr>
              <w:spacing w:after="0" w:lineRule="auto"/>
              <w:rPr/>
            </w:pPr>
            <w:r w:rsidDel="00000000" w:rsidR="00000000" w:rsidRPr="00000000">
              <w:rPr>
                <w:rFonts w:ascii="Lexend" w:cs="Lexend" w:eastAsia="Lexend" w:hAnsi="Lexend"/>
                <w:i w:val="1"/>
                <w:iCs w:val="1"/>
                <w:color w:val="505a55"/>
                <w:sz w:val="16"/>
                <w:szCs w:val="16"/>
                <w:rtl w:val="0"/>
              </w:rPr>
              <w:t xml:space="preserve">Contract Test</w:t>
            </w:r>
            <w:r w:rsidDel="00000000" w:rsidR="00000000" w:rsidRPr="00000000">
              <w:rPr>
                <w:rtl w:val="0"/>
              </w:rPr>
            </w:r>
          </w:p>
        </w:tc>
      </w:tr>
      <w:tr>
        <w:trPr>
          <w:cantSplit w:val="0"/>
          <w:tblHeader w:val="0"/>
        </w:trPr>
        <w:tc>
          <w:tcPr>
            <w:shd w:fill="ffffff" w:val="clear"/>
            <w:tcMar>
              <w:top w:w="35.0" w:type="dxa"/>
              <w:left w:w="65.0" w:type="dxa"/>
              <w:bottom w:w="35.0" w:type="dxa"/>
              <w:right w:w="65.0" w:type="dxa"/>
            </w:tcMar>
          </w:tcPr>
          <w:p w:rsidR="00000000" w:rsidDel="00000000" w:rsidP="00000000" w:rsidRDefault="00000000" w:rsidRPr="00000000" w14:paraId="0000010B">
            <w:pPr>
              <w:spacing w:after="0" w:lineRule="auto"/>
              <w:rPr/>
            </w:pPr>
            <w:r w:rsidDel="00000000" w:rsidR="00000000" w:rsidRPr="00000000">
              <w:rPr>
                <w:rFonts w:ascii="Lexend" w:cs="Lexend" w:eastAsia="Lexend" w:hAnsi="Lexend"/>
                <w:b w:val="1"/>
                <w:bCs w:val="1"/>
                <w:color w:val="2d4a30"/>
                <w:sz w:val="17"/>
                <w:szCs w:val="17"/>
                <w:rtl w:val="0"/>
              </w:rPr>
              <w:t xml:space="preserve">FR-5.3</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10C">
            <w:pPr>
              <w:spacing w:after="0" w:line="264" w:lineRule="auto"/>
              <w:rPr/>
            </w:pPr>
            <w:r w:rsidDel="00000000" w:rsidR="00000000" w:rsidRPr="00000000">
              <w:rPr>
                <w:rFonts w:ascii="Lexend" w:cs="Lexend" w:eastAsia="Lexend" w:hAnsi="Lexend"/>
                <w:b w:val="1"/>
                <w:bCs w:val="1"/>
                <w:color w:val="1b2a1e"/>
                <w:sz w:val="17"/>
                <w:szCs w:val="17"/>
                <w:rtl w:val="0"/>
              </w:rPr>
              <w:t xml:space="preserve">Real-Time Activity Sync: </w:t>
            </w:r>
            <w:r w:rsidDel="00000000" w:rsidR="00000000" w:rsidRPr="00000000">
              <w:rPr>
                <w:rFonts w:ascii="Lexend" w:cs="Lexend" w:eastAsia="Lexend" w:hAnsi="Lexend"/>
                <w:color w:val="1f2421"/>
                <w:sz w:val="17"/>
                <w:szCs w:val="17"/>
                <w:rtl w:val="0"/>
              </w:rPr>
              <w:t xml:space="preserve">Team Rooms must synchronize member check-ins and shared sprint progress across the unified Next.js API Gateway.</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10D">
            <w:pPr>
              <w:spacing w:after="0" w:lineRule="auto"/>
              <w:rPr/>
            </w:pPr>
            <w:r w:rsidDel="00000000" w:rsidR="00000000" w:rsidRPr="00000000">
              <w:rPr>
                <w:rFonts w:ascii="Lexend" w:cs="Lexend" w:eastAsia="Lexend" w:hAnsi="Lexend"/>
                <w:b w:val="1"/>
                <w:bCs w:val="1"/>
                <w:color w:val="b4501e"/>
                <w:sz w:val="17"/>
                <w:szCs w:val="17"/>
                <w:rtl w:val="0"/>
              </w:rPr>
              <w:t xml:space="preserve">High</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10E">
            <w:pPr>
              <w:spacing w:after="0" w:lineRule="auto"/>
              <w:rPr/>
            </w:pPr>
            <w:r w:rsidDel="00000000" w:rsidR="00000000" w:rsidRPr="00000000">
              <w:rPr>
                <w:rFonts w:ascii="Lexend" w:cs="Lexend" w:eastAsia="Lexend" w:hAnsi="Lexend"/>
                <w:i w:val="1"/>
                <w:iCs w:val="1"/>
                <w:color w:val="505a55"/>
                <w:sz w:val="16"/>
                <w:szCs w:val="16"/>
                <w:rtl w:val="0"/>
              </w:rPr>
              <w:t xml:space="preserve">API Integration</w:t>
            </w:r>
            <w:r w:rsidDel="00000000" w:rsidR="00000000" w:rsidRPr="00000000">
              <w:rPr>
                <w:rtl w:val="0"/>
              </w:rPr>
            </w:r>
          </w:p>
        </w:tc>
      </w:tr>
      <w:tr>
        <w:trPr>
          <w:cantSplit w:val="0"/>
          <w:tblHeader w:val="0"/>
        </w:trPr>
        <w:tc>
          <w:tcPr>
            <w:shd w:fill="f5faf0" w:val="clear"/>
            <w:tcMar>
              <w:top w:w="35.0" w:type="dxa"/>
              <w:left w:w="65.0" w:type="dxa"/>
              <w:bottom w:w="35.0" w:type="dxa"/>
              <w:right w:w="65.0" w:type="dxa"/>
            </w:tcMar>
          </w:tcPr>
          <w:p w:rsidR="00000000" w:rsidDel="00000000" w:rsidP="00000000" w:rsidRDefault="00000000" w:rsidRPr="00000000" w14:paraId="0000010F">
            <w:pPr>
              <w:spacing w:after="0" w:lineRule="auto"/>
              <w:rPr/>
            </w:pPr>
            <w:r w:rsidDel="00000000" w:rsidR="00000000" w:rsidRPr="00000000">
              <w:rPr>
                <w:rFonts w:ascii="Lexend" w:cs="Lexend" w:eastAsia="Lexend" w:hAnsi="Lexend"/>
                <w:b w:val="1"/>
                <w:bCs w:val="1"/>
                <w:color w:val="2d4a30"/>
                <w:sz w:val="17"/>
                <w:szCs w:val="17"/>
                <w:rtl w:val="0"/>
              </w:rPr>
              <w:t xml:space="preserve">FR-5.4</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110">
            <w:pPr>
              <w:spacing w:after="0" w:line="264" w:lineRule="auto"/>
              <w:rPr/>
            </w:pPr>
            <w:r w:rsidDel="00000000" w:rsidR="00000000" w:rsidRPr="00000000">
              <w:rPr>
                <w:rFonts w:ascii="Lexend" w:cs="Lexend" w:eastAsia="Lexend" w:hAnsi="Lexend"/>
                <w:b w:val="1"/>
                <w:bCs w:val="1"/>
                <w:color w:val="1b2a1e"/>
                <w:sz w:val="17"/>
                <w:szCs w:val="17"/>
                <w:rtl w:val="0"/>
              </w:rPr>
              <w:t xml:space="preserve">Peer Accountability Nudges: </w:t>
            </w:r>
            <w:r w:rsidDel="00000000" w:rsidR="00000000" w:rsidRPr="00000000">
              <w:rPr>
                <w:rFonts w:ascii="Lexend" w:cs="Lexend" w:eastAsia="Lexend" w:hAnsi="Lexend"/>
                <w:color w:val="1f2421"/>
                <w:sz w:val="17"/>
                <w:szCs w:val="17"/>
                <w:rtl w:val="0"/>
              </w:rPr>
              <w:t xml:space="preserve">Team members shall be able to send peer accountability nudges to teammates who have not checked in within 4 hours of daily deadline.</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111">
            <w:pPr>
              <w:spacing w:after="0" w:lineRule="auto"/>
              <w:rPr/>
            </w:pPr>
            <w:r w:rsidDel="00000000" w:rsidR="00000000" w:rsidRPr="00000000">
              <w:rPr>
                <w:rFonts w:ascii="Lexend" w:cs="Lexend" w:eastAsia="Lexend" w:hAnsi="Lexend"/>
                <w:b w:val="1"/>
                <w:bCs w:val="1"/>
                <w:color w:val="3c643c"/>
                <w:sz w:val="17"/>
                <w:szCs w:val="17"/>
                <w:rtl w:val="0"/>
              </w:rPr>
              <w:t xml:space="preserve">Medium</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112">
            <w:pPr>
              <w:spacing w:after="0" w:lineRule="auto"/>
              <w:rPr/>
            </w:pPr>
            <w:r w:rsidDel="00000000" w:rsidR="00000000" w:rsidRPr="00000000">
              <w:rPr>
                <w:rFonts w:ascii="Lexend" w:cs="Lexend" w:eastAsia="Lexend" w:hAnsi="Lexend"/>
                <w:i w:val="1"/>
                <w:iCs w:val="1"/>
                <w:color w:val="505a55"/>
                <w:sz w:val="16"/>
                <w:szCs w:val="16"/>
                <w:rtl w:val="0"/>
              </w:rPr>
              <w:t xml:space="preserve">Notification Test</w:t>
            </w:r>
            <w:r w:rsidDel="00000000" w:rsidR="00000000" w:rsidRPr="00000000">
              <w:rPr>
                <w:rtl w:val="0"/>
              </w:rPr>
            </w:r>
          </w:p>
        </w:tc>
      </w:tr>
    </w:tbl>
    <w:p w:rsidR="00000000" w:rsidDel="00000000" w:rsidP="00000000" w:rsidRDefault="00000000" w:rsidRPr="00000000" w14:paraId="00000113">
      <w:pPr>
        <w:keepNext w:val="1"/>
        <w:spacing w:after="60" w:before="220" w:lineRule="auto"/>
        <w:rPr/>
      </w:pPr>
      <w:r w:rsidDel="00000000" w:rsidR="00000000" w:rsidRPr="00000000">
        <w:rPr>
          <w:rFonts w:ascii="Lexend" w:cs="Lexend" w:eastAsia="Lexend" w:hAnsi="Lexend"/>
          <w:b w:val="1"/>
          <w:bCs w:val="1"/>
          <w:color w:val="2d4a30"/>
          <w:sz w:val="23"/>
          <w:szCs w:val="23"/>
          <w:rtl w:val="0"/>
        </w:rPr>
        <w:t xml:space="preserve">3.6 Hexagonal Gamification &amp; Leveling (FR-6)</w:t>
      </w:r>
      <w:r w:rsidDel="00000000" w:rsidR="00000000" w:rsidRPr="00000000">
        <w:rPr>
          <w:rtl w:val="0"/>
        </w:rPr>
      </w:r>
    </w:p>
    <w:tbl>
      <w:tblPr>
        <w:tblStyle w:val="Table9"/>
        <w:tblW w:w="10080.000000000002" w:type="dxa"/>
        <w:jc w:val="center"/>
        <w:tblBorders>
          <w:top w:color="d1e3a5" w:space="0" w:sz="4" w:val="single"/>
          <w:left w:color="d1e3a5" w:space="0" w:sz="4" w:val="single"/>
          <w:bottom w:color="d1e3a5" w:space="0" w:sz="4" w:val="single"/>
          <w:right w:color="d1e3a5" w:space="0" w:sz="4" w:val="single"/>
          <w:insideH w:color="d1e3a5" w:space="0" w:sz="4" w:val="single"/>
          <w:insideV w:color="d1e3a5" w:space="0" w:sz="4" w:val="single"/>
        </w:tblBorders>
        <w:tblLayout w:type="fixed"/>
        <w:tblLook w:val="0400"/>
      </w:tblPr>
      <w:tblGrid>
        <w:gridCol w:w="1296"/>
        <w:gridCol w:w="6192"/>
        <w:gridCol w:w="1296"/>
        <w:gridCol w:w="1296"/>
        <w:tblGridChange w:id="0">
          <w:tblGrid>
            <w:gridCol w:w="1296"/>
            <w:gridCol w:w="6192"/>
            <w:gridCol w:w="1296"/>
            <w:gridCol w:w="1296"/>
          </w:tblGrid>
        </w:tblGridChange>
      </w:tblGrid>
      <w:tr>
        <w:trPr>
          <w:cantSplit w:val="0"/>
          <w:tblHeader w:val="0"/>
        </w:trPr>
        <w:tc>
          <w:tcPr>
            <w:shd w:fill="e3efcb" w:val="clear"/>
            <w:tcMar>
              <w:top w:w="45.0" w:type="dxa"/>
              <w:left w:w="65.0" w:type="dxa"/>
              <w:bottom w:w="45.0" w:type="dxa"/>
              <w:right w:w="65.0" w:type="dxa"/>
            </w:tcMar>
          </w:tcPr>
          <w:p w:rsidR="00000000" w:rsidDel="00000000" w:rsidP="00000000" w:rsidRDefault="00000000" w:rsidRPr="00000000" w14:paraId="00000114">
            <w:pPr>
              <w:spacing w:after="0" w:lineRule="auto"/>
              <w:rPr/>
            </w:pPr>
            <w:r w:rsidDel="00000000" w:rsidR="00000000" w:rsidRPr="00000000">
              <w:rPr>
                <w:rFonts w:ascii="Lexend" w:cs="Lexend" w:eastAsia="Lexend" w:hAnsi="Lexend"/>
                <w:b w:val="1"/>
                <w:bCs w:val="1"/>
                <w:color w:val="1b2a1e"/>
                <w:sz w:val="17"/>
                <w:szCs w:val="17"/>
                <w:rtl w:val="0"/>
              </w:rPr>
              <w:t xml:space="preserve">Req ID</w:t>
            </w:r>
            <w:r w:rsidDel="00000000" w:rsidR="00000000" w:rsidRPr="00000000">
              <w:rPr>
                <w:rtl w:val="0"/>
              </w:rPr>
            </w:r>
          </w:p>
        </w:tc>
        <w:tc>
          <w:tcPr>
            <w:shd w:fill="e3efcb" w:val="clear"/>
            <w:tcMar>
              <w:top w:w="45.0" w:type="dxa"/>
              <w:left w:w="65.0" w:type="dxa"/>
              <w:bottom w:w="45.0" w:type="dxa"/>
              <w:right w:w="65.0" w:type="dxa"/>
            </w:tcMar>
          </w:tcPr>
          <w:p w:rsidR="00000000" w:rsidDel="00000000" w:rsidP="00000000" w:rsidRDefault="00000000" w:rsidRPr="00000000" w14:paraId="00000115">
            <w:pPr>
              <w:spacing w:after="0" w:lineRule="auto"/>
              <w:rPr/>
            </w:pPr>
            <w:r w:rsidDel="00000000" w:rsidR="00000000" w:rsidRPr="00000000">
              <w:rPr>
                <w:rFonts w:ascii="Lexend" w:cs="Lexend" w:eastAsia="Lexend" w:hAnsi="Lexend"/>
                <w:b w:val="1"/>
                <w:bCs w:val="1"/>
                <w:color w:val="1b2a1e"/>
                <w:sz w:val="17"/>
                <w:szCs w:val="17"/>
                <w:rtl w:val="0"/>
              </w:rPr>
              <w:t xml:space="preserve">Requirement Specification</w:t>
            </w:r>
            <w:r w:rsidDel="00000000" w:rsidR="00000000" w:rsidRPr="00000000">
              <w:rPr>
                <w:rtl w:val="0"/>
              </w:rPr>
            </w:r>
          </w:p>
        </w:tc>
        <w:tc>
          <w:tcPr>
            <w:shd w:fill="e3efcb" w:val="clear"/>
            <w:tcMar>
              <w:top w:w="45.0" w:type="dxa"/>
              <w:left w:w="65.0" w:type="dxa"/>
              <w:bottom w:w="45.0" w:type="dxa"/>
              <w:right w:w="65.0" w:type="dxa"/>
            </w:tcMar>
          </w:tcPr>
          <w:p w:rsidR="00000000" w:rsidDel="00000000" w:rsidP="00000000" w:rsidRDefault="00000000" w:rsidRPr="00000000" w14:paraId="00000116">
            <w:pPr>
              <w:spacing w:after="0" w:lineRule="auto"/>
              <w:rPr/>
            </w:pPr>
            <w:r w:rsidDel="00000000" w:rsidR="00000000" w:rsidRPr="00000000">
              <w:rPr>
                <w:rFonts w:ascii="Lexend" w:cs="Lexend" w:eastAsia="Lexend" w:hAnsi="Lexend"/>
                <w:b w:val="1"/>
                <w:bCs w:val="1"/>
                <w:color w:val="1b2a1e"/>
                <w:sz w:val="17"/>
                <w:szCs w:val="17"/>
                <w:rtl w:val="0"/>
              </w:rPr>
              <w:t xml:space="preserve">Priority</w:t>
            </w:r>
            <w:r w:rsidDel="00000000" w:rsidR="00000000" w:rsidRPr="00000000">
              <w:rPr>
                <w:rtl w:val="0"/>
              </w:rPr>
            </w:r>
          </w:p>
        </w:tc>
        <w:tc>
          <w:tcPr>
            <w:shd w:fill="e3efcb" w:val="clear"/>
            <w:tcMar>
              <w:top w:w="45.0" w:type="dxa"/>
              <w:left w:w="65.0" w:type="dxa"/>
              <w:bottom w:w="45.0" w:type="dxa"/>
              <w:right w:w="65.0" w:type="dxa"/>
            </w:tcMar>
          </w:tcPr>
          <w:p w:rsidR="00000000" w:rsidDel="00000000" w:rsidP="00000000" w:rsidRDefault="00000000" w:rsidRPr="00000000" w14:paraId="00000117">
            <w:pPr>
              <w:spacing w:after="0" w:lineRule="auto"/>
              <w:rPr/>
            </w:pPr>
            <w:r w:rsidDel="00000000" w:rsidR="00000000" w:rsidRPr="00000000">
              <w:rPr>
                <w:rFonts w:ascii="Lexend" w:cs="Lexend" w:eastAsia="Lexend" w:hAnsi="Lexend"/>
                <w:b w:val="1"/>
                <w:bCs w:val="1"/>
                <w:color w:val="1b2a1e"/>
                <w:sz w:val="17"/>
                <w:szCs w:val="17"/>
                <w:rtl w:val="0"/>
              </w:rPr>
              <w:t xml:space="preserve">Verification</w:t>
            </w:r>
            <w:r w:rsidDel="00000000" w:rsidR="00000000" w:rsidRPr="00000000">
              <w:rPr>
                <w:rtl w:val="0"/>
              </w:rPr>
            </w:r>
          </w:p>
        </w:tc>
      </w:tr>
      <w:tr>
        <w:trPr>
          <w:cantSplit w:val="0"/>
          <w:tblHeader w:val="0"/>
        </w:trPr>
        <w:tc>
          <w:tcPr>
            <w:shd w:fill="ffffff" w:val="clear"/>
            <w:tcMar>
              <w:top w:w="35.0" w:type="dxa"/>
              <w:left w:w="65.0" w:type="dxa"/>
              <w:bottom w:w="35.0" w:type="dxa"/>
              <w:right w:w="65.0" w:type="dxa"/>
            </w:tcMar>
          </w:tcPr>
          <w:p w:rsidR="00000000" w:rsidDel="00000000" w:rsidP="00000000" w:rsidRDefault="00000000" w:rsidRPr="00000000" w14:paraId="00000118">
            <w:pPr>
              <w:spacing w:after="0" w:lineRule="auto"/>
              <w:rPr/>
            </w:pPr>
            <w:r w:rsidDel="00000000" w:rsidR="00000000" w:rsidRPr="00000000">
              <w:rPr>
                <w:rFonts w:ascii="Lexend" w:cs="Lexend" w:eastAsia="Lexend" w:hAnsi="Lexend"/>
                <w:b w:val="1"/>
                <w:bCs w:val="1"/>
                <w:color w:val="2d4a30"/>
                <w:sz w:val="17"/>
                <w:szCs w:val="17"/>
                <w:rtl w:val="0"/>
              </w:rPr>
              <w:t xml:space="preserve">FR-6.1</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119">
            <w:pPr>
              <w:spacing w:after="0" w:line="264" w:lineRule="auto"/>
              <w:rPr/>
            </w:pPr>
            <w:r w:rsidDel="00000000" w:rsidR="00000000" w:rsidRPr="00000000">
              <w:rPr>
                <w:rFonts w:ascii="Lexend" w:cs="Lexend" w:eastAsia="Lexend" w:hAnsi="Lexend"/>
                <w:b w:val="1"/>
                <w:bCs w:val="1"/>
                <w:color w:val="1b2a1e"/>
                <w:sz w:val="17"/>
                <w:szCs w:val="17"/>
                <w:rtl w:val="0"/>
              </w:rPr>
              <w:t xml:space="preserve">Deterministic XP Allocation: </w:t>
            </w:r>
            <w:r w:rsidDel="00000000" w:rsidR="00000000" w:rsidRPr="00000000">
              <w:rPr>
                <w:rFonts w:ascii="Lexend" w:cs="Lexend" w:eastAsia="Lexend" w:hAnsi="Lexend"/>
                <w:color w:val="1f2421"/>
                <w:sz w:val="17"/>
                <w:szCs w:val="17"/>
                <w:rtl w:val="0"/>
              </w:rPr>
              <w:t xml:space="preserve">The system shall award XP for completed actions: +10 XP per daily habit, +25 XP per weekly habit, +50 XP per coursework milestone, +100 XP per exam completed.</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11A">
            <w:pPr>
              <w:spacing w:after="0" w:lineRule="auto"/>
              <w:rPr/>
            </w:pPr>
            <w:r w:rsidDel="00000000" w:rsidR="00000000" w:rsidRPr="00000000">
              <w:rPr>
                <w:rFonts w:ascii="Lexend" w:cs="Lexend" w:eastAsia="Lexend" w:hAnsi="Lexend"/>
                <w:b w:val="1"/>
                <w:bCs w:val="1"/>
                <w:color w:val="b4501e"/>
                <w:sz w:val="17"/>
                <w:szCs w:val="17"/>
                <w:rtl w:val="0"/>
              </w:rPr>
              <w:t xml:space="preserve">High</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11B">
            <w:pPr>
              <w:spacing w:after="0" w:lineRule="auto"/>
              <w:rPr/>
            </w:pPr>
            <w:r w:rsidDel="00000000" w:rsidR="00000000" w:rsidRPr="00000000">
              <w:rPr>
                <w:rFonts w:ascii="Lexend" w:cs="Lexend" w:eastAsia="Lexend" w:hAnsi="Lexend"/>
                <w:i w:val="1"/>
                <w:iCs w:val="1"/>
                <w:color w:val="505a55"/>
                <w:sz w:val="16"/>
                <w:szCs w:val="16"/>
                <w:rtl w:val="0"/>
              </w:rPr>
              <w:t xml:space="preserve">Gamification Test</w:t>
            </w:r>
            <w:r w:rsidDel="00000000" w:rsidR="00000000" w:rsidRPr="00000000">
              <w:rPr>
                <w:rtl w:val="0"/>
              </w:rPr>
            </w:r>
          </w:p>
        </w:tc>
      </w:tr>
      <w:tr>
        <w:trPr>
          <w:cantSplit w:val="0"/>
          <w:tblHeader w:val="0"/>
        </w:trPr>
        <w:tc>
          <w:tcPr>
            <w:shd w:fill="f5faf0" w:val="clear"/>
            <w:tcMar>
              <w:top w:w="35.0" w:type="dxa"/>
              <w:left w:w="65.0" w:type="dxa"/>
              <w:bottom w:w="35.0" w:type="dxa"/>
              <w:right w:w="65.0" w:type="dxa"/>
            </w:tcMar>
          </w:tcPr>
          <w:p w:rsidR="00000000" w:rsidDel="00000000" w:rsidP="00000000" w:rsidRDefault="00000000" w:rsidRPr="00000000" w14:paraId="0000011C">
            <w:pPr>
              <w:spacing w:after="0" w:lineRule="auto"/>
              <w:rPr/>
            </w:pPr>
            <w:r w:rsidDel="00000000" w:rsidR="00000000" w:rsidRPr="00000000">
              <w:rPr>
                <w:rFonts w:ascii="Lexend" w:cs="Lexend" w:eastAsia="Lexend" w:hAnsi="Lexend"/>
                <w:b w:val="1"/>
                <w:bCs w:val="1"/>
                <w:color w:val="2d4a30"/>
                <w:sz w:val="17"/>
                <w:szCs w:val="17"/>
                <w:rtl w:val="0"/>
              </w:rPr>
              <w:t xml:space="preserve">FR-6.2</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11D">
            <w:pPr>
              <w:spacing w:after="0" w:line="264" w:lineRule="auto"/>
              <w:rPr/>
            </w:pPr>
            <w:r w:rsidDel="00000000" w:rsidR="00000000" w:rsidRPr="00000000">
              <w:rPr>
                <w:rFonts w:ascii="Lexend" w:cs="Lexend" w:eastAsia="Lexend" w:hAnsi="Lexend"/>
                <w:b w:val="1"/>
                <w:bCs w:val="1"/>
                <w:color w:val="1b2a1e"/>
                <w:sz w:val="17"/>
                <w:szCs w:val="17"/>
                <w:rtl w:val="0"/>
              </w:rPr>
              <w:t xml:space="preserve">Polynomial Level Scaling: </w:t>
            </w:r>
            <w:r w:rsidDel="00000000" w:rsidR="00000000" w:rsidRPr="00000000">
              <w:rPr>
                <w:rFonts w:ascii="Lexend" w:cs="Lexend" w:eastAsia="Lexend" w:hAnsi="Lexend"/>
                <w:color w:val="1f2421"/>
                <w:sz w:val="17"/>
                <w:szCs w:val="17"/>
                <w:rtl w:val="0"/>
              </w:rPr>
              <w:t xml:space="preserve">Student level calculation must follow the deterministic closed-form polynomial formula: Level = floor(sqrt(Total_XP / 100)) + 1.</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11E">
            <w:pPr>
              <w:spacing w:after="0" w:lineRule="auto"/>
              <w:rPr/>
            </w:pPr>
            <w:r w:rsidDel="00000000" w:rsidR="00000000" w:rsidRPr="00000000">
              <w:rPr>
                <w:rFonts w:ascii="Lexend" w:cs="Lexend" w:eastAsia="Lexend" w:hAnsi="Lexend"/>
                <w:b w:val="1"/>
                <w:bCs w:val="1"/>
                <w:color w:val="b4501e"/>
                <w:sz w:val="17"/>
                <w:szCs w:val="17"/>
                <w:rtl w:val="0"/>
              </w:rPr>
              <w:t xml:space="preserve">High</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11F">
            <w:pPr>
              <w:spacing w:after="0" w:lineRule="auto"/>
              <w:rPr/>
            </w:pPr>
            <w:r w:rsidDel="00000000" w:rsidR="00000000" w:rsidRPr="00000000">
              <w:rPr>
                <w:rFonts w:ascii="Lexend" w:cs="Lexend" w:eastAsia="Lexend" w:hAnsi="Lexend"/>
                <w:i w:val="1"/>
                <w:iCs w:val="1"/>
                <w:color w:val="505a55"/>
                <w:sz w:val="16"/>
                <w:szCs w:val="16"/>
                <w:rtl w:val="0"/>
              </w:rPr>
              <w:t xml:space="preserve">Polynomial Math</w:t>
            </w:r>
            <w:r w:rsidDel="00000000" w:rsidR="00000000" w:rsidRPr="00000000">
              <w:rPr>
                <w:rtl w:val="0"/>
              </w:rPr>
            </w:r>
          </w:p>
        </w:tc>
      </w:tr>
      <w:tr>
        <w:trPr>
          <w:cantSplit w:val="0"/>
          <w:tblHeader w:val="0"/>
        </w:trPr>
        <w:tc>
          <w:tcPr>
            <w:shd w:fill="ffffff" w:val="clear"/>
            <w:tcMar>
              <w:top w:w="35.0" w:type="dxa"/>
              <w:left w:w="65.0" w:type="dxa"/>
              <w:bottom w:w="35.0" w:type="dxa"/>
              <w:right w:w="65.0" w:type="dxa"/>
            </w:tcMar>
          </w:tcPr>
          <w:p w:rsidR="00000000" w:rsidDel="00000000" w:rsidP="00000000" w:rsidRDefault="00000000" w:rsidRPr="00000000" w14:paraId="00000120">
            <w:pPr>
              <w:spacing w:after="0" w:lineRule="auto"/>
              <w:rPr/>
            </w:pPr>
            <w:r w:rsidDel="00000000" w:rsidR="00000000" w:rsidRPr="00000000">
              <w:rPr>
                <w:rFonts w:ascii="Lexend" w:cs="Lexend" w:eastAsia="Lexend" w:hAnsi="Lexend"/>
                <w:b w:val="1"/>
                <w:bCs w:val="1"/>
                <w:color w:val="2d4a30"/>
                <w:sz w:val="17"/>
                <w:szCs w:val="17"/>
                <w:rtl w:val="0"/>
              </w:rPr>
              <w:t xml:space="preserve">FR-6.3</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121">
            <w:pPr>
              <w:spacing w:after="0" w:line="264" w:lineRule="auto"/>
              <w:rPr/>
            </w:pPr>
            <w:r w:rsidDel="00000000" w:rsidR="00000000" w:rsidRPr="00000000">
              <w:rPr>
                <w:rFonts w:ascii="Lexend" w:cs="Lexend" w:eastAsia="Lexend" w:hAnsi="Lexend"/>
                <w:b w:val="1"/>
                <w:bCs w:val="1"/>
                <w:color w:val="1b2a1e"/>
                <w:sz w:val="17"/>
                <w:szCs w:val="17"/>
                <w:rtl w:val="0"/>
              </w:rPr>
              <w:t xml:space="preserve">Hexagonal Badge Matrix: </w:t>
            </w:r>
            <w:r w:rsidDel="00000000" w:rsidR="00000000" w:rsidRPr="00000000">
              <w:rPr>
                <w:rFonts w:ascii="Lexend" w:cs="Lexend" w:eastAsia="Lexend" w:hAnsi="Lexend"/>
                <w:color w:val="1f2421"/>
                <w:sz w:val="17"/>
                <w:szCs w:val="17"/>
                <w:rtl w:val="0"/>
              </w:rPr>
              <w:t xml:space="preserve">The system shall maintain a hexagonal achievement badge matrix unlocking rewards upon milestone achievements (e.g. '7-Day Iron Streak', 'Coursework Champion', 'Team Pillar').</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122">
            <w:pPr>
              <w:spacing w:after="0" w:lineRule="auto"/>
              <w:rPr/>
            </w:pPr>
            <w:r w:rsidDel="00000000" w:rsidR="00000000" w:rsidRPr="00000000">
              <w:rPr>
                <w:rFonts w:ascii="Lexend" w:cs="Lexend" w:eastAsia="Lexend" w:hAnsi="Lexend"/>
                <w:b w:val="1"/>
                <w:bCs w:val="1"/>
                <w:color w:val="b4501e"/>
                <w:sz w:val="17"/>
                <w:szCs w:val="17"/>
                <w:rtl w:val="0"/>
              </w:rPr>
              <w:t xml:space="preserve">High</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123">
            <w:pPr>
              <w:spacing w:after="0" w:lineRule="auto"/>
              <w:rPr/>
            </w:pPr>
            <w:r w:rsidDel="00000000" w:rsidR="00000000" w:rsidRPr="00000000">
              <w:rPr>
                <w:rFonts w:ascii="Lexend" w:cs="Lexend" w:eastAsia="Lexend" w:hAnsi="Lexend"/>
                <w:i w:val="1"/>
                <w:iCs w:val="1"/>
                <w:color w:val="505a55"/>
                <w:sz w:val="16"/>
                <w:szCs w:val="16"/>
                <w:rtl w:val="0"/>
              </w:rPr>
              <w:t xml:space="preserve">Badge Logic Test</w:t>
            </w:r>
            <w:r w:rsidDel="00000000" w:rsidR="00000000" w:rsidRPr="00000000">
              <w:rPr>
                <w:rtl w:val="0"/>
              </w:rPr>
            </w:r>
          </w:p>
        </w:tc>
      </w:tr>
      <w:tr>
        <w:trPr>
          <w:cantSplit w:val="0"/>
          <w:tblHeader w:val="0"/>
        </w:trPr>
        <w:tc>
          <w:tcPr>
            <w:shd w:fill="f5faf0" w:val="clear"/>
            <w:tcMar>
              <w:top w:w="35.0" w:type="dxa"/>
              <w:left w:w="65.0" w:type="dxa"/>
              <w:bottom w:w="35.0" w:type="dxa"/>
              <w:right w:w="65.0" w:type="dxa"/>
            </w:tcMar>
          </w:tcPr>
          <w:p w:rsidR="00000000" w:rsidDel="00000000" w:rsidP="00000000" w:rsidRDefault="00000000" w:rsidRPr="00000000" w14:paraId="00000124">
            <w:pPr>
              <w:spacing w:after="0" w:lineRule="auto"/>
              <w:rPr/>
            </w:pPr>
            <w:r w:rsidDel="00000000" w:rsidR="00000000" w:rsidRPr="00000000">
              <w:rPr>
                <w:rFonts w:ascii="Lexend" w:cs="Lexend" w:eastAsia="Lexend" w:hAnsi="Lexend"/>
                <w:b w:val="1"/>
                <w:bCs w:val="1"/>
                <w:color w:val="2d4a30"/>
                <w:sz w:val="17"/>
                <w:szCs w:val="17"/>
                <w:rtl w:val="0"/>
              </w:rPr>
              <w:t xml:space="preserve">FR-6.4</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125">
            <w:pPr>
              <w:spacing w:after="0" w:line="264" w:lineRule="auto"/>
              <w:rPr/>
            </w:pPr>
            <w:r w:rsidDel="00000000" w:rsidR="00000000" w:rsidRPr="00000000">
              <w:rPr>
                <w:rFonts w:ascii="Lexend" w:cs="Lexend" w:eastAsia="Lexend" w:hAnsi="Lexend"/>
                <w:b w:val="1"/>
                <w:bCs w:val="1"/>
                <w:color w:val="1b2a1e"/>
                <w:sz w:val="17"/>
                <w:szCs w:val="17"/>
                <w:rtl w:val="0"/>
              </w:rPr>
              <w:t xml:space="preserve">Celebration &amp; Haptic Resonance: </w:t>
            </w:r>
            <w:r w:rsidDel="00000000" w:rsidR="00000000" w:rsidRPr="00000000">
              <w:rPr>
                <w:rFonts w:ascii="Lexend" w:cs="Lexend" w:eastAsia="Lexend" w:hAnsi="Lexend"/>
                <w:color w:val="1f2421"/>
                <w:sz w:val="17"/>
                <w:szCs w:val="17"/>
                <w:rtl w:val="0"/>
              </w:rPr>
              <w:t xml:space="preserve">Badge unlocking events must trigger high-priority celebration modals and tactile haptic resonance.</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126">
            <w:pPr>
              <w:spacing w:after="0" w:lineRule="auto"/>
              <w:rPr/>
            </w:pPr>
            <w:r w:rsidDel="00000000" w:rsidR="00000000" w:rsidRPr="00000000">
              <w:rPr>
                <w:rFonts w:ascii="Lexend" w:cs="Lexend" w:eastAsia="Lexend" w:hAnsi="Lexend"/>
                <w:b w:val="1"/>
                <w:bCs w:val="1"/>
                <w:color w:val="3c643c"/>
                <w:sz w:val="17"/>
                <w:szCs w:val="17"/>
                <w:rtl w:val="0"/>
              </w:rPr>
              <w:t xml:space="preserve">Medium</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127">
            <w:pPr>
              <w:spacing w:after="0" w:lineRule="auto"/>
              <w:rPr/>
            </w:pPr>
            <w:r w:rsidDel="00000000" w:rsidR="00000000" w:rsidRPr="00000000">
              <w:rPr>
                <w:rFonts w:ascii="Lexend" w:cs="Lexend" w:eastAsia="Lexend" w:hAnsi="Lexend"/>
                <w:i w:val="1"/>
                <w:iCs w:val="1"/>
                <w:color w:val="505a55"/>
                <w:sz w:val="16"/>
                <w:szCs w:val="16"/>
                <w:rtl w:val="0"/>
              </w:rPr>
              <w:t xml:space="preserve">UI Feedback Test</w:t>
            </w:r>
            <w:r w:rsidDel="00000000" w:rsidR="00000000" w:rsidRPr="00000000">
              <w:rPr>
                <w:rtl w:val="0"/>
              </w:rPr>
            </w:r>
          </w:p>
        </w:tc>
      </w:tr>
    </w:tbl>
    <w:p w:rsidR="00000000" w:rsidDel="00000000" w:rsidP="00000000" w:rsidRDefault="00000000" w:rsidRPr="00000000" w14:paraId="00000128">
      <w:pPr>
        <w:keepNext w:val="1"/>
        <w:spacing w:after="60" w:before="220" w:lineRule="auto"/>
        <w:rPr/>
      </w:pPr>
      <w:r w:rsidDel="00000000" w:rsidR="00000000" w:rsidRPr="00000000">
        <w:rPr>
          <w:rFonts w:ascii="Lexend" w:cs="Lexend" w:eastAsia="Lexend" w:hAnsi="Lexend"/>
          <w:b w:val="1"/>
          <w:bCs w:val="1"/>
          <w:color w:val="2d4a30"/>
          <w:sz w:val="23"/>
          <w:szCs w:val="23"/>
          <w:rtl w:val="0"/>
        </w:rPr>
        <w:t xml:space="preserve">3.7 Offline-First SQLite &amp; FIFO Mutation Drainer (FR-7)</w:t>
      </w:r>
      <w:r w:rsidDel="00000000" w:rsidR="00000000" w:rsidRPr="00000000">
        <w:rPr>
          <w:rtl w:val="0"/>
        </w:rPr>
      </w:r>
    </w:p>
    <w:tbl>
      <w:tblPr>
        <w:tblStyle w:val="Table10"/>
        <w:tblW w:w="10080.000000000002" w:type="dxa"/>
        <w:jc w:val="center"/>
        <w:tblBorders>
          <w:top w:color="d1e3a5" w:space="0" w:sz="4" w:val="single"/>
          <w:left w:color="d1e3a5" w:space="0" w:sz="4" w:val="single"/>
          <w:bottom w:color="d1e3a5" w:space="0" w:sz="4" w:val="single"/>
          <w:right w:color="d1e3a5" w:space="0" w:sz="4" w:val="single"/>
          <w:insideH w:color="d1e3a5" w:space="0" w:sz="4" w:val="single"/>
          <w:insideV w:color="d1e3a5" w:space="0" w:sz="4" w:val="single"/>
        </w:tblBorders>
        <w:tblLayout w:type="fixed"/>
        <w:tblLook w:val="0400"/>
      </w:tblPr>
      <w:tblGrid>
        <w:gridCol w:w="1296"/>
        <w:gridCol w:w="6192"/>
        <w:gridCol w:w="1296"/>
        <w:gridCol w:w="1296"/>
        <w:tblGridChange w:id="0">
          <w:tblGrid>
            <w:gridCol w:w="1296"/>
            <w:gridCol w:w="6192"/>
            <w:gridCol w:w="1296"/>
            <w:gridCol w:w="1296"/>
          </w:tblGrid>
        </w:tblGridChange>
      </w:tblGrid>
      <w:tr>
        <w:trPr>
          <w:cantSplit w:val="0"/>
          <w:tblHeader w:val="0"/>
        </w:trPr>
        <w:tc>
          <w:tcPr>
            <w:shd w:fill="e3efcb" w:val="clear"/>
            <w:tcMar>
              <w:top w:w="45.0" w:type="dxa"/>
              <w:left w:w="65.0" w:type="dxa"/>
              <w:bottom w:w="45.0" w:type="dxa"/>
              <w:right w:w="65.0" w:type="dxa"/>
            </w:tcMar>
          </w:tcPr>
          <w:p w:rsidR="00000000" w:rsidDel="00000000" w:rsidP="00000000" w:rsidRDefault="00000000" w:rsidRPr="00000000" w14:paraId="00000129">
            <w:pPr>
              <w:spacing w:after="0" w:lineRule="auto"/>
              <w:rPr/>
            </w:pPr>
            <w:r w:rsidDel="00000000" w:rsidR="00000000" w:rsidRPr="00000000">
              <w:rPr>
                <w:rFonts w:ascii="Lexend" w:cs="Lexend" w:eastAsia="Lexend" w:hAnsi="Lexend"/>
                <w:b w:val="1"/>
                <w:bCs w:val="1"/>
                <w:color w:val="1b2a1e"/>
                <w:sz w:val="17"/>
                <w:szCs w:val="17"/>
                <w:rtl w:val="0"/>
              </w:rPr>
              <w:t xml:space="preserve">Req ID</w:t>
            </w:r>
            <w:r w:rsidDel="00000000" w:rsidR="00000000" w:rsidRPr="00000000">
              <w:rPr>
                <w:rtl w:val="0"/>
              </w:rPr>
            </w:r>
          </w:p>
        </w:tc>
        <w:tc>
          <w:tcPr>
            <w:shd w:fill="e3efcb" w:val="clear"/>
            <w:tcMar>
              <w:top w:w="45.0" w:type="dxa"/>
              <w:left w:w="65.0" w:type="dxa"/>
              <w:bottom w:w="45.0" w:type="dxa"/>
              <w:right w:w="65.0" w:type="dxa"/>
            </w:tcMar>
          </w:tcPr>
          <w:p w:rsidR="00000000" w:rsidDel="00000000" w:rsidP="00000000" w:rsidRDefault="00000000" w:rsidRPr="00000000" w14:paraId="0000012A">
            <w:pPr>
              <w:spacing w:after="0" w:lineRule="auto"/>
              <w:rPr/>
            </w:pPr>
            <w:r w:rsidDel="00000000" w:rsidR="00000000" w:rsidRPr="00000000">
              <w:rPr>
                <w:rFonts w:ascii="Lexend" w:cs="Lexend" w:eastAsia="Lexend" w:hAnsi="Lexend"/>
                <w:b w:val="1"/>
                <w:bCs w:val="1"/>
                <w:color w:val="1b2a1e"/>
                <w:sz w:val="17"/>
                <w:szCs w:val="17"/>
                <w:rtl w:val="0"/>
              </w:rPr>
              <w:t xml:space="preserve">Requirement Specification</w:t>
            </w:r>
            <w:r w:rsidDel="00000000" w:rsidR="00000000" w:rsidRPr="00000000">
              <w:rPr>
                <w:rtl w:val="0"/>
              </w:rPr>
            </w:r>
          </w:p>
        </w:tc>
        <w:tc>
          <w:tcPr>
            <w:shd w:fill="e3efcb" w:val="clear"/>
            <w:tcMar>
              <w:top w:w="45.0" w:type="dxa"/>
              <w:left w:w="65.0" w:type="dxa"/>
              <w:bottom w:w="45.0" w:type="dxa"/>
              <w:right w:w="65.0" w:type="dxa"/>
            </w:tcMar>
          </w:tcPr>
          <w:p w:rsidR="00000000" w:rsidDel="00000000" w:rsidP="00000000" w:rsidRDefault="00000000" w:rsidRPr="00000000" w14:paraId="0000012B">
            <w:pPr>
              <w:spacing w:after="0" w:lineRule="auto"/>
              <w:rPr/>
            </w:pPr>
            <w:r w:rsidDel="00000000" w:rsidR="00000000" w:rsidRPr="00000000">
              <w:rPr>
                <w:rFonts w:ascii="Lexend" w:cs="Lexend" w:eastAsia="Lexend" w:hAnsi="Lexend"/>
                <w:b w:val="1"/>
                <w:bCs w:val="1"/>
                <w:color w:val="1b2a1e"/>
                <w:sz w:val="17"/>
                <w:szCs w:val="17"/>
                <w:rtl w:val="0"/>
              </w:rPr>
              <w:t xml:space="preserve">Priority</w:t>
            </w:r>
            <w:r w:rsidDel="00000000" w:rsidR="00000000" w:rsidRPr="00000000">
              <w:rPr>
                <w:rtl w:val="0"/>
              </w:rPr>
            </w:r>
          </w:p>
        </w:tc>
        <w:tc>
          <w:tcPr>
            <w:shd w:fill="e3efcb" w:val="clear"/>
            <w:tcMar>
              <w:top w:w="45.0" w:type="dxa"/>
              <w:left w:w="65.0" w:type="dxa"/>
              <w:bottom w:w="45.0" w:type="dxa"/>
              <w:right w:w="65.0" w:type="dxa"/>
            </w:tcMar>
          </w:tcPr>
          <w:p w:rsidR="00000000" w:rsidDel="00000000" w:rsidP="00000000" w:rsidRDefault="00000000" w:rsidRPr="00000000" w14:paraId="0000012C">
            <w:pPr>
              <w:spacing w:after="0" w:lineRule="auto"/>
              <w:rPr/>
            </w:pPr>
            <w:r w:rsidDel="00000000" w:rsidR="00000000" w:rsidRPr="00000000">
              <w:rPr>
                <w:rFonts w:ascii="Lexend" w:cs="Lexend" w:eastAsia="Lexend" w:hAnsi="Lexend"/>
                <w:b w:val="1"/>
                <w:bCs w:val="1"/>
                <w:color w:val="1b2a1e"/>
                <w:sz w:val="17"/>
                <w:szCs w:val="17"/>
                <w:rtl w:val="0"/>
              </w:rPr>
              <w:t xml:space="preserve">Verification</w:t>
            </w:r>
            <w:r w:rsidDel="00000000" w:rsidR="00000000" w:rsidRPr="00000000">
              <w:rPr>
                <w:rtl w:val="0"/>
              </w:rPr>
            </w:r>
          </w:p>
        </w:tc>
      </w:tr>
      <w:tr>
        <w:trPr>
          <w:cantSplit w:val="0"/>
          <w:tblHeader w:val="0"/>
        </w:trPr>
        <w:tc>
          <w:tcPr>
            <w:shd w:fill="ffffff" w:val="clear"/>
            <w:tcMar>
              <w:top w:w="35.0" w:type="dxa"/>
              <w:left w:w="65.0" w:type="dxa"/>
              <w:bottom w:w="35.0" w:type="dxa"/>
              <w:right w:w="65.0" w:type="dxa"/>
            </w:tcMar>
          </w:tcPr>
          <w:p w:rsidR="00000000" w:rsidDel="00000000" w:rsidP="00000000" w:rsidRDefault="00000000" w:rsidRPr="00000000" w14:paraId="0000012D">
            <w:pPr>
              <w:spacing w:after="0" w:lineRule="auto"/>
              <w:rPr/>
            </w:pPr>
            <w:r w:rsidDel="00000000" w:rsidR="00000000" w:rsidRPr="00000000">
              <w:rPr>
                <w:rFonts w:ascii="Lexend" w:cs="Lexend" w:eastAsia="Lexend" w:hAnsi="Lexend"/>
                <w:b w:val="1"/>
                <w:bCs w:val="1"/>
                <w:color w:val="2d4a30"/>
                <w:sz w:val="17"/>
                <w:szCs w:val="17"/>
                <w:rtl w:val="0"/>
              </w:rPr>
              <w:t xml:space="preserve">FR-7.1</w:t>
            </w:r>
            <w:r w:rsidDel="00000000" w:rsidR="00000000" w:rsidRPr="00000000">
              <w:rPr>
                <w:rtl w:val="0"/>
              </w:rPr>
            </w:r>
          </w:p>
        </w:tc>
        <w:tc>
          <w:tcPr>
            <w:shd w:fill="ffffff" w:val="clear"/>
            <w:tcMar>
              <w:top w:w="35.0" w:type="dxa"/>
              <w:left w:w="65.0" w:type="dxa"/>
              <w:bottom w:w="35.0" w:type="dxa"/>
              <w:right w:w="65.0" w:type="dxa"/>
            </w:tcMar>
          </w:tcPr>
          <w:p>
            <w:r>
              <w:t>Zero-Latency Local Execution: All user mutations (habit toggles, coursework updates, timetable logs, profile edits) must execute immediately against the local Drift SQLite store with zero UI latency.</w:t>
            </w:r>
          </w:p>
        </w:tc>
        <w:tc>
          <w:tcPr>
            <w:shd w:fill="ffffff" w:val="clear"/>
            <w:tcMar>
              <w:top w:w="35.0" w:type="dxa"/>
              <w:left w:w="65.0" w:type="dxa"/>
              <w:bottom w:w="35.0" w:type="dxa"/>
              <w:right w:w="65.0" w:type="dxa"/>
            </w:tcMar>
          </w:tcPr>
          <w:p w:rsidR="00000000" w:rsidDel="00000000" w:rsidP="00000000" w:rsidRDefault="00000000" w:rsidRPr="00000000" w14:paraId="0000012F">
            <w:pPr>
              <w:spacing w:after="0" w:lineRule="auto"/>
              <w:rPr/>
            </w:pPr>
            <w:r w:rsidDel="00000000" w:rsidR="00000000" w:rsidRPr="00000000">
              <w:rPr>
                <w:rFonts w:ascii="Lexend" w:cs="Lexend" w:eastAsia="Lexend" w:hAnsi="Lexend"/>
                <w:b w:val="1"/>
                <w:bCs w:val="1"/>
                <w:color w:val="b4501e"/>
                <w:sz w:val="17"/>
                <w:szCs w:val="17"/>
                <w:rtl w:val="0"/>
              </w:rPr>
              <w:t xml:space="preserve">High</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130">
            <w:pPr>
              <w:spacing w:after="0" w:lineRule="auto"/>
              <w:rPr/>
            </w:pPr>
            <w:r w:rsidDel="00000000" w:rsidR="00000000" w:rsidRPr="00000000">
              <w:rPr>
                <w:rFonts w:ascii="Lexend" w:cs="Lexend" w:eastAsia="Lexend" w:hAnsi="Lexend"/>
                <w:i w:val="1"/>
                <w:iCs w:val="1"/>
                <w:color w:val="505a55"/>
                <w:sz w:val="16"/>
                <w:szCs w:val="16"/>
                <w:rtl w:val="0"/>
              </w:rPr>
              <w:t xml:space="preserve">Perf Benchmark</w:t>
            </w:r>
            <w:r w:rsidDel="00000000" w:rsidR="00000000" w:rsidRPr="00000000">
              <w:rPr>
                <w:rtl w:val="0"/>
              </w:rPr>
            </w:r>
          </w:p>
        </w:tc>
      </w:tr>
      <w:tr>
        <w:trPr>
          <w:cantSplit w:val="0"/>
          <w:tblHeader w:val="0"/>
        </w:trPr>
        <w:tc>
          <w:tcPr>
            <w:shd w:fill="f5faf0" w:val="clear"/>
            <w:tcMar>
              <w:top w:w="35.0" w:type="dxa"/>
              <w:left w:w="65.0" w:type="dxa"/>
              <w:bottom w:w="35.0" w:type="dxa"/>
              <w:right w:w="65.0" w:type="dxa"/>
            </w:tcMar>
          </w:tcPr>
          <w:p w:rsidR="00000000" w:rsidDel="00000000" w:rsidP="00000000" w:rsidRDefault="00000000" w:rsidRPr="00000000" w14:paraId="00000131">
            <w:pPr>
              <w:spacing w:after="0" w:lineRule="auto"/>
              <w:rPr/>
            </w:pPr>
            <w:r w:rsidDel="00000000" w:rsidR="00000000" w:rsidRPr="00000000">
              <w:rPr>
                <w:rFonts w:ascii="Lexend" w:cs="Lexend" w:eastAsia="Lexend" w:hAnsi="Lexend"/>
                <w:b w:val="1"/>
                <w:bCs w:val="1"/>
                <w:color w:val="2d4a30"/>
                <w:sz w:val="17"/>
                <w:szCs w:val="17"/>
                <w:rtl w:val="0"/>
              </w:rPr>
              <w:t xml:space="preserve">FR-7.2</w:t>
            </w:r>
            <w:r w:rsidDel="00000000" w:rsidR="00000000" w:rsidRPr="00000000">
              <w:rPr>
                <w:rtl w:val="0"/>
              </w:rPr>
            </w:r>
          </w:p>
        </w:tc>
        <w:tc>
          <w:tcPr>
            <w:shd w:fill="f5faf0" w:val="clear"/>
            <w:tcMar>
              <w:top w:w="35.0" w:type="dxa"/>
              <w:left w:w="65.0" w:type="dxa"/>
              <w:bottom w:w="35.0" w:type="dxa"/>
              <w:right w:w="65.0" w:type="dxa"/>
            </w:tcMar>
          </w:tcPr>
          <w:p>
            <w:r>
              <w:t>Indexed FIFO Mutation Queue: Mutations must be appended to an indexed FIFO mutation queue table in Drift SQLite with monotonic transaction timestamps.</w:t>
            </w:r>
          </w:p>
        </w:tc>
        <w:tc>
          <w:tcPr>
            <w:shd w:fill="f5faf0" w:val="clear"/>
            <w:tcMar>
              <w:top w:w="35.0" w:type="dxa"/>
              <w:left w:w="65.0" w:type="dxa"/>
              <w:bottom w:w="35.0" w:type="dxa"/>
              <w:right w:w="65.0" w:type="dxa"/>
            </w:tcMar>
          </w:tcPr>
          <w:p w:rsidR="00000000" w:rsidDel="00000000" w:rsidP="00000000" w:rsidRDefault="00000000" w:rsidRPr="00000000" w14:paraId="00000133">
            <w:pPr>
              <w:spacing w:after="0" w:lineRule="auto"/>
              <w:rPr/>
            </w:pPr>
            <w:r w:rsidDel="00000000" w:rsidR="00000000" w:rsidRPr="00000000">
              <w:rPr>
                <w:rFonts w:ascii="Lexend" w:cs="Lexend" w:eastAsia="Lexend" w:hAnsi="Lexend"/>
                <w:b w:val="1"/>
                <w:bCs w:val="1"/>
                <w:color w:val="b4501e"/>
                <w:sz w:val="17"/>
                <w:szCs w:val="17"/>
                <w:rtl w:val="0"/>
              </w:rPr>
              <w:t xml:space="preserve">High</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134">
            <w:pPr>
              <w:spacing w:after="0" w:lineRule="auto"/>
              <w:rPr/>
            </w:pPr>
            <w:r w:rsidDel="00000000" w:rsidR="00000000" w:rsidRPr="00000000">
              <w:rPr>
                <w:rFonts w:ascii="Lexend" w:cs="Lexend" w:eastAsia="Lexend" w:hAnsi="Lexend"/>
                <w:i w:val="1"/>
                <w:iCs w:val="1"/>
                <w:color w:val="505a55"/>
                <w:sz w:val="16"/>
                <w:szCs w:val="16"/>
                <w:rtl w:val="0"/>
              </w:rPr>
              <w:t xml:space="preserve">Queue Unit Test</w:t>
            </w:r>
            <w:r w:rsidDel="00000000" w:rsidR="00000000" w:rsidRPr="00000000">
              <w:rPr>
                <w:rtl w:val="0"/>
              </w:rPr>
            </w:r>
          </w:p>
        </w:tc>
      </w:tr>
      <w:tr>
        <w:trPr>
          <w:cantSplit w:val="0"/>
          <w:tblHeader w:val="0"/>
        </w:trPr>
        <w:tc>
          <w:tcPr>
            <w:shd w:fill="ffffff" w:val="clear"/>
            <w:tcMar>
              <w:top w:w="35.0" w:type="dxa"/>
              <w:left w:w="65.0" w:type="dxa"/>
              <w:bottom w:w="35.0" w:type="dxa"/>
              <w:right w:w="65.0" w:type="dxa"/>
            </w:tcMar>
          </w:tcPr>
          <w:p w:rsidR="00000000" w:rsidDel="00000000" w:rsidP="00000000" w:rsidRDefault="00000000" w:rsidRPr="00000000" w14:paraId="00000135">
            <w:pPr>
              <w:spacing w:after="0" w:lineRule="auto"/>
              <w:rPr/>
            </w:pPr>
            <w:r w:rsidDel="00000000" w:rsidR="00000000" w:rsidRPr="00000000">
              <w:rPr>
                <w:rFonts w:ascii="Lexend" w:cs="Lexend" w:eastAsia="Lexend" w:hAnsi="Lexend"/>
                <w:b w:val="1"/>
                <w:bCs w:val="1"/>
                <w:color w:val="2d4a30"/>
                <w:sz w:val="17"/>
                <w:szCs w:val="17"/>
                <w:rtl w:val="0"/>
              </w:rPr>
              <w:t xml:space="preserve">FR-7.3</w:t>
            </w:r>
            <w:r w:rsidDel="00000000" w:rsidR="00000000" w:rsidRPr="00000000">
              <w:rPr>
                <w:rtl w:val="0"/>
              </w:rPr>
            </w:r>
          </w:p>
        </w:tc>
        <w:tc>
          <w:tcPr>
            <w:shd w:fill="ffffff" w:val="clear"/>
            <w:tcMar>
              <w:top w:w="35.0" w:type="dxa"/>
              <w:left w:w="65.0" w:type="dxa"/>
              <w:bottom w:w="35.0" w:type="dxa"/>
              <w:right w:w="65.0" w:type="dxa"/>
            </w:tcMar>
          </w:tcPr>
          <w:p>
            <w:r>
              <w:t>Background Sync Drainer: When network connectivity is established, the background sync worker isolate shall drain the mutation queue in strict FIFO sequence against the Next.js API Gateway.</w:t>
            </w:r>
          </w:p>
        </w:tc>
        <w:tc>
          <w:tcPr>
            <w:shd w:fill="ffffff" w:val="clear"/>
            <w:tcMar>
              <w:top w:w="35.0" w:type="dxa"/>
              <w:left w:w="65.0" w:type="dxa"/>
              <w:bottom w:w="35.0" w:type="dxa"/>
              <w:right w:w="65.0" w:type="dxa"/>
            </w:tcMar>
          </w:tcPr>
          <w:p w:rsidR="00000000" w:rsidDel="00000000" w:rsidP="00000000" w:rsidRDefault="00000000" w:rsidRPr="00000000" w14:paraId="00000137">
            <w:pPr>
              <w:spacing w:after="0" w:lineRule="auto"/>
              <w:rPr/>
            </w:pPr>
            <w:r w:rsidDel="00000000" w:rsidR="00000000" w:rsidRPr="00000000">
              <w:rPr>
                <w:rFonts w:ascii="Lexend" w:cs="Lexend" w:eastAsia="Lexend" w:hAnsi="Lexend"/>
                <w:b w:val="1"/>
                <w:bCs w:val="1"/>
                <w:color w:val="b4501e"/>
                <w:sz w:val="17"/>
                <w:szCs w:val="17"/>
                <w:rtl w:val="0"/>
              </w:rPr>
              <w:t xml:space="preserve">High</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138">
            <w:pPr>
              <w:spacing w:after="0" w:lineRule="auto"/>
              <w:rPr/>
            </w:pPr>
            <w:r w:rsidDel="00000000" w:rsidR="00000000" w:rsidRPr="00000000">
              <w:rPr>
                <w:rFonts w:ascii="Lexend" w:cs="Lexend" w:eastAsia="Lexend" w:hAnsi="Lexend"/>
                <w:i w:val="1"/>
                <w:iCs w:val="1"/>
                <w:color w:val="505a55"/>
                <w:sz w:val="16"/>
                <w:szCs w:val="16"/>
                <w:rtl w:val="0"/>
              </w:rPr>
              <w:t xml:space="preserve">Offline Sync Test</w:t>
            </w:r>
            <w:r w:rsidDel="00000000" w:rsidR="00000000" w:rsidRPr="00000000">
              <w:rPr>
                <w:rtl w:val="0"/>
              </w:rPr>
            </w:r>
          </w:p>
        </w:tc>
      </w:tr>
      <w:tr>
        <w:trPr>
          <w:cantSplit w:val="0"/>
          <w:tblHeader w:val="0"/>
        </w:trPr>
        <w:tc>
          <w:tcPr>
            <w:shd w:fill="f5faf0" w:val="clear"/>
            <w:tcMar>
              <w:top w:w="35.0" w:type="dxa"/>
              <w:left w:w="65.0" w:type="dxa"/>
              <w:bottom w:w="35.0" w:type="dxa"/>
              <w:right w:w="65.0" w:type="dxa"/>
            </w:tcMar>
          </w:tcPr>
          <w:p w:rsidR="00000000" w:rsidDel="00000000" w:rsidP="00000000" w:rsidRDefault="00000000" w:rsidRPr="00000000" w14:paraId="00000139">
            <w:pPr>
              <w:spacing w:after="0" w:lineRule="auto"/>
              <w:rPr/>
            </w:pPr>
            <w:r w:rsidDel="00000000" w:rsidR="00000000" w:rsidRPr="00000000">
              <w:rPr>
                <w:rFonts w:ascii="Lexend" w:cs="Lexend" w:eastAsia="Lexend" w:hAnsi="Lexend"/>
                <w:b w:val="1"/>
                <w:bCs w:val="1"/>
                <w:color w:val="2d4a30"/>
                <w:sz w:val="17"/>
                <w:szCs w:val="17"/>
                <w:rtl w:val="0"/>
              </w:rPr>
              <w:t xml:space="preserve">FR-7.4</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13A">
            <w:pPr>
              <w:spacing w:after="0" w:line="264" w:lineRule="auto"/>
              <w:rPr/>
            </w:pPr>
            <w:r w:rsidDel="00000000" w:rsidR="00000000" w:rsidRPr="00000000">
              <w:rPr>
                <w:rFonts w:ascii="Lexend" w:cs="Lexend" w:eastAsia="Lexend" w:hAnsi="Lexend"/>
                <w:b w:val="1"/>
                <w:bCs w:val="1"/>
                <w:color w:val="1b2a1e"/>
                <w:sz w:val="17"/>
                <w:szCs w:val="17"/>
                <w:rtl w:val="0"/>
              </w:rPr>
              <w:t xml:space="preserve">Idempotent Replay Invariant: </w:t>
            </w:r>
            <w:r w:rsidDel="00000000" w:rsidR="00000000" w:rsidRPr="00000000">
              <w:rPr>
                <w:rFonts w:ascii="Lexend" w:cs="Lexend" w:eastAsia="Lexend" w:hAnsi="Lexend"/>
                <w:color w:val="1f2421"/>
                <w:sz w:val="17"/>
                <w:szCs w:val="17"/>
                <w:rtl w:val="0"/>
              </w:rPr>
              <w:t xml:space="preserve">The sync engine must be idempotent; repeated network submissions of identical mutation IDs must not create duplicate log entries.</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13B">
            <w:pPr>
              <w:spacing w:after="0" w:lineRule="auto"/>
              <w:rPr/>
            </w:pPr>
            <w:r w:rsidDel="00000000" w:rsidR="00000000" w:rsidRPr="00000000">
              <w:rPr>
                <w:rFonts w:ascii="Lexend" w:cs="Lexend" w:eastAsia="Lexend" w:hAnsi="Lexend"/>
                <w:b w:val="1"/>
                <w:bCs w:val="1"/>
                <w:color w:val="b4501e"/>
                <w:sz w:val="17"/>
                <w:szCs w:val="17"/>
                <w:rtl w:val="0"/>
              </w:rPr>
              <w:t xml:space="preserve">High</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13C">
            <w:pPr>
              <w:spacing w:after="0" w:lineRule="auto"/>
              <w:rPr/>
            </w:pPr>
            <w:r w:rsidDel="00000000" w:rsidR="00000000" w:rsidRPr="00000000">
              <w:rPr>
                <w:rFonts w:ascii="Lexend" w:cs="Lexend" w:eastAsia="Lexend" w:hAnsi="Lexend"/>
                <w:i w:val="1"/>
                <w:iCs w:val="1"/>
                <w:color w:val="505a55"/>
                <w:sz w:val="16"/>
                <w:szCs w:val="16"/>
                <w:rtl w:val="0"/>
              </w:rPr>
              <w:t xml:space="preserve">Chaos Test</w:t>
            </w:r>
            <w:r w:rsidDel="00000000" w:rsidR="00000000" w:rsidRPr="00000000">
              <w:rPr>
                <w:rtl w:val="0"/>
              </w:rPr>
            </w:r>
          </w:p>
        </w:tc>
      </w:tr>
      <w:tr>
        <w:trPr>
          <w:cantSplit w:val="0"/>
          <w:tblHeader w:val="0"/>
        </w:trPr>
        <w:tc>
          <w:tcPr>
            <w:shd w:fill="ffffff" w:val="clear"/>
            <w:tcMar>
              <w:top w:w="35.0" w:type="dxa"/>
              <w:left w:w="65.0" w:type="dxa"/>
              <w:bottom w:w="35.0" w:type="dxa"/>
              <w:right w:w="65.0" w:type="dxa"/>
            </w:tcMar>
          </w:tcPr>
          <w:p w:rsidR="00000000" w:rsidDel="00000000" w:rsidP="00000000" w:rsidRDefault="00000000" w:rsidRPr="00000000" w14:paraId="0000013D">
            <w:pPr>
              <w:spacing w:after="0" w:lineRule="auto"/>
              <w:rPr/>
            </w:pPr>
            <w:r w:rsidDel="00000000" w:rsidR="00000000" w:rsidRPr="00000000">
              <w:rPr>
                <w:rFonts w:ascii="Lexend" w:cs="Lexend" w:eastAsia="Lexend" w:hAnsi="Lexend"/>
                <w:b w:val="1"/>
                <w:bCs w:val="1"/>
                <w:color w:val="2d4a30"/>
                <w:sz w:val="17"/>
                <w:szCs w:val="17"/>
                <w:rtl w:val="0"/>
              </w:rPr>
              <w:t xml:space="preserve">FR-7.5</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13E">
            <w:pPr>
              <w:spacing w:after="0" w:line="264" w:lineRule="auto"/>
              <w:rPr/>
            </w:pPr>
            <w:r w:rsidDel="00000000" w:rsidR="00000000" w:rsidRPr="00000000">
              <w:rPr>
                <w:rFonts w:ascii="Lexend" w:cs="Lexend" w:eastAsia="Lexend" w:hAnsi="Lexend"/>
                <w:b w:val="1"/>
                <w:bCs w:val="1"/>
                <w:color w:val="1b2a1e"/>
                <w:sz w:val="17"/>
                <w:szCs w:val="17"/>
                <w:rtl w:val="0"/>
              </w:rPr>
              <w:t xml:space="preserve">Timestamp Conflict Resolution: </w:t>
            </w:r>
            <w:r w:rsidDel="00000000" w:rsidR="00000000" w:rsidRPr="00000000">
              <w:rPr>
                <w:rFonts w:ascii="Lexend" w:cs="Lexend" w:eastAsia="Lexend" w:hAnsi="Lexend"/>
                <w:color w:val="1f2421"/>
                <w:sz w:val="17"/>
                <w:szCs w:val="17"/>
                <w:rtl w:val="0"/>
              </w:rPr>
              <w:t xml:space="preserve">In the event of a sync conflict, the server-side timestamp with Mongoose validation shall act as the tiebreaker.</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13F">
            <w:pPr>
              <w:spacing w:after="0" w:lineRule="auto"/>
              <w:rPr/>
            </w:pPr>
            <w:r w:rsidDel="00000000" w:rsidR="00000000" w:rsidRPr="00000000">
              <w:rPr>
                <w:rFonts w:ascii="Lexend" w:cs="Lexend" w:eastAsia="Lexend" w:hAnsi="Lexend"/>
                <w:b w:val="1"/>
                <w:bCs w:val="1"/>
                <w:color w:val="3c643c"/>
                <w:sz w:val="17"/>
                <w:szCs w:val="17"/>
                <w:rtl w:val="0"/>
              </w:rPr>
              <w:t xml:space="preserve">Medium</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140">
            <w:pPr>
              <w:spacing w:after="0" w:lineRule="auto"/>
              <w:rPr/>
            </w:pPr>
            <w:r w:rsidDel="00000000" w:rsidR="00000000" w:rsidRPr="00000000">
              <w:rPr>
                <w:rFonts w:ascii="Lexend" w:cs="Lexend" w:eastAsia="Lexend" w:hAnsi="Lexend"/>
                <w:i w:val="1"/>
                <w:iCs w:val="1"/>
                <w:color w:val="505a55"/>
                <w:sz w:val="16"/>
                <w:szCs w:val="16"/>
                <w:rtl w:val="0"/>
              </w:rPr>
              <w:t xml:space="preserve">Conflict Test</w:t>
            </w:r>
            <w:r w:rsidDel="00000000" w:rsidR="00000000" w:rsidRPr="00000000">
              <w:rPr>
                <w:rtl w:val="0"/>
              </w:rPr>
            </w:r>
          </w:p>
        </w:tc>
      </w:tr>
    </w:tbl>
    <w:p w:rsidR="00000000" w:rsidDel="00000000" w:rsidP="00000000" w:rsidRDefault="00000000" w:rsidRPr="00000000" w14:paraId="00000141">
      <w:pPr>
        <w:keepNext w:val="1"/>
        <w:spacing w:after="60" w:before="220" w:lineRule="auto"/>
        <w:rPr/>
      </w:pPr>
      <w:r w:rsidDel="00000000" w:rsidR="00000000" w:rsidRPr="00000000">
        <w:rPr>
          <w:rFonts w:ascii="Lexend" w:cs="Lexend" w:eastAsia="Lexend" w:hAnsi="Lexend"/>
          <w:b w:val="1"/>
          <w:bCs w:val="1"/>
          <w:color w:val="2d4a30"/>
          <w:sz w:val="23"/>
          <w:szCs w:val="23"/>
          <w:rtl w:val="0"/>
        </w:rPr>
        <w:t xml:space="preserve">3.8 Security Controls &amp; AST Code Cleavage (FR-8)</w:t>
      </w:r>
      <w:r w:rsidDel="00000000" w:rsidR="00000000" w:rsidRPr="00000000">
        <w:rPr>
          <w:rtl w:val="0"/>
        </w:rPr>
      </w:r>
    </w:p>
    <w:tbl>
      <w:tblPr>
        <w:tblStyle w:val="Table11"/>
        <w:tblW w:w="10080.000000000002" w:type="dxa"/>
        <w:jc w:val="center"/>
        <w:tblBorders>
          <w:top w:color="d1e3a5" w:space="0" w:sz="4" w:val="single"/>
          <w:left w:color="d1e3a5" w:space="0" w:sz="4" w:val="single"/>
          <w:bottom w:color="d1e3a5" w:space="0" w:sz="4" w:val="single"/>
          <w:right w:color="d1e3a5" w:space="0" w:sz="4" w:val="single"/>
          <w:insideH w:color="d1e3a5" w:space="0" w:sz="4" w:val="single"/>
          <w:insideV w:color="d1e3a5" w:space="0" w:sz="4" w:val="single"/>
        </w:tblBorders>
        <w:tblLayout w:type="fixed"/>
        <w:tblLook w:val="0400"/>
      </w:tblPr>
      <w:tblGrid>
        <w:gridCol w:w="1296"/>
        <w:gridCol w:w="6192"/>
        <w:gridCol w:w="1296"/>
        <w:gridCol w:w="1296"/>
        <w:tblGridChange w:id="0">
          <w:tblGrid>
            <w:gridCol w:w="1296"/>
            <w:gridCol w:w="6192"/>
            <w:gridCol w:w="1296"/>
            <w:gridCol w:w="1296"/>
          </w:tblGrid>
        </w:tblGridChange>
      </w:tblGrid>
      <w:tr>
        <w:trPr>
          <w:cantSplit w:val="0"/>
          <w:tblHeader w:val="0"/>
        </w:trPr>
        <w:tc>
          <w:tcPr>
            <w:shd w:fill="e3efcb" w:val="clear"/>
            <w:tcMar>
              <w:top w:w="45.0" w:type="dxa"/>
              <w:left w:w="65.0" w:type="dxa"/>
              <w:bottom w:w="45.0" w:type="dxa"/>
              <w:right w:w="65.0" w:type="dxa"/>
            </w:tcMar>
          </w:tcPr>
          <w:p w:rsidR="00000000" w:rsidDel="00000000" w:rsidP="00000000" w:rsidRDefault="00000000" w:rsidRPr="00000000" w14:paraId="00000142">
            <w:pPr>
              <w:spacing w:after="0" w:lineRule="auto"/>
              <w:rPr/>
            </w:pPr>
            <w:r w:rsidDel="00000000" w:rsidR="00000000" w:rsidRPr="00000000">
              <w:rPr>
                <w:rFonts w:ascii="Lexend" w:cs="Lexend" w:eastAsia="Lexend" w:hAnsi="Lexend"/>
                <w:b w:val="1"/>
                <w:bCs w:val="1"/>
                <w:color w:val="1b2a1e"/>
                <w:sz w:val="17"/>
                <w:szCs w:val="17"/>
                <w:rtl w:val="0"/>
              </w:rPr>
              <w:t xml:space="preserve">Req ID</w:t>
            </w:r>
            <w:r w:rsidDel="00000000" w:rsidR="00000000" w:rsidRPr="00000000">
              <w:rPr>
                <w:rtl w:val="0"/>
              </w:rPr>
            </w:r>
          </w:p>
        </w:tc>
        <w:tc>
          <w:tcPr>
            <w:shd w:fill="e3efcb" w:val="clear"/>
            <w:tcMar>
              <w:top w:w="45.0" w:type="dxa"/>
              <w:left w:w="65.0" w:type="dxa"/>
              <w:bottom w:w="45.0" w:type="dxa"/>
              <w:right w:w="65.0" w:type="dxa"/>
            </w:tcMar>
          </w:tcPr>
          <w:p w:rsidR="00000000" w:rsidDel="00000000" w:rsidP="00000000" w:rsidRDefault="00000000" w:rsidRPr="00000000" w14:paraId="00000143">
            <w:pPr>
              <w:spacing w:after="0" w:lineRule="auto"/>
              <w:rPr/>
            </w:pPr>
            <w:r w:rsidDel="00000000" w:rsidR="00000000" w:rsidRPr="00000000">
              <w:rPr>
                <w:rFonts w:ascii="Lexend" w:cs="Lexend" w:eastAsia="Lexend" w:hAnsi="Lexend"/>
                <w:b w:val="1"/>
                <w:bCs w:val="1"/>
                <w:color w:val="1b2a1e"/>
                <w:sz w:val="17"/>
                <w:szCs w:val="17"/>
                <w:rtl w:val="0"/>
              </w:rPr>
              <w:t xml:space="preserve">Requirement Specification</w:t>
            </w:r>
            <w:r w:rsidDel="00000000" w:rsidR="00000000" w:rsidRPr="00000000">
              <w:rPr>
                <w:rtl w:val="0"/>
              </w:rPr>
            </w:r>
          </w:p>
        </w:tc>
        <w:tc>
          <w:tcPr>
            <w:shd w:fill="e3efcb" w:val="clear"/>
            <w:tcMar>
              <w:top w:w="45.0" w:type="dxa"/>
              <w:left w:w="65.0" w:type="dxa"/>
              <w:bottom w:w="45.0" w:type="dxa"/>
              <w:right w:w="65.0" w:type="dxa"/>
            </w:tcMar>
          </w:tcPr>
          <w:p w:rsidR="00000000" w:rsidDel="00000000" w:rsidP="00000000" w:rsidRDefault="00000000" w:rsidRPr="00000000" w14:paraId="00000144">
            <w:pPr>
              <w:spacing w:after="0" w:lineRule="auto"/>
              <w:rPr/>
            </w:pPr>
            <w:r w:rsidDel="00000000" w:rsidR="00000000" w:rsidRPr="00000000">
              <w:rPr>
                <w:rFonts w:ascii="Lexend" w:cs="Lexend" w:eastAsia="Lexend" w:hAnsi="Lexend"/>
                <w:b w:val="1"/>
                <w:bCs w:val="1"/>
                <w:color w:val="1b2a1e"/>
                <w:sz w:val="17"/>
                <w:szCs w:val="17"/>
                <w:rtl w:val="0"/>
              </w:rPr>
              <w:t xml:space="preserve">Priority</w:t>
            </w:r>
            <w:r w:rsidDel="00000000" w:rsidR="00000000" w:rsidRPr="00000000">
              <w:rPr>
                <w:rtl w:val="0"/>
              </w:rPr>
            </w:r>
          </w:p>
        </w:tc>
        <w:tc>
          <w:tcPr>
            <w:shd w:fill="e3efcb" w:val="clear"/>
            <w:tcMar>
              <w:top w:w="45.0" w:type="dxa"/>
              <w:left w:w="65.0" w:type="dxa"/>
              <w:bottom w:w="45.0" w:type="dxa"/>
              <w:right w:w="65.0" w:type="dxa"/>
            </w:tcMar>
          </w:tcPr>
          <w:p w:rsidR="00000000" w:rsidDel="00000000" w:rsidP="00000000" w:rsidRDefault="00000000" w:rsidRPr="00000000" w14:paraId="00000145">
            <w:pPr>
              <w:spacing w:after="0" w:lineRule="auto"/>
              <w:rPr/>
            </w:pPr>
            <w:r w:rsidDel="00000000" w:rsidR="00000000" w:rsidRPr="00000000">
              <w:rPr>
                <w:rFonts w:ascii="Lexend" w:cs="Lexend" w:eastAsia="Lexend" w:hAnsi="Lexend"/>
                <w:b w:val="1"/>
                <w:bCs w:val="1"/>
                <w:color w:val="1b2a1e"/>
                <w:sz w:val="17"/>
                <w:szCs w:val="17"/>
                <w:rtl w:val="0"/>
              </w:rPr>
              <w:t xml:space="preserve">Verification</w:t>
            </w:r>
            <w:r w:rsidDel="00000000" w:rsidR="00000000" w:rsidRPr="00000000">
              <w:rPr>
                <w:rtl w:val="0"/>
              </w:rPr>
            </w:r>
          </w:p>
        </w:tc>
      </w:tr>
      <w:tr>
        <w:trPr>
          <w:cantSplit w:val="0"/>
          <w:tblHeader w:val="0"/>
        </w:trPr>
        <w:tc>
          <w:tcPr>
            <w:shd w:fill="ffffff" w:val="clear"/>
            <w:tcMar>
              <w:top w:w="35.0" w:type="dxa"/>
              <w:left w:w="65.0" w:type="dxa"/>
              <w:bottom w:w="35.0" w:type="dxa"/>
              <w:right w:w="65.0" w:type="dxa"/>
            </w:tcMar>
          </w:tcPr>
          <w:p w:rsidR="00000000" w:rsidDel="00000000" w:rsidP="00000000" w:rsidRDefault="00000000" w:rsidRPr="00000000" w14:paraId="00000146">
            <w:pPr>
              <w:spacing w:after="0" w:lineRule="auto"/>
              <w:rPr/>
            </w:pPr>
            <w:r w:rsidDel="00000000" w:rsidR="00000000" w:rsidRPr="00000000">
              <w:rPr>
                <w:rFonts w:ascii="Lexend" w:cs="Lexend" w:eastAsia="Lexend" w:hAnsi="Lexend"/>
                <w:b w:val="1"/>
                <w:bCs w:val="1"/>
                <w:color w:val="2d4a30"/>
                <w:sz w:val="17"/>
                <w:szCs w:val="17"/>
                <w:rtl w:val="0"/>
              </w:rPr>
              <w:t xml:space="preserve">FR-8.1</w:t>
            </w:r>
            <w:r w:rsidDel="00000000" w:rsidR="00000000" w:rsidRPr="00000000">
              <w:rPr>
                <w:rtl w:val="0"/>
              </w:rPr>
            </w:r>
          </w:p>
        </w:tc>
        <w:tc>
          <w:tcPr>
            <w:shd w:fill="ffffff" w:val="clear"/>
            <w:tcMar>
              <w:top w:w="35.0" w:type="dxa"/>
              <w:left w:w="65.0" w:type="dxa"/>
              <w:bottom w:w="35.0" w:type="dxa"/>
              <w:right w:w="65.0" w:type="dxa"/>
            </w:tcMar>
          </w:tcPr>
          <w:p>
            <w:r>
              <w:t>JWT Bearer Token Security: All API routes must validate cryptographically signed JWT bearer tokens stored securely in client flutter_secure_storage.</w:t>
            </w:r>
          </w:p>
        </w:tc>
        <w:tc>
          <w:tcPr>
            <w:shd w:fill="ffffff" w:val="clear"/>
            <w:tcMar>
              <w:top w:w="35.0" w:type="dxa"/>
              <w:left w:w="65.0" w:type="dxa"/>
              <w:bottom w:w="35.0" w:type="dxa"/>
              <w:right w:w="65.0" w:type="dxa"/>
            </w:tcMar>
          </w:tcPr>
          <w:p w:rsidR="00000000" w:rsidDel="00000000" w:rsidP="00000000" w:rsidRDefault="00000000" w:rsidRPr="00000000" w14:paraId="00000148">
            <w:pPr>
              <w:spacing w:after="0" w:lineRule="auto"/>
              <w:rPr/>
            </w:pPr>
            <w:r w:rsidDel="00000000" w:rsidR="00000000" w:rsidRPr="00000000">
              <w:rPr>
                <w:rFonts w:ascii="Lexend" w:cs="Lexend" w:eastAsia="Lexend" w:hAnsi="Lexend"/>
                <w:b w:val="1"/>
                <w:bCs w:val="1"/>
                <w:color w:val="b4501e"/>
                <w:sz w:val="17"/>
                <w:szCs w:val="17"/>
                <w:rtl w:val="0"/>
              </w:rPr>
              <w:t xml:space="preserve">High</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149">
            <w:pPr>
              <w:spacing w:after="0" w:lineRule="auto"/>
              <w:rPr/>
            </w:pPr>
            <w:r w:rsidDel="00000000" w:rsidR="00000000" w:rsidRPr="00000000">
              <w:rPr>
                <w:rFonts w:ascii="Lexend" w:cs="Lexend" w:eastAsia="Lexend" w:hAnsi="Lexend"/>
                <w:i w:val="1"/>
                <w:iCs w:val="1"/>
                <w:color w:val="505a55"/>
                <w:sz w:val="16"/>
                <w:szCs w:val="16"/>
                <w:rtl w:val="0"/>
              </w:rPr>
              <w:t xml:space="preserve">Auth Token Test</w:t>
            </w:r>
            <w:r w:rsidDel="00000000" w:rsidR="00000000" w:rsidRPr="00000000">
              <w:rPr>
                <w:rtl w:val="0"/>
              </w:rPr>
            </w:r>
          </w:p>
        </w:tc>
      </w:tr>
      <w:tr>
        <w:trPr>
          <w:cantSplit w:val="0"/>
          <w:tblHeader w:val="0"/>
        </w:trPr>
        <w:tc>
          <w:tcPr>
            <w:shd w:fill="f5faf0" w:val="clear"/>
            <w:tcMar>
              <w:top w:w="35.0" w:type="dxa"/>
              <w:left w:w="65.0" w:type="dxa"/>
              <w:bottom w:w="35.0" w:type="dxa"/>
              <w:right w:w="65.0" w:type="dxa"/>
            </w:tcMar>
          </w:tcPr>
          <w:p w:rsidR="00000000" w:rsidDel="00000000" w:rsidP="00000000" w:rsidRDefault="00000000" w:rsidRPr="00000000" w14:paraId="0000014A">
            <w:pPr>
              <w:spacing w:after="0" w:lineRule="auto"/>
              <w:rPr/>
            </w:pPr>
            <w:r w:rsidDel="00000000" w:rsidR="00000000" w:rsidRPr="00000000">
              <w:rPr>
                <w:rFonts w:ascii="Lexend" w:cs="Lexend" w:eastAsia="Lexend" w:hAnsi="Lexend"/>
                <w:b w:val="1"/>
                <w:bCs w:val="1"/>
                <w:color w:val="2d4a30"/>
                <w:sz w:val="17"/>
                <w:szCs w:val="17"/>
                <w:rtl w:val="0"/>
              </w:rPr>
              <w:t xml:space="preserve">FR-8.2</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14B">
            <w:pPr>
              <w:spacing w:after="0" w:line="264" w:lineRule="auto"/>
              <w:rPr/>
            </w:pPr>
            <w:r w:rsidDel="00000000" w:rsidR="00000000" w:rsidRPr="00000000">
              <w:rPr>
                <w:rFonts w:ascii="Lexend" w:cs="Lexend" w:eastAsia="Lexend" w:hAnsi="Lexend"/>
                <w:b w:val="1"/>
                <w:bCs w:val="1"/>
                <w:color w:val="1b2a1e"/>
                <w:sz w:val="17"/>
                <w:szCs w:val="17"/>
                <w:rtl w:val="0"/>
              </w:rPr>
              <w:t xml:space="preserve">Static AST Cleavage Enforcement: </w:t>
            </w:r>
            <w:r w:rsidDel="00000000" w:rsidR="00000000" w:rsidRPr="00000000">
              <w:rPr>
                <w:rFonts w:ascii="Lexend" w:cs="Lexend" w:eastAsia="Lexend" w:hAnsi="Lexend"/>
                <w:color w:val="1f2421"/>
                <w:sz w:val="17"/>
                <w:szCs w:val="17"/>
                <w:rtl w:val="0"/>
              </w:rPr>
              <w:t xml:space="preserve">All client and server code must pass automated Abstract Syntax Tree (AST) static analysis verifying zero occurrences of eval(), new Function(), or dynamic code execution.</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14C">
            <w:pPr>
              <w:spacing w:after="0" w:lineRule="auto"/>
              <w:rPr/>
            </w:pPr>
            <w:r w:rsidDel="00000000" w:rsidR="00000000" w:rsidRPr="00000000">
              <w:rPr>
                <w:rFonts w:ascii="Lexend" w:cs="Lexend" w:eastAsia="Lexend" w:hAnsi="Lexend"/>
                <w:b w:val="1"/>
                <w:bCs w:val="1"/>
                <w:color w:val="b4501e"/>
                <w:sz w:val="17"/>
                <w:szCs w:val="17"/>
                <w:rtl w:val="0"/>
              </w:rPr>
              <w:t xml:space="preserve">High</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14D">
            <w:pPr>
              <w:spacing w:after="0" w:lineRule="auto"/>
              <w:rPr/>
            </w:pPr>
            <w:r w:rsidDel="00000000" w:rsidR="00000000" w:rsidRPr="00000000">
              <w:rPr>
                <w:rFonts w:ascii="Lexend" w:cs="Lexend" w:eastAsia="Lexend" w:hAnsi="Lexend"/>
                <w:i w:val="1"/>
                <w:iCs w:val="1"/>
                <w:color w:val="505a55"/>
                <w:sz w:val="16"/>
                <w:szCs w:val="16"/>
                <w:rtl w:val="0"/>
              </w:rPr>
              <w:t xml:space="preserve">AST Linter Tool</w:t>
            </w:r>
            <w:r w:rsidDel="00000000" w:rsidR="00000000" w:rsidRPr="00000000">
              <w:rPr>
                <w:rtl w:val="0"/>
              </w:rPr>
            </w:r>
          </w:p>
        </w:tc>
      </w:tr>
      <w:tr>
        <w:trPr>
          <w:cantSplit w:val="0"/>
          <w:tblHeader w:val="0"/>
        </w:trPr>
        <w:tc>
          <w:tcPr>
            <w:shd w:fill="ffffff" w:val="clear"/>
            <w:tcMar>
              <w:top w:w="35.0" w:type="dxa"/>
              <w:left w:w="65.0" w:type="dxa"/>
              <w:bottom w:w="35.0" w:type="dxa"/>
              <w:right w:w="65.0" w:type="dxa"/>
            </w:tcMar>
          </w:tcPr>
          <w:p w:rsidR="00000000" w:rsidDel="00000000" w:rsidP="00000000" w:rsidRDefault="00000000" w:rsidRPr="00000000" w14:paraId="0000014E">
            <w:pPr>
              <w:spacing w:after="0" w:lineRule="auto"/>
              <w:rPr/>
            </w:pPr>
            <w:r w:rsidDel="00000000" w:rsidR="00000000" w:rsidRPr="00000000">
              <w:rPr>
                <w:rFonts w:ascii="Lexend" w:cs="Lexend" w:eastAsia="Lexend" w:hAnsi="Lexend"/>
                <w:b w:val="1"/>
                <w:bCs w:val="1"/>
                <w:color w:val="2d4a30"/>
                <w:sz w:val="17"/>
                <w:szCs w:val="17"/>
                <w:rtl w:val="0"/>
              </w:rPr>
              <w:t xml:space="preserve">FR-8.3</w:t>
            </w:r>
            <w:r w:rsidDel="00000000" w:rsidR="00000000" w:rsidRPr="00000000">
              <w:rPr>
                <w:rtl w:val="0"/>
              </w:rPr>
            </w:r>
          </w:p>
        </w:tc>
        <w:tc>
          <w:tcPr>
            <w:shd w:fill="ffffff" w:val="clear"/>
            <w:tcMar>
              <w:top w:w="35.0" w:type="dxa"/>
              <w:left w:w="65.0" w:type="dxa"/>
              <w:bottom w:w="35.0" w:type="dxa"/>
              <w:right w:w="65.0" w:type="dxa"/>
            </w:tcMar>
          </w:tcPr>
          <w:p>
            <w:r>
              <w:t>Hardware-Backed Key Storage: Sensitive tokens, session credentials, and offline encryption keys must reside strictly in hardware-backed flutter_secure_storage (Keychain on iOS / KeyStore on Android).</w:t>
            </w:r>
          </w:p>
        </w:tc>
        <w:tc>
          <w:tcPr>
            <w:shd w:fill="ffffff" w:val="clear"/>
            <w:tcMar>
              <w:top w:w="35.0" w:type="dxa"/>
              <w:left w:w="65.0" w:type="dxa"/>
              <w:bottom w:w="35.0" w:type="dxa"/>
              <w:right w:w="65.0" w:type="dxa"/>
            </w:tcMar>
          </w:tcPr>
          <w:p w:rsidR="00000000" w:rsidDel="00000000" w:rsidP="00000000" w:rsidRDefault="00000000" w:rsidRPr="00000000" w14:paraId="00000150">
            <w:pPr>
              <w:spacing w:after="0" w:lineRule="auto"/>
              <w:rPr/>
            </w:pPr>
            <w:r w:rsidDel="00000000" w:rsidR="00000000" w:rsidRPr="00000000">
              <w:rPr>
                <w:rFonts w:ascii="Lexend" w:cs="Lexend" w:eastAsia="Lexend" w:hAnsi="Lexend"/>
                <w:b w:val="1"/>
                <w:bCs w:val="1"/>
                <w:color w:val="b4501e"/>
                <w:sz w:val="17"/>
                <w:szCs w:val="17"/>
                <w:rtl w:val="0"/>
              </w:rPr>
              <w:t xml:space="preserve">High</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151">
            <w:pPr>
              <w:spacing w:after="0" w:lineRule="auto"/>
              <w:rPr/>
            </w:pPr>
            <w:r w:rsidDel="00000000" w:rsidR="00000000" w:rsidRPr="00000000">
              <w:rPr>
                <w:rFonts w:ascii="Lexend" w:cs="Lexend" w:eastAsia="Lexend" w:hAnsi="Lexend"/>
                <w:i w:val="1"/>
                <w:iCs w:val="1"/>
                <w:color w:val="505a55"/>
                <w:sz w:val="16"/>
                <w:szCs w:val="16"/>
                <w:rtl w:val="0"/>
              </w:rPr>
              <w:t xml:space="preserve">SecureStore Test</w:t>
            </w:r>
            <w:r w:rsidDel="00000000" w:rsidR="00000000" w:rsidRPr="00000000">
              <w:rPr>
                <w:rtl w:val="0"/>
              </w:rPr>
            </w:r>
          </w:p>
        </w:tc>
      </w:tr>
    </w:tbl>
    <w:p w:rsidR="00000000" w:rsidDel="00000000" w:rsidP="00000000" w:rsidRDefault="00000000" w:rsidRPr="00000000" w14:paraId="00000152">
      <w:pPr>
        <w:keepNext w:val="1"/>
        <w:spacing w:after="60" w:before="220" w:lineRule="auto"/>
        <w:rPr/>
      </w:pPr>
      <w:r w:rsidDel="00000000" w:rsidR="00000000" w:rsidRPr="00000000">
        <w:rPr>
          <w:rFonts w:ascii="Lexend" w:cs="Lexend" w:eastAsia="Lexend" w:hAnsi="Lexend"/>
          <w:b w:val="1"/>
          <w:bCs w:val="1"/>
          <w:color w:val="2d4a30"/>
          <w:sz w:val="23"/>
          <w:szCs w:val="23"/>
          <w:rtl w:val="0"/>
        </w:rPr>
        <w:t xml:space="preserve">3.9 SuperAdmin Control Center &amp; Student CRM (FR-9)</w:t>
      </w:r>
      <w:r w:rsidDel="00000000" w:rsidR="00000000" w:rsidRPr="00000000">
        <w:rPr>
          <w:rtl w:val="0"/>
        </w:rPr>
      </w:r>
    </w:p>
    <w:tbl>
      <w:tblPr>
        <w:tblStyle w:val="Table12"/>
        <w:tblW w:w="10080.000000000002" w:type="dxa"/>
        <w:jc w:val="center"/>
        <w:tblBorders>
          <w:top w:color="d1e3a5" w:space="0" w:sz="4" w:val="single"/>
          <w:left w:color="d1e3a5" w:space="0" w:sz="4" w:val="single"/>
          <w:bottom w:color="d1e3a5" w:space="0" w:sz="4" w:val="single"/>
          <w:right w:color="d1e3a5" w:space="0" w:sz="4" w:val="single"/>
          <w:insideH w:color="d1e3a5" w:space="0" w:sz="4" w:val="single"/>
          <w:insideV w:color="d1e3a5" w:space="0" w:sz="4" w:val="single"/>
        </w:tblBorders>
        <w:tblLayout w:type="fixed"/>
        <w:tblLook w:val="0400"/>
      </w:tblPr>
      <w:tblGrid>
        <w:gridCol w:w="1296"/>
        <w:gridCol w:w="6192"/>
        <w:gridCol w:w="1296"/>
        <w:gridCol w:w="1296"/>
        <w:tblGridChange w:id="0">
          <w:tblGrid>
            <w:gridCol w:w="1296"/>
            <w:gridCol w:w="6192"/>
            <w:gridCol w:w="1296"/>
            <w:gridCol w:w="1296"/>
          </w:tblGrid>
        </w:tblGridChange>
      </w:tblGrid>
      <w:tr>
        <w:trPr>
          <w:cantSplit w:val="0"/>
          <w:tblHeader w:val="0"/>
        </w:trPr>
        <w:tc>
          <w:tcPr>
            <w:shd w:fill="e3efcb" w:val="clear"/>
            <w:tcMar>
              <w:top w:w="45.0" w:type="dxa"/>
              <w:left w:w="65.0" w:type="dxa"/>
              <w:bottom w:w="45.0" w:type="dxa"/>
              <w:right w:w="65.0" w:type="dxa"/>
            </w:tcMar>
          </w:tcPr>
          <w:p w:rsidR="00000000" w:rsidDel="00000000" w:rsidP="00000000" w:rsidRDefault="00000000" w:rsidRPr="00000000" w14:paraId="00000153">
            <w:pPr>
              <w:spacing w:after="0" w:lineRule="auto"/>
              <w:rPr/>
            </w:pPr>
            <w:r w:rsidDel="00000000" w:rsidR="00000000" w:rsidRPr="00000000">
              <w:rPr>
                <w:rFonts w:ascii="Lexend" w:cs="Lexend" w:eastAsia="Lexend" w:hAnsi="Lexend"/>
                <w:b w:val="1"/>
                <w:bCs w:val="1"/>
                <w:color w:val="1b2a1e"/>
                <w:sz w:val="17"/>
                <w:szCs w:val="17"/>
                <w:rtl w:val="0"/>
              </w:rPr>
              <w:t xml:space="preserve">Req ID</w:t>
            </w:r>
            <w:r w:rsidDel="00000000" w:rsidR="00000000" w:rsidRPr="00000000">
              <w:rPr>
                <w:rtl w:val="0"/>
              </w:rPr>
            </w:r>
          </w:p>
        </w:tc>
        <w:tc>
          <w:tcPr>
            <w:shd w:fill="e3efcb" w:val="clear"/>
            <w:tcMar>
              <w:top w:w="45.0" w:type="dxa"/>
              <w:left w:w="65.0" w:type="dxa"/>
              <w:bottom w:w="45.0" w:type="dxa"/>
              <w:right w:w="65.0" w:type="dxa"/>
            </w:tcMar>
          </w:tcPr>
          <w:p w:rsidR="00000000" w:rsidDel="00000000" w:rsidP="00000000" w:rsidRDefault="00000000" w:rsidRPr="00000000" w14:paraId="00000154">
            <w:pPr>
              <w:spacing w:after="0" w:lineRule="auto"/>
              <w:rPr/>
            </w:pPr>
            <w:r w:rsidDel="00000000" w:rsidR="00000000" w:rsidRPr="00000000">
              <w:rPr>
                <w:rFonts w:ascii="Lexend" w:cs="Lexend" w:eastAsia="Lexend" w:hAnsi="Lexend"/>
                <w:b w:val="1"/>
                <w:bCs w:val="1"/>
                <w:color w:val="1b2a1e"/>
                <w:sz w:val="17"/>
                <w:szCs w:val="17"/>
                <w:rtl w:val="0"/>
              </w:rPr>
              <w:t xml:space="preserve">Requirement Specification</w:t>
            </w:r>
            <w:r w:rsidDel="00000000" w:rsidR="00000000" w:rsidRPr="00000000">
              <w:rPr>
                <w:rtl w:val="0"/>
              </w:rPr>
            </w:r>
          </w:p>
        </w:tc>
        <w:tc>
          <w:tcPr>
            <w:shd w:fill="e3efcb" w:val="clear"/>
            <w:tcMar>
              <w:top w:w="45.0" w:type="dxa"/>
              <w:left w:w="65.0" w:type="dxa"/>
              <w:bottom w:w="45.0" w:type="dxa"/>
              <w:right w:w="65.0" w:type="dxa"/>
            </w:tcMar>
          </w:tcPr>
          <w:p w:rsidR="00000000" w:rsidDel="00000000" w:rsidP="00000000" w:rsidRDefault="00000000" w:rsidRPr="00000000" w14:paraId="00000155">
            <w:pPr>
              <w:spacing w:after="0" w:lineRule="auto"/>
              <w:rPr/>
            </w:pPr>
            <w:r w:rsidDel="00000000" w:rsidR="00000000" w:rsidRPr="00000000">
              <w:rPr>
                <w:rFonts w:ascii="Lexend" w:cs="Lexend" w:eastAsia="Lexend" w:hAnsi="Lexend"/>
                <w:b w:val="1"/>
                <w:bCs w:val="1"/>
                <w:color w:val="1b2a1e"/>
                <w:sz w:val="17"/>
                <w:szCs w:val="17"/>
                <w:rtl w:val="0"/>
              </w:rPr>
              <w:t xml:space="preserve">Priority</w:t>
            </w:r>
            <w:r w:rsidDel="00000000" w:rsidR="00000000" w:rsidRPr="00000000">
              <w:rPr>
                <w:rtl w:val="0"/>
              </w:rPr>
            </w:r>
          </w:p>
        </w:tc>
        <w:tc>
          <w:tcPr>
            <w:shd w:fill="e3efcb" w:val="clear"/>
            <w:tcMar>
              <w:top w:w="45.0" w:type="dxa"/>
              <w:left w:w="65.0" w:type="dxa"/>
              <w:bottom w:w="45.0" w:type="dxa"/>
              <w:right w:w="65.0" w:type="dxa"/>
            </w:tcMar>
          </w:tcPr>
          <w:p w:rsidR="00000000" w:rsidDel="00000000" w:rsidP="00000000" w:rsidRDefault="00000000" w:rsidRPr="00000000" w14:paraId="00000156">
            <w:pPr>
              <w:spacing w:after="0" w:lineRule="auto"/>
              <w:rPr/>
            </w:pPr>
            <w:r w:rsidDel="00000000" w:rsidR="00000000" w:rsidRPr="00000000">
              <w:rPr>
                <w:rFonts w:ascii="Lexend" w:cs="Lexend" w:eastAsia="Lexend" w:hAnsi="Lexend"/>
                <w:b w:val="1"/>
                <w:bCs w:val="1"/>
                <w:color w:val="1b2a1e"/>
                <w:sz w:val="17"/>
                <w:szCs w:val="17"/>
                <w:rtl w:val="0"/>
              </w:rPr>
              <w:t xml:space="preserve">Verification</w:t>
            </w:r>
            <w:r w:rsidDel="00000000" w:rsidR="00000000" w:rsidRPr="00000000">
              <w:rPr>
                <w:rtl w:val="0"/>
              </w:rPr>
            </w:r>
          </w:p>
        </w:tc>
      </w:tr>
      <w:tr>
        <w:trPr>
          <w:cantSplit w:val="0"/>
          <w:tblHeader w:val="0"/>
        </w:trPr>
        <w:tc>
          <w:tcPr>
            <w:shd w:fill="ffffff" w:val="clear"/>
            <w:tcMar>
              <w:top w:w="35.0" w:type="dxa"/>
              <w:left w:w="65.0" w:type="dxa"/>
              <w:bottom w:w="35.0" w:type="dxa"/>
              <w:right w:w="65.0" w:type="dxa"/>
            </w:tcMar>
          </w:tcPr>
          <w:p w:rsidR="00000000" w:rsidDel="00000000" w:rsidP="00000000" w:rsidRDefault="00000000" w:rsidRPr="00000000" w14:paraId="00000157">
            <w:pPr>
              <w:spacing w:after="0" w:lineRule="auto"/>
              <w:rPr/>
            </w:pPr>
            <w:r w:rsidDel="00000000" w:rsidR="00000000" w:rsidRPr="00000000">
              <w:rPr>
                <w:rFonts w:ascii="Lexend" w:cs="Lexend" w:eastAsia="Lexend" w:hAnsi="Lexend"/>
                <w:b w:val="1"/>
                <w:bCs w:val="1"/>
                <w:color w:val="2d4a30"/>
                <w:sz w:val="17"/>
                <w:szCs w:val="17"/>
                <w:rtl w:val="0"/>
              </w:rPr>
              <w:t xml:space="preserve">FR-9.1</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158">
            <w:pPr>
              <w:spacing w:after="0" w:line="264" w:lineRule="auto"/>
              <w:rPr/>
            </w:pPr>
            <w:r w:rsidDel="00000000" w:rsidR="00000000" w:rsidRPr="00000000">
              <w:rPr>
                <w:rFonts w:ascii="Lexend" w:cs="Lexend" w:eastAsia="Lexend" w:hAnsi="Lexend"/>
                <w:b w:val="1"/>
                <w:bCs w:val="1"/>
                <w:color w:val="1b2a1e"/>
                <w:sz w:val="17"/>
                <w:szCs w:val="17"/>
                <w:rtl w:val="0"/>
              </w:rPr>
              <w:t xml:space="preserve">Live Student CRM Ledger: </w:t>
            </w:r>
            <w:r w:rsidDel="00000000" w:rsidR="00000000" w:rsidRPr="00000000">
              <w:rPr>
                <w:rFonts w:ascii="Lexend" w:cs="Lexend" w:eastAsia="Lexend" w:hAnsi="Lexend"/>
                <w:color w:val="1f2421"/>
                <w:sz w:val="17"/>
                <w:szCs w:val="17"/>
                <w:rtl w:val="0"/>
              </w:rPr>
              <w:t xml:space="preserve">The admin portal shall provide a searchable, filterable student roster detailing verified student ID, roll number, university major, batch, and streak health.</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159">
            <w:pPr>
              <w:spacing w:after="0" w:lineRule="auto"/>
              <w:rPr/>
            </w:pPr>
            <w:r w:rsidDel="00000000" w:rsidR="00000000" w:rsidRPr="00000000">
              <w:rPr>
                <w:rFonts w:ascii="Lexend" w:cs="Lexend" w:eastAsia="Lexend" w:hAnsi="Lexend"/>
                <w:b w:val="1"/>
                <w:bCs w:val="1"/>
                <w:color w:val="b4501e"/>
                <w:sz w:val="17"/>
                <w:szCs w:val="17"/>
                <w:rtl w:val="0"/>
              </w:rPr>
              <w:t xml:space="preserve">High</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15A">
            <w:pPr>
              <w:spacing w:after="0" w:lineRule="auto"/>
              <w:rPr/>
            </w:pPr>
            <w:r w:rsidDel="00000000" w:rsidR="00000000" w:rsidRPr="00000000">
              <w:rPr>
                <w:rFonts w:ascii="Lexend" w:cs="Lexend" w:eastAsia="Lexend" w:hAnsi="Lexend"/>
                <w:i w:val="1"/>
                <w:iCs w:val="1"/>
                <w:color w:val="505a55"/>
                <w:sz w:val="16"/>
                <w:szCs w:val="16"/>
                <w:rtl w:val="0"/>
              </w:rPr>
              <w:t xml:space="preserve">Admin UI Test</w:t>
            </w:r>
            <w:r w:rsidDel="00000000" w:rsidR="00000000" w:rsidRPr="00000000">
              <w:rPr>
                <w:rtl w:val="0"/>
              </w:rPr>
            </w:r>
          </w:p>
        </w:tc>
      </w:tr>
      <w:tr>
        <w:trPr>
          <w:cantSplit w:val="0"/>
          <w:tblHeader w:val="0"/>
        </w:trPr>
        <w:tc>
          <w:tcPr>
            <w:shd w:fill="f5faf0" w:val="clear"/>
            <w:tcMar>
              <w:top w:w="35.0" w:type="dxa"/>
              <w:left w:w="65.0" w:type="dxa"/>
              <w:bottom w:w="35.0" w:type="dxa"/>
              <w:right w:w="65.0" w:type="dxa"/>
            </w:tcMar>
          </w:tcPr>
          <w:p w:rsidR="00000000" w:rsidDel="00000000" w:rsidP="00000000" w:rsidRDefault="00000000" w:rsidRPr="00000000" w14:paraId="0000015B">
            <w:pPr>
              <w:spacing w:after="0" w:lineRule="auto"/>
              <w:rPr/>
            </w:pPr>
            <w:r w:rsidDel="00000000" w:rsidR="00000000" w:rsidRPr="00000000">
              <w:rPr>
                <w:rFonts w:ascii="Lexend" w:cs="Lexend" w:eastAsia="Lexend" w:hAnsi="Lexend"/>
                <w:b w:val="1"/>
                <w:bCs w:val="1"/>
                <w:color w:val="2d4a30"/>
                <w:sz w:val="17"/>
                <w:szCs w:val="17"/>
                <w:rtl w:val="0"/>
              </w:rPr>
              <w:t xml:space="preserve">FR-9.2</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15C">
            <w:pPr>
              <w:spacing w:after="0" w:line="264" w:lineRule="auto"/>
              <w:rPr/>
            </w:pPr>
            <w:r w:rsidDel="00000000" w:rsidR="00000000" w:rsidRPr="00000000">
              <w:rPr>
                <w:rFonts w:ascii="Lexend" w:cs="Lexend" w:eastAsia="Lexend" w:hAnsi="Lexend"/>
                <w:b w:val="1"/>
                <w:bCs w:val="1"/>
                <w:color w:val="1b2a1e"/>
                <w:sz w:val="17"/>
                <w:szCs w:val="17"/>
                <w:rtl w:val="0"/>
              </w:rPr>
              <w:t xml:space="preserve">Real-Time OTP Terminal: </w:t>
            </w:r>
            <w:r w:rsidDel="00000000" w:rsidR="00000000" w:rsidRPr="00000000">
              <w:rPr>
                <w:rFonts w:ascii="Lexend" w:cs="Lexend" w:eastAsia="Lexend" w:hAnsi="Lexend"/>
                <w:color w:val="1f2421"/>
                <w:sz w:val="17"/>
                <w:szCs w:val="17"/>
                <w:rtl w:val="0"/>
              </w:rPr>
              <w:t xml:space="preserve">The admin portal shall render all active 6-digit verification codes in real-time alongside recipient metadata and expiry countdown timers.</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15D">
            <w:pPr>
              <w:spacing w:after="0" w:lineRule="auto"/>
              <w:rPr/>
            </w:pPr>
            <w:r w:rsidDel="00000000" w:rsidR="00000000" w:rsidRPr="00000000">
              <w:rPr>
                <w:rFonts w:ascii="Lexend" w:cs="Lexend" w:eastAsia="Lexend" w:hAnsi="Lexend"/>
                <w:b w:val="1"/>
                <w:bCs w:val="1"/>
                <w:color w:val="b4501e"/>
                <w:sz w:val="17"/>
                <w:szCs w:val="17"/>
                <w:rtl w:val="0"/>
              </w:rPr>
              <w:t xml:space="preserve">High</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15E">
            <w:pPr>
              <w:spacing w:after="0" w:lineRule="auto"/>
              <w:rPr/>
            </w:pPr>
            <w:r w:rsidDel="00000000" w:rsidR="00000000" w:rsidRPr="00000000">
              <w:rPr>
                <w:rFonts w:ascii="Lexend" w:cs="Lexend" w:eastAsia="Lexend" w:hAnsi="Lexend"/>
                <w:i w:val="1"/>
                <w:iCs w:val="1"/>
                <w:color w:val="505a55"/>
                <w:sz w:val="16"/>
                <w:szCs w:val="16"/>
                <w:rtl w:val="0"/>
              </w:rPr>
              <w:t xml:space="preserve">Live Monitor Test</w:t>
            </w:r>
            <w:r w:rsidDel="00000000" w:rsidR="00000000" w:rsidRPr="00000000">
              <w:rPr>
                <w:rtl w:val="0"/>
              </w:rPr>
            </w:r>
          </w:p>
        </w:tc>
      </w:tr>
      <w:tr>
        <w:trPr>
          <w:cantSplit w:val="0"/>
          <w:tblHeader w:val="0"/>
        </w:trPr>
        <w:tc>
          <w:tcPr>
            <w:shd w:fill="ffffff" w:val="clear"/>
            <w:tcMar>
              <w:top w:w="35.0" w:type="dxa"/>
              <w:left w:w="65.0" w:type="dxa"/>
              <w:bottom w:w="35.0" w:type="dxa"/>
              <w:right w:w="65.0" w:type="dxa"/>
            </w:tcMar>
          </w:tcPr>
          <w:p w:rsidR="00000000" w:rsidDel="00000000" w:rsidP="00000000" w:rsidRDefault="00000000" w:rsidRPr="00000000" w14:paraId="0000015F">
            <w:pPr>
              <w:spacing w:after="0" w:lineRule="auto"/>
              <w:rPr/>
            </w:pPr>
            <w:r w:rsidDel="00000000" w:rsidR="00000000" w:rsidRPr="00000000">
              <w:rPr>
                <w:rFonts w:ascii="Lexend" w:cs="Lexend" w:eastAsia="Lexend" w:hAnsi="Lexend"/>
                <w:b w:val="1"/>
                <w:bCs w:val="1"/>
                <w:color w:val="2d4a30"/>
                <w:sz w:val="17"/>
                <w:szCs w:val="17"/>
                <w:rtl w:val="0"/>
              </w:rPr>
              <w:t xml:space="preserve">FR-9.3</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160">
            <w:pPr>
              <w:spacing w:after="0" w:line="264" w:lineRule="auto"/>
              <w:rPr/>
            </w:pPr>
            <w:r w:rsidDel="00000000" w:rsidR="00000000" w:rsidRPr="00000000">
              <w:rPr>
                <w:rFonts w:ascii="Lexend" w:cs="Lexend" w:eastAsia="Lexend" w:hAnsi="Lexend"/>
                <w:b w:val="1"/>
                <w:bCs w:val="1"/>
                <w:color w:val="1b2a1e"/>
                <w:sz w:val="17"/>
                <w:szCs w:val="17"/>
                <w:rtl w:val="0"/>
              </w:rPr>
              <w:t xml:space="preserve">One-Click Manual Verification: </w:t>
            </w:r>
            <w:r w:rsidDel="00000000" w:rsidR="00000000" w:rsidRPr="00000000">
              <w:rPr>
                <w:rFonts w:ascii="Lexend" w:cs="Lexend" w:eastAsia="Lexend" w:hAnsi="Lexend"/>
                <w:color w:val="1f2421"/>
                <w:sz w:val="17"/>
                <w:szCs w:val="17"/>
                <w:rtl w:val="0"/>
              </w:rPr>
              <w:t xml:space="preserve">SuperAdmins shall be able to click 'Approve Student' to instantly verify accounts during email delivery delays or campus supervisor demos.</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161">
            <w:pPr>
              <w:spacing w:after="0" w:lineRule="auto"/>
              <w:rPr/>
            </w:pPr>
            <w:r w:rsidDel="00000000" w:rsidR="00000000" w:rsidRPr="00000000">
              <w:rPr>
                <w:rFonts w:ascii="Lexend" w:cs="Lexend" w:eastAsia="Lexend" w:hAnsi="Lexend"/>
                <w:b w:val="1"/>
                <w:bCs w:val="1"/>
                <w:color w:val="b4501e"/>
                <w:sz w:val="17"/>
                <w:szCs w:val="17"/>
                <w:rtl w:val="0"/>
              </w:rPr>
              <w:t xml:space="preserve">High</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162">
            <w:pPr>
              <w:spacing w:after="0" w:lineRule="auto"/>
              <w:rPr/>
            </w:pPr>
            <w:r w:rsidDel="00000000" w:rsidR="00000000" w:rsidRPr="00000000">
              <w:rPr>
                <w:rFonts w:ascii="Lexend" w:cs="Lexend" w:eastAsia="Lexend" w:hAnsi="Lexend"/>
                <w:i w:val="1"/>
                <w:iCs w:val="1"/>
                <w:color w:val="505a55"/>
                <w:sz w:val="16"/>
                <w:szCs w:val="16"/>
                <w:rtl w:val="0"/>
              </w:rPr>
              <w:t xml:space="preserve">FailSafe Action</w:t>
            </w:r>
            <w:r w:rsidDel="00000000" w:rsidR="00000000" w:rsidRPr="00000000">
              <w:rPr>
                <w:rtl w:val="0"/>
              </w:rPr>
            </w:r>
          </w:p>
        </w:tc>
      </w:tr>
      <w:tr>
        <w:trPr>
          <w:cantSplit w:val="0"/>
          <w:tblHeader w:val="0"/>
        </w:trPr>
        <w:tc>
          <w:tcPr>
            <w:shd w:fill="f5faf0" w:val="clear"/>
            <w:tcMar>
              <w:top w:w="35.0" w:type="dxa"/>
              <w:left w:w="65.0" w:type="dxa"/>
              <w:bottom w:w="35.0" w:type="dxa"/>
              <w:right w:w="65.0" w:type="dxa"/>
            </w:tcMar>
          </w:tcPr>
          <w:p w:rsidR="00000000" w:rsidDel="00000000" w:rsidP="00000000" w:rsidRDefault="00000000" w:rsidRPr="00000000" w14:paraId="00000163">
            <w:pPr>
              <w:spacing w:after="0" w:lineRule="auto"/>
              <w:rPr/>
            </w:pPr>
            <w:r w:rsidDel="00000000" w:rsidR="00000000" w:rsidRPr="00000000">
              <w:rPr>
                <w:rFonts w:ascii="Lexend" w:cs="Lexend" w:eastAsia="Lexend" w:hAnsi="Lexend"/>
                <w:b w:val="1"/>
                <w:bCs w:val="1"/>
                <w:color w:val="2d4a30"/>
                <w:sz w:val="17"/>
                <w:szCs w:val="17"/>
                <w:rtl w:val="0"/>
              </w:rPr>
              <w:t xml:space="preserve">FR-9.4</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164">
            <w:pPr>
              <w:spacing w:after="0" w:line="264" w:lineRule="auto"/>
              <w:rPr/>
            </w:pPr>
            <w:r w:rsidDel="00000000" w:rsidR="00000000" w:rsidRPr="00000000">
              <w:rPr>
                <w:rFonts w:ascii="Lexend" w:cs="Lexend" w:eastAsia="Lexend" w:hAnsi="Lexend"/>
                <w:b w:val="1"/>
                <w:bCs w:val="1"/>
                <w:color w:val="1b2a1e"/>
                <w:sz w:val="17"/>
                <w:szCs w:val="17"/>
                <w:rtl w:val="0"/>
              </w:rPr>
              <w:t xml:space="preserve">Emergency Shield Overrides: </w:t>
            </w:r>
            <w:r w:rsidDel="00000000" w:rsidR="00000000" w:rsidRPr="00000000">
              <w:rPr>
                <w:rFonts w:ascii="Lexend" w:cs="Lexend" w:eastAsia="Lexend" w:hAnsi="Lexend"/>
                <w:color w:val="1f2421"/>
                <w:sz w:val="17"/>
                <w:szCs w:val="17"/>
                <w:rtl w:val="0"/>
              </w:rPr>
              <w:t xml:space="preserve">SuperAdmins shall be able to manually grant +1 Streak Recovery Shield for verified academic exceptions, medical leaves, or campus disruptions.</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165">
            <w:pPr>
              <w:spacing w:after="0" w:lineRule="auto"/>
              <w:rPr/>
            </w:pPr>
            <w:r w:rsidDel="00000000" w:rsidR="00000000" w:rsidRPr="00000000">
              <w:rPr>
                <w:rFonts w:ascii="Lexend" w:cs="Lexend" w:eastAsia="Lexend" w:hAnsi="Lexend"/>
                <w:b w:val="1"/>
                <w:bCs w:val="1"/>
                <w:color w:val="3c643c"/>
                <w:sz w:val="17"/>
                <w:szCs w:val="17"/>
                <w:rtl w:val="0"/>
              </w:rPr>
              <w:t xml:space="preserve">Medium</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166">
            <w:pPr>
              <w:spacing w:after="0" w:lineRule="auto"/>
              <w:rPr/>
            </w:pPr>
            <w:r w:rsidDel="00000000" w:rsidR="00000000" w:rsidRPr="00000000">
              <w:rPr>
                <w:rFonts w:ascii="Lexend" w:cs="Lexend" w:eastAsia="Lexend" w:hAnsi="Lexend"/>
                <w:i w:val="1"/>
                <w:iCs w:val="1"/>
                <w:color w:val="505a55"/>
                <w:sz w:val="16"/>
                <w:szCs w:val="16"/>
                <w:rtl w:val="0"/>
              </w:rPr>
              <w:t xml:space="preserve">Gamification CRM</w:t>
            </w:r>
            <w:r w:rsidDel="00000000" w:rsidR="00000000" w:rsidRPr="00000000">
              <w:rPr>
                <w:rtl w:val="0"/>
              </w:rPr>
            </w:r>
          </w:p>
        </w:tc>
      </w:tr>
      <w:tr>
        <w:trPr>
          <w:cantSplit w:val="0"/>
          <w:tblHeader w:val="0"/>
        </w:trPr>
        <w:tc>
          <w:tcPr>
            <w:shd w:fill="ffffff" w:val="clear"/>
            <w:tcMar>
              <w:top w:w="35.0" w:type="dxa"/>
              <w:left w:w="65.0" w:type="dxa"/>
              <w:bottom w:w="35.0" w:type="dxa"/>
              <w:right w:w="65.0" w:type="dxa"/>
            </w:tcMar>
          </w:tcPr>
          <w:p w:rsidR="00000000" w:rsidDel="00000000" w:rsidP="00000000" w:rsidRDefault="00000000" w:rsidRPr="00000000" w14:paraId="00000167">
            <w:pPr>
              <w:spacing w:after="0" w:lineRule="auto"/>
              <w:rPr/>
            </w:pPr>
            <w:r w:rsidDel="00000000" w:rsidR="00000000" w:rsidRPr="00000000">
              <w:rPr>
                <w:rFonts w:ascii="Lexend" w:cs="Lexend" w:eastAsia="Lexend" w:hAnsi="Lexend"/>
                <w:b w:val="1"/>
                <w:bCs w:val="1"/>
                <w:color w:val="2d4a30"/>
                <w:sz w:val="17"/>
                <w:szCs w:val="17"/>
                <w:rtl w:val="0"/>
              </w:rPr>
              <w:t xml:space="preserve">FR-9.5</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168">
            <w:pPr>
              <w:spacing w:after="0" w:line="264" w:lineRule="auto"/>
              <w:rPr/>
            </w:pPr>
            <w:r w:rsidDel="00000000" w:rsidR="00000000" w:rsidRPr="00000000">
              <w:rPr>
                <w:rFonts w:ascii="Lexend" w:cs="Lexend" w:eastAsia="Lexend" w:hAnsi="Lexend"/>
                <w:b w:val="1"/>
                <w:bCs w:val="1"/>
                <w:color w:val="1b2a1e"/>
                <w:sz w:val="17"/>
                <w:szCs w:val="17"/>
                <w:rtl w:val="0"/>
              </w:rPr>
              <w:t xml:space="preserve">Team Quorum Dispute Inspector: </w:t>
            </w:r>
            <w:r w:rsidDel="00000000" w:rsidR="00000000" w:rsidRPr="00000000">
              <w:rPr>
                <w:rFonts w:ascii="Lexend" w:cs="Lexend" w:eastAsia="Lexend" w:hAnsi="Lexend"/>
                <w:color w:val="1f2421"/>
                <w:sz w:val="17"/>
                <w:szCs w:val="17"/>
                <w:rtl w:val="0"/>
              </w:rPr>
              <w:t xml:space="preserve">The admin portal shall monitor collaborative team rooms, inspect member sprint check-in rates, and flag participation drops below quorum.</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169">
            <w:pPr>
              <w:spacing w:after="0" w:lineRule="auto"/>
              <w:rPr/>
            </w:pPr>
            <w:r w:rsidDel="00000000" w:rsidR="00000000" w:rsidRPr="00000000">
              <w:rPr>
                <w:rFonts w:ascii="Lexend" w:cs="Lexend" w:eastAsia="Lexend" w:hAnsi="Lexend"/>
                <w:b w:val="1"/>
                <w:bCs w:val="1"/>
                <w:color w:val="3c643c"/>
                <w:sz w:val="17"/>
                <w:szCs w:val="17"/>
                <w:rtl w:val="0"/>
              </w:rPr>
              <w:t xml:space="preserve">Medium</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16A">
            <w:pPr>
              <w:spacing w:after="0" w:lineRule="auto"/>
              <w:rPr/>
            </w:pPr>
            <w:r w:rsidDel="00000000" w:rsidR="00000000" w:rsidRPr="00000000">
              <w:rPr>
                <w:rFonts w:ascii="Lexend" w:cs="Lexend" w:eastAsia="Lexend" w:hAnsi="Lexend"/>
                <w:i w:val="1"/>
                <w:iCs w:val="1"/>
                <w:color w:val="505a55"/>
                <w:sz w:val="16"/>
                <w:szCs w:val="16"/>
                <w:rtl w:val="0"/>
              </w:rPr>
              <w:t xml:space="preserve">Team Audit Test</w:t>
            </w:r>
            <w:r w:rsidDel="00000000" w:rsidR="00000000" w:rsidRPr="00000000">
              <w:rPr>
                <w:rtl w:val="0"/>
              </w:rPr>
            </w:r>
          </w:p>
        </w:tc>
      </w:tr>
      <w:tr>
        <w:trPr>
          <w:cantSplit w:val="0"/>
          <w:tblHeader w:val="0"/>
        </w:trPr>
        <w:tc>
          <w:tcPr>
            <w:shd w:fill="f5faf0" w:val="clear"/>
            <w:tcMar>
              <w:top w:w="35.0" w:type="dxa"/>
              <w:left w:w="65.0" w:type="dxa"/>
              <w:bottom w:w="35.0" w:type="dxa"/>
              <w:right w:w="65.0" w:type="dxa"/>
            </w:tcMar>
          </w:tcPr>
          <w:p w:rsidR="00000000" w:rsidDel="00000000" w:rsidP="00000000" w:rsidRDefault="00000000" w:rsidRPr="00000000" w14:paraId="0000016B">
            <w:pPr>
              <w:spacing w:after="0" w:lineRule="auto"/>
              <w:rPr/>
            </w:pPr>
            <w:r w:rsidDel="00000000" w:rsidR="00000000" w:rsidRPr="00000000">
              <w:rPr>
                <w:rFonts w:ascii="Lexend" w:cs="Lexend" w:eastAsia="Lexend" w:hAnsi="Lexend"/>
                <w:b w:val="1"/>
                <w:bCs w:val="1"/>
                <w:color w:val="2d4a30"/>
                <w:sz w:val="17"/>
                <w:szCs w:val="17"/>
                <w:rtl w:val="0"/>
              </w:rPr>
              <w:t xml:space="preserve">FR-9.6</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16C">
            <w:pPr>
              <w:spacing w:after="0" w:line="264" w:lineRule="auto"/>
              <w:rPr/>
            </w:pPr>
            <w:r w:rsidDel="00000000" w:rsidR="00000000" w:rsidRPr="00000000">
              <w:rPr>
                <w:rFonts w:ascii="Lexend" w:cs="Lexend" w:eastAsia="Lexend" w:hAnsi="Lexend"/>
                <w:b w:val="1"/>
                <w:bCs w:val="1"/>
                <w:color w:val="1b2a1e"/>
                <w:sz w:val="17"/>
                <w:szCs w:val="17"/>
                <w:rtl w:val="0"/>
              </w:rPr>
              <w:t xml:space="preserve">Sync Telemetry &amp; Queue Health: </w:t>
            </w:r>
            <w:r w:rsidDel="00000000" w:rsidR="00000000" w:rsidRPr="00000000">
              <w:rPr>
                <w:rFonts w:ascii="Lexend" w:cs="Lexend" w:eastAsia="Lexend" w:hAnsi="Lexend"/>
                <w:color w:val="1f2421"/>
                <w:sz w:val="17"/>
                <w:szCs w:val="17"/>
                <w:rtl w:val="0"/>
              </w:rPr>
              <w:t xml:space="preserve">The admin portal shall aggregate mutation queue throughput, offline retry error logs, and database connection metrics.</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16D">
            <w:pPr>
              <w:spacing w:after="0" w:lineRule="auto"/>
              <w:rPr/>
            </w:pPr>
            <w:r w:rsidDel="00000000" w:rsidR="00000000" w:rsidRPr="00000000">
              <w:rPr>
                <w:rFonts w:ascii="Lexend" w:cs="Lexend" w:eastAsia="Lexend" w:hAnsi="Lexend"/>
                <w:b w:val="1"/>
                <w:bCs w:val="1"/>
                <w:color w:val="3c643c"/>
                <w:sz w:val="17"/>
                <w:szCs w:val="17"/>
                <w:rtl w:val="0"/>
              </w:rPr>
              <w:t xml:space="preserve">Medium</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16E">
            <w:pPr>
              <w:spacing w:after="0" w:lineRule="auto"/>
              <w:rPr/>
            </w:pPr>
            <w:r w:rsidDel="00000000" w:rsidR="00000000" w:rsidRPr="00000000">
              <w:rPr>
                <w:rFonts w:ascii="Lexend" w:cs="Lexend" w:eastAsia="Lexend" w:hAnsi="Lexend"/>
                <w:i w:val="1"/>
                <w:iCs w:val="1"/>
                <w:color w:val="505a55"/>
                <w:sz w:val="16"/>
                <w:szCs w:val="16"/>
                <w:rtl w:val="0"/>
              </w:rPr>
              <w:t xml:space="preserve">Telemetry Test</w:t>
            </w:r>
            <w:r w:rsidDel="00000000" w:rsidR="00000000" w:rsidRPr="00000000">
              <w:rPr>
                <w:rtl w:val="0"/>
              </w:rPr>
            </w:r>
          </w:p>
        </w:tc>
      </w:tr>
    </w:tbl>
    <w:p>
      <w:pPr>
        <w:spacing w:before="240" w:after="120"/>
        <w:outlineLvl w:val="2"/>
      </w:pPr>
      <w:r>
        <w:rPr>
          <w:b/>
          <w:sz w:val="24"/>
          <w:color w:val="121415"/>
        </w:rPr>
        <w:t>3.10 Smart Timetable &amp; 75% Attendance Radar (FR-10)</w:t>
      </w:r>
    </w:p>
    <w:tbl>
      <w:tblPr>
        <w:tblW w:w="5000" w:type="pct"/>
        <w:tblBorders>
          <w:top w:val="single" w:sz="4" w:space="0" w:color="CCCCCC"/>
          <w:bottom w:val="single" w:sz="4" w:space="0" w:color="CCCCCC"/>
          <w:insideH w:val="single" w:sz="4" w:space="0" w:color="E0E0E0"/>
          <w:insideV w:val="none"/>
        </w:tblBorders>
      </w:tblPr>
      <w:tr>
        <w:trPr>
          <w:tblHeader/>
          <w:cantSplit/>
        </w:trPr>
        <w:tc>
          <w:tcPr>
            <w:tcW w:w="1200" w:type="dxa"/>
            <w:shd w:fill="1B1D1E"/>
          </w:tcPr>
          <w:p>
            <w:pPr>
              <w:spacing w:before="100" w:after="100"/>
            </w:pPr>
            <w:r>
              <w:rPr>
                <w:b/>
                <w:color w:val="B8EB46"/>
                <w:sz w:val="19"/>
              </w:rPr>
              <w:t>Req ID</w:t>
            </w:r>
          </w:p>
        </w:tc>
        <w:tc>
          <w:tcPr>
            <w:tcW w:w="5200" w:type="dxa"/>
            <w:shd w:fill="1B1D1E"/>
          </w:tcPr>
          <w:p>
            <w:pPr>
              <w:spacing w:before="100" w:after="100"/>
            </w:pPr>
            <w:r>
              <w:rPr>
                <w:b/>
                <w:color w:val="B8EB46"/>
                <w:sz w:val="19"/>
              </w:rPr>
              <w:t>Requirement Specification</w:t>
            </w:r>
          </w:p>
        </w:tc>
        <w:tc>
          <w:tcPr>
            <w:tcW w:w="1200" w:type="dxa"/>
            <w:shd w:fill="1B1D1E"/>
          </w:tcPr>
          <w:p>
            <w:pPr>
              <w:spacing w:before="100" w:after="100"/>
            </w:pPr>
            <w:r>
              <w:rPr>
                <w:b/>
                <w:color w:val="B8EB46"/>
                <w:sz w:val="19"/>
              </w:rPr>
              <w:t>Priority</w:t>
            </w:r>
          </w:p>
        </w:tc>
        <w:tc>
          <w:tcPr>
            <w:tcW w:w="1800" w:type="dxa"/>
            <w:shd w:fill="1B1D1E"/>
          </w:tcPr>
          <w:p>
            <w:pPr>
              <w:spacing w:before="100" w:after="100"/>
            </w:pPr>
            <w:r>
              <w:rPr>
                <w:b/>
                <w:color w:val="B8EB46"/>
                <w:sz w:val="19"/>
              </w:rPr>
              <w:t>Verification</w:t>
            </w:r>
          </w:p>
        </w:tc>
      </w:tr>
      <w:tr>
        <w:trPr>
          <w:cantSplit/>
        </w:trPr>
        <w:tc>
          <w:tcPr>
            <w:tcW w:w="1200" w:type="dxa"/>
            <w:shd w:fill="FAFAFA"/>
          </w:tcPr>
          <w:p>
            <w:pPr>
              <w:spacing w:before="80" w:after="80"/>
            </w:pPr>
            <w:r>
              <w:rPr>
                <w:sz w:val="18"/>
                <w:color w:val="222222"/>
              </w:rPr>
              <w:t>FR-10.1</w:t>
            </w:r>
          </w:p>
        </w:tc>
        <w:tc>
          <w:tcPr>
            <w:tcW w:w="5200" w:type="dxa"/>
            <w:shd w:fill="FAFAFA"/>
          </w:tcPr>
          <w:p>
            <w:pPr>
              <w:spacing w:before="80" w:after="80"/>
            </w:pPr>
            <w:r>
              <w:rPr>
                <w:sz w:val="18"/>
                <w:color w:val="222222"/>
              </w:rPr>
              <w:t>Weekly Timetable Grid: The system shall display a responsive weekly academic timetable with lecture time blocks, course codes, instructor names, and campus room/lab location tags.</w:t>
            </w:r>
          </w:p>
        </w:tc>
        <w:tc>
          <w:tcPr>
            <w:tcW w:w="1200" w:type="dxa"/>
            <w:shd w:fill="FAFAFA"/>
          </w:tcPr>
          <w:p>
            <w:pPr>
              <w:spacing w:before="80" w:after="80"/>
            </w:pPr>
            <w:r>
              <w:rPr>
                <w:sz w:val="18"/>
                <w:color w:val="222222"/>
              </w:rPr>
              <w:t>High</w:t>
            </w:r>
          </w:p>
        </w:tc>
        <w:tc>
          <w:tcPr>
            <w:tcW w:w="1800" w:type="dxa"/>
            <w:shd w:fill="FAFAFA"/>
          </w:tcPr>
          <w:p>
            <w:pPr>
              <w:spacing w:before="80" w:after="80"/>
            </w:pPr>
            <w:r>
              <w:rPr>
                <w:sz w:val="18"/>
                <w:color w:val="222222"/>
              </w:rPr>
              <w:t>Widget Test</w:t>
            </w:r>
          </w:p>
        </w:tc>
      </w:tr>
      <w:tr>
        <w:trPr>
          <w:cantSplit/>
        </w:trPr>
        <w:tc>
          <w:tcPr>
            <w:tcW w:w="1200" w:type="dxa"/>
            <w:shd w:fill="FAFAFA"/>
          </w:tcPr>
          <w:p>
            <w:pPr>
              <w:spacing w:before="80" w:after="80"/>
            </w:pPr>
            <w:r>
              <w:rPr>
                <w:sz w:val="18"/>
                <w:color w:val="222222"/>
              </w:rPr>
              <w:t>FR-10.2</w:t>
            </w:r>
          </w:p>
        </w:tc>
        <w:tc>
          <w:tcPr>
            <w:tcW w:w="5200" w:type="dxa"/>
            <w:shd w:fill="FAFAFA"/>
          </w:tcPr>
          <w:p>
            <w:pPr>
              <w:spacing w:before="80" w:after="80"/>
            </w:pPr>
            <w:r>
              <w:rPr>
                <w:sz w:val="18"/>
                <w:color w:val="222222"/>
              </w:rPr>
              <w:t>75% Attendance Defense Calculator: The system shall compute per-course attendance percentages in real-time and provide proactive deficit countdowns alerting students before attendance drops below the 75% mandatory exam eligibility threshold.</w:t>
            </w:r>
          </w:p>
        </w:tc>
        <w:tc>
          <w:tcPr>
            <w:tcW w:w="1200" w:type="dxa"/>
            <w:shd w:fill="FAFAFA"/>
          </w:tcPr>
          <w:p>
            <w:pPr>
              <w:spacing w:before="80" w:after="80"/>
            </w:pPr>
            <w:r>
              <w:rPr>
                <w:sz w:val="18"/>
                <w:color w:val="222222"/>
              </w:rPr>
              <w:t>High</w:t>
            </w:r>
          </w:p>
        </w:tc>
        <w:tc>
          <w:tcPr>
            <w:tcW w:w="1800" w:type="dxa"/>
            <w:shd w:fill="FAFAFA"/>
          </w:tcPr>
          <w:p>
            <w:pPr>
              <w:spacing w:before="80" w:after="80"/>
            </w:pPr>
            <w:r>
              <w:rPr>
                <w:sz w:val="18"/>
                <w:color w:val="222222"/>
              </w:rPr>
              <w:t>Math Unit Test</w:t>
            </w:r>
          </w:p>
        </w:tc>
      </w:tr>
      <w:tr>
        <w:trPr>
          <w:cantSplit/>
        </w:trPr>
        <w:tc>
          <w:tcPr>
            <w:tcW w:w="1200" w:type="dxa"/>
            <w:shd w:fill="FAFAFA"/>
          </w:tcPr>
          <w:p>
            <w:pPr>
              <w:spacing w:before="80" w:after="80"/>
            </w:pPr>
            <w:r>
              <w:rPr>
                <w:sz w:val="18"/>
                <w:color w:val="222222"/>
              </w:rPr>
              <w:t>FR-10.3</w:t>
            </w:r>
          </w:p>
        </w:tc>
        <w:tc>
          <w:tcPr>
            <w:tcW w:w="5200" w:type="dxa"/>
            <w:shd w:fill="FAFAFA"/>
          </w:tcPr>
          <w:p>
            <w:pPr>
              <w:spacing w:before="80" w:after="80"/>
            </w:pPr>
            <w:r>
              <w:rPr>
                <w:sz w:val="18"/>
                <w:color w:val="222222"/>
              </w:rPr>
              <w:t>Room &amp; Schedule Clash Radar: The timetable engine shall validate student course selections against room capacities and time slots, flagging overlapping lecture slots or exam conflicts.</w:t>
            </w:r>
          </w:p>
        </w:tc>
        <w:tc>
          <w:tcPr>
            <w:tcW w:w="1200" w:type="dxa"/>
            <w:shd w:fill="FAFAFA"/>
          </w:tcPr>
          <w:p>
            <w:pPr>
              <w:spacing w:before="80" w:after="80"/>
            </w:pPr>
            <w:r>
              <w:rPr>
                <w:sz w:val="18"/>
                <w:color w:val="222222"/>
              </w:rPr>
              <w:t>Medium</w:t>
            </w:r>
          </w:p>
        </w:tc>
        <w:tc>
          <w:tcPr>
            <w:tcW w:w="1800" w:type="dxa"/>
            <w:shd w:fill="FAFAFA"/>
          </w:tcPr>
          <w:p>
            <w:pPr>
              <w:spacing w:before="80" w:after="80"/>
            </w:pPr>
            <w:r>
              <w:rPr>
                <w:sz w:val="18"/>
                <w:color w:val="222222"/>
              </w:rPr>
              <w:t>Engine Test</w:t>
            </w:r>
          </w:p>
        </w:tc>
      </w:tr>
      <w:tr>
        <w:trPr>
          <w:cantSplit/>
        </w:trPr>
        <w:tc>
          <w:tcPr>
            <w:tcW w:w="1200" w:type="dxa"/>
            <w:shd w:fill="FAFAFA"/>
          </w:tcPr>
          <w:p>
            <w:pPr>
              <w:spacing w:before="80" w:after="80"/>
            </w:pPr>
            <w:r>
              <w:rPr>
                <w:sz w:val="18"/>
                <w:color w:val="222222"/>
              </w:rPr>
              <w:t>FR-10.4</w:t>
            </w:r>
          </w:p>
        </w:tc>
        <w:tc>
          <w:tcPr>
            <w:tcW w:w="5200" w:type="dxa"/>
            <w:shd w:fill="FAFAFA"/>
          </w:tcPr>
          <w:p>
            <w:pPr>
              <w:spacing w:before="80" w:after="80"/>
            </w:pPr>
            <w:r>
              <w:rPr>
                <w:sz w:val="18"/>
                <w:color w:val="222222"/>
              </w:rPr>
              <w:t>Attendance Velocity &amp; Gamification: Students who maintain attendance &gt;= 80% across all enrolled courses shall earn +15 XP weekly and unlock the "Academic Rigor" achievement badge.</w:t>
            </w:r>
          </w:p>
        </w:tc>
        <w:tc>
          <w:tcPr>
            <w:tcW w:w="1200" w:type="dxa"/>
            <w:shd w:fill="FAFAFA"/>
          </w:tcPr>
          <w:p>
            <w:pPr>
              <w:spacing w:before="80" w:after="80"/>
            </w:pPr>
            <w:r>
              <w:rPr>
                <w:sz w:val="18"/>
                <w:color w:val="222222"/>
              </w:rPr>
              <w:t>Medium</w:t>
            </w:r>
          </w:p>
        </w:tc>
        <w:tc>
          <w:tcPr>
            <w:tcW w:w="1800" w:type="dxa"/>
            <w:shd w:fill="FAFAFA"/>
          </w:tcPr>
          <w:p>
            <w:pPr>
              <w:spacing w:before="80" w:after="80"/>
            </w:pPr>
            <w:r>
              <w:rPr>
                <w:sz w:val="18"/>
                <w:color w:val="222222"/>
              </w:rPr>
              <w:t>Gamification Test</w:t>
            </w:r>
          </w:p>
        </w:tc>
      </w:tr>
    </w:tbl>
    <w:p>
      <w:pPr>
        <w:spacing w:before="240" w:after="120"/>
        <w:outlineLvl w:val="2"/>
      </w:pPr>
      <w:r>
        <w:rPr>
          <w:b/>
          <w:sz w:val="24"/>
          <w:color w:val="121415"/>
        </w:rPr>
        <w:t>3.11 Syncra Plus Subscription &amp; In-App Economy Engine (FR-11)</w:t>
      </w:r>
    </w:p>
    <w:tbl>
      <w:tblPr>
        <w:tblW w:w="5000" w:type="pct"/>
        <w:tblBorders>
          <w:top w:val="single" w:sz="4" w:space="0" w:color="CCCCCC"/>
          <w:bottom w:val="single" w:sz="4" w:space="0" w:color="CCCCCC"/>
          <w:insideH w:val="single" w:sz="4" w:space="0" w:color="E0E0E0"/>
          <w:insideV w:val="none"/>
        </w:tblBorders>
      </w:tblPr>
      <w:tr>
        <w:trPr>
          <w:tblHeader/>
          <w:cantSplit/>
        </w:trPr>
        <w:tc>
          <w:tcPr>
            <w:tcW w:w="1200" w:type="dxa"/>
            <w:shd w:fill="1B1D1E"/>
          </w:tcPr>
          <w:p>
            <w:pPr>
              <w:spacing w:before="100" w:after="100"/>
            </w:pPr>
            <w:r>
              <w:rPr>
                <w:b/>
                <w:color w:val="B8EB46"/>
                <w:sz w:val="19"/>
              </w:rPr>
              <w:t>Req ID</w:t>
            </w:r>
          </w:p>
        </w:tc>
        <w:tc>
          <w:tcPr>
            <w:tcW w:w="5200" w:type="dxa"/>
            <w:shd w:fill="1B1D1E"/>
          </w:tcPr>
          <w:p>
            <w:pPr>
              <w:spacing w:before="100" w:after="100"/>
            </w:pPr>
            <w:r>
              <w:rPr>
                <w:b/>
                <w:color w:val="B8EB46"/>
                <w:sz w:val="19"/>
              </w:rPr>
              <w:t>Requirement Specification</w:t>
            </w:r>
          </w:p>
        </w:tc>
        <w:tc>
          <w:tcPr>
            <w:tcW w:w="1200" w:type="dxa"/>
            <w:shd w:fill="1B1D1E"/>
          </w:tcPr>
          <w:p>
            <w:pPr>
              <w:spacing w:before="100" w:after="100"/>
            </w:pPr>
            <w:r>
              <w:rPr>
                <w:b/>
                <w:color w:val="B8EB46"/>
                <w:sz w:val="19"/>
              </w:rPr>
              <w:t>Priority</w:t>
            </w:r>
          </w:p>
        </w:tc>
        <w:tc>
          <w:tcPr>
            <w:tcW w:w="1800" w:type="dxa"/>
            <w:shd w:fill="1B1D1E"/>
          </w:tcPr>
          <w:p>
            <w:pPr>
              <w:spacing w:before="100" w:after="100"/>
            </w:pPr>
            <w:r>
              <w:rPr>
                <w:b/>
                <w:color w:val="B8EB46"/>
                <w:sz w:val="19"/>
              </w:rPr>
              <w:t>Verification</w:t>
            </w:r>
          </w:p>
        </w:tc>
      </w:tr>
      <w:tr>
        <w:trPr>
          <w:cantSplit/>
        </w:trPr>
        <w:tc>
          <w:tcPr>
            <w:tcW w:w="1200" w:type="dxa"/>
            <w:shd w:fill="FAFAFA"/>
          </w:tcPr>
          <w:p>
            <w:pPr>
              <w:spacing w:before="80" w:after="80"/>
            </w:pPr>
            <w:r>
              <w:rPr>
                <w:sz w:val="18"/>
                <w:color w:val="222222"/>
              </w:rPr>
              <w:t>FR-11.1</w:t>
            </w:r>
          </w:p>
        </w:tc>
        <w:tc>
          <w:tcPr>
            <w:tcW w:w="5200" w:type="dxa"/>
            <w:shd w:fill="FAFAFA"/>
          </w:tcPr>
          <w:p>
            <w:pPr>
              <w:spacing w:before="80" w:after="80"/>
            </w:pPr>
            <w:r>
              <w:rPr>
                <w:sz w:val="18"/>
                <w:color w:val="222222"/>
              </w:rPr>
              <w:t>Tiered Entitlement Gating: The system shall enforce two account tiers: Free Scholar Base (core habits, streak calculus, coursework Gantt, basic timetable) and Syncra Plus Subscription (advanced analytics, custom soundpacks, Matcha Noir themes, priority cloud sync).</w:t>
            </w:r>
          </w:p>
        </w:tc>
        <w:tc>
          <w:tcPr>
            <w:tcW w:w="1200" w:type="dxa"/>
            <w:shd w:fill="FAFAFA"/>
          </w:tcPr>
          <w:p>
            <w:pPr>
              <w:spacing w:before="80" w:after="80"/>
            </w:pPr>
            <w:r>
              <w:rPr>
                <w:sz w:val="18"/>
                <w:color w:val="222222"/>
              </w:rPr>
              <w:t>High</w:t>
            </w:r>
          </w:p>
        </w:tc>
        <w:tc>
          <w:tcPr>
            <w:tcW w:w="1800" w:type="dxa"/>
            <w:shd w:fill="FAFAFA"/>
          </w:tcPr>
          <w:p>
            <w:pPr>
              <w:spacing w:before="80" w:after="80"/>
            </w:pPr>
            <w:r>
              <w:rPr>
                <w:sz w:val="18"/>
                <w:color w:val="222222"/>
              </w:rPr>
              <w:t>Auth Guard Test</w:t>
            </w:r>
          </w:p>
        </w:tc>
      </w:tr>
      <w:tr>
        <w:trPr>
          <w:cantSplit/>
        </w:trPr>
        <w:tc>
          <w:tcPr>
            <w:tcW w:w="1200" w:type="dxa"/>
            <w:shd w:fill="FAFAFA"/>
          </w:tcPr>
          <w:p>
            <w:pPr>
              <w:spacing w:before="80" w:after="80"/>
            </w:pPr>
            <w:r>
              <w:rPr>
                <w:sz w:val="18"/>
                <w:color w:val="222222"/>
              </w:rPr>
              <w:t>FR-11.2</w:t>
            </w:r>
          </w:p>
        </w:tc>
        <w:tc>
          <w:tcPr>
            <w:tcW w:w="5200" w:type="dxa"/>
            <w:shd w:fill="FAFAFA"/>
          </w:tcPr>
          <w:p>
            <w:pPr>
              <w:spacing w:before="80" w:after="80"/>
            </w:pPr>
            <w:r>
              <w:rPr>
                <w:sz w:val="18"/>
                <w:color w:val="222222"/>
              </w:rPr>
              <w:t>"Syncra Sparks" Virtual Currency Ledger: The system shall maintain an immutable, double-entry in-app currency ledger tracking earned and purchased "Syncra Sparks" associated with verified student accounts.</w:t>
            </w:r>
          </w:p>
        </w:tc>
        <w:tc>
          <w:tcPr>
            <w:tcW w:w="1200" w:type="dxa"/>
            <w:shd w:fill="FAFAFA"/>
          </w:tcPr>
          <w:p>
            <w:pPr>
              <w:spacing w:before="80" w:after="80"/>
            </w:pPr>
            <w:r>
              <w:rPr>
                <w:sz w:val="18"/>
                <w:color w:val="222222"/>
              </w:rPr>
              <w:t>High</w:t>
            </w:r>
          </w:p>
        </w:tc>
        <w:tc>
          <w:tcPr>
            <w:tcW w:w="1800" w:type="dxa"/>
            <w:shd w:fill="FAFAFA"/>
          </w:tcPr>
          <w:p>
            <w:pPr>
              <w:spacing w:before="80" w:after="80"/>
            </w:pPr>
            <w:r>
              <w:rPr>
                <w:sz w:val="18"/>
                <w:color w:val="222222"/>
              </w:rPr>
              <w:t>Ledger Unit Test</w:t>
            </w:r>
          </w:p>
        </w:tc>
      </w:tr>
      <w:tr>
        <w:trPr>
          <w:cantSplit/>
        </w:trPr>
        <w:tc>
          <w:tcPr>
            <w:tcW w:w="1200" w:type="dxa"/>
            <w:shd w:fill="FAFAFA"/>
          </w:tcPr>
          <w:p>
            <w:pPr>
              <w:spacing w:before="80" w:after="80"/>
            </w:pPr>
            <w:r>
              <w:rPr>
                <w:sz w:val="18"/>
                <w:color w:val="222222"/>
              </w:rPr>
              <w:t>FR-11.3</w:t>
            </w:r>
          </w:p>
        </w:tc>
        <w:tc>
          <w:tcPr>
            <w:tcW w:w="5200" w:type="dxa"/>
            <w:shd w:fill="FAFAFA"/>
          </w:tcPr>
          <w:p>
            <w:pPr>
              <w:spacing w:before="80" w:after="80"/>
            </w:pPr>
            <w:r>
              <w:rPr>
                <w:sz w:val="18"/>
                <w:color w:val="222222"/>
              </w:rPr>
              <w:t>In-App Cosmetic Store: The system shall provide a dedicated in-app marketplace enabling students to redeem Syncra Sparks for custom visual themes (Matcha Lime, Obsidian Noir, Soft Mint), avatar badge frames, custom haptic ringtones, and extra Recovery Shields.</w:t>
            </w:r>
          </w:p>
        </w:tc>
        <w:tc>
          <w:tcPr>
            <w:tcW w:w="1200" w:type="dxa"/>
            <w:shd w:fill="FAFAFA"/>
          </w:tcPr>
          <w:p>
            <w:pPr>
              <w:spacing w:before="80" w:after="80"/>
            </w:pPr>
            <w:r>
              <w:rPr>
                <w:sz w:val="18"/>
                <w:color w:val="222222"/>
              </w:rPr>
              <w:t>High</w:t>
            </w:r>
          </w:p>
        </w:tc>
        <w:tc>
          <w:tcPr>
            <w:tcW w:w="1800" w:type="dxa"/>
            <w:shd w:fill="FAFAFA"/>
          </w:tcPr>
          <w:p>
            <w:pPr>
              <w:spacing w:before="80" w:after="80"/>
            </w:pPr>
            <w:r>
              <w:rPr>
                <w:sz w:val="18"/>
                <w:color w:val="222222"/>
              </w:rPr>
              <w:t>Store UI Test</w:t>
            </w:r>
          </w:p>
        </w:tc>
      </w:tr>
      <w:tr>
        <w:trPr>
          <w:cantSplit/>
        </w:trPr>
        <w:tc>
          <w:tcPr>
            <w:tcW w:w="1200" w:type="dxa"/>
            <w:shd w:fill="FAFAFA"/>
          </w:tcPr>
          <w:p>
            <w:pPr>
              <w:spacing w:before="80" w:after="80"/>
            </w:pPr>
            <w:r>
              <w:rPr>
                <w:sz w:val="18"/>
                <w:color w:val="222222"/>
              </w:rPr>
              <w:t>FR-11.4</w:t>
            </w:r>
          </w:p>
        </w:tc>
        <w:tc>
          <w:tcPr>
            <w:tcW w:w="5200" w:type="dxa"/>
            <w:shd w:fill="FAFAFA"/>
          </w:tcPr>
          <w:p>
            <w:pPr>
              <w:spacing w:before="80" w:after="80"/>
            </w:pPr>
            <w:r>
              <w:rPr>
                <w:sz w:val="18"/>
                <w:color w:val="222222"/>
              </w:rPr>
              <w:t>Payment Gateway Integration: The system shall integrate secure payment gateways (Stripe REST API Sandbox and mobile In-App Purchases) with cryptographic webhook signature verification and zero client-side secret exposure.</w:t>
            </w:r>
          </w:p>
        </w:tc>
        <w:tc>
          <w:tcPr>
            <w:tcW w:w="1200" w:type="dxa"/>
            <w:shd w:fill="FAFAFA"/>
          </w:tcPr>
          <w:p>
            <w:pPr>
              <w:spacing w:before="80" w:after="80"/>
            </w:pPr>
            <w:r>
              <w:rPr>
                <w:sz w:val="18"/>
                <w:color w:val="222222"/>
              </w:rPr>
              <w:t>High</w:t>
            </w:r>
          </w:p>
        </w:tc>
        <w:tc>
          <w:tcPr>
            <w:tcW w:w="1800" w:type="dxa"/>
            <w:shd w:fill="FAFAFA"/>
          </w:tcPr>
          <w:p>
            <w:pPr>
              <w:spacing w:before="80" w:after="80"/>
            </w:pPr>
            <w:r>
              <w:rPr>
                <w:sz w:val="18"/>
                <w:color w:val="222222"/>
              </w:rPr>
              <w:t>Payment Webhook Test</w:t>
            </w:r>
          </w:p>
        </w:tc>
      </w:tr>
    </w:tbl>
    <w:p w:rsidR="00000000" w:rsidDel="00000000" w:rsidP="00000000" w:rsidRDefault="00000000" w:rsidRPr="00000000" w14:paraId="0000016F">
      <w:pPr>
        <w:keepNext w:val="1"/>
        <w:spacing w:after="80" w:before="320" w:lineRule="auto"/>
        <w:rPr/>
      </w:pPr>
      <w:r w:rsidDel="00000000" w:rsidR="00000000" w:rsidRPr="00000000">
        <w:rPr>
          <w:rFonts w:ascii="Lexend" w:cs="Lexend" w:eastAsia="Lexend" w:hAnsi="Lexend"/>
          <w:b w:val="1"/>
          <w:bCs w:val="1"/>
          <w:color w:val="1b2a1e"/>
          <w:sz w:val="28"/>
          <w:szCs w:val="28"/>
          <w:rtl w:val="0"/>
        </w:rPr>
        <w:t xml:space="preserve">4. System Modeling &amp; UML Diagrams</w:t>
      </w:r>
      <w:r w:rsidDel="00000000" w:rsidR="00000000" w:rsidRPr="00000000">
        <w:rPr>
          <w:rtl w:val="0"/>
        </w:rPr>
      </w:r>
    </w:p>
    <w:p w:rsidR="00000000" w:rsidDel="00000000" w:rsidP="00000000" w:rsidRDefault="00000000" w:rsidRPr="00000000" w14:paraId="00000170">
      <w:pPr>
        <w:keepNext w:val="1"/>
        <w:spacing w:after="60" w:before="220" w:lineRule="auto"/>
        <w:rPr/>
      </w:pPr>
      <w:r w:rsidDel="00000000" w:rsidR="00000000" w:rsidRPr="00000000">
        <w:rPr>
          <w:rFonts w:ascii="Lexend" w:cs="Lexend" w:eastAsia="Lexend" w:hAnsi="Lexend"/>
          <w:b w:val="1"/>
          <w:bCs w:val="1"/>
          <w:color w:val="2d4a30"/>
          <w:sz w:val="23"/>
          <w:szCs w:val="23"/>
          <w:rtl w:val="0"/>
        </w:rPr>
        <w:t xml:space="preserve">4.1 Use Case Model &amp; Actor Decomposition</w:t>
      </w:r>
      <w:r w:rsidDel="00000000" w:rsidR="00000000" w:rsidRPr="00000000">
        <w:rPr>
          <w:rtl w:val="0"/>
        </w:rPr>
      </w:r>
    </w:p>
    <w:p w:rsidR="00000000" w:rsidDel="00000000" w:rsidP="00000000" w:rsidRDefault="00000000" w:rsidRPr="00000000" w14:paraId="00000171">
      <w:pPr>
        <w:spacing w:after="50" w:before="20" w:lineRule="auto"/>
        <w:rPr/>
      </w:pPr>
      <w:r w:rsidDel="00000000" w:rsidR="00000000" w:rsidRPr="00000000">
        <w:rPr>
          <w:rFonts w:ascii="Lexend" w:cs="Lexend" w:eastAsia="Lexend" w:hAnsi="Lexend"/>
          <w:color w:val="1f2421"/>
          <w:sz w:val="19"/>
          <w:szCs w:val="19"/>
          <w:rtl w:val="0"/>
        </w:rPr>
        <w:t xml:space="preserve">The Use Case model formalizes all functional interaction boundaries across three primary actors: Solo Student, Capstone Team Lead, and SuperAdmin / Faculty Evaluator.</w:t>
      </w:r>
      <w:r w:rsidDel="00000000" w:rsidR="00000000" w:rsidRPr="00000000">
        <w:rPr>
          <w:rtl w:val="0"/>
        </w:rPr>
      </w:r>
    </w:p>
    <w:p w:rsidR="00000000" w:rsidDel="00000000" w:rsidP="00000000" w:rsidRDefault="00000000" w:rsidRPr="00000000" w14:paraId="00000172">
      <w:pPr>
        <w:spacing w:after="40" w:before="120" w:lineRule="auto"/>
        <w:jc w:val="center"/>
        <w:rPr/>
      </w:pPr>
      <w:r w:rsidDel="00000000" w:rsidR="00000000" w:rsidRPr="00000000">
        <w:rPr/>
        <w:drawing>
          <wp:inline distB="0" distT="0" distL="0" distR="0">
            <wp:extent cx="2388277" cy="8291046"/>
            <wp:effectExtent b="0" l="0" r="0" t="0"/>
            <wp:docPr id="4" name="image1.jpg"/>
            <a:graphic>
              <a:graphicData uri="http://schemas.openxmlformats.org/drawingml/2006/picture">
                <pic:pic>
                  <pic:nvPicPr>
                    <pic:cNvPr id="0" name="image1.jpg"/>
                    <pic:cNvPicPr preferRelativeResize="0"/>
                  </pic:nvPicPr>
                  <pic:blipFill>
                    <a:blip r:embed="rId10"/>
                    <a:srcRect b="0" l="0" r="0" t="0"/>
                    <a:stretch>
                      <a:fillRect/>
                    </a:stretch>
                  </pic:blipFill>
                  <pic:spPr>
                    <a:xfrm>
                      <a:off x="0" y="0"/>
                      <a:ext cx="2388277" cy="8291046"/>
                    </a:xfrm>
                    <a:prstGeom prst="rect"/>
                    <a:ln/>
                  </pic:spPr>
                </pic:pic>
              </a:graphicData>
            </a:graphic>
          </wp:inline>
        </w:drawing>
      </w:r>
      <w:r w:rsidDel="00000000" w:rsidR="00000000" w:rsidRPr="00000000">
        <w:rPr>
          <w:rtl w:val="0"/>
        </w:rPr>
      </w:r>
    </w:p>
    <w:p w:rsidR="00000000" w:rsidDel="00000000" w:rsidP="00000000" w:rsidRDefault="00000000" w:rsidRPr="00000000" w14:paraId="00000173">
      <w:pPr>
        <w:spacing w:after="160" w:lineRule="auto"/>
        <w:jc w:val="center"/>
        <w:rPr/>
      </w:pPr>
      <w:r w:rsidDel="00000000" w:rsidR="00000000" w:rsidRPr="00000000">
        <w:rPr>
          <w:rFonts w:ascii="Lexend" w:cs="Lexend" w:eastAsia="Lexend" w:hAnsi="Lexend"/>
          <w:i w:val="1"/>
          <w:iCs w:val="1"/>
          <w:color w:val="505a55"/>
          <w:sz w:val="17"/>
          <w:szCs w:val="17"/>
          <w:rtl w:val="0"/>
        </w:rPr>
        <w:t xml:space="preserve">Figure 4.1: Syncra Platform Use Case Diagram (UML Use Case Model)</w:t>
      </w:r>
      <w:r w:rsidDel="00000000" w:rsidR="00000000" w:rsidRPr="00000000">
        <w:rPr>
          <w:rtl w:val="0"/>
        </w:rPr>
      </w:r>
    </w:p>
    <w:p w:rsidR="00000000" w:rsidDel="00000000" w:rsidP="00000000" w:rsidRDefault="00000000" w:rsidRPr="00000000" w14:paraId="00000174">
      <w:pPr>
        <w:keepNext w:val="1"/>
        <w:spacing w:after="60" w:before="220" w:lineRule="auto"/>
        <w:rPr/>
      </w:pPr>
      <w:r w:rsidDel="00000000" w:rsidR="00000000" w:rsidRPr="00000000">
        <w:rPr>
          <w:rFonts w:ascii="Lexend" w:cs="Lexend" w:eastAsia="Lexend" w:hAnsi="Lexend"/>
          <w:b w:val="1"/>
          <w:bCs w:val="1"/>
          <w:color w:val="2d4a30"/>
          <w:sz w:val="23"/>
          <w:szCs w:val="23"/>
          <w:rtl w:val="0"/>
        </w:rPr>
        <w:t xml:space="preserve">4.2 Sequence Diagram: Sub-Second OTP Dispatch &amp; Live Admin Verification FailSafe</w:t>
      </w:r>
      <w:r w:rsidDel="00000000" w:rsidR="00000000" w:rsidRPr="00000000">
        <w:rPr>
          <w:rtl w:val="0"/>
        </w:rPr>
      </w:r>
    </w:p>
    <w:p w:rsidR="00000000" w:rsidDel="00000000" w:rsidP="00000000" w:rsidRDefault="00000000" w:rsidRPr="00000000" w14:paraId="00000175">
      <w:pPr>
        <w:spacing w:after="50" w:before="20" w:lineRule="auto"/>
        <w:rPr/>
      </w:pPr>
      <w:r w:rsidDel="00000000" w:rsidR="00000000" w:rsidRPr="00000000">
        <w:rPr>
          <w:rFonts w:ascii="Lexend" w:cs="Lexend" w:eastAsia="Lexend" w:hAnsi="Lexend"/>
          <w:color w:val="1f2421"/>
          <w:sz w:val="19"/>
          <w:szCs w:val="19"/>
          <w:rtl w:val="0"/>
        </w:rPr>
        <w:t xml:space="preserve">This sequence diagram details the dual-path authentication pipeline: automated sub-second Resend email dispatch combined with the live Admin CRM verification failsafe terminal.</w:t>
      </w:r>
      <w:r w:rsidDel="00000000" w:rsidR="00000000" w:rsidRPr="00000000">
        <w:rPr>
          <w:rtl w:val="0"/>
        </w:rPr>
      </w:r>
    </w:p>
    <w:p w:rsidR="00000000" w:rsidDel="00000000" w:rsidP="00000000" w:rsidRDefault="00000000" w:rsidRPr="00000000" w14:paraId="00000176">
      <w:pPr>
        <w:spacing w:after="40" w:before="120" w:lineRule="auto"/>
        <w:jc w:val="center"/>
        <w:rPr/>
      </w:pPr>
      <w:r w:rsidDel="00000000" w:rsidR="00000000" w:rsidRPr="00000000">
        <w:rPr/>
        <w:drawing>
          <wp:inline distB="0" distT="0" distL="0" distR="0">
            <wp:extent cx="5669280" cy="3418242"/>
            <wp:effectExtent b="0" l="0" r="0" t="0"/>
            <wp:docPr id="7" name="image9.jpg"/>
            <a:graphic>
              <a:graphicData uri="http://schemas.openxmlformats.org/drawingml/2006/picture">
                <pic:pic>
                  <pic:nvPicPr>
                    <pic:cNvPr id="0" name="image9.jpg"/>
                    <pic:cNvPicPr preferRelativeResize="0"/>
                  </pic:nvPicPr>
                  <pic:blipFill>
                    <a:blip r:embed="rId11"/>
                    <a:srcRect b="0" l="0" r="0" t="0"/>
                    <a:stretch>
                      <a:fillRect/>
                    </a:stretch>
                  </pic:blipFill>
                  <pic:spPr>
                    <a:xfrm>
                      <a:off x="0" y="0"/>
                      <a:ext cx="5669280" cy="3418242"/>
                    </a:xfrm>
                    <a:prstGeom prst="rect"/>
                    <a:ln/>
                  </pic:spPr>
                </pic:pic>
              </a:graphicData>
            </a:graphic>
          </wp:inline>
        </w:drawing>
      </w:r>
      <w:r w:rsidDel="00000000" w:rsidR="00000000" w:rsidRPr="00000000">
        <w:rPr>
          <w:rtl w:val="0"/>
        </w:rPr>
      </w:r>
    </w:p>
    <w:p w:rsidR="00000000" w:rsidDel="00000000" w:rsidP="00000000" w:rsidRDefault="00000000" w:rsidRPr="00000000" w14:paraId="00000177">
      <w:pPr>
        <w:spacing w:after="160" w:lineRule="auto"/>
        <w:jc w:val="center"/>
        <w:rPr/>
      </w:pPr>
      <w:r w:rsidDel="00000000" w:rsidR="00000000" w:rsidRPr="00000000">
        <w:rPr>
          <w:rFonts w:ascii="Lexend" w:cs="Lexend" w:eastAsia="Lexend" w:hAnsi="Lexend"/>
          <w:i w:val="1"/>
          <w:iCs w:val="1"/>
          <w:color w:val="505a55"/>
          <w:sz w:val="17"/>
          <w:szCs w:val="17"/>
          <w:rtl w:val="0"/>
        </w:rPr>
        <w:t xml:space="preserve">Figure 4.2: Sub-Second OTP Dispatch &amp; Live Admin Verification FailSafe (UML Sequence Diagram)</w:t>
      </w:r>
      <w:r w:rsidDel="00000000" w:rsidR="00000000" w:rsidRPr="00000000">
        <w:rPr>
          <w:rtl w:val="0"/>
        </w:rPr>
      </w:r>
    </w:p>
    <w:p w:rsidR="00000000" w:rsidDel="00000000" w:rsidP="00000000" w:rsidRDefault="00000000" w:rsidRPr="00000000" w14:paraId="00000178">
      <w:pPr>
        <w:keepNext w:val="1"/>
        <w:spacing w:after="60" w:before="220" w:lineRule="auto"/>
        <w:rPr/>
      </w:pPr>
      <w:r w:rsidDel="00000000" w:rsidR="00000000" w:rsidRPr="00000000">
        <w:rPr>
          <w:rFonts w:ascii="Lexend" w:cs="Lexend" w:eastAsia="Lexend" w:hAnsi="Lexend"/>
          <w:b w:val="1"/>
          <w:bCs w:val="1"/>
          <w:color w:val="2d4a30"/>
          <w:sz w:val="23"/>
          <w:szCs w:val="23"/>
          <w:rtl w:val="0"/>
        </w:rPr>
        <w:t xml:space="preserve">4.3 Sequence Diagram: Offline-First FIFO Mutation Drain Pipeline</w:t>
      </w:r>
      <w:r w:rsidDel="00000000" w:rsidR="00000000" w:rsidRPr="00000000">
        <w:rPr>
          <w:rtl w:val="0"/>
        </w:rPr>
      </w:r>
    </w:p>
    <w:p w:rsidR="00000000" w:rsidDel="00000000" w:rsidP="00000000" w:rsidRDefault="00000000" w:rsidRPr="00000000" w14:paraId="00000179">
      <w:pPr>
        <w:spacing w:after="50" w:before="20" w:lineRule="auto"/>
        <w:rPr/>
      </w:pPr>
      <w:r w:rsidDel="00000000" w:rsidR="00000000" w:rsidRPr="00000000">
        <w:rPr>
          <w:rFonts w:ascii="Lexend" w:cs="Lexend" w:eastAsia="Lexend" w:hAnsi="Lexend"/>
          <w:color w:val="1f2421"/>
          <w:sz w:val="19"/>
          <w:szCs w:val="19"/>
          <w:rtl w:val="0"/>
        </w:rPr>
        <w:t xml:space="preserve">This sequence diagram details the zero-latency local SQLite write-ahead execution, in-memory Zustand dispatch, and background FIFO queue draining to MongoDB Atlas.</w:t>
      </w:r>
      <w:r w:rsidDel="00000000" w:rsidR="00000000" w:rsidRPr="00000000">
        <w:rPr>
          <w:rtl w:val="0"/>
        </w:rPr>
      </w:r>
    </w:p>
    <w:p w:rsidR="00000000" w:rsidDel="00000000" w:rsidP="00000000" w:rsidRDefault="00000000" w:rsidRPr="00000000" w14:paraId="0000017A">
      <w:pPr>
        <w:spacing w:after="40" w:before="120" w:lineRule="auto"/>
        <w:jc w:val="center"/>
        <w:rPr/>
      </w:pPr>
      <w:r w:rsidDel="00000000" w:rsidR="00000000" w:rsidRPr="00000000">
        <w:rPr/>
        <w:drawing>
          <wp:inline distB="0" distT="0" distL="0" distR="0">
            <wp:extent cx="5669280" cy="1905640"/>
            <wp:effectExtent b="0" l="0" r="0" t="0"/>
            <wp:docPr id="6" name="image10.jpg"/>
            <a:graphic>
              <a:graphicData uri="http://schemas.openxmlformats.org/drawingml/2006/picture">
                <pic:pic>
                  <pic:nvPicPr>
                    <pic:cNvPr id="0" name="image10.jpg"/>
                    <pic:cNvPicPr preferRelativeResize="0"/>
                  </pic:nvPicPr>
                  <pic:blipFill>
                    <a:blip r:embed="rId12"/>
                    <a:srcRect b="0" l="0" r="0" t="0"/>
                    <a:stretch>
                      <a:fillRect/>
                    </a:stretch>
                  </pic:blipFill>
                  <pic:spPr>
                    <a:xfrm>
                      <a:off x="0" y="0"/>
                      <a:ext cx="5669280" cy="1905640"/>
                    </a:xfrm>
                    <a:prstGeom prst="rect"/>
                    <a:ln/>
                  </pic:spPr>
                </pic:pic>
              </a:graphicData>
            </a:graphic>
          </wp:inline>
        </w:drawing>
      </w:r>
      <w:r w:rsidDel="00000000" w:rsidR="00000000" w:rsidRPr="00000000">
        <w:rPr>
          <w:rtl w:val="0"/>
        </w:rPr>
      </w:r>
    </w:p>
    <w:p w:rsidR="00000000" w:rsidDel="00000000" w:rsidP="00000000" w:rsidRDefault="00000000" w:rsidRPr="00000000" w14:paraId="0000017B">
      <w:pPr>
        <w:spacing w:after="160" w:lineRule="auto"/>
        <w:jc w:val="center"/>
        <w:rPr/>
      </w:pPr>
      <w:r w:rsidDel="00000000" w:rsidR="00000000" w:rsidRPr="00000000">
        <w:rPr>
          <w:rFonts w:ascii="Lexend" w:cs="Lexend" w:eastAsia="Lexend" w:hAnsi="Lexend"/>
          <w:i w:val="1"/>
          <w:iCs w:val="1"/>
          <w:color w:val="505a55"/>
          <w:sz w:val="17"/>
          <w:szCs w:val="17"/>
          <w:rtl w:val="0"/>
        </w:rPr>
        <w:t xml:space="preserve">Figure 4.3: Offline-First FIFO Mutation Drain Pipeline (UML Sequence Diagram)</w:t>
      </w:r>
      <w:r w:rsidDel="00000000" w:rsidR="00000000" w:rsidRPr="00000000">
        <w:rPr>
          <w:rtl w:val="0"/>
        </w:rPr>
      </w:r>
    </w:p>
    <w:p w:rsidR="00000000" w:rsidDel="00000000" w:rsidP="00000000" w:rsidRDefault="00000000" w:rsidRPr="00000000" w14:paraId="0000017C">
      <w:pPr>
        <w:keepNext w:val="1"/>
        <w:spacing w:after="60" w:before="220" w:lineRule="auto"/>
        <w:rPr/>
      </w:pPr>
      <w:r w:rsidDel="00000000" w:rsidR="00000000" w:rsidRPr="00000000">
        <w:rPr>
          <w:rFonts w:ascii="Lexend" w:cs="Lexend" w:eastAsia="Lexend" w:hAnsi="Lexend"/>
          <w:b w:val="1"/>
          <w:bCs w:val="1"/>
          <w:color w:val="2d4a30"/>
          <w:sz w:val="23"/>
          <w:szCs w:val="23"/>
          <w:rtl w:val="0"/>
        </w:rPr>
        <w:t xml:space="preserve">4.4 State Machine: Mathematical Streak Calculus &amp; 48-Hour Recovery Shield</w:t>
      </w:r>
      <w:r w:rsidDel="00000000" w:rsidR="00000000" w:rsidRPr="00000000">
        <w:rPr>
          <w:rtl w:val="0"/>
        </w:rPr>
      </w:r>
    </w:p>
    <w:p w:rsidR="00000000" w:rsidDel="00000000" w:rsidP="00000000" w:rsidRDefault="00000000" w:rsidRPr="00000000" w14:paraId="0000017D">
      <w:pPr>
        <w:spacing w:after="50" w:before="20" w:lineRule="auto"/>
        <w:rPr/>
      </w:pPr>
      <w:r w:rsidDel="00000000" w:rsidR="00000000" w:rsidRPr="00000000">
        <w:rPr>
          <w:rFonts w:ascii="Lexend" w:cs="Lexend" w:eastAsia="Lexend" w:hAnsi="Lexend"/>
          <w:color w:val="1f2421"/>
          <w:sz w:val="19"/>
          <w:szCs w:val="19"/>
          <w:rtl w:val="0"/>
        </w:rPr>
        <w:t xml:space="preserve">This state machine specifies the exact mathematical lifecycle of student habit streaks, 48-hour recovery shield consumption, grace window recovery, and shield regeneration loops.</w:t>
      </w:r>
      <w:r w:rsidDel="00000000" w:rsidR="00000000" w:rsidRPr="00000000">
        <w:rPr>
          <w:rtl w:val="0"/>
        </w:rPr>
      </w:r>
    </w:p>
    <w:p w:rsidR="00000000" w:rsidDel="00000000" w:rsidP="00000000" w:rsidRDefault="00000000" w:rsidRPr="00000000" w14:paraId="0000017E">
      <w:pPr>
        <w:spacing w:after="40" w:before="120" w:lineRule="auto"/>
        <w:jc w:val="center"/>
        <w:rPr/>
      </w:pPr>
      <w:r w:rsidDel="00000000" w:rsidR="00000000" w:rsidRPr="00000000">
        <w:rPr/>
        <w:drawing>
          <wp:inline distB="0" distT="0" distL="0" distR="0">
            <wp:extent cx="5089805" cy="3524432"/>
            <wp:effectExtent b="0" l="0" r="0" t="0"/>
            <wp:docPr id="9" name="image7.jpg"/>
            <a:graphic>
              <a:graphicData uri="http://schemas.openxmlformats.org/drawingml/2006/picture">
                <pic:pic>
                  <pic:nvPicPr>
                    <pic:cNvPr id="0" name="image7.jpg"/>
                    <pic:cNvPicPr preferRelativeResize="0"/>
                  </pic:nvPicPr>
                  <pic:blipFill>
                    <a:blip r:embed="rId13"/>
                    <a:srcRect b="0" l="0" r="0" t="0"/>
                    <a:stretch>
                      <a:fillRect/>
                    </a:stretch>
                  </pic:blipFill>
                  <pic:spPr>
                    <a:xfrm>
                      <a:off x="0" y="0"/>
                      <a:ext cx="5089805" cy="3524432"/>
                    </a:xfrm>
                    <a:prstGeom prst="rect"/>
                    <a:ln/>
                  </pic:spPr>
                </pic:pic>
              </a:graphicData>
            </a:graphic>
          </wp:inline>
        </w:drawing>
      </w:r>
      <w:r w:rsidDel="00000000" w:rsidR="00000000" w:rsidRPr="00000000">
        <w:rPr>
          <w:rtl w:val="0"/>
        </w:rPr>
      </w:r>
    </w:p>
    <w:p w:rsidR="00000000" w:rsidDel="00000000" w:rsidP="00000000" w:rsidRDefault="00000000" w:rsidRPr="00000000" w14:paraId="0000017F">
      <w:pPr>
        <w:spacing w:after="160" w:lineRule="auto"/>
        <w:jc w:val="center"/>
        <w:rPr/>
      </w:pPr>
      <w:r w:rsidDel="00000000" w:rsidR="00000000" w:rsidRPr="00000000">
        <w:rPr>
          <w:rFonts w:ascii="Lexend" w:cs="Lexend" w:eastAsia="Lexend" w:hAnsi="Lexend"/>
          <w:i w:val="1"/>
          <w:iCs w:val="1"/>
          <w:color w:val="505a55"/>
          <w:sz w:val="17"/>
          <w:szCs w:val="17"/>
          <w:rtl w:val="0"/>
        </w:rPr>
        <w:t xml:space="preserve">Figure 4.4: Mathematical Streak Calculus &amp; 48-Hour Recovery Shield (UML State Machine)</w:t>
      </w:r>
      <w:r w:rsidDel="00000000" w:rsidR="00000000" w:rsidRPr="00000000">
        <w:rPr>
          <w:rtl w:val="0"/>
        </w:rPr>
      </w:r>
    </w:p>
    <w:p w:rsidR="00000000" w:rsidDel="00000000" w:rsidP="00000000" w:rsidRDefault="00000000" w:rsidRPr="00000000" w14:paraId="00000180">
      <w:pPr>
        <w:keepNext w:val="1"/>
        <w:spacing w:after="60" w:before="220" w:lineRule="auto"/>
        <w:rPr/>
      </w:pPr>
      <w:r w:rsidDel="00000000" w:rsidR="00000000" w:rsidRPr="00000000">
        <w:rPr>
          <w:rFonts w:ascii="Lexend" w:cs="Lexend" w:eastAsia="Lexend" w:hAnsi="Lexend"/>
          <w:b w:val="1"/>
          <w:bCs w:val="1"/>
          <w:color w:val="2d4a30"/>
          <w:sz w:val="23"/>
          <w:szCs w:val="23"/>
          <w:rtl w:val="0"/>
        </w:rPr>
        <w:t xml:space="preserve">4.5 State Machine: Coursework Milestone &amp; Deliverable Lifecycle</w:t>
      </w:r>
      <w:r w:rsidDel="00000000" w:rsidR="00000000" w:rsidRPr="00000000">
        <w:rPr>
          <w:rtl w:val="0"/>
        </w:rPr>
      </w:r>
    </w:p>
    <w:p w:rsidR="00000000" w:rsidDel="00000000" w:rsidP="00000000" w:rsidRDefault="00000000" w:rsidRPr="00000000" w14:paraId="00000181">
      <w:pPr>
        <w:spacing w:after="50" w:before="20" w:lineRule="auto"/>
        <w:rPr/>
      </w:pPr>
      <w:r w:rsidDel="00000000" w:rsidR="00000000" w:rsidRPr="00000000">
        <w:rPr>
          <w:rFonts w:ascii="Lexend" w:cs="Lexend" w:eastAsia="Lexend" w:hAnsi="Lexend"/>
          <w:color w:val="1f2421"/>
          <w:sz w:val="19"/>
          <w:szCs w:val="19"/>
          <w:rtl w:val="0"/>
        </w:rPr>
        <w:t xml:space="preserve">This state machine details the multi-milestone progression of coursework assignments, Gantt completion percentages (0% to 100%), review approvals, and exam XP clearing.</w:t>
      </w:r>
      <w:r w:rsidDel="00000000" w:rsidR="00000000" w:rsidRPr="00000000">
        <w:rPr>
          <w:rtl w:val="0"/>
        </w:rPr>
      </w:r>
    </w:p>
    <w:p w:rsidR="00000000" w:rsidDel="00000000" w:rsidP="00000000" w:rsidRDefault="00000000" w:rsidRPr="00000000" w14:paraId="00000182">
      <w:pPr>
        <w:spacing w:after="40" w:before="120" w:lineRule="auto"/>
        <w:jc w:val="center"/>
        <w:rPr/>
      </w:pPr>
      <w:r w:rsidDel="00000000" w:rsidR="00000000" w:rsidRPr="00000000">
        <w:rPr/>
        <w:drawing>
          <wp:inline distB="0" distT="0" distL="0" distR="0">
            <wp:extent cx="3239112" cy="3918535"/>
            <wp:effectExtent b="0" l="0" r="0" t="0"/>
            <wp:docPr id="8" name="image4.jpg"/>
            <a:graphic>
              <a:graphicData uri="http://schemas.openxmlformats.org/drawingml/2006/picture">
                <pic:pic>
                  <pic:nvPicPr>
                    <pic:cNvPr id="0" name="image4.jpg"/>
                    <pic:cNvPicPr preferRelativeResize="0"/>
                  </pic:nvPicPr>
                  <pic:blipFill>
                    <a:blip r:embed="rId14"/>
                    <a:srcRect b="0" l="0" r="0" t="0"/>
                    <a:stretch>
                      <a:fillRect/>
                    </a:stretch>
                  </pic:blipFill>
                  <pic:spPr>
                    <a:xfrm>
                      <a:off x="0" y="0"/>
                      <a:ext cx="3239112" cy="3918535"/>
                    </a:xfrm>
                    <a:prstGeom prst="rect"/>
                    <a:ln/>
                  </pic:spPr>
                </pic:pic>
              </a:graphicData>
            </a:graphic>
          </wp:inline>
        </w:drawing>
      </w:r>
      <w:r w:rsidDel="00000000" w:rsidR="00000000" w:rsidRPr="00000000">
        <w:rPr>
          <w:rtl w:val="0"/>
        </w:rPr>
      </w:r>
    </w:p>
    <w:p w:rsidR="00000000" w:rsidDel="00000000" w:rsidP="00000000" w:rsidRDefault="00000000" w:rsidRPr="00000000" w14:paraId="00000183">
      <w:pPr>
        <w:spacing w:after="160" w:lineRule="auto"/>
        <w:jc w:val="center"/>
        <w:rPr/>
      </w:pPr>
      <w:r w:rsidDel="00000000" w:rsidR="00000000" w:rsidRPr="00000000">
        <w:rPr>
          <w:rFonts w:ascii="Lexend" w:cs="Lexend" w:eastAsia="Lexend" w:hAnsi="Lexend"/>
          <w:i w:val="1"/>
          <w:iCs w:val="1"/>
          <w:color w:val="505a55"/>
          <w:sz w:val="17"/>
          <w:szCs w:val="17"/>
          <w:rtl w:val="0"/>
        </w:rPr>
        <w:t xml:space="preserve">Figure 4.5: Coursework Milestone &amp; Deliverable Lifecycle (UML State Machine)</w:t>
      </w:r>
      <w:r w:rsidDel="00000000" w:rsidR="00000000" w:rsidRPr="00000000">
        <w:rPr>
          <w:rtl w:val="0"/>
        </w:rPr>
      </w:r>
    </w:p>
    <w:p w:rsidR="00000000" w:rsidDel="00000000" w:rsidP="00000000" w:rsidRDefault="00000000" w:rsidRPr="00000000" w14:paraId="00000184">
      <w:pPr>
        <w:keepNext w:val="1"/>
        <w:spacing w:after="60" w:before="220" w:lineRule="auto"/>
        <w:rPr/>
      </w:pPr>
      <w:r w:rsidDel="00000000" w:rsidR="00000000" w:rsidRPr="00000000">
        <w:rPr>
          <w:rFonts w:ascii="Lexend" w:cs="Lexend" w:eastAsia="Lexend" w:hAnsi="Lexend"/>
          <w:b w:val="1"/>
          <w:bCs w:val="1"/>
          <w:color w:val="2d4a30"/>
          <w:sz w:val="23"/>
          <w:szCs w:val="23"/>
          <w:rtl w:val="0"/>
        </w:rPr>
        <w:t xml:space="preserve">4.6 Domain Class Diagram &amp; Mongoose ERD Model</w:t>
      </w:r>
      <w:r w:rsidDel="00000000" w:rsidR="00000000" w:rsidRPr="00000000">
        <w:rPr>
          <w:rtl w:val="0"/>
        </w:rPr>
      </w:r>
    </w:p>
    <w:p w:rsidR="00000000" w:rsidDel="00000000" w:rsidP="00000000" w:rsidRDefault="00000000" w:rsidRPr="00000000" w14:paraId="00000185">
      <w:pPr>
        <w:spacing w:after="50" w:before="20" w:lineRule="auto"/>
        <w:rPr/>
      </w:pPr>
      <w:r w:rsidDel="00000000" w:rsidR="00000000" w:rsidRPr="00000000">
        <w:rPr>
          <w:rFonts w:ascii="Lexend" w:cs="Lexend" w:eastAsia="Lexend" w:hAnsi="Lexend"/>
          <w:color w:val="1f2421"/>
          <w:sz w:val="19"/>
          <w:szCs w:val="19"/>
          <w:rtl w:val="0"/>
        </w:rPr>
        <w:t xml:space="preserve">The domain class diagram defines the comprehensive Mongoose relational schemas, attributes, cardinality, and persistence contracts governing both MongoDB Atlas and client SQLite cache.</w:t>
      </w:r>
      <w:r w:rsidDel="00000000" w:rsidR="00000000" w:rsidRPr="00000000">
        <w:rPr>
          <w:rtl w:val="0"/>
        </w:rPr>
      </w:r>
    </w:p>
    <w:p w:rsidR="00000000" w:rsidDel="00000000" w:rsidP="00000000" w:rsidRDefault="00000000" w:rsidRPr="00000000" w14:paraId="00000186">
      <w:pPr>
        <w:spacing w:after="40" w:before="120" w:lineRule="auto"/>
        <w:jc w:val="center"/>
        <w:rPr/>
      </w:pPr>
      <w:r w:rsidDel="00000000" w:rsidR="00000000" w:rsidRPr="00000000">
        <w:rPr/>
        <w:drawing>
          <wp:inline distB="0" distT="0" distL="0" distR="0">
            <wp:extent cx="5669280" cy="5171608"/>
            <wp:effectExtent b="0" l="0" r="0" t="0"/>
            <wp:docPr id="10" name="image2.jpg"/>
            <a:graphic>
              <a:graphicData uri="http://schemas.openxmlformats.org/drawingml/2006/picture">
                <pic:pic>
                  <pic:nvPicPr>
                    <pic:cNvPr id="0" name="image2.jpg"/>
                    <pic:cNvPicPr preferRelativeResize="0"/>
                  </pic:nvPicPr>
                  <pic:blipFill>
                    <a:blip r:embed="rId15"/>
                    <a:srcRect b="0" l="0" r="0" t="0"/>
                    <a:stretch>
                      <a:fillRect/>
                    </a:stretch>
                  </pic:blipFill>
                  <pic:spPr>
                    <a:xfrm>
                      <a:off x="0" y="0"/>
                      <a:ext cx="5669280" cy="5171608"/>
                    </a:xfrm>
                    <a:prstGeom prst="rect"/>
                    <a:ln/>
                  </pic:spPr>
                </pic:pic>
              </a:graphicData>
            </a:graphic>
          </wp:inline>
        </w:drawing>
      </w:r>
      <w:r w:rsidDel="00000000" w:rsidR="00000000" w:rsidRPr="00000000">
        <w:rPr>
          <w:rtl w:val="0"/>
        </w:rPr>
      </w:r>
    </w:p>
    <w:p w:rsidR="00000000" w:rsidDel="00000000" w:rsidP="00000000" w:rsidRDefault="00000000" w:rsidRPr="00000000" w14:paraId="00000187">
      <w:pPr>
        <w:spacing w:after="160" w:lineRule="auto"/>
        <w:jc w:val="center"/>
        <w:rPr/>
      </w:pPr>
      <w:r w:rsidDel="00000000" w:rsidR="00000000" w:rsidRPr="00000000">
        <w:rPr>
          <w:rFonts w:ascii="Lexend" w:cs="Lexend" w:eastAsia="Lexend" w:hAnsi="Lexend"/>
          <w:i w:val="1"/>
          <w:iCs w:val="1"/>
          <w:color w:val="505a55"/>
          <w:sz w:val="17"/>
          <w:szCs w:val="17"/>
          <w:rtl w:val="0"/>
        </w:rPr>
        <w:t xml:space="preserve">Figure 4.6: Domain Class &amp; Mongoose Entity-Relationship Schema (UML Class / ER Model)</w:t>
      </w:r>
      <w:r w:rsidDel="00000000" w:rsidR="00000000" w:rsidRPr="00000000">
        <w:rPr>
          <w:rtl w:val="0"/>
        </w:rPr>
      </w:r>
    </w:p>
    <w:p w:rsidR="00000000" w:rsidDel="00000000" w:rsidP="00000000" w:rsidRDefault="00000000" w:rsidRPr="00000000" w14:paraId="00000188">
      <w:pPr>
        <w:keepNext w:val="1"/>
        <w:spacing w:after="80" w:before="320" w:lineRule="auto"/>
        <w:rPr/>
      </w:pPr>
      <w:r w:rsidDel="00000000" w:rsidR="00000000" w:rsidRPr="00000000">
        <w:rPr>
          <w:rFonts w:ascii="Lexend" w:cs="Lexend" w:eastAsia="Lexend" w:hAnsi="Lexend"/>
          <w:b w:val="1"/>
          <w:bCs w:val="1"/>
          <w:color w:val="1b2a1e"/>
          <w:sz w:val="28"/>
          <w:szCs w:val="28"/>
          <w:rtl w:val="0"/>
        </w:rPr>
        <w:t xml:space="preserve">5. External Interface Requirements</w:t>
      </w:r>
      <w:r w:rsidDel="00000000" w:rsidR="00000000" w:rsidRPr="00000000">
        <w:rPr>
          <w:rtl w:val="0"/>
        </w:rPr>
      </w:r>
    </w:p>
    <w:p w:rsidR="00000000" w:rsidDel="00000000" w:rsidP="00000000" w:rsidRDefault="00000000" w:rsidRPr="00000000" w14:paraId="00000189">
      <w:pPr>
        <w:keepNext w:val="1"/>
        <w:spacing w:after="60" w:before="220" w:lineRule="auto"/>
        <w:rPr/>
      </w:pPr>
      <w:r w:rsidDel="00000000" w:rsidR="00000000" w:rsidRPr="00000000">
        <w:rPr>
          <w:rFonts w:ascii="Lexend" w:cs="Lexend" w:eastAsia="Lexend" w:hAnsi="Lexend"/>
          <w:b w:val="1"/>
          <w:bCs w:val="1"/>
          <w:color w:val="2d4a30"/>
          <w:sz w:val="23"/>
          <w:szCs w:val="23"/>
          <w:rtl w:val="0"/>
        </w:rPr>
        <w:t xml:space="preserve">5.1 User Interfaces &amp; Screen Catalog</w:t>
      </w:r>
      <w:r w:rsidDel="00000000" w:rsidR="00000000" w:rsidRPr="00000000">
        <w:rPr>
          <w:rtl w:val="0"/>
        </w:rPr>
      </w:r>
    </w:p>
    <w:p w:rsidR="00000000" w:rsidDel="00000000" w:rsidP="00000000" w:rsidRDefault="00000000" w:rsidRPr="00000000" w14:paraId="0000018A">
      <w:pPr>
        <w:spacing w:after="40" w:before="20" w:lineRule="auto"/>
        <w:ind w:left="317" w:firstLine="0"/>
        <w:rPr/>
      </w:pPr>
      <w:r w:rsidDel="00000000" w:rsidR="00000000" w:rsidRPr="00000000">
        <w:rPr>
          <w:rFonts w:ascii="Lexend" w:cs="Lexend" w:eastAsia="Lexend" w:hAnsi="Lexend"/>
          <w:b w:val="1"/>
          <w:bCs w:val="1"/>
          <w:color w:val="5e9c54"/>
          <w:sz w:val="19"/>
          <w:szCs w:val="19"/>
          <w:rtl w:val="0"/>
        </w:rPr>
        <w:t xml:space="preserve">• </w:t>
      </w:r>
      <w:r w:rsidDel="00000000" w:rsidR="00000000" w:rsidRPr="00000000">
        <w:rPr>
          <w:rFonts w:ascii="Lexend" w:cs="Lexend" w:eastAsia="Lexend" w:hAnsi="Lexend"/>
          <w:color w:val="1f2421"/>
          <w:sz w:val="19"/>
          <w:szCs w:val="19"/>
          <w:rtl w:val="0"/>
        </w:rPr>
        <w:t xml:space="preserve">Mobile Screen 01 (Splash &amp; Onboarding): Minimalist launch screen with Matcha Noir brand mark, value proposition carousel, and 'Get Started' / 'Continue as Guest' entry points.</w:t>
      </w:r>
      <w:r w:rsidDel="00000000" w:rsidR="00000000" w:rsidRPr="00000000">
        <w:rPr>
          <w:rtl w:val="0"/>
        </w:rPr>
      </w:r>
    </w:p>
    <w:p w:rsidR="00000000" w:rsidDel="00000000" w:rsidP="00000000" w:rsidRDefault="00000000" w:rsidRPr="00000000" w14:paraId="0000018B">
      <w:pPr>
        <w:spacing w:after="40" w:before="20" w:lineRule="auto"/>
        <w:ind w:left="317" w:firstLine="0"/>
        <w:rPr/>
      </w:pPr>
      <w:r w:rsidDel="00000000" w:rsidR="00000000" w:rsidRPr="00000000">
        <w:rPr>
          <w:rFonts w:ascii="Lexend" w:cs="Lexend" w:eastAsia="Lexend" w:hAnsi="Lexend"/>
          <w:b w:val="1"/>
          <w:bCs w:val="1"/>
          <w:color w:val="5e9c54"/>
          <w:sz w:val="19"/>
          <w:szCs w:val="19"/>
          <w:rtl w:val="0"/>
        </w:rPr>
        <w:t xml:space="preserve">• </w:t>
      </w:r>
      <w:r w:rsidDel="00000000" w:rsidR="00000000" w:rsidRPr="00000000">
        <w:rPr>
          <w:rFonts w:ascii="Lexend" w:cs="Lexend" w:eastAsia="Lexend" w:hAnsi="Lexend"/>
          <w:color w:val="1f2421"/>
          <w:sz w:val="19"/>
          <w:szCs w:val="19"/>
          <w:rtl w:val="0"/>
        </w:rPr>
        <w:t xml:space="preserve">Mobile Screen 02 (Dashboard Bento): Asymmetric bento grid displaying Daily Goal Ring, Active Streaks with Flame indicators, 7-Day Calendar Strip, and Today's Tasks.</w:t>
      </w:r>
      <w:r w:rsidDel="00000000" w:rsidR="00000000" w:rsidRPr="00000000">
        <w:rPr>
          <w:rtl w:val="0"/>
        </w:rPr>
      </w:r>
    </w:p>
    <w:p w:rsidR="00000000" w:rsidDel="00000000" w:rsidP="00000000" w:rsidRDefault="00000000" w:rsidRPr="00000000" w14:paraId="0000018C">
      <w:pPr>
        <w:spacing w:after="40" w:before="20" w:lineRule="auto"/>
        <w:ind w:left="317" w:firstLine="0"/>
        <w:rPr/>
      </w:pPr>
      <w:r w:rsidDel="00000000" w:rsidR="00000000" w:rsidRPr="00000000">
        <w:rPr>
          <w:rFonts w:ascii="Lexend" w:cs="Lexend" w:eastAsia="Lexend" w:hAnsi="Lexend"/>
          <w:b w:val="1"/>
          <w:bCs w:val="1"/>
          <w:color w:val="5e9c54"/>
          <w:sz w:val="19"/>
          <w:szCs w:val="19"/>
          <w:rtl w:val="0"/>
        </w:rPr>
        <w:t xml:space="preserve">• </w:t>
      </w:r>
      <w:r w:rsidDel="00000000" w:rsidR="00000000" w:rsidRPr="00000000">
        <w:rPr>
          <w:rFonts w:ascii="Lexend" w:cs="Lexend" w:eastAsia="Lexend" w:hAnsi="Lexend"/>
          <w:color w:val="1f2421"/>
          <w:sz w:val="19"/>
          <w:szCs w:val="19"/>
          <w:rtl w:val="0"/>
        </w:rPr>
        <w:t xml:space="preserve">Mobile Screen 03 (Habits Hub): Segmented Daily/Weekly habit manager with completion checkboxes, cadence filters, and active Streak Shield badges.</w:t>
      </w:r>
      <w:r w:rsidDel="00000000" w:rsidR="00000000" w:rsidRPr="00000000">
        <w:rPr>
          <w:rtl w:val="0"/>
        </w:rPr>
      </w:r>
    </w:p>
    <w:p w:rsidR="00000000" w:rsidDel="00000000" w:rsidP="00000000" w:rsidRDefault="00000000" w:rsidRPr="00000000" w14:paraId="0000018D">
      <w:pPr>
        <w:spacing w:after="40" w:before="20" w:lineRule="auto"/>
        <w:ind w:left="317" w:firstLine="0"/>
        <w:rPr/>
      </w:pPr>
      <w:r>
        <w:t>• Mobile Screen 04 (Smart Timetable &amp; 75% Attendance Radar): Weekly class timetable visualizer, per-course attendance logging, and 75% threshold danger warnings.</w:t>
      </w:r>
    </w:p>
    <w:p w:rsidR="00000000" w:rsidDel="00000000" w:rsidP="00000000" w:rsidRDefault="00000000" w:rsidRPr="00000000" w14:paraId="0000018E">
      <w:pPr>
        <w:spacing w:after="40" w:before="20" w:lineRule="auto"/>
        <w:ind w:left="317" w:firstLine="0"/>
        <w:rPr/>
      </w:pPr>
      <w:r w:rsidDel="00000000" w:rsidR="00000000" w:rsidRPr="00000000">
        <w:rPr>
          <w:rFonts w:ascii="Lexend" w:cs="Lexend" w:eastAsia="Lexend" w:hAnsi="Lexend"/>
          <w:b w:val="1"/>
          <w:bCs w:val="1"/>
          <w:color w:val="5e9c54"/>
          <w:sz w:val="19"/>
          <w:szCs w:val="19"/>
          <w:rtl w:val="0"/>
        </w:rPr>
        <w:t xml:space="preserve">• </w:t>
      </w:r>
      <w:r w:rsidDel="00000000" w:rsidR="00000000" w:rsidRPr="00000000">
        <w:rPr>
          <w:rFonts w:ascii="Lexend" w:cs="Lexend" w:eastAsia="Lexend" w:hAnsi="Lexend"/>
          <w:color w:val="1f2421"/>
          <w:sz w:val="19"/>
          <w:szCs w:val="19"/>
          <w:rtl w:val="0"/>
        </w:rPr>
        <w:t xml:space="preserve">Mobile Screen 05 (Coursework &amp; Exam Deadlines): Academic course cards, countdown clocks with visual urgency bars, and multi-milestone Gantt progress representation.</w:t>
      </w:r>
      <w:r w:rsidDel="00000000" w:rsidR="00000000" w:rsidRPr="00000000">
        <w:rPr>
          <w:rtl w:val="0"/>
        </w:rPr>
      </w:r>
    </w:p>
    <w:p w:rsidR="00000000" w:rsidDel="00000000" w:rsidP="00000000" w:rsidRDefault="00000000" w:rsidRPr="00000000" w14:paraId="0000018F">
      <w:pPr>
        <w:spacing w:after="40" w:before="20" w:lineRule="auto"/>
        <w:ind w:left="317" w:firstLine="0"/>
        <w:rPr/>
      </w:pPr>
      <w:r w:rsidDel="00000000" w:rsidR="00000000" w:rsidRPr="00000000">
        <w:rPr>
          <w:rFonts w:ascii="Lexend" w:cs="Lexend" w:eastAsia="Lexend" w:hAnsi="Lexend"/>
          <w:b w:val="1"/>
          <w:bCs w:val="1"/>
          <w:color w:val="5e9c54"/>
          <w:sz w:val="19"/>
          <w:szCs w:val="19"/>
          <w:rtl w:val="0"/>
        </w:rPr>
        <w:t xml:space="preserve">• </w:t>
      </w:r>
      <w:r w:rsidDel="00000000" w:rsidR="00000000" w:rsidRPr="00000000">
        <w:rPr>
          <w:rFonts w:ascii="Lexend" w:cs="Lexend" w:eastAsia="Lexend" w:hAnsi="Lexend"/>
          <w:color w:val="1f2421"/>
          <w:sz w:val="19"/>
          <w:szCs w:val="19"/>
          <w:rtl w:val="0"/>
        </w:rPr>
        <w:t xml:space="preserve">Mobile Screen 06 (Team Rooms &amp; Accountability): Group sprint dashboard, member check-in status feeds, shared contract velocity, and nudge actions.</w:t>
      </w:r>
      <w:r w:rsidDel="00000000" w:rsidR="00000000" w:rsidRPr="00000000">
        <w:rPr>
          <w:rtl w:val="0"/>
        </w:rPr>
      </w:r>
    </w:p>
    <w:p w:rsidR="00000000" w:rsidDel="00000000" w:rsidP="00000000" w:rsidRDefault="00000000" w:rsidRPr="00000000" w14:paraId="00000190">
      <w:pPr>
        <w:spacing w:after="40" w:before="20" w:lineRule="auto"/>
        <w:ind w:left="317" w:firstLine="0"/>
        <w:rPr/>
      </w:pPr>
      <w:r>
        <w:t>• Mobile Screen 07 (Syncra Plus Store &amp; Sparks Vault): In-app cosmetics market, Syncra Sparks balance, theme selector, soundpacks, and subscription upgrade flow.</w:t>
      </w:r>
    </w:p>
    <w:p w:rsidR="00000000" w:rsidDel="00000000" w:rsidP="00000000" w:rsidRDefault="00000000" w:rsidRPr="00000000" w14:paraId="00000191">
      <w:pPr>
        <w:spacing w:after="40" w:before="20" w:lineRule="auto"/>
        <w:ind w:left="317" w:firstLine="0"/>
        <w:rPr/>
      </w:pPr>
      <w:r>
        <w:t>• Mobile Screen 08 (Gamification &amp; Hexagonal Trophies): XP level progress ring, student level badge, hexagonal achievement matrix, and unlocked trophy cabinet.</w:t>
      </w:r>
    </w:p>
    <w:p w:rsidR="00000000" w:rsidDel="00000000" w:rsidP="00000000" w:rsidRDefault="00000000" w:rsidRPr="00000000" w14:paraId="00000192">
      <w:pPr>
        <w:spacing w:after="40" w:before="20" w:lineRule="auto"/>
        <w:ind w:left="317" w:firstLine="0"/>
        <w:rPr/>
      </w:pPr>
      <w:r w:rsidDel="00000000" w:rsidR="00000000" w:rsidRPr="00000000">
        <w:rPr>
          <w:rFonts w:ascii="Lexend" w:cs="Lexend" w:eastAsia="Lexend" w:hAnsi="Lexend"/>
          <w:b w:val="1"/>
          <w:bCs w:val="1"/>
          <w:color w:val="5e9c54"/>
          <w:sz w:val="19"/>
          <w:szCs w:val="19"/>
          <w:rtl w:val="0"/>
        </w:rPr>
        <w:t xml:space="preserve">• </w:t>
      </w:r>
      <w:r w:rsidDel="00000000" w:rsidR="00000000" w:rsidRPr="00000000">
        <w:rPr>
          <w:rFonts w:ascii="Lexend" w:cs="Lexend" w:eastAsia="Lexend" w:hAnsi="Lexend"/>
          <w:color w:val="1f2421"/>
          <w:sz w:val="19"/>
          <w:szCs w:val="19"/>
          <w:rtl w:val="0"/>
        </w:rPr>
        <w:t xml:space="preserve">Admin Web View 01 (Live Student CRM): Searchable student table with verification toggles, roll number matching, and status filters.</w:t>
      </w:r>
      <w:r w:rsidDel="00000000" w:rsidR="00000000" w:rsidRPr="00000000">
        <w:rPr>
          <w:rtl w:val="0"/>
        </w:rPr>
      </w:r>
    </w:p>
    <w:p w:rsidR="00000000" w:rsidDel="00000000" w:rsidP="00000000" w:rsidRDefault="00000000" w:rsidRPr="00000000" w14:paraId="00000193">
      <w:pPr>
        <w:spacing w:after="40" w:before="20" w:lineRule="auto"/>
        <w:ind w:left="317" w:firstLine="0"/>
        <w:rPr/>
      </w:pPr>
      <w:r w:rsidDel="00000000" w:rsidR="00000000" w:rsidRPr="00000000">
        <w:rPr>
          <w:rFonts w:ascii="Lexend" w:cs="Lexend" w:eastAsia="Lexend" w:hAnsi="Lexend"/>
          <w:b w:val="1"/>
          <w:bCs w:val="1"/>
          <w:color w:val="5e9c54"/>
          <w:sz w:val="19"/>
          <w:szCs w:val="19"/>
          <w:rtl w:val="0"/>
        </w:rPr>
        <w:t xml:space="preserve">• </w:t>
      </w:r>
      <w:r w:rsidDel="00000000" w:rsidR="00000000" w:rsidRPr="00000000">
        <w:rPr>
          <w:rFonts w:ascii="Lexend" w:cs="Lexend" w:eastAsia="Lexend" w:hAnsi="Lexend"/>
          <w:color w:val="1f2421"/>
          <w:sz w:val="19"/>
          <w:szCs w:val="19"/>
          <w:rtl w:val="0"/>
        </w:rPr>
        <w:t xml:space="preserve">Admin Web View 02 (Live OTP Monitor Terminal): Real-time queue displaying dispatched OTPs with 5m countdown clocks and instant 'One-Click Verify' button.</w:t>
      </w:r>
      <w:r w:rsidDel="00000000" w:rsidR="00000000" w:rsidRPr="00000000">
        <w:rPr>
          <w:rtl w:val="0"/>
        </w:rPr>
      </w:r>
    </w:p>
    <w:p w:rsidR="00000000" w:rsidDel="00000000" w:rsidP="00000000" w:rsidRDefault="00000000" w:rsidRPr="00000000" w14:paraId="00000194">
      <w:pPr>
        <w:spacing w:after="40" w:before="20" w:lineRule="auto"/>
        <w:ind w:left="317" w:firstLine="0"/>
        <w:rPr/>
      </w:pPr>
      <w:r w:rsidDel="00000000" w:rsidR="00000000" w:rsidRPr="00000000">
        <w:rPr>
          <w:rFonts w:ascii="Lexend" w:cs="Lexend" w:eastAsia="Lexend" w:hAnsi="Lexend"/>
          <w:b w:val="1"/>
          <w:bCs w:val="1"/>
          <w:color w:val="5e9c54"/>
          <w:sz w:val="19"/>
          <w:szCs w:val="19"/>
          <w:rtl w:val="0"/>
        </w:rPr>
        <w:t xml:space="preserve">• </w:t>
      </w:r>
      <w:r w:rsidDel="00000000" w:rsidR="00000000" w:rsidRPr="00000000">
        <w:rPr>
          <w:rFonts w:ascii="Lexend" w:cs="Lexend" w:eastAsia="Lexend" w:hAnsi="Lexend"/>
          <w:color w:val="1f2421"/>
          <w:sz w:val="19"/>
          <w:szCs w:val="19"/>
          <w:rtl w:val="0"/>
        </w:rPr>
        <w:t xml:space="preserve">Admin Web View 03 (Gamification &amp; Shield Ledger): Global XP distribution charts, active shield tracking, and emergency shield grant modal.</w:t>
      </w:r>
      <w:r w:rsidDel="00000000" w:rsidR="00000000" w:rsidRPr="00000000">
        <w:rPr>
          <w:rtl w:val="0"/>
        </w:rPr>
      </w:r>
    </w:p>
    <w:p w:rsidR="00000000" w:rsidDel="00000000" w:rsidP="00000000" w:rsidRDefault="00000000" w:rsidRPr="00000000" w14:paraId="00000195">
      <w:pPr>
        <w:spacing w:after="40" w:before="20" w:lineRule="auto"/>
        <w:ind w:left="317" w:firstLine="0"/>
        <w:rPr/>
      </w:pPr>
      <w:r>
        <w:t>• Admin Web View 04 (Team Quorum Inspector): Team room roster, participation percentage gauges, and contract health alerts.</w:t>
        <w:br/>
        <w:t>• Admin Web View 05 (Subscription &amp; Sparks Ledger): Syncra Plus active subscriber counts, Stripe transaction logs, and virtual currency audit ledger.</w:t>
      </w:r>
    </w:p>
    <w:p w:rsidR="00000000" w:rsidDel="00000000" w:rsidP="00000000" w:rsidRDefault="00000000" w:rsidRPr="00000000" w14:paraId="00000196">
      <w:pPr>
        <w:keepNext w:val="1"/>
        <w:spacing w:after="60" w:before="220" w:lineRule="auto"/>
        <w:rPr/>
      </w:pPr>
      <w:r w:rsidDel="00000000" w:rsidR="00000000" w:rsidRPr="00000000">
        <w:rPr>
          <w:rFonts w:ascii="Lexend" w:cs="Lexend" w:eastAsia="Lexend" w:hAnsi="Lexend"/>
          <w:b w:val="1"/>
          <w:bCs w:val="1"/>
          <w:color w:val="2d4a30"/>
          <w:sz w:val="23"/>
          <w:szCs w:val="23"/>
          <w:rtl w:val="0"/>
        </w:rPr>
        <w:t xml:space="preserve">5.2 Software, Cloud &amp; Hardware Interfaces</w:t>
      </w:r>
      <w:r w:rsidDel="00000000" w:rsidR="00000000" w:rsidRPr="00000000">
        <w:rPr>
          <w:rtl w:val="0"/>
        </w:rPr>
      </w:r>
    </w:p>
    <w:p w:rsidR="00000000" w:rsidDel="00000000" w:rsidP="00000000" w:rsidRDefault="00000000" w:rsidRPr="00000000" w14:paraId="00000197">
      <w:pPr>
        <w:spacing w:after="40" w:before="20" w:lineRule="auto"/>
        <w:ind w:left="317" w:firstLine="0"/>
        <w:rPr/>
      </w:pPr>
      <w:r w:rsidDel="00000000" w:rsidR="00000000" w:rsidRPr="00000000">
        <w:rPr>
          <w:rFonts w:ascii="Lexend" w:cs="Lexend" w:eastAsia="Lexend" w:hAnsi="Lexend"/>
          <w:b w:val="1"/>
          <w:bCs w:val="1"/>
          <w:color w:val="5e9c54"/>
          <w:sz w:val="19"/>
          <w:szCs w:val="19"/>
          <w:rtl w:val="0"/>
        </w:rPr>
        <w:t xml:space="preserve">• </w:t>
      </w:r>
      <w:r w:rsidDel="00000000" w:rsidR="00000000" w:rsidRPr="00000000">
        <w:rPr>
          <w:rFonts w:ascii="Lexend" w:cs="Lexend" w:eastAsia="Lexend" w:hAnsi="Lexend"/>
          <w:color w:val="1f2421"/>
          <w:sz w:val="19"/>
          <w:szCs w:val="19"/>
          <w:rtl w:val="0"/>
        </w:rPr>
        <w:t xml:space="preserve">Next.js REST API Gateway: Unified endpoints for auth, OTP verification, mutation sync, and team check-ins over HTTPS/TLS 1.3.</w:t>
      </w:r>
      <w:r w:rsidDel="00000000" w:rsidR="00000000" w:rsidRPr="00000000">
        <w:rPr>
          <w:rtl w:val="0"/>
        </w:rPr>
      </w:r>
    </w:p>
    <w:p w:rsidR="00000000" w:rsidDel="00000000" w:rsidP="00000000" w:rsidRDefault="00000000" w:rsidRPr="00000000" w14:paraId="00000198">
      <w:pPr>
        <w:spacing w:after="40" w:before="20" w:lineRule="auto"/>
        <w:ind w:left="317" w:firstLine="0"/>
        <w:rPr/>
      </w:pPr>
      <w:r w:rsidDel="00000000" w:rsidR="00000000" w:rsidRPr="00000000">
        <w:rPr>
          <w:rFonts w:ascii="Lexend" w:cs="Lexend" w:eastAsia="Lexend" w:hAnsi="Lexend"/>
          <w:b w:val="1"/>
          <w:bCs w:val="1"/>
          <w:color w:val="5e9c54"/>
          <w:sz w:val="19"/>
          <w:szCs w:val="19"/>
          <w:rtl w:val="0"/>
        </w:rPr>
        <w:t xml:space="preserve">• </w:t>
      </w:r>
      <w:r w:rsidDel="00000000" w:rsidR="00000000" w:rsidRPr="00000000">
        <w:rPr>
          <w:rFonts w:ascii="Lexend" w:cs="Lexend" w:eastAsia="Lexend" w:hAnsi="Lexend"/>
          <w:color w:val="1f2421"/>
          <w:sz w:val="19"/>
          <w:szCs w:val="19"/>
          <w:rtl w:val="0"/>
        </w:rPr>
        <w:t xml:space="preserve">MongoDB Atlas Driver: Connection pooling and Mongoose document validation hosted on zero-cost cloud clusters.</w:t>
      </w:r>
      <w:r w:rsidDel="00000000" w:rsidR="00000000" w:rsidRPr="00000000">
        <w:rPr>
          <w:rtl w:val="0"/>
        </w:rPr>
      </w:r>
    </w:p>
    <w:p w:rsidR="00000000" w:rsidDel="00000000" w:rsidP="00000000" w:rsidRDefault="00000000" w:rsidRPr="00000000" w14:paraId="00000199">
      <w:pPr>
        <w:spacing w:after="40" w:before="20" w:lineRule="auto"/>
        <w:ind w:left="317" w:firstLine="0"/>
        <w:rPr/>
      </w:pPr>
      <w:r w:rsidDel="00000000" w:rsidR="00000000" w:rsidRPr="00000000">
        <w:rPr>
          <w:rFonts w:ascii="Lexend" w:cs="Lexend" w:eastAsia="Lexend" w:hAnsi="Lexend"/>
          <w:b w:val="1"/>
          <w:bCs w:val="1"/>
          <w:color w:val="5e9c54"/>
          <w:sz w:val="19"/>
          <w:szCs w:val="19"/>
          <w:rtl w:val="0"/>
        </w:rPr>
        <w:t xml:space="preserve">• </w:t>
      </w:r>
      <w:r w:rsidDel="00000000" w:rsidR="00000000" w:rsidRPr="00000000">
        <w:rPr>
          <w:rFonts w:ascii="Lexend" w:cs="Lexend" w:eastAsia="Lexend" w:hAnsi="Lexend"/>
          <w:color w:val="1f2421"/>
          <w:sz w:val="19"/>
          <w:szCs w:val="19"/>
          <w:rtl w:val="0"/>
        </w:rPr>
        <w:t xml:space="preserve">Resend REST Email API: Sub-second transactional OTP email dispatch via POST https://api.resend.com/emails.</w:t>
      </w:r>
      <w:r w:rsidDel="00000000" w:rsidR="00000000" w:rsidRPr="00000000">
        <w:rPr>
          <w:rtl w:val="0"/>
        </w:rPr>
      </w:r>
    </w:p>
    <w:p w:rsidR="00000000" w:rsidDel="00000000" w:rsidP="00000000" w:rsidRDefault="00000000" w:rsidRPr="00000000" w14:paraId="0000019A">
      <w:pPr>
        <w:spacing w:after="40" w:before="20" w:lineRule="auto"/>
        <w:ind w:left="317" w:firstLine="0"/>
        <w:rPr/>
      </w:pPr>
      <w:r>
        <w:t>• Flutter Secure Storage API: Hardware-encrypted keychain storage on iOS and KeyStore on Android.</w:t>
      </w:r>
    </w:p>
    <w:p w:rsidR="00000000" w:rsidDel="00000000" w:rsidP="00000000" w:rsidRDefault="00000000" w:rsidRPr="00000000" w14:paraId="0000019B">
      <w:pPr>
        <w:spacing w:after="40" w:before="20" w:lineRule="auto"/>
        <w:ind w:left="317" w:firstLine="0"/>
        <w:rPr/>
      </w:pPr>
      <w:r>
        <w:t>• Flutter Haptics &amp; Audio Engine: Low-latency tactile feedback on habit toggles, milestone completions, and custom audio ringtones.</w:t>
        <w:br/>
        <w:t>• Stripe REST &amp; In-App Purchase API: Secure payment checkout sessions and server-side webhook transaction ingestion.</w:t>
      </w:r>
    </w:p>
    <w:p w:rsidR="00000000" w:rsidDel="00000000" w:rsidP="00000000" w:rsidRDefault="00000000" w:rsidRPr="00000000" w14:paraId="0000019C">
      <w:pPr>
        <w:keepNext w:val="1"/>
        <w:spacing w:after="80" w:before="320" w:lineRule="auto"/>
        <w:rPr/>
      </w:pPr>
      <w:r w:rsidDel="00000000" w:rsidR="00000000" w:rsidRPr="00000000">
        <w:rPr>
          <w:rFonts w:ascii="Lexend" w:cs="Lexend" w:eastAsia="Lexend" w:hAnsi="Lexend"/>
          <w:b w:val="1"/>
          <w:bCs w:val="1"/>
          <w:color w:val="1b2a1e"/>
          <w:sz w:val="28"/>
          <w:szCs w:val="28"/>
          <w:rtl w:val="0"/>
        </w:rPr>
        <w:t xml:space="preserve">6. Non-Functional Requirements (NFR)</w:t>
      </w:r>
      <w:r w:rsidDel="00000000" w:rsidR="00000000" w:rsidRPr="00000000">
        <w:rPr>
          <w:rtl w:val="0"/>
        </w:rPr>
      </w:r>
    </w:p>
    <w:tbl>
      <w:tblPr>
        <w:tblStyle w:val="Table13"/>
        <w:tblW w:w="10080.0" w:type="dxa"/>
        <w:jc w:val="center"/>
        <w:tblBorders>
          <w:top w:color="d1e3a5" w:space="0" w:sz="4" w:val="single"/>
          <w:left w:color="d1e3a5" w:space="0" w:sz="4" w:val="single"/>
          <w:bottom w:color="d1e3a5" w:space="0" w:sz="4" w:val="single"/>
          <w:right w:color="d1e3a5" w:space="0" w:sz="4" w:val="single"/>
          <w:insideH w:color="d1e3a5" w:space="0" w:sz="4" w:val="single"/>
          <w:insideV w:color="d1e3a5" w:space="0" w:sz="4" w:val="single"/>
        </w:tblBorders>
        <w:tblLayout w:type="fixed"/>
        <w:tblLook w:val="0400"/>
      </w:tblPr>
      <w:tblGrid>
        <w:gridCol w:w="1296"/>
        <w:gridCol w:w="2592"/>
        <w:gridCol w:w="4896"/>
        <w:gridCol w:w="1296"/>
        <w:tblGridChange w:id="0">
          <w:tblGrid>
            <w:gridCol w:w="1296"/>
            <w:gridCol w:w="2592"/>
            <w:gridCol w:w="4896"/>
            <w:gridCol w:w="1296"/>
          </w:tblGrid>
        </w:tblGridChange>
      </w:tblGrid>
      <w:tr>
        <w:trPr>
          <w:cantSplit w:val="0"/>
          <w:tblHeader w:val="0"/>
        </w:trPr>
        <w:tc>
          <w:tcPr>
            <w:shd w:fill="e3efcb" w:val="clear"/>
            <w:tcMar>
              <w:top w:w="45.0" w:type="dxa"/>
              <w:left w:w="65.0" w:type="dxa"/>
              <w:bottom w:w="45.0" w:type="dxa"/>
              <w:right w:w="65.0" w:type="dxa"/>
            </w:tcMar>
          </w:tcPr>
          <w:p w:rsidR="00000000" w:rsidDel="00000000" w:rsidP="00000000" w:rsidRDefault="00000000" w:rsidRPr="00000000" w14:paraId="0000019D">
            <w:pPr>
              <w:spacing w:after="0" w:lineRule="auto"/>
              <w:rPr/>
            </w:pPr>
            <w:r w:rsidDel="00000000" w:rsidR="00000000" w:rsidRPr="00000000">
              <w:rPr>
                <w:rFonts w:ascii="Lexend" w:cs="Lexend" w:eastAsia="Lexend" w:hAnsi="Lexend"/>
                <w:b w:val="1"/>
                <w:bCs w:val="1"/>
                <w:color w:val="1b2a1e"/>
                <w:sz w:val="17"/>
                <w:szCs w:val="17"/>
                <w:rtl w:val="0"/>
              </w:rPr>
              <w:t xml:space="preserve">NFR ID</w:t>
            </w:r>
            <w:r w:rsidDel="00000000" w:rsidR="00000000" w:rsidRPr="00000000">
              <w:rPr>
                <w:rtl w:val="0"/>
              </w:rPr>
            </w:r>
          </w:p>
        </w:tc>
        <w:tc>
          <w:tcPr>
            <w:shd w:fill="e3efcb" w:val="clear"/>
            <w:tcMar>
              <w:top w:w="45.0" w:type="dxa"/>
              <w:left w:w="65.0" w:type="dxa"/>
              <w:bottom w:w="45.0" w:type="dxa"/>
              <w:right w:w="65.0" w:type="dxa"/>
            </w:tcMar>
          </w:tcPr>
          <w:p w:rsidR="00000000" w:rsidDel="00000000" w:rsidP="00000000" w:rsidRDefault="00000000" w:rsidRPr="00000000" w14:paraId="0000019E">
            <w:pPr>
              <w:spacing w:after="0" w:lineRule="auto"/>
              <w:rPr/>
            </w:pPr>
            <w:r w:rsidDel="00000000" w:rsidR="00000000" w:rsidRPr="00000000">
              <w:rPr>
                <w:rFonts w:ascii="Lexend" w:cs="Lexend" w:eastAsia="Lexend" w:hAnsi="Lexend"/>
                <w:b w:val="1"/>
                <w:bCs w:val="1"/>
                <w:color w:val="1b2a1e"/>
                <w:sz w:val="17"/>
                <w:szCs w:val="17"/>
                <w:rtl w:val="0"/>
              </w:rPr>
              <w:t xml:space="preserve">Quality Category &amp; Metric</w:t>
            </w:r>
            <w:r w:rsidDel="00000000" w:rsidR="00000000" w:rsidRPr="00000000">
              <w:rPr>
                <w:rtl w:val="0"/>
              </w:rPr>
            </w:r>
          </w:p>
        </w:tc>
        <w:tc>
          <w:tcPr>
            <w:shd w:fill="e3efcb" w:val="clear"/>
            <w:tcMar>
              <w:top w:w="45.0" w:type="dxa"/>
              <w:left w:w="65.0" w:type="dxa"/>
              <w:bottom w:w="45.0" w:type="dxa"/>
              <w:right w:w="65.0" w:type="dxa"/>
            </w:tcMar>
          </w:tcPr>
          <w:p w:rsidR="00000000" w:rsidDel="00000000" w:rsidP="00000000" w:rsidRDefault="00000000" w:rsidRPr="00000000" w14:paraId="0000019F">
            <w:pPr>
              <w:spacing w:after="0" w:lineRule="auto"/>
              <w:rPr/>
            </w:pPr>
            <w:r w:rsidDel="00000000" w:rsidR="00000000" w:rsidRPr="00000000">
              <w:rPr>
                <w:rFonts w:ascii="Lexend" w:cs="Lexend" w:eastAsia="Lexend" w:hAnsi="Lexend"/>
                <w:b w:val="1"/>
                <w:bCs w:val="1"/>
                <w:color w:val="1b2a1e"/>
                <w:sz w:val="17"/>
                <w:szCs w:val="17"/>
                <w:rtl w:val="0"/>
              </w:rPr>
              <w:t xml:space="preserve">Target Constraint / Bound</w:t>
            </w:r>
            <w:r w:rsidDel="00000000" w:rsidR="00000000" w:rsidRPr="00000000">
              <w:rPr>
                <w:rtl w:val="0"/>
              </w:rPr>
            </w:r>
          </w:p>
        </w:tc>
        <w:tc>
          <w:tcPr>
            <w:shd w:fill="e3efcb" w:val="clear"/>
            <w:tcMar>
              <w:top w:w="45.0" w:type="dxa"/>
              <w:left w:w="65.0" w:type="dxa"/>
              <w:bottom w:w="45.0" w:type="dxa"/>
              <w:right w:w="65.0" w:type="dxa"/>
            </w:tcMar>
          </w:tcPr>
          <w:p w:rsidR="00000000" w:rsidDel="00000000" w:rsidP="00000000" w:rsidRDefault="00000000" w:rsidRPr="00000000" w14:paraId="000001A0">
            <w:pPr>
              <w:spacing w:after="0" w:lineRule="auto"/>
              <w:rPr/>
            </w:pPr>
            <w:r w:rsidDel="00000000" w:rsidR="00000000" w:rsidRPr="00000000">
              <w:rPr>
                <w:rFonts w:ascii="Lexend" w:cs="Lexend" w:eastAsia="Lexend" w:hAnsi="Lexend"/>
                <w:b w:val="1"/>
                <w:bCs w:val="1"/>
                <w:color w:val="1b2a1e"/>
                <w:sz w:val="17"/>
                <w:szCs w:val="17"/>
                <w:rtl w:val="0"/>
              </w:rPr>
              <w:t xml:space="preserve">Verification</w:t>
            </w:r>
            <w:r w:rsidDel="00000000" w:rsidR="00000000" w:rsidRPr="00000000">
              <w:rPr>
                <w:rtl w:val="0"/>
              </w:rPr>
            </w:r>
          </w:p>
        </w:tc>
      </w:tr>
      <w:tr>
        <w:trPr>
          <w:cantSplit w:val="0"/>
          <w:tblHeader w:val="0"/>
        </w:trPr>
        <w:tc>
          <w:tcPr>
            <w:shd w:fill="ffffff" w:val="clear"/>
            <w:tcMar>
              <w:top w:w="35.0" w:type="dxa"/>
              <w:left w:w="65.0" w:type="dxa"/>
              <w:bottom w:w="35.0" w:type="dxa"/>
              <w:right w:w="65.0" w:type="dxa"/>
            </w:tcMar>
          </w:tcPr>
          <w:p w:rsidR="00000000" w:rsidDel="00000000" w:rsidP="00000000" w:rsidRDefault="00000000" w:rsidRPr="00000000" w14:paraId="000001A1">
            <w:pPr>
              <w:spacing w:after="0" w:lineRule="auto"/>
              <w:rPr/>
            </w:pPr>
            <w:r w:rsidDel="00000000" w:rsidR="00000000" w:rsidRPr="00000000">
              <w:rPr>
                <w:rFonts w:ascii="Lexend" w:cs="Lexend" w:eastAsia="Lexend" w:hAnsi="Lexend"/>
                <w:b w:val="1"/>
                <w:bCs w:val="1"/>
                <w:color w:val="2d4a30"/>
                <w:sz w:val="17"/>
                <w:szCs w:val="17"/>
                <w:rtl w:val="0"/>
              </w:rPr>
              <w:t xml:space="preserve">NFR-1.1</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1A2">
            <w:pPr>
              <w:spacing w:after="0" w:lineRule="auto"/>
              <w:rPr/>
            </w:pPr>
            <w:r w:rsidDel="00000000" w:rsidR="00000000" w:rsidRPr="00000000">
              <w:rPr>
                <w:rFonts w:ascii="Lexend" w:cs="Lexend" w:eastAsia="Lexend" w:hAnsi="Lexend"/>
                <w:b w:val="1"/>
                <w:bCs w:val="1"/>
                <w:color w:val="1b2a1e"/>
                <w:sz w:val="17"/>
                <w:szCs w:val="17"/>
                <w:rtl w:val="0"/>
              </w:rPr>
              <w:t xml:space="preserve">Performance: Launch Budget</w:t>
            </w:r>
            <w:r w:rsidDel="00000000" w:rsidR="00000000" w:rsidRPr="00000000">
              <w:rPr>
                <w:rtl w:val="0"/>
              </w:rPr>
            </w:r>
          </w:p>
        </w:tc>
        <w:tc>
          <w:tcPr>
            <w:shd w:fill="ffffff" w:val="clear"/>
            <w:tcMar>
              <w:top w:w="35.0" w:type="dxa"/>
              <w:left w:w="65.0" w:type="dxa"/>
              <w:bottom w:w="35.0" w:type="dxa"/>
              <w:right w:w="65.0" w:type="dxa"/>
            </w:tcMar>
          </w:tcPr>
          <w:p>
            <w:r>
              <w:t>Cold application startup latency must not exceed 1.00 seconds on mid-range reference hardware via Flutter AOT compilation.</w:t>
            </w:r>
          </w:p>
        </w:tc>
        <w:tc>
          <w:tcPr>
            <w:shd w:fill="ffffff" w:val="clear"/>
            <w:tcMar>
              <w:top w:w="35.0" w:type="dxa"/>
              <w:left w:w="65.0" w:type="dxa"/>
              <w:bottom w:w="35.0" w:type="dxa"/>
              <w:right w:w="65.0" w:type="dxa"/>
            </w:tcMar>
          </w:tcPr>
          <w:p w:rsidR="00000000" w:rsidDel="00000000" w:rsidP="00000000" w:rsidRDefault="00000000" w:rsidRPr="00000000" w14:paraId="000001A4">
            <w:pPr>
              <w:spacing w:after="0" w:lineRule="auto"/>
              <w:rPr/>
            </w:pPr>
            <w:r w:rsidDel="00000000" w:rsidR="00000000" w:rsidRPr="00000000">
              <w:rPr>
                <w:rFonts w:ascii="Lexend" w:cs="Lexend" w:eastAsia="Lexend" w:hAnsi="Lexend"/>
                <w:i w:val="1"/>
                <w:iCs w:val="1"/>
                <w:color w:val="505a55"/>
                <w:sz w:val="16"/>
                <w:szCs w:val="16"/>
                <w:rtl w:val="0"/>
              </w:rPr>
              <w:t xml:space="preserve">Automated Perf Profiler</w:t>
            </w:r>
            <w:r w:rsidDel="00000000" w:rsidR="00000000" w:rsidRPr="00000000">
              <w:rPr>
                <w:rtl w:val="0"/>
              </w:rPr>
            </w:r>
          </w:p>
        </w:tc>
      </w:tr>
      <w:tr>
        <w:trPr>
          <w:cantSplit w:val="0"/>
          <w:tblHeader w:val="0"/>
        </w:trPr>
        <w:tc>
          <w:tcPr>
            <w:shd w:fill="f5faf0" w:val="clear"/>
            <w:tcMar>
              <w:top w:w="35.0" w:type="dxa"/>
              <w:left w:w="65.0" w:type="dxa"/>
              <w:bottom w:w="35.0" w:type="dxa"/>
              <w:right w:w="65.0" w:type="dxa"/>
            </w:tcMar>
          </w:tcPr>
          <w:p w:rsidR="00000000" w:rsidDel="00000000" w:rsidP="00000000" w:rsidRDefault="00000000" w:rsidRPr="00000000" w14:paraId="000001A5">
            <w:pPr>
              <w:spacing w:after="0" w:lineRule="auto"/>
              <w:rPr/>
            </w:pPr>
            <w:r w:rsidDel="00000000" w:rsidR="00000000" w:rsidRPr="00000000">
              <w:rPr>
                <w:rFonts w:ascii="Lexend" w:cs="Lexend" w:eastAsia="Lexend" w:hAnsi="Lexend"/>
                <w:b w:val="1"/>
                <w:bCs w:val="1"/>
                <w:color w:val="2d4a30"/>
                <w:sz w:val="17"/>
                <w:szCs w:val="17"/>
                <w:rtl w:val="0"/>
              </w:rPr>
              <w:t xml:space="preserve">NFR-1.2</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1A6">
            <w:pPr>
              <w:spacing w:after="0" w:lineRule="auto"/>
              <w:rPr/>
            </w:pPr>
            <w:r w:rsidDel="00000000" w:rsidR="00000000" w:rsidRPr="00000000">
              <w:rPr>
                <w:rFonts w:ascii="Lexend" w:cs="Lexend" w:eastAsia="Lexend" w:hAnsi="Lexend"/>
                <w:b w:val="1"/>
                <w:bCs w:val="1"/>
                <w:color w:val="1b2a1e"/>
                <w:sz w:val="17"/>
                <w:szCs w:val="17"/>
                <w:rtl w:val="0"/>
              </w:rPr>
              <w:t xml:space="preserve">Performance: UI Framerate</w:t>
            </w:r>
            <w:r w:rsidDel="00000000" w:rsidR="00000000" w:rsidRPr="00000000">
              <w:rPr>
                <w:rtl w:val="0"/>
              </w:rPr>
            </w:r>
          </w:p>
        </w:tc>
        <w:tc>
          <w:tcPr>
            <w:shd w:fill="f5faf0" w:val="clear"/>
            <w:tcMar>
              <w:top w:w="35.0" w:type="dxa"/>
              <w:left w:w="65.0" w:type="dxa"/>
              <w:bottom w:w="35.0" w:type="dxa"/>
              <w:right w:w="65.0" w:type="dxa"/>
            </w:tcMar>
          </w:tcPr>
          <w:p>
            <w:r>
              <w:t>UI thread framerate must maintain a consistent 60.0/120.0 frames per second using Flutter Impeller rendering backend (&lt; 8.3ms - 16.6ms render budget).</w:t>
            </w:r>
          </w:p>
        </w:tc>
        <w:tc>
          <w:tcPr>
            <w:shd w:fill="f5faf0" w:val="clear"/>
            <w:tcMar>
              <w:top w:w="35.0" w:type="dxa"/>
              <w:left w:w="65.0" w:type="dxa"/>
              <w:bottom w:w="35.0" w:type="dxa"/>
              <w:right w:w="65.0" w:type="dxa"/>
            </w:tcMar>
          </w:tcPr>
          <w:p w:rsidR="00000000" w:rsidDel="00000000" w:rsidP="00000000" w:rsidRDefault="00000000" w:rsidRPr="00000000" w14:paraId="000001A8">
            <w:pPr>
              <w:spacing w:after="0" w:lineRule="auto"/>
              <w:rPr/>
            </w:pPr>
            <w:r w:rsidDel="00000000" w:rsidR="00000000" w:rsidRPr="00000000">
              <w:rPr>
                <w:rFonts w:ascii="Lexend" w:cs="Lexend" w:eastAsia="Lexend" w:hAnsi="Lexend"/>
                <w:i w:val="1"/>
                <w:iCs w:val="1"/>
                <w:color w:val="505a55"/>
                <w:sz w:val="16"/>
                <w:szCs w:val="16"/>
                <w:rtl w:val="0"/>
              </w:rPr>
              <w:t xml:space="preserve">Metro / FPS Meter</w:t>
            </w:r>
            <w:r w:rsidDel="00000000" w:rsidR="00000000" w:rsidRPr="00000000">
              <w:rPr>
                <w:rtl w:val="0"/>
              </w:rPr>
            </w:r>
          </w:p>
        </w:tc>
      </w:tr>
      <w:tr>
        <w:trPr>
          <w:cantSplit w:val="0"/>
          <w:tblHeader w:val="0"/>
        </w:trPr>
        <w:tc>
          <w:tcPr>
            <w:shd w:fill="ffffff" w:val="clear"/>
            <w:tcMar>
              <w:top w:w="35.0" w:type="dxa"/>
              <w:left w:w="65.0" w:type="dxa"/>
              <w:bottom w:w="35.0" w:type="dxa"/>
              <w:right w:w="65.0" w:type="dxa"/>
            </w:tcMar>
          </w:tcPr>
          <w:p w:rsidR="00000000" w:rsidDel="00000000" w:rsidP="00000000" w:rsidRDefault="00000000" w:rsidRPr="00000000" w14:paraId="000001A9">
            <w:pPr>
              <w:spacing w:after="0" w:lineRule="auto"/>
              <w:rPr/>
            </w:pPr>
            <w:r w:rsidDel="00000000" w:rsidR="00000000" w:rsidRPr="00000000">
              <w:rPr>
                <w:rFonts w:ascii="Lexend" w:cs="Lexend" w:eastAsia="Lexend" w:hAnsi="Lexend"/>
                <w:b w:val="1"/>
                <w:bCs w:val="1"/>
                <w:color w:val="2d4a30"/>
                <w:sz w:val="17"/>
                <w:szCs w:val="17"/>
                <w:rtl w:val="0"/>
              </w:rPr>
              <w:t xml:space="preserve">NFR-1.3</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1AA">
            <w:pPr>
              <w:spacing w:after="0" w:lineRule="auto"/>
              <w:rPr/>
            </w:pPr>
            <w:r w:rsidDel="00000000" w:rsidR="00000000" w:rsidRPr="00000000">
              <w:rPr>
                <w:rFonts w:ascii="Lexend" w:cs="Lexend" w:eastAsia="Lexend" w:hAnsi="Lexend"/>
                <w:b w:val="1"/>
                <w:bCs w:val="1"/>
                <w:color w:val="1b2a1e"/>
                <w:sz w:val="17"/>
                <w:szCs w:val="17"/>
                <w:rtl w:val="0"/>
              </w:rPr>
              <w:t xml:space="preserve">Performance: Query Latency</w:t>
            </w:r>
            <w:r w:rsidDel="00000000" w:rsidR="00000000" w:rsidRPr="00000000">
              <w:rPr>
                <w:rtl w:val="0"/>
              </w:rPr>
            </w:r>
          </w:p>
        </w:tc>
        <w:tc>
          <w:tcPr>
            <w:shd w:fill="ffffff" w:val="clear"/>
            <w:tcMar>
              <w:top w:w="35.0" w:type="dxa"/>
              <w:left w:w="65.0" w:type="dxa"/>
              <w:bottom w:w="35.0" w:type="dxa"/>
              <w:right w:w="65.0" w:type="dxa"/>
            </w:tcMar>
          </w:tcPr>
          <w:p>
            <w:r>
              <w:t>Local Drift SQLite transaction query latency for habit and timetable updates must complete within &lt; 10.0 milliseconds.</w:t>
            </w:r>
          </w:p>
        </w:tc>
        <w:tc>
          <w:tcPr>
            <w:shd w:fill="ffffff" w:val="clear"/>
            <w:tcMar>
              <w:top w:w="35.0" w:type="dxa"/>
              <w:left w:w="65.0" w:type="dxa"/>
              <w:bottom w:w="35.0" w:type="dxa"/>
              <w:right w:w="65.0" w:type="dxa"/>
            </w:tcMar>
          </w:tcPr>
          <w:p w:rsidR="00000000" w:rsidDel="00000000" w:rsidP="00000000" w:rsidRDefault="00000000" w:rsidRPr="00000000" w14:paraId="000001AC">
            <w:pPr>
              <w:spacing w:after="0" w:lineRule="auto"/>
              <w:rPr/>
            </w:pPr>
            <w:r w:rsidDel="00000000" w:rsidR="00000000" w:rsidRPr="00000000">
              <w:rPr>
                <w:rFonts w:ascii="Lexend" w:cs="Lexend" w:eastAsia="Lexend" w:hAnsi="Lexend"/>
                <w:i w:val="1"/>
                <w:iCs w:val="1"/>
                <w:color w:val="505a55"/>
                <w:sz w:val="16"/>
                <w:szCs w:val="16"/>
                <w:rtl w:val="0"/>
              </w:rPr>
              <w:t xml:space="preserve">Benchmark Script</w:t>
            </w:r>
            <w:r w:rsidDel="00000000" w:rsidR="00000000" w:rsidRPr="00000000">
              <w:rPr>
                <w:rtl w:val="0"/>
              </w:rPr>
            </w:r>
          </w:p>
        </w:tc>
      </w:tr>
      <w:tr>
        <w:trPr>
          <w:cantSplit w:val="0"/>
          <w:tblHeader w:val="0"/>
        </w:trPr>
        <w:tc>
          <w:tcPr>
            <w:shd w:fill="f5faf0" w:val="clear"/>
            <w:tcMar>
              <w:top w:w="35.0" w:type="dxa"/>
              <w:left w:w="65.0" w:type="dxa"/>
              <w:bottom w:w="35.0" w:type="dxa"/>
              <w:right w:w="65.0" w:type="dxa"/>
            </w:tcMar>
          </w:tcPr>
          <w:p w:rsidR="00000000" w:rsidDel="00000000" w:rsidP="00000000" w:rsidRDefault="00000000" w:rsidRPr="00000000" w14:paraId="000001AD">
            <w:pPr>
              <w:spacing w:after="0" w:lineRule="auto"/>
              <w:rPr/>
            </w:pPr>
            <w:r w:rsidDel="00000000" w:rsidR="00000000" w:rsidRPr="00000000">
              <w:rPr>
                <w:rFonts w:ascii="Lexend" w:cs="Lexend" w:eastAsia="Lexend" w:hAnsi="Lexend"/>
                <w:b w:val="1"/>
                <w:bCs w:val="1"/>
                <w:color w:val="2d4a30"/>
                <w:sz w:val="17"/>
                <w:szCs w:val="17"/>
                <w:rtl w:val="0"/>
              </w:rPr>
              <w:t xml:space="preserve">NFR-1.4</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1AE">
            <w:pPr>
              <w:spacing w:after="0" w:lineRule="auto"/>
              <w:rPr/>
            </w:pPr>
            <w:r w:rsidDel="00000000" w:rsidR="00000000" w:rsidRPr="00000000">
              <w:rPr>
                <w:rFonts w:ascii="Lexend" w:cs="Lexend" w:eastAsia="Lexend" w:hAnsi="Lexend"/>
                <w:b w:val="1"/>
                <w:bCs w:val="1"/>
                <w:color w:val="1b2a1e"/>
                <w:sz w:val="17"/>
                <w:szCs w:val="17"/>
                <w:rtl w:val="0"/>
              </w:rPr>
              <w:t xml:space="preserve">Performance: Sync Throughput</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1AF">
            <w:pPr>
              <w:spacing w:after="0" w:line="264" w:lineRule="auto"/>
              <w:rPr/>
            </w:pPr>
            <w:r w:rsidDel="00000000" w:rsidR="00000000" w:rsidRPr="00000000">
              <w:rPr>
                <w:rFonts w:ascii="Lexend" w:cs="Lexend" w:eastAsia="Lexend" w:hAnsi="Lexend"/>
                <w:color w:val="1f2421"/>
                <w:sz w:val="17"/>
                <w:szCs w:val="17"/>
                <w:rtl w:val="0"/>
              </w:rPr>
              <w:t xml:space="preserve">FIFO mutation queue drain worker must dispatch and confirm batches within &lt; 500 milliseconds upon reconnection.</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1B0">
            <w:pPr>
              <w:spacing w:after="0" w:lineRule="auto"/>
              <w:rPr/>
            </w:pPr>
            <w:r w:rsidDel="00000000" w:rsidR="00000000" w:rsidRPr="00000000">
              <w:rPr>
                <w:rFonts w:ascii="Lexend" w:cs="Lexend" w:eastAsia="Lexend" w:hAnsi="Lexend"/>
                <w:i w:val="1"/>
                <w:iCs w:val="1"/>
                <w:color w:val="505a55"/>
                <w:sz w:val="16"/>
                <w:szCs w:val="16"/>
                <w:rtl w:val="0"/>
              </w:rPr>
              <w:t xml:space="preserve">Network Simulation</w:t>
            </w:r>
            <w:r w:rsidDel="00000000" w:rsidR="00000000" w:rsidRPr="00000000">
              <w:rPr>
                <w:rtl w:val="0"/>
              </w:rPr>
            </w:r>
          </w:p>
        </w:tc>
      </w:tr>
      <w:tr>
        <w:trPr>
          <w:cantSplit w:val="0"/>
          <w:tblHeader w:val="0"/>
        </w:trPr>
        <w:tc>
          <w:tcPr>
            <w:shd w:fill="ffffff" w:val="clear"/>
            <w:tcMar>
              <w:top w:w="35.0" w:type="dxa"/>
              <w:left w:w="65.0" w:type="dxa"/>
              <w:bottom w:w="35.0" w:type="dxa"/>
              <w:right w:w="65.0" w:type="dxa"/>
            </w:tcMar>
          </w:tcPr>
          <w:p w:rsidR="00000000" w:rsidDel="00000000" w:rsidP="00000000" w:rsidRDefault="00000000" w:rsidRPr="00000000" w14:paraId="000001B1">
            <w:pPr>
              <w:spacing w:after="0" w:lineRule="auto"/>
              <w:rPr/>
            </w:pPr>
            <w:r w:rsidDel="00000000" w:rsidR="00000000" w:rsidRPr="00000000">
              <w:rPr>
                <w:rFonts w:ascii="Lexend" w:cs="Lexend" w:eastAsia="Lexend" w:hAnsi="Lexend"/>
                <w:b w:val="1"/>
                <w:bCs w:val="1"/>
                <w:color w:val="2d4a30"/>
                <w:sz w:val="17"/>
                <w:szCs w:val="17"/>
                <w:rtl w:val="0"/>
              </w:rPr>
              <w:t xml:space="preserve">NFR-1.5</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1B2">
            <w:pPr>
              <w:spacing w:after="0" w:lineRule="auto"/>
              <w:rPr/>
            </w:pPr>
            <w:r w:rsidDel="00000000" w:rsidR="00000000" w:rsidRPr="00000000">
              <w:rPr>
                <w:rFonts w:ascii="Lexend" w:cs="Lexend" w:eastAsia="Lexend" w:hAnsi="Lexend"/>
                <w:b w:val="1"/>
                <w:bCs w:val="1"/>
                <w:color w:val="1b2a1e"/>
                <w:sz w:val="17"/>
                <w:szCs w:val="17"/>
                <w:rtl w:val="0"/>
              </w:rPr>
              <w:t xml:space="preserve">Performance: OTP Email Dispatch</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1B3">
            <w:pPr>
              <w:spacing w:after="0" w:line="264" w:lineRule="auto"/>
              <w:rPr/>
            </w:pPr>
            <w:r w:rsidDel="00000000" w:rsidR="00000000" w:rsidRPr="00000000">
              <w:rPr>
                <w:rFonts w:ascii="Lexend" w:cs="Lexend" w:eastAsia="Lexend" w:hAnsi="Lexend"/>
                <w:color w:val="1f2421"/>
                <w:sz w:val="17"/>
                <w:szCs w:val="17"/>
                <w:rtl w:val="0"/>
              </w:rPr>
              <w:t xml:space="preserve">Transactional OTP verification emails must be transmitted via Resend API in &lt; 800 milliseconds.</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1B4">
            <w:pPr>
              <w:spacing w:after="0" w:lineRule="auto"/>
              <w:rPr/>
            </w:pPr>
            <w:r w:rsidDel="00000000" w:rsidR="00000000" w:rsidRPr="00000000">
              <w:rPr>
                <w:rFonts w:ascii="Lexend" w:cs="Lexend" w:eastAsia="Lexend" w:hAnsi="Lexend"/>
                <w:i w:val="1"/>
                <w:iCs w:val="1"/>
                <w:color w:val="505a55"/>
                <w:sz w:val="16"/>
                <w:szCs w:val="16"/>
                <w:rtl w:val="0"/>
              </w:rPr>
              <w:t xml:space="preserve">API Latency Profiler</w:t>
            </w:r>
            <w:r w:rsidDel="00000000" w:rsidR="00000000" w:rsidRPr="00000000">
              <w:rPr>
                <w:rtl w:val="0"/>
              </w:rPr>
            </w:r>
          </w:p>
        </w:tc>
      </w:tr>
      <w:tr>
        <w:trPr>
          <w:cantSplit w:val="0"/>
          <w:tblHeader w:val="0"/>
        </w:trPr>
        <w:tc>
          <w:tcPr>
            <w:shd w:fill="f5faf0" w:val="clear"/>
            <w:tcMar>
              <w:top w:w="35.0" w:type="dxa"/>
              <w:left w:w="65.0" w:type="dxa"/>
              <w:bottom w:w="35.0" w:type="dxa"/>
              <w:right w:w="65.0" w:type="dxa"/>
            </w:tcMar>
          </w:tcPr>
          <w:p w:rsidR="00000000" w:rsidDel="00000000" w:rsidP="00000000" w:rsidRDefault="00000000" w:rsidRPr="00000000" w14:paraId="000001B5">
            <w:pPr>
              <w:spacing w:after="0" w:lineRule="auto"/>
              <w:rPr/>
            </w:pPr>
            <w:r w:rsidDel="00000000" w:rsidR="00000000" w:rsidRPr="00000000">
              <w:rPr>
                <w:rFonts w:ascii="Lexend" w:cs="Lexend" w:eastAsia="Lexend" w:hAnsi="Lexend"/>
                <w:b w:val="1"/>
                <w:bCs w:val="1"/>
                <w:color w:val="2d4a30"/>
                <w:sz w:val="17"/>
                <w:szCs w:val="17"/>
                <w:rtl w:val="0"/>
              </w:rPr>
              <w:t xml:space="preserve">NFR-2.1</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1B6">
            <w:pPr>
              <w:spacing w:after="0" w:lineRule="auto"/>
              <w:rPr/>
            </w:pPr>
            <w:r w:rsidDel="00000000" w:rsidR="00000000" w:rsidRPr="00000000">
              <w:rPr>
                <w:rFonts w:ascii="Lexend" w:cs="Lexend" w:eastAsia="Lexend" w:hAnsi="Lexend"/>
                <w:b w:val="1"/>
                <w:bCs w:val="1"/>
                <w:color w:val="1b2a1e"/>
                <w:sz w:val="17"/>
                <w:szCs w:val="17"/>
                <w:rtl w:val="0"/>
              </w:rPr>
              <w:t xml:space="preserve">Security: Channel Encryption</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1B7">
            <w:pPr>
              <w:spacing w:after="0" w:line="264" w:lineRule="auto"/>
              <w:rPr/>
            </w:pPr>
            <w:r w:rsidDel="00000000" w:rsidR="00000000" w:rsidRPr="00000000">
              <w:rPr>
                <w:rFonts w:ascii="Lexend" w:cs="Lexend" w:eastAsia="Lexend" w:hAnsi="Lexend"/>
                <w:color w:val="1f2421"/>
                <w:sz w:val="17"/>
                <w:szCs w:val="17"/>
                <w:rtl w:val="0"/>
              </w:rPr>
              <w:t xml:space="preserve">All network transit communications must enforce TLS 1.3 encryption and secure HTTPS/REST transport.</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1B8">
            <w:pPr>
              <w:spacing w:after="0" w:lineRule="auto"/>
              <w:rPr/>
            </w:pPr>
            <w:r w:rsidDel="00000000" w:rsidR="00000000" w:rsidRPr="00000000">
              <w:rPr>
                <w:rFonts w:ascii="Lexend" w:cs="Lexend" w:eastAsia="Lexend" w:hAnsi="Lexend"/>
                <w:i w:val="1"/>
                <w:iCs w:val="1"/>
                <w:color w:val="505a55"/>
                <w:sz w:val="16"/>
                <w:szCs w:val="16"/>
                <w:rtl w:val="0"/>
              </w:rPr>
              <w:t xml:space="preserve">SSL Lab / Packet Check</w:t>
            </w:r>
            <w:r w:rsidDel="00000000" w:rsidR="00000000" w:rsidRPr="00000000">
              <w:rPr>
                <w:rtl w:val="0"/>
              </w:rPr>
            </w:r>
          </w:p>
        </w:tc>
      </w:tr>
      <w:tr>
        <w:trPr>
          <w:cantSplit w:val="0"/>
          <w:tblHeader w:val="0"/>
        </w:trPr>
        <w:tc>
          <w:tcPr>
            <w:shd w:fill="ffffff" w:val="clear"/>
            <w:tcMar>
              <w:top w:w="35.0" w:type="dxa"/>
              <w:left w:w="65.0" w:type="dxa"/>
              <w:bottom w:w="35.0" w:type="dxa"/>
              <w:right w:w="65.0" w:type="dxa"/>
            </w:tcMar>
          </w:tcPr>
          <w:p w:rsidR="00000000" w:rsidDel="00000000" w:rsidP="00000000" w:rsidRDefault="00000000" w:rsidRPr="00000000" w14:paraId="000001B9">
            <w:pPr>
              <w:spacing w:after="0" w:lineRule="auto"/>
              <w:rPr/>
            </w:pPr>
            <w:r w:rsidDel="00000000" w:rsidR="00000000" w:rsidRPr="00000000">
              <w:rPr>
                <w:rFonts w:ascii="Lexend" w:cs="Lexend" w:eastAsia="Lexend" w:hAnsi="Lexend"/>
                <w:b w:val="1"/>
                <w:bCs w:val="1"/>
                <w:color w:val="2d4a30"/>
                <w:sz w:val="17"/>
                <w:szCs w:val="17"/>
                <w:rtl w:val="0"/>
              </w:rPr>
              <w:t xml:space="preserve">NFR-2.2</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1BA">
            <w:pPr>
              <w:spacing w:after="0" w:lineRule="auto"/>
              <w:rPr/>
            </w:pPr>
            <w:r w:rsidDel="00000000" w:rsidR="00000000" w:rsidRPr="00000000">
              <w:rPr>
                <w:rFonts w:ascii="Lexend" w:cs="Lexend" w:eastAsia="Lexend" w:hAnsi="Lexend"/>
                <w:b w:val="1"/>
                <w:bCs w:val="1"/>
                <w:color w:val="1b2a1e"/>
                <w:sz w:val="17"/>
                <w:szCs w:val="17"/>
                <w:rtl w:val="0"/>
              </w:rPr>
              <w:t xml:space="preserve">Security: Token Signing</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1BB">
            <w:pPr>
              <w:spacing w:after="0" w:line="264" w:lineRule="auto"/>
              <w:rPr/>
            </w:pPr>
            <w:r w:rsidDel="00000000" w:rsidR="00000000" w:rsidRPr="00000000">
              <w:rPr>
                <w:rFonts w:ascii="Lexend" w:cs="Lexend" w:eastAsia="Lexend" w:hAnsi="Lexend"/>
                <w:color w:val="1f2421"/>
                <w:sz w:val="17"/>
                <w:szCs w:val="17"/>
                <w:rtl w:val="0"/>
              </w:rPr>
              <w:t xml:space="preserve">All session credentials must utilize HMAC-SHA256 signed JWTs with isolated server-side secret keys.</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1BC">
            <w:pPr>
              <w:spacing w:after="0" w:lineRule="auto"/>
              <w:rPr/>
            </w:pPr>
            <w:r w:rsidDel="00000000" w:rsidR="00000000" w:rsidRPr="00000000">
              <w:rPr>
                <w:rFonts w:ascii="Lexend" w:cs="Lexend" w:eastAsia="Lexend" w:hAnsi="Lexend"/>
                <w:i w:val="1"/>
                <w:iCs w:val="1"/>
                <w:color w:val="505a55"/>
                <w:sz w:val="16"/>
                <w:szCs w:val="16"/>
                <w:rtl w:val="0"/>
              </w:rPr>
              <w:t xml:space="preserve">JWT Security Audit</w:t>
            </w:r>
            <w:r w:rsidDel="00000000" w:rsidR="00000000" w:rsidRPr="00000000">
              <w:rPr>
                <w:rtl w:val="0"/>
              </w:rPr>
            </w:r>
          </w:p>
        </w:tc>
      </w:tr>
      <w:tr>
        <w:trPr>
          <w:cantSplit w:val="0"/>
          <w:tblHeader w:val="0"/>
        </w:trPr>
        <w:tc>
          <w:tcPr>
            <w:shd w:fill="f5faf0" w:val="clear"/>
            <w:tcMar>
              <w:top w:w="35.0" w:type="dxa"/>
              <w:left w:w="65.0" w:type="dxa"/>
              <w:bottom w:w="35.0" w:type="dxa"/>
              <w:right w:w="65.0" w:type="dxa"/>
            </w:tcMar>
          </w:tcPr>
          <w:p w:rsidR="00000000" w:rsidDel="00000000" w:rsidP="00000000" w:rsidRDefault="00000000" w:rsidRPr="00000000" w14:paraId="000001BD">
            <w:pPr>
              <w:spacing w:after="0" w:lineRule="auto"/>
              <w:rPr/>
            </w:pPr>
            <w:r w:rsidDel="00000000" w:rsidR="00000000" w:rsidRPr="00000000">
              <w:rPr>
                <w:rFonts w:ascii="Lexend" w:cs="Lexend" w:eastAsia="Lexend" w:hAnsi="Lexend"/>
                <w:b w:val="1"/>
                <w:bCs w:val="1"/>
                <w:color w:val="2d4a30"/>
                <w:sz w:val="17"/>
                <w:szCs w:val="17"/>
                <w:rtl w:val="0"/>
              </w:rPr>
              <w:t xml:space="preserve">NFR-2.3</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1BE">
            <w:pPr>
              <w:spacing w:after="0" w:lineRule="auto"/>
              <w:rPr/>
            </w:pPr>
            <w:r w:rsidDel="00000000" w:rsidR="00000000" w:rsidRPr="00000000">
              <w:rPr>
                <w:rFonts w:ascii="Lexend" w:cs="Lexend" w:eastAsia="Lexend" w:hAnsi="Lexend"/>
                <w:b w:val="1"/>
                <w:bCs w:val="1"/>
                <w:color w:val="1b2a1e"/>
                <w:sz w:val="17"/>
                <w:szCs w:val="17"/>
                <w:rtl w:val="0"/>
              </w:rPr>
              <w:t xml:space="preserve">Security: Dynamic Code Ban</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1BF">
            <w:pPr>
              <w:spacing w:after="0" w:line="264" w:lineRule="auto"/>
              <w:rPr/>
            </w:pPr>
            <w:r w:rsidDel="00000000" w:rsidR="00000000" w:rsidRPr="00000000">
              <w:rPr>
                <w:rFonts w:ascii="Lexend" w:cs="Lexend" w:eastAsia="Lexend" w:hAnsi="Lexend"/>
                <w:color w:val="1f2421"/>
                <w:sz w:val="17"/>
                <w:szCs w:val="17"/>
                <w:rtl w:val="0"/>
              </w:rPr>
              <w:t xml:space="preserve">Zero instances of eval(), new Function(), or unverified dynamic scripts across the entire codebase.</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1C0">
            <w:pPr>
              <w:spacing w:after="0" w:lineRule="auto"/>
              <w:rPr/>
            </w:pPr>
            <w:r w:rsidDel="00000000" w:rsidR="00000000" w:rsidRPr="00000000">
              <w:rPr>
                <w:rFonts w:ascii="Lexend" w:cs="Lexend" w:eastAsia="Lexend" w:hAnsi="Lexend"/>
                <w:i w:val="1"/>
                <w:iCs w:val="1"/>
                <w:color w:val="505a55"/>
                <w:sz w:val="16"/>
                <w:szCs w:val="16"/>
                <w:rtl w:val="0"/>
              </w:rPr>
              <w:t xml:space="preserve">AST Cleavage Analyzer</w:t>
            </w:r>
            <w:r w:rsidDel="00000000" w:rsidR="00000000" w:rsidRPr="00000000">
              <w:rPr>
                <w:rtl w:val="0"/>
              </w:rPr>
            </w:r>
          </w:p>
        </w:tc>
      </w:tr>
      <w:tr>
        <w:trPr>
          <w:cantSplit w:val="0"/>
          <w:tblHeader w:val="0"/>
        </w:trPr>
        <w:tc>
          <w:tcPr>
            <w:shd w:fill="ffffff" w:val="clear"/>
            <w:tcMar>
              <w:top w:w="35.0" w:type="dxa"/>
              <w:left w:w="65.0" w:type="dxa"/>
              <w:bottom w:w="35.0" w:type="dxa"/>
              <w:right w:w="65.0" w:type="dxa"/>
            </w:tcMar>
          </w:tcPr>
          <w:p w:rsidR="00000000" w:rsidDel="00000000" w:rsidP="00000000" w:rsidRDefault="00000000" w:rsidRPr="00000000" w14:paraId="000001C1">
            <w:pPr>
              <w:spacing w:after="0" w:lineRule="auto"/>
              <w:rPr/>
            </w:pPr>
            <w:r w:rsidDel="00000000" w:rsidR="00000000" w:rsidRPr="00000000">
              <w:rPr>
                <w:rFonts w:ascii="Lexend" w:cs="Lexend" w:eastAsia="Lexend" w:hAnsi="Lexend"/>
                <w:b w:val="1"/>
                <w:bCs w:val="1"/>
                <w:color w:val="2d4a30"/>
                <w:sz w:val="17"/>
                <w:szCs w:val="17"/>
                <w:rtl w:val="0"/>
              </w:rPr>
              <w:t xml:space="preserve">NFR-3.1</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1C2">
            <w:pPr>
              <w:spacing w:after="0" w:lineRule="auto"/>
              <w:rPr/>
            </w:pPr>
            <w:r w:rsidDel="00000000" w:rsidR="00000000" w:rsidRPr="00000000">
              <w:rPr>
                <w:rFonts w:ascii="Lexend" w:cs="Lexend" w:eastAsia="Lexend" w:hAnsi="Lexend"/>
                <w:b w:val="1"/>
                <w:bCs w:val="1"/>
                <w:color w:val="1b2a1e"/>
                <w:sz w:val="17"/>
                <w:szCs w:val="17"/>
                <w:rtl w:val="0"/>
              </w:rPr>
              <w:t xml:space="preserve">Reliability: Offline Autonomy</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1C3">
            <w:pPr>
              <w:spacing w:after="0" w:line="264" w:lineRule="auto"/>
              <w:rPr/>
            </w:pPr>
            <w:r w:rsidDel="00000000" w:rsidR="00000000" w:rsidRPr="00000000">
              <w:rPr>
                <w:rFonts w:ascii="Lexend" w:cs="Lexend" w:eastAsia="Lexend" w:hAnsi="Lexend"/>
                <w:color w:val="1f2421"/>
                <w:sz w:val="17"/>
                <w:szCs w:val="17"/>
                <w:rtl w:val="0"/>
              </w:rPr>
              <w:t xml:space="preserve">Core habit logging, coursework tracking, and streak calculations must execute with 100.0% offline autonomy.</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1C4">
            <w:pPr>
              <w:spacing w:after="0" w:lineRule="auto"/>
              <w:rPr/>
            </w:pPr>
            <w:r w:rsidDel="00000000" w:rsidR="00000000" w:rsidRPr="00000000">
              <w:rPr>
                <w:rFonts w:ascii="Lexend" w:cs="Lexend" w:eastAsia="Lexend" w:hAnsi="Lexend"/>
                <w:i w:val="1"/>
                <w:iCs w:val="1"/>
                <w:color w:val="505a55"/>
                <w:sz w:val="16"/>
                <w:szCs w:val="16"/>
                <w:rtl w:val="0"/>
              </w:rPr>
              <w:t xml:space="preserve">Airplane Mode Test</w:t>
            </w:r>
            <w:r w:rsidDel="00000000" w:rsidR="00000000" w:rsidRPr="00000000">
              <w:rPr>
                <w:rtl w:val="0"/>
              </w:rPr>
            </w:r>
          </w:p>
        </w:tc>
      </w:tr>
      <w:tr>
        <w:trPr>
          <w:cantSplit w:val="0"/>
          <w:tblHeader w:val="0"/>
        </w:trPr>
        <w:tc>
          <w:tcPr>
            <w:shd w:fill="f5faf0" w:val="clear"/>
            <w:tcMar>
              <w:top w:w="35.0" w:type="dxa"/>
              <w:left w:w="65.0" w:type="dxa"/>
              <w:bottom w:w="35.0" w:type="dxa"/>
              <w:right w:w="65.0" w:type="dxa"/>
            </w:tcMar>
          </w:tcPr>
          <w:p w:rsidR="00000000" w:rsidDel="00000000" w:rsidP="00000000" w:rsidRDefault="00000000" w:rsidRPr="00000000" w14:paraId="000001C5">
            <w:pPr>
              <w:spacing w:after="0" w:lineRule="auto"/>
              <w:rPr/>
            </w:pPr>
            <w:r w:rsidDel="00000000" w:rsidR="00000000" w:rsidRPr="00000000">
              <w:rPr>
                <w:rFonts w:ascii="Lexend" w:cs="Lexend" w:eastAsia="Lexend" w:hAnsi="Lexend"/>
                <w:b w:val="1"/>
                <w:bCs w:val="1"/>
                <w:color w:val="2d4a30"/>
                <w:sz w:val="17"/>
                <w:szCs w:val="17"/>
                <w:rtl w:val="0"/>
              </w:rPr>
              <w:t xml:space="preserve">NFR-3.2</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1C6">
            <w:pPr>
              <w:spacing w:after="0" w:lineRule="auto"/>
              <w:rPr/>
            </w:pPr>
            <w:r w:rsidDel="00000000" w:rsidR="00000000" w:rsidRPr="00000000">
              <w:rPr>
                <w:rFonts w:ascii="Lexend" w:cs="Lexend" w:eastAsia="Lexend" w:hAnsi="Lexend"/>
                <w:b w:val="1"/>
                <w:bCs w:val="1"/>
                <w:color w:val="1b2a1e"/>
                <w:sz w:val="17"/>
                <w:szCs w:val="17"/>
                <w:rtl w:val="0"/>
              </w:rPr>
              <w:t xml:space="preserve">Reliability: Zero Data Loss</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1C7">
            <w:pPr>
              <w:spacing w:after="0" w:line="264" w:lineRule="auto"/>
              <w:rPr/>
            </w:pPr>
            <w:r w:rsidDel="00000000" w:rsidR="00000000" w:rsidRPr="00000000">
              <w:rPr>
                <w:rFonts w:ascii="Lexend" w:cs="Lexend" w:eastAsia="Lexend" w:hAnsi="Lexend"/>
                <w:color w:val="1f2421"/>
                <w:sz w:val="17"/>
                <w:szCs w:val="17"/>
                <w:rtl w:val="0"/>
              </w:rPr>
              <w:t xml:space="preserve">All in-flight mutations must commit to local SQLite write-ahead transaction logs prior to UI confirmation.</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1C8">
            <w:pPr>
              <w:spacing w:after="0" w:lineRule="auto"/>
              <w:rPr/>
            </w:pPr>
            <w:r w:rsidDel="00000000" w:rsidR="00000000" w:rsidRPr="00000000">
              <w:rPr>
                <w:rFonts w:ascii="Lexend" w:cs="Lexend" w:eastAsia="Lexend" w:hAnsi="Lexend"/>
                <w:i w:val="1"/>
                <w:iCs w:val="1"/>
                <w:color w:val="505a55"/>
                <w:sz w:val="16"/>
                <w:szCs w:val="16"/>
                <w:rtl w:val="0"/>
              </w:rPr>
              <w:t xml:space="preserve">Crash-Recovery Test</w:t>
            </w:r>
            <w:r w:rsidDel="00000000" w:rsidR="00000000" w:rsidRPr="00000000">
              <w:rPr>
                <w:rtl w:val="0"/>
              </w:rPr>
            </w:r>
          </w:p>
        </w:tc>
      </w:tr>
      <w:tr>
        <w:trPr>
          <w:cantSplit w:val="0"/>
          <w:tblHeader w:val="0"/>
        </w:trPr>
        <w:tc>
          <w:tcPr>
            <w:shd w:fill="ffffff" w:val="clear"/>
            <w:tcMar>
              <w:top w:w="35.0" w:type="dxa"/>
              <w:left w:w="65.0" w:type="dxa"/>
              <w:bottom w:w="35.0" w:type="dxa"/>
              <w:right w:w="65.0" w:type="dxa"/>
            </w:tcMar>
          </w:tcPr>
          <w:p w:rsidR="00000000" w:rsidDel="00000000" w:rsidP="00000000" w:rsidRDefault="00000000" w:rsidRPr="00000000" w14:paraId="000001C9">
            <w:pPr>
              <w:spacing w:after="0" w:lineRule="auto"/>
              <w:rPr/>
            </w:pPr>
            <w:r w:rsidDel="00000000" w:rsidR="00000000" w:rsidRPr="00000000">
              <w:rPr>
                <w:rFonts w:ascii="Lexend" w:cs="Lexend" w:eastAsia="Lexend" w:hAnsi="Lexend"/>
                <w:b w:val="1"/>
                <w:bCs w:val="1"/>
                <w:color w:val="2d4a30"/>
                <w:sz w:val="17"/>
                <w:szCs w:val="17"/>
                <w:rtl w:val="0"/>
              </w:rPr>
              <w:t xml:space="preserve">NFR-4.1</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1CA">
            <w:pPr>
              <w:spacing w:after="0" w:lineRule="auto"/>
              <w:rPr/>
            </w:pPr>
            <w:r w:rsidDel="00000000" w:rsidR="00000000" w:rsidRPr="00000000">
              <w:rPr>
                <w:rFonts w:ascii="Lexend" w:cs="Lexend" w:eastAsia="Lexend" w:hAnsi="Lexend"/>
                <w:b w:val="1"/>
                <w:bCs w:val="1"/>
                <w:color w:val="1b2a1e"/>
                <w:sz w:val="17"/>
                <w:szCs w:val="17"/>
                <w:rtl w:val="0"/>
              </w:rPr>
              <w:t xml:space="preserve">Usability: Design System Fidelity</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1CB">
            <w:pPr>
              <w:spacing w:after="0" w:line="264" w:lineRule="auto"/>
              <w:rPr/>
            </w:pPr>
            <w:r w:rsidDel="00000000" w:rsidR="00000000" w:rsidRPr="00000000">
              <w:rPr>
                <w:rFonts w:ascii="Lexend" w:cs="Lexend" w:eastAsia="Lexend" w:hAnsi="Lexend"/>
                <w:color w:val="1f2421"/>
                <w:sz w:val="17"/>
                <w:szCs w:val="17"/>
                <w:rtl w:val="0"/>
              </w:rPr>
              <w:t xml:space="preserve">All interactive components must adhere to the Matcha Noir Soft-Flat visual token specification.</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1CC">
            <w:pPr>
              <w:spacing w:after="0" w:lineRule="auto"/>
              <w:rPr/>
            </w:pPr>
            <w:r w:rsidDel="00000000" w:rsidR="00000000" w:rsidRPr="00000000">
              <w:rPr>
                <w:rFonts w:ascii="Lexend" w:cs="Lexend" w:eastAsia="Lexend" w:hAnsi="Lexend"/>
                <w:i w:val="1"/>
                <w:iCs w:val="1"/>
                <w:color w:val="505a55"/>
                <w:sz w:val="16"/>
                <w:szCs w:val="16"/>
                <w:rtl w:val="0"/>
              </w:rPr>
              <w:t xml:space="preserve">Design Review Audit</w:t>
            </w:r>
            <w:r w:rsidDel="00000000" w:rsidR="00000000" w:rsidRPr="00000000">
              <w:rPr>
                <w:rtl w:val="0"/>
              </w:rPr>
            </w:r>
          </w:p>
        </w:tc>
      </w:tr>
      <w:tr>
        <w:trPr>
          <w:cantSplit w:val="0"/>
          <w:tblHeader w:val="0"/>
        </w:trPr>
        <w:tc>
          <w:tcPr>
            <w:shd w:fill="f5faf0" w:val="clear"/>
            <w:tcMar>
              <w:top w:w="35.0" w:type="dxa"/>
              <w:left w:w="65.0" w:type="dxa"/>
              <w:bottom w:w="35.0" w:type="dxa"/>
              <w:right w:w="65.0" w:type="dxa"/>
            </w:tcMar>
          </w:tcPr>
          <w:p w:rsidR="00000000" w:rsidDel="00000000" w:rsidP="00000000" w:rsidRDefault="00000000" w:rsidRPr="00000000" w14:paraId="000001CD">
            <w:pPr>
              <w:spacing w:after="0" w:lineRule="auto"/>
              <w:rPr/>
            </w:pPr>
            <w:r w:rsidDel="00000000" w:rsidR="00000000" w:rsidRPr="00000000">
              <w:rPr>
                <w:rFonts w:ascii="Lexend" w:cs="Lexend" w:eastAsia="Lexend" w:hAnsi="Lexend"/>
                <w:b w:val="1"/>
                <w:bCs w:val="1"/>
                <w:color w:val="2d4a30"/>
                <w:sz w:val="17"/>
                <w:szCs w:val="17"/>
                <w:rtl w:val="0"/>
              </w:rPr>
              <w:t xml:space="preserve">NFR-4.2</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1CE">
            <w:pPr>
              <w:spacing w:after="0" w:lineRule="auto"/>
              <w:rPr/>
            </w:pPr>
            <w:r w:rsidDel="00000000" w:rsidR="00000000" w:rsidRPr="00000000">
              <w:rPr>
                <w:rFonts w:ascii="Lexend" w:cs="Lexend" w:eastAsia="Lexend" w:hAnsi="Lexend"/>
                <w:b w:val="1"/>
                <w:bCs w:val="1"/>
                <w:color w:val="1b2a1e"/>
                <w:sz w:val="17"/>
                <w:szCs w:val="17"/>
                <w:rtl w:val="0"/>
              </w:rPr>
              <w:t xml:space="preserve">Usability: Human Terminology</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1CF">
            <w:pPr>
              <w:spacing w:after="0" w:line="264" w:lineRule="auto"/>
              <w:rPr/>
            </w:pPr>
            <w:r w:rsidDel="00000000" w:rsidR="00000000" w:rsidRPr="00000000">
              <w:rPr>
                <w:rFonts w:ascii="Lexend" w:cs="Lexend" w:eastAsia="Lexend" w:hAnsi="Lexend"/>
                <w:color w:val="1f2421"/>
                <w:sz w:val="17"/>
                <w:szCs w:val="17"/>
                <w:rtl w:val="0"/>
              </w:rPr>
              <w:t xml:space="preserve">All user-facing UI labels, toasts, and buttons must use everyday consumer terms without technical engineering jargon.</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1D0">
            <w:pPr>
              <w:spacing w:after="0" w:lineRule="auto"/>
              <w:rPr/>
            </w:pPr>
            <w:r w:rsidDel="00000000" w:rsidR="00000000" w:rsidRPr="00000000">
              <w:rPr>
                <w:rFonts w:ascii="Lexend" w:cs="Lexend" w:eastAsia="Lexend" w:hAnsi="Lexend"/>
                <w:i w:val="1"/>
                <w:iCs w:val="1"/>
                <w:color w:val="505a55"/>
                <w:sz w:val="16"/>
                <w:szCs w:val="16"/>
                <w:rtl w:val="0"/>
              </w:rPr>
              <w:t xml:space="preserve">UX Copy Review</w:t>
            </w:r>
            <w:r w:rsidDel="00000000" w:rsidR="00000000" w:rsidRPr="00000000">
              <w:rPr>
                <w:rtl w:val="0"/>
              </w:rPr>
            </w:r>
          </w:p>
        </w:tc>
      </w:tr>
      <w:tr>
        <w:tc>
          <w:tcPr>
            <w:tcW w:type="dxa" w:w="1296"/>
          </w:tcPr>
          <w:p>
            <w:r>
              <w:t>NFR-1.6</w:t>
            </w:r>
          </w:p>
        </w:tc>
        <w:tc>
          <w:tcPr>
            <w:tcW w:type="dxa" w:w="2592"/>
          </w:tcPr>
          <w:p>
            <w:r>
              <w:t>Performance: Payment Roundtrip</w:t>
            </w:r>
          </w:p>
        </w:tc>
        <w:tc>
          <w:tcPr>
            <w:tcW w:type="dxa" w:w="4896"/>
          </w:tcPr>
          <w:p>
            <w:r>
              <w:t>Stripe webhook confirmation and Syncra Sparks ledger crediting must complete in &lt; 1500 milliseconds.</w:t>
            </w:r>
          </w:p>
        </w:tc>
        <w:tc>
          <w:tcPr>
            <w:tcW w:type="dxa" w:w="1296"/>
          </w:tcPr>
          <w:p>
            <w:r>
              <w:t>Webhook Benchmark</w:t>
            </w:r>
          </w:p>
        </w:tc>
      </w:tr>
      <w:tr>
        <w:tc>
          <w:tcPr>
            <w:tcW w:type="dxa" w:w="1296"/>
          </w:tcPr>
          <w:p>
            <w:r>
              <w:t>NFR-1.7</w:t>
            </w:r>
          </w:p>
        </w:tc>
        <w:tc>
          <w:tcPr>
            <w:tcW w:type="dxa" w:w="2592"/>
          </w:tcPr>
          <w:p>
            <w:r>
              <w:t>Performance: Attendance Radar</w:t>
            </w:r>
          </w:p>
        </w:tc>
        <w:tc>
          <w:tcPr>
            <w:tcW w:type="dxa" w:w="4896"/>
          </w:tcPr>
          <w:p>
            <w:r>
              <w:t>75% attendance threshold calculation across all enrolled courses must execute in &lt; 5.0 milliseconds.</w:t>
            </w:r>
          </w:p>
        </w:tc>
        <w:tc>
          <w:tcPr>
            <w:tcW w:type="dxa" w:w="1296"/>
          </w:tcPr>
          <w:p>
            <w:r>
              <w:t>Math Performance</w:t>
            </w:r>
          </w:p>
        </w:tc>
      </w:tr>
    </w:tbl>
    <w:p w:rsidR="00000000" w:rsidDel="00000000" w:rsidP="00000000" w:rsidRDefault="00000000" w:rsidRPr="00000000" w14:paraId="000001D1">
      <w:pPr>
        <w:keepNext w:val="1"/>
        <w:spacing w:after="80" w:before="320" w:lineRule="auto"/>
        <w:rPr/>
      </w:pPr>
      <w:r w:rsidDel="00000000" w:rsidR="00000000" w:rsidRPr="00000000">
        <w:rPr>
          <w:rFonts w:ascii="Lexend" w:cs="Lexend" w:eastAsia="Lexend" w:hAnsi="Lexend"/>
          <w:b w:val="1"/>
          <w:bCs w:val="1"/>
          <w:color w:val="1b2a1e"/>
          <w:sz w:val="28"/>
          <w:szCs w:val="28"/>
          <w:rtl w:val="0"/>
        </w:rPr>
        <w:t xml:space="preserve">7. Verification, Acceptance Criteria &amp; Test Suite</w:t>
      </w:r>
      <w:r w:rsidDel="00000000" w:rsidR="00000000" w:rsidRPr="00000000">
        <w:rPr>
          <w:rtl w:val="0"/>
        </w:rPr>
      </w:r>
    </w:p>
    <w:tbl>
      <w:tblPr>
        <w:tblStyle w:val="Table14"/>
        <w:tblW w:w="10080.0" w:type="dxa"/>
        <w:jc w:val="center"/>
        <w:tblBorders>
          <w:top w:color="d1e3a5" w:space="0" w:sz="6" w:val="single"/>
          <w:left w:color="d1e3a5" w:space="0" w:sz="6" w:val="single"/>
          <w:bottom w:color="d1e3a5" w:space="0" w:sz="6" w:val="single"/>
          <w:right w:color="d1e3a5" w:space="0" w:sz="6" w:val="single"/>
          <w:insideH w:color="d1e3a5" w:space="0" w:sz="6" w:val="single"/>
          <w:insideV w:color="d1e3a5" w:space="0" w:sz="6" w:val="single"/>
        </w:tblBorders>
        <w:tblLayout w:type="fixed"/>
        <w:tblLook w:val="0400"/>
      </w:tblPr>
      <w:tblGrid>
        <w:gridCol w:w="1152"/>
        <w:gridCol w:w="2592"/>
        <w:gridCol w:w="4896"/>
        <w:gridCol w:w="1440"/>
        <w:tblGridChange w:id="0">
          <w:tblGrid>
            <w:gridCol w:w="1152"/>
            <w:gridCol w:w="2592"/>
            <w:gridCol w:w="4896"/>
            <w:gridCol w:w="1440"/>
          </w:tblGrid>
        </w:tblGridChange>
      </w:tblGrid>
      <w:tr>
        <w:trPr>
          <w:cantSplit w:val="0"/>
          <w:tblHeader w:val="0"/>
        </w:trPr>
        <w:tc>
          <w:tcPr>
            <w:shd w:fill="e3efcb" w:val="clear"/>
            <w:tcMar>
              <w:top w:w="45.0" w:type="dxa"/>
              <w:left w:w="65.0" w:type="dxa"/>
              <w:bottom w:w="45.0" w:type="dxa"/>
              <w:right w:w="65.0" w:type="dxa"/>
            </w:tcMar>
          </w:tcPr>
          <w:p w:rsidR="00000000" w:rsidDel="00000000" w:rsidP="00000000" w:rsidRDefault="00000000" w:rsidRPr="00000000" w14:paraId="000001D2">
            <w:pPr>
              <w:spacing w:after="0" w:lineRule="auto"/>
              <w:rPr/>
            </w:pPr>
            <w:r w:rsidDel="00000000" w:rsidR="00000000" w:rsidRPr="00000000">
              <w:rPr>
                <w:rFonts w:ascii="Lexend" w:cs="Lexend" w:eastAsia="Lexend" w:hAnsi="Lexend"/>
                <w:b w:val="1"/>
                <w:bCs w:val="1"/>
                <w:color w:val="1b2a1e"/>
                <w:sz w:val="17"/>
                <w:szCs w:val="17"/>
                <w:rtl w:val="0"/>
              </w:rPr>
              <w:t xml:space="preserve">Test ID</w:t>
            </w:r>
            <w:r w:rsidDel="00000000" w:rsidR="00000000" w:rsidRPr="00000000">
              <w:rPr>
                <w:rtl w:val="0"/>
              </w:rPr>
            </w:r>
          </w:p>
        </w:tc>
        <w:tc>
          <w:tcPr>
            <w:shd w:fill="e3efcb" w:val="clear"/>
            <w:tcMar>
              <w:top w:w="45.0" w:type="dxa"/>
              <w:left w:w="65.0" w:type="dxa"/>
              <w:bottom w:w="45.0" w:type="dxa"/>
              <w:right w:w="65.0" w:type="dxa"/>
            </w:tcMar>
          </w:tcPr>
          <w:p w:rsidR="00000000" w:rsidDel="00000000" w:rsidP="00000000" w:rsidRDefault="00000000" w:rsidRPr="00000000" w14:paraId="000001D3">
            <w:pPr>
              <w:spacing w:after="0" w:lineRule="auto"/>
              <w:rPr/>
            </w:pPr>
            <w:r w:rsidDel="00000000" w:rsidR="00000000" w:rsidRPr="00000000">
              <w:rPr>
                <w:rFonts w:ascii="Lexend" w:cs="Lexend" w:eastAsia="Lexend" w:hAnsi="Lexend"/>
                <w:b w:val="1"/>
                <w:bCs w:val="1"/>
                <w:color w:val="1b2a1e"/>
                <w:sz w:val="17"/>
                <w:szCs w:val="17"/>
                <w:rtl w:val="0"/>
              </w:rPr>
              <w:t xml:space="preserve">Requirement Tested</w:t>
            </w:r>
            <w:r w:rsidDel="00000000" w:rsidR="00000000" w:rsidRPr="00000000">
              <w:rPr>
                <w:rtl w:val="0"/>
              </w:rPr>
            </w:r>
          </w:p>
        </w:tc>
        <w:tc>
          <w:tcPr>
            <w:shd w:fill="e3efcb" w:val="clear"/>
            <w:tcMar>
              <w:top w:w="45.0" w:type="dxa"/>
              <w:left w:w="65.0" w:type="dxa"/>
              <w:bottom w:w="45.0" w:type="dxa"/>
              <w:right w:w="65.0" w:type="dxa"/>
            </w:tcMar>
          </w:tcPr>
          <w:p w:rsidR="00000000" w:rsidDel="00000000" w:rsidP="00000000" w:rsidRDefault="00000000" w:rsidRPr="00000000" w14:paraId="000001D4">
            <w:pPr>
              <w:spacing w:after="0" w:lineRule="auto"/>
              <w:rPr/>
            </w:pPr>
            <w:r w:rsidDel="00000000" w:rsidR="00000000" w:rsidRPr="00000000">
              <w:rPr>
                <w:rFonts w:ascii="Lexend" w:cs="Lexend" w:eastAsia="Lexend" w:hAnsi="Lexend"/>
                <w:b w:val="1"/>
                <w:bCs w:val="1"/>
                <w:color w:val="1b2a1e"/>
                <w:sz w:val="17"/>
                <w:szCs w:val="17"/>
                <w:rtl w:val="0"/>
              </w:rPr>
              <w:t xml:space="preserve">Validation Scenario &amp; Acceptance Criteria</w:t>
            </w:r>
            <w:r w:rsidDel="00000000" w:rsidR="00000000" w:rsidRPr="00000000">
              <w:rPr>
                <w:rtl w:val="0"/>
              </w:rPr>
            </w:r>
          </w:p>
        </w:tc>
        <w:tc>
          <w:tcPr>
            <w:shd w:fill="e3efcb" w:val="clear"/>
            <w:tcMar>
              <w:top w:w="45.0" w:type="dxa"/>
              <w:left w:w="65.0" w:type="dxa"/>
              <w:bottom w:w="45.0" w:type="dxa"/>
              <w:right w:w="65.0" w:type="dxa"/>
            </w:tcMar>
          </w:tcPr>
          <w:p w:rsidR="00000000" w:rsidDel="00000000" w:rsidP="00000000" w:rsidRDefault="00000000" w:rsidRPr="00000000" w14:paraId="000001D5">
            <w:pPr>
              <w:spacing w:after="0" w:lineRule="auto"/>
              <w:rPr/>
            </w:pPr>
            <w:r w:rsidDel="00000000" w:rsidR="00000000" w:rsidRPr="00000000">
              <w:rPr>
                <w:rFonts w:ascii="Lexend" w:cs="Lexend" w:eastAsia="Lexend" w:hAnsi="Lexend"/>
                <w:b w:val="1"/>
                <w:bCs w:val="1"/>
                <w:color w:val="1b2a1e"/>
                <w:sz w:val="17"/>
                <w:szCs w:val="17"/>
                <w:rtl w:val="0"/>
              </w:rPr>
              <w:t xml:space="preserve">Status</w:t>
            </w:r>
            <w:r w:rsidDel="00000000" w:rsidR="00000000" w:rsidRPr="00000000">
              <w:rPr>
                <w:rtl w:val="0"/>
              </w:rPr>
            </w:r>
          </w:p>
        </w:tc>
      </w:tr>
      <w:tr>
        <w:trPr>
          <w:cantSplit w:val="0"/>
          <w:tblHeader w:val="0"/>
        </w:trPr>
        <w:tc>
          <w:tcPr>
            <w:shd w:fill="ffffff" w:val="clear"/>
            <w:tcMar>
              <w:top w:w="35.0" w:type="dxa"/>
              <w:left w:w="65.0" w:type="dxa"/>
              <w:bottom w:w="35.0" w:type="dxa"/>
              <w:right w:w="65.0" w:type="dxa"/>
            </w:tcMar>
          </w:tcPr>
          <w:p w:rsidR="00000000" w:rsidDel="00000000" w:rsidP="00000000" w:rsidRDefault="00000000" w:rsidRPr="00000000" w14:paraId="000001D6">
            <w:pPr>
              <w:spacing w:after="0" w:lineRule="auto"/>
              <w:rPr/>
            </w:pPr>
            <w:r w:rsidDel="00000000" w:rsidR="00000000" w:rsidRPr="00000000">
              <w:rPr>
                <w:rFonts w:ascii="Lexend" w:cs="Lexend" w:eastAsia="Lexend" w:hAnsi="Lexend"/>
                <w:b w:val="1"/>
                <w:bCs w:val="1"/>
                <w:color w:val="1f2421"/>
                <w:sz w:val="17"/>
                <w:szCs w:val="17"/>
                <w:rtl w:val="0"/>
              </w:rPr>
              <w:t xml:space="preserve">AT-01</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1D7">
            <w:pPr>
              <w:spacing w:after="0" w:lineRule="auto"/>
              <w:rPr/>
            </w:pPr>
            <w:r w:rsidDel="00000000" w:rsidR="00000000" w:rsidRPr="00000000">
              <w:rPr>
                <w:rFonts w:ascii="Lexend" w:cs="Lexend" w:eastAsia="Lexend" w:hAnsi="Lexend"/>
                <w:color w:val="1f2421"/>
                <w:sz w:val="17"/>
                <w:szCs w:val="17"/>
                <w:rtl w:val="0"/>
              </w:rPr>
              <w:t xml:space="preserve">FR-1: Auth &amp; Guest Mode</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1D8">
            <w:pPr>
              <w:spacing w:after="0" w:lineRule="auto"/>
              <w:rPr/>
            </w:pPr>
            <w:r w:rsidDel="00000000" w:rsidR="00000000" w:rsidRPr="00000000">
              <w:rPr>
                <w:rFonts w:ascii="Lexend" w:cs="Lexend" w:eastAsia="Lexend" w:hAnsi="Lexend"/>
                <w:color w:val="1f2421"/>
                <w:sz w:val="17"/>
                <w:szCs w:val="17"/>
                <w:rtl w:val="0"/>
              </w:rPr>
              <w:t xml:space="preserve">Verify user can register with student profile or select 'Continue as Guest' with instant local store init.</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1D9">
            <w:pPr>
              <w:spacing w:after="0" w:lineRule="auto"/>
              <w:rPr/>
            </w:pPr>
            <w:r w:rsidDel="00000000" w:rsidR="00000000" w:rsidRPr="00000000">
              <w:rPr>
                <w:rFonts w:ascii="Lexend" w:cs="Lexend" w:eastAsia="Lexend" w:hAnsi="Lexend"/>
                <w:b w:val="1"/>
                <w:bCs w:val="1"/>
                <w:color w:val="2d7d32"/>
                <w:sz w:val="17"/>
                <w:szCs w:val="17"/>
                <w:rtl w:val="0"/>
              </w:rPr>
              <w:t xml:space="preserve">[PASS]</w:t>
            </w:r>
            <w:r w:rsidDel="00000000" w:rsidR="00000000" w:rsidRPr="00000000">
              <w:rPr>
                <w:rtl w:val="0"/>
              </w:rPr>
            </w:r>
          </w:p>
        </w:tc>
      </w:tr>
      <w:tr>
        <w:trPr>
          <w:cantSplit w:val="0"/>
          <w:tblHeader w:val="0"/>
        </w:trPr>
        <w:tc>
          <w:tcPr>
            <w:shd w:fill="f5faf0" w:val="clear"/>
            <w:tcMar>
              <w:top w:w="35.0" w:type="dxa"/>
              <w:left w:w="65.0" w:type="dxa"/>
              <w:bottom w:w="35.0" w:type="dxa"/>
              <w:right w:w="65.0" w:type="dxa"/>
            </w:tcMar>
          </w:tcPr>
          <w:p w:rsidR="00000000" w:rsidDel="00000000" w:rsidP="00000000" w:rsidRDefault="00000000" w:rsidRPr="00000000" w14:paraId="000001DA">
            <w:pPr>
              <w:spacing w:after="0" w:lineRule="auto"/>
              <w:rPr/>
            </w:pPr>
            <w:r w:rsidDel="00000000" w:rsidR="00000000" w:rsidRPr="00000000">
              <w:rPr>
                <w:rFonts w:ascii="Lexend" w:cs="Lexend" w:eastAsia="Lexend" w:hAnsi="Lexend"/>
                <w:b w:val="1"/>
                <w:bCs w:val="1"/>
                <w:color w:val="1f2421"/>
                <w:sz w:val="17"/>
                <w:szCs w:val="17"/>
                <w:rtl w:val="0"/>
              </w:rPr>
              <w:t xml:space="preserve">AT-02</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1DB">
            <w:pPr>
              <w:spacing w:after="0" w:lineRule="auto"/>
              <w:rPr/>
            </w:pPr>
            <w:r w:rsidDel="00000000" w:rsidR="00000000" w:rsidRPr="00000000">
              <w:rPr>
                <w:rFonts w:ascii="Lexend" w:cs="Lexend" w:eastAsia="Lexend" w:hAnsi="Lexend"/>
                <w:color w:val="1f2421"/>
                <w:sz w:val="17"/>
                <w:szCs w:val="17"/>
                <w:rtl w:val="0"/>
              </w:rPr>
              <w:t xml:space="preserve">FR-2: Habit Toggle &amp; Bento</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1DC">
            <w:pPr>
              <w:spacing w:after="0" w:lineRule="auto"/>
              <w:rPr/>
            </w:pPr>
            <w:r w:rsidDel="00000000" w:rsidR="00000000" w:rsidRPr="00000000">
              <w:rPr>
                <w:rFonts w:ascii="Lexend" w:cs="Lexend" w:eastAsia="Lexend" w:hAnsi="Lexend"/>
                <w:color w:val="1f2421"/>
                <w:sz w:val="17"/>
                <w:szCs w:val="17"/>
                <w:rtl w:val="0"/>
              </w:rPr>
              <w:t xml:space="preserve">Toggle a daily habit; verify haptic trigger, instant SQLite write, and Daily Goal Ring recalculation.</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1DD">
            <w:pPr>
              <w:spacing w:after="0" w:lineRule="auto"/>
              <w:rPr/>
            </w:pPr>
            <w:r w:rsidDel="00000000" w:rsidR="00000000" w:rsidRPr="00000000">
              <w:rPr>
                <w:rFonts w:ascii="Lexend" w:cs="Lexend" w:eastAsia="Lexend" w:hAnsi="Lexend"/>
                <w:b w:val="1"/>
                <w:bCs w:val="1"/>
                <w:color w:val="2d7d32"/>
                <w:sz w:val="17"/>
                <w:szCs w:val="17"/>
                <w:rtl w:val="0"/>
              </w:rPr>
              <w:t xml:space="preserve">[PASS]</w:t>
            </w:r>
            <w:r w:rsidDel="00000000" w:rsidR="00000000" w:rsidRPr="00000000">
              <w:rPr>
                <w:rtl w:val="0"/>
              </w:rPr>
            </w:r>
          </w:p>
        </w:tc>
      </w:tr>
      <w:tr>
        <w:trPr>
          <w:cantSplit w:val="0"/>
          <w:tblHeader w:val="0"/>
        </w:trPr>
        <w:tc>
          <w:tcPr>
            <w:shd w:fill="ffffff" w:val="clear"/>
            <w:tcMar>
              <w:top w:w="35.0" w:type="dxa"/>
              <w:left w:w="65.0" w:type="dxa"/>
              <w:bottom w:w="35.0" w:type="dxa"/>
              <w:right w:w="65.0" w:type="dxa"/>
            </w:tcMar>
          </w:tcPr>
          <w:p w:rsidR="00000000" w:rsidDel="00000000" w:rsidP="00000000" w:rsidRDefault="00000000" w:rsidRPr="00000000" w14:paraId="000001DE">
            <w:pPr>
              <w:spacing w:after="0" w:lineRule="auto"/>
              <w:rPr/>
            </w:pPr>
            <w:r w:rsidDel="00000000" w:rsidR="00000000" w:rsidRPr="00000000">
              <w:rPr>
                <w:rFonts w:ascii="Lexend" w:cs="Lexend" w:eastAsia="Lexend" w:hAnsi="Lexend"/>
                <w:b w:val="1"/>
                <w:bCs w:val="1"/>
                <w:color w:val="1f2421"/>
                <w:sz w:val="17"/>
                <w:szCs w:val="17"/>
                <w:rtl w:val="0"/>
              </w:rPr>
              <w:t xml:space="preserve">AT-03</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1DF">
            <w:pPr>
              <w:spacing w:after="0" w:lineRule="auto"/>
              <w:rPr/>
            </w:pPr>
            <w:r w:rsidDel="00000000" w:rsidR="00000000" w:rsidRPr="00000000">
              <w:rPr>
                <w:rFonts w:ascii="Lexend" w:cs="Lexend" w:eastAsia="Lexend" w:hAnsi="Lexend"/>
                <w:color w:val="1f2421"/>
                <w:sz w:val="17"/>
                <w:szCs w:val="17"/>
                <w:rtl w:val="0"/>
              </w:rPr>
              <w:t xml:space="preserve">FR-3: 48-Hour Recovery Shield</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1E0">
            <w:pPr>
              <w:spacing w:after="0" w:lineRule="auto"/>
              <w:rPr/>
            </w:pPr>
            <w:r w:rsidDel="00000000" w:rsidR="00000000" w:rsidRPr="00000000">
              <w:rPr>
                <w:rFonts w:ascii="Lexend" w:cs="Lexend" w:eastAsia="Lexend" w:hAnsi="Lexend"/>
                <w:color w:val="1f2421"/>
                <w:sz w:val="17"/>
                <w:szCs w:val="17"/>
                <w:rtl w:val="0"/>
              </w:rPr>
              <w:t xml:space="preserve">Simulate a missed day with 1 shield available; verify shield consumes automatically and streak length is preserved.</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1E1">
            <w:pPr>
              <w:spacing w:after="0" w:lineRule="auto"/>
              <w:rPr/>
            </w:pPr>
            <w:r w:rsidDel="00000000" w:rsidR="00000000" w:rsidRPr="00000000">
              <w:rPr>
                <w:rFonts w:ascii="Lexend" w:cs="Lexend" w:eastAsia="Lexend" w:hAnsi="Lexend"/>
                <w:b w:val="1"/>
                <w:bCs w:val="1"/>
                <w:color w:val="2d7d32"/>
                <w:sz w:val="17"/>
                <w:szCs w:val="17"/>
                <w:rtl w:val="0"/>
              </w:rPr>
              <w:t xml:space="preserve">[PASS]</w:t>
            </w:r>
            <w:r w:rsidDel="00000000" w:rsidR="00000000" w:rsidRPr="00000000">
              <w:rPr>
                <w:rtl w:val="0"/>
              </w:rPr>
            </w:r>
          </w:p>
        </w:tc>
      </w:tr>
      <w:tr>
        <w:trPr>
          <w:cantSplit w:val="0"/>
          <w:tblHeader w:val="0"/>
        </w:trPr>
        <w:tc>
          <w:tcPr>
            <w:shd w:fill="f5faf0" w:val="clear"/>
            <w:tcMar>
              <w:top w:w="35.0" w:type="dxa"/>
              <w:left w:w="65.0" w:type="dxa"/>
              <w:bottom w:w="35.0" w:type="dxa"/>
              <w:right w:w="65.0" w:type="dxa"/>
            </w:tcMar>
          </w:tcPr>
          <w:p w:rsidR="00000000" w:rsidDel="00000000" w:rsidP="00000000" w:rsidRDefault="00000000" w:rsidRPr="00000000" w14:paraId="000001E2">
            <w:pPr>
              <w:spacing w:after="0" w:lineRule="auto"/>
              <w:rPr/>
            </w:pPr>
            <w:r w:rsidDel="00000000" w:rsidR="00000000" w:rsidRPr="00000000">
              <w:rPr>
                <w:rFonts w:ascii="Lexend" w:cs="Lexend" w:eastAsia="Lexend" w:hAnsi="Lexend"/>
                <w:b w:val="1"/>
                <w:bCs w:val="1"/>
                <w:color w:val="1f2421"/>
                <w:sz w:val="17"/>
                <w:szCs w:val="17"/>
                <w:rtl w:val="0"/>
              </w:rPr>
              <w:t xml:space="preserve">AT-04</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1E3">
            <w:pPr>
              <w:spacing w:after="0" w:lineRule="auto"/>
              <w:rPr/>
            </w:pPr>
            <w:r w:rsidDel="00000000" w:rsidR="00000000" w:rsidRPr="00000000">
              <w:rPr>
                <w:rFonts w:ascii="Lexend" w:cs="Lexend" w:eastAsia="Lexend" w:hAnsi="Lexend"/>
                <w:color w:val="1f2421"/>
                <w:sz w:val="17"/>
                <w:szCs w:val="17"/>
                <w:rtl w:val="0"/>
              </w:rPr>
              <w:t xml:space="preserve">FR-3: Streak Reset on Double Miss</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1E4">
            <w:pPr>
              <w:spacing w:after="0" w:lineRule="auto"/>
              <w:rPr/>
            </w:pPr>
            <w:r w:rsidDel="00000000" w:rsidR="00000000" w:rsidRPr="00000000">
              <w:rPr>
                <w:rFonts w:ascii="Lexend" w:cs="Lexend" w:eastAsia="Lexend" w:hAnsi="Lexend"/>
                <w:color w:val="1f2421"/>
                <w:sz w:val="17"/>
                <w:szCs w:val="17"/>
                <w:rtl w:val="0"/>
              </w:rPr>
              <w:t xml:space="preserve">Simulate two missed consecutive days with 0 shields; verify streak resets to 0 and Best Streak is preserved.</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1E5">
            <w:pPr>
              <w:spacing w:after="0" w:lineRule="auto"/>
              <w:rPr/>
            </w:pPr>
            <w:r w:rsidDel="00000000" w:rsidR="00000000" w:rsidRPr="00000000">
              <w:rPr>
                <w:rFonts w:ascii="Lexend" w:cs="Lexend" w:eastAsia="Lexend" w:hAnsi="Lexend"/>
                <w:b w:val="1"/>
                <w:bCs w:val="1"/>
                <w:color w:val="2d7d32"/>
                <w:sz w:val="17"/>
                <w:szCs w:val="17"/>
                <w:rtl w:val="0"/>
              </w:rPr>
              <w:t xml:space="preserve">[PASS]</w:t>
            </w:r>
            <w:r w:rsidDel="00000000" w:rsidR="00000000" w:rsidRPr="00000000">
              <w:rPr>
                <w:rtl w:val="0"/>
              </w:rPr>
            </w:r>
          </w:p>
        </w:tc>
      </w:tr>
      <w:tr>
        <w:trPr>
          <w:cantSplit w:val="0"/>
          <w:tblHeader w:val="0"/>
        </w:trPr>
        <w:tc>
          <w:tcPr>
            <w:shd w:fill="ffffff" w:val="clear"/>
            <w:tcMar>
              <w:top w:w="35.0" w:type="dxa"/>
              <w:left w:w="65.0" w:type="dxa"/>
              <w:bottom w:w="35.0" w:type="dxa"/>
              <w:right w:w="65.0" w:type="dxa"/>
            </w:tcMar>
          </w:tcPr>
          <w:p w:rsidR="00000000" w:rsidDel="00000000" w:rsidP="00000000" w:rsidRDefault="00000000" w:rsidRPr="00000000" w14:paraId="000001E6">
            <w:pPr>
              <w:spacing w:after="0" w:lineRule="auto"/>
              <w:rPr/>
            </w:pPr>
            <w:r w:rsidDel="00000000" w:rsidR="00000000" w:rsidRPr="00000000">
              <w:rPr>
                <w:rFonts w:ascii="Lexend" w:cs="Lexend" w:eastAsia="Lexend" w:hAnsi="Lexend"/>
                <w:b w:val="1"/>
                <w:bCs w:val="1"/>
                <w:color w:val="1f2421"/>
                <w:sz w:val="17"/>
                <w:szCs w:val="17"/>
                <w:rtl w:val="0"/>
              </w:rPr>
              <w:t xml:space="preserve">AT-05</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1E7">
            <w:pPr>
              <w:spacing w:after="0" w:lineRule="auto"/>
              <w:rPr/>
            </w:pPr>
            <w:r w:rsidDel="00000000" w:rsidR="00000000" w:rsidRPr="00000000">
              <w:rPr>
                <w:rFonts w:ascii="Lexend" w:cs="Lexend" w:eastAsia="Lexend" w:hAnsi="Lexend"/>
                <w:color w:val="1f2421"/>
                <w:sz w:val="17"/>
                <w:szCs w:val="17"/>
                <w:rtl w:val="0"/>
              </w:rPr>
              <w:t xml:space="preserve">FR-4: Milestone Gantt Math</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1E8">
            <w:pPr>
              <w:spacing w:after="0" w:lineRule="auto"/>
              <w:rPr/>
            </w:pPr>
            <w:r w:rsidDel="00000000" w:rsidR="00000000" w:rsidRPr="00000000">
              <w:rPr>
                <w:rFonts w:ascii="Lexend" w:cs="Lexend" w:eastAsia="Lexend" w:hAnsi="Lexend"/>
                <w:color w:val="1f2421"/>
                <w:sz w:val="17"/>
                <w:szCs w:val="17"/>
                <w:rtl w:val="0"/>
              </w:rPr>
              <w:t xml:space="preserve">Complete 3 of 4 milestones on a coursework item; verify progress bar renders exactly 75.0% completion.</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1E9">
            <w:pPr>
              <w:spacing w:after="0" w:lineRule="auto"/>
              <w:rPr/>
            </w:pPr>
            <w:r w:rsidDel="00000000" w:rsidR="00000000" w:rsidRPr="00000000">
              <w:rPr>
                <w:rFonts w:ascii="Lexend" w:cs="Lexend" w:eastAsia="Lexend" w:hAnsi="Lexend"/>
                <w:b w:val="1"/>
                <w:bCs w:val="1"/>
                <w:color w:val="2d7d32"/>
                <w:sz w:val="17"/>
                <w:szCs w:val="17"/>
                <w:rtl w:val="0"/>
              </w:rPr>
              <w:t xml:space="preserve">[PASS]</w:t>
            </w:r>
            <w:r w:rsidDel="00000000" w:rsidR="00000000" w:rsidRPr="00000000">
              <w:rPr>
                <w:rtl w:val="0"/>
              </w:rPr>
            </w:r>
          </w:p>
        </w:tc>
      </w:tr>
      <w:tr>
        <w:trPr>
          <w:cantSplit w:val="0"/>
          <w:tblHeader w:val="0"/>
        </w:trPr>
        <w:tc>
          <w:tcPr>
            <w:shd w:fill="f5faf0" w:val="clear"/>
            <w:tcMar>
              <w:top w:w="35.0" w:type="dxa"/>
              <w:left w:w="65.0" w:type="dxa"/>
              <w:bottom w:w="35.0" w:type="dxa"/>
              <w:right w:w="65.0" w:type="dxa"/>
            </w:tcMar>
          </w:tcPr>
          <w:p w:rsidR="00000000" w:rsidDel="00000000" w:rsidP="00000000" w:rsidRDefault="00000000" w:rsidRPr="00000000" w14:paraId="000001EA">
            <w:pPr>
              <w:spacing w:after="0" w:lineRule="auto"/>
              <w:rPr/>
            </w:pPr>
            <w:r w:rsidDel="00000000" w:rsidR="00000000" w:rsidRPr="00000000">
              <w:rPr>
                <w:rFonts w:ascii="Lexend" w:cs="Lexend" w:eastAsia="Lexend" w:hAnsi="Lexend"/>
                <w:b w:val="1"/>
                <w:bCs w:val="1"/>
                <w:color w:val="1f2421"/>
                <w:sz w:val="17"/>
                <w:szCs w:val="17"/>
                <w:rtl w:val="0"/>
              </w:rPr>
              <w:t xml:space="preserve">AT-06</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1EB">
            <w:pPr>
              <w:spacing w:after="0" w:lineRule="auto"/>
              <w:rPr/>
            </w:pPr>
            <w:r w:rsidDel="00000000" w:rsidR="00000000" w:rsidRPr="00000000">
              <w:rPr>
                <w:rFonts w:ascii="Lexend" w:cs="Lexend" w:eastAsia="Lexend" w:hAnsi="Lexend"/>
                <w:color w:val="1f2421"/>
                <w:sz w:val="17"/>
                <w:szCs w:val="17"/>
                <w:rtl w:val="0"/>
              </w:rPr>
              <w:t xml:space="preserve">FR-5: Team Quorum Contract</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1EC">
            <w:pPr>
              <w:spacing w:after="0" w:lineRule="auto"/>
              <w:rPr/>
            </w:pPr>
            <w:r w:rsidDel="00000000" w:rsidR="00000000" w:rsidRPr="00000000">
              <w:rPr>
                <w:rFonts w:ascii="Lexend" w:cs="Lexend" w:eastAsia="Lexend" w:hAnsi="Lexend"/>
                <w:color w:val="1f2421"/>
                <w:sz w:val="17"/>
                <w:szCs w:val="17"/>
                <w:rtl w:val="0"/>
              </w:rPr>
              <w:t xml:space="preserve">In a 4-member room with 3-member quorum, log 3 completions; verify team daily sprint advances.</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1ED">
            <w:pPr>
              <w:spacing w:after="0" w:lineRule="auto"/>
              <w:rPr/>
            </w:pPr>
            <w:r w:rsidDel="00000000" w:rsidR="00000000" w:rsidRPr="00000000">
              <w:rPr>
                <w:rFonts w:ascii="Lexend" w:cs="Lexend" w:eastAsia="Lexend" w:hAnsi="Lexend"/>
                <w:b w:val="1"/>
                <w:bCs w:val="1"/>
                <w:color w:val="2d7d32"/>
                <w:sz w:val="17"/>
                <w:szCs w:val="17"/>
                <w:rtl w:val="0"/>
              </w:rPr>
              <w:t xml:space="preserve">[PASS]</w:t>
            </w:r>
            <w:r w:rsidDel="00000000" w:rsidR="00000000" w:rsidRPr="00000000">
              <w:rPr>
                <w:rtl w:val="0"/>
              </w:rPr>
            </w:r>
          </w:p>
        </w:tc>
      </w:tr>
      <w:tr>
        <w:trPr>
          <w:cantSplit w:val="0"/>
          <w:tblHeader w:val="0"/>
        </w:trPr>
        <w:tc>
          <w:tcPr>
            <w:shd w:fill="ffffff" w:val="clear"/>
            <w:tcMar>
              <w:top w:w="35.0" w:type="dxa"/>
              <w:left w:w="65.0" w:type="dxa"/>
              <w:bottom w:w="35.0" w:type="dxa"/>
              <w:right w:w="65.0" w:type="dxa"/>
            </w:tcMar>
          </w:tcPr>
          <w:p w:rsidR="00000000" w:rsidDel="00000000" w:rsidP="00000000" w:rsidRDefault="00000000" w:rsidRPr="00000000" w14:paraId="000001EE">
            <w:pPr>
              <w:spacing w:after="0" w:lineRule="auto"/>
              <w:rPr/>
            </w:pPr>
            <w:r w:rsidDel="00000000" w:rsidR="00000000" w:rsidRPr="00000000">
              <w:rPr>
                <w:rFonts w:ascii="Lexend" w:cs="Lexend" w:eastAsia="Lexend" w:hAnsi="Lexend"/>
                <w:b w:val="1"/>
                <w:bCs w:val="1"/>
                <w:color w:val="1f2421"/>
                <w:sz w:val="17"/>
                <w:szCs w:val="17"/>
                <w:rtl w:val="0"/>
              </w:rPr>
              <w:t xml:space="preserve">AT-07</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1EF">
            <w:pPr>
              <w:spacing w:after="0" w:lineRule="auto"/>
              <w:rPr/>
            </w:pPr>
            <w:r w:rsidDel="00000000" w:rsidR="00000000" w:rsidRPr="00000000">
              <w:rPr>
                <w:rFonts w:ascii="Lexend" w:cs="Lexend" w:eastAsia="Lexend" w:hAnsi="Lexend"/>
                <w:color w:val="1f2421"/>
                <w:sz w:val="17"/>
                <w:szCs w:val="17"/>
                <w:rtl w:val="0"/>
              </w:rPr>
              <w:t xml:space="preserve">FR-6: Polynomial XP Progression</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1F0">
            <w:pPr>
              <w:spacing w:after="0" w:lineRule="auto"/>
              <w:rPr/>
            </w:pPr>
            <w:r w:rsidDel="00000000" w:rsidR="00000000" w:rsidRPr="00000000">
              <w:rPr>
                <w:rFonts w:ascii="Lexend" w:cs="Lexend" w:eastAsia="Lexend" w:hAnsi="Lexend"/>
                <w:color w:val="1f2421"/>
                <w:sz w:val="17"/>
                <w:szCs w:val="17"/>
                <w:rtl w:val="0"/>
              </w:rPr>
              <w:t xml:space="preserve">Award 400 total XP; verify system computes Level 3 (floor(sqrt(400/100))+1 = 3) deterministically.</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1F1">
            <w:pPr>
              <w:spacing w:after="0" w:lineRule="auto"/>
              <w:rPr/>
            </w:pPr>
            <w:r w:rsidDel="00000000" w:rsidR="00000000" w:rsidRPr="00000000">
              <w:rPr>
                <w:rFonts w:ascii="Lexend" w:cs="Lexend" w:eastAsia="Lexend" w:hAnsi="Lexend"/>
                <w:b w:val="1"/>
                <w:bCs w:val="1"/>
                <w:color w:val="2d7d32"/>
                <w:sz w:val="17"/>
                <w:szCs w:val="17"/>
                <w:rtl w:val="0"/>
              </w:rPr>
              <w:t xml:space="preserve">[PASS]</w:t>
            </w:r>
            <w:r w:rsidDel="00000000" w:rsidR="00000000" w:rsidRPr="00000000">
              <w:rPr>
                <w:rtl w:val="0"/>
              </w:rPr>
            </w:r>
          </w:p>
        </w:tc>
      </w:tr>
      <w:tr>
        <w:trPr>
          <w:cantSplit w:val="0"/>
          <w:tblHeader w:val="0"/>
        </w:trPr>
        <w:tc>
          <w:tcPr>
            <w:shd w:fill="f5faf0" w:val="clear"/>
            <w:tcMar>
              <w:top w:w="35.0" w:type="dxa"/>
              <w:left w:w="65.0" w:type="dxa"/>
              <w:bottom w:w="35.0" w:type="dxa"/>
              <w:right w:w="65.0" w:type="dxa"/>
            </w:tcMar>
          </w:tcPr>
          <w:p w:rsidR="00000000" w:rsidDel="00000000" w:rsidP="00000000" w:rsidRDefault="00000000" w:rsidRPr="00000000" w14:paraId="000001F2">
            <w:pPr>
              <w:spacing w:after="0" w:lineRule="auto"/>
              <w:rPr/>
            </w:pPr>
            <w:r w:rsidDel="00000000" w:rsidR="00000000" w:rsidRPr="00000000">
              <w:rPr>
                <w:rFonts w:ascii="Lexend" w:cs="Lexend" w:eastAsia="Lexend" w:hAnsi="Lexend"/>
                <w:b w:val="1"/>
                <w:bCs w:val="1"/>
                <w:color w:val="1f2421"/>
                <w:sz w:val="17"/>
                <w:szCs w:val="17"/>
                <w:rtl w:val="0"/>
              </w:rPr>
              <w:t xml:space="preserve">AT-08</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1F3">
            <w:pPr>
              <w:spacing w:after="0" w:lineRule="auto"/>
              <w:rPr/>
            </w:pPr>
            <w:r w:rsidDel="00000000" w:rsidR="00000000" w:rsidRPr="00000000">
              <w:rPr>
                <w:rFonts w:ascii="Lexend" w:cs="Lexend" w:eastAsia="Lexend" w:hAnsi="Lexend"/>
                <w:color w:val="1f2421"/>
                <w:sz w:val="17"/>
                <w:szCs w:val="17"/>
                <w:rtl w:val="0"/>
              </w:rPr>
              <w:t xml:space="preserve">FR-7: Offline FIFO Mutation Drain</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1F4">
            <w:pPr>
              <w:spacing w:after="0" w:lineRule="auto"/>
              <w:rPr/>
            </w:pPr>
            <w:r w:rsidDel="00000000" w:rsidR="00000000" w:rsidRPr="00000000">
              <w:rPr>
                <w:rFonts w:ascii="Lexend" w:cs="Lexend" w:eastAsia="Lexend" w:hAnsi="Lexend"/>
                <w:color w:val="1f2421"/>
                <w:sz w:val="17"/>
                <w:szCs w:val="17"/>
                <w:rtl w:val="0"/>
              </w:rPr>
              <w:t xml:space="preserve">Execute 5 habit mutations in Airplane Mode, restore network; verify all 5 mutations drain sequentially without loss.</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1F5">
            <w:pPr>
              <w:spacing w:after="0" w:lineRule="auto"/>
              <w:rPr/>
            </w:pPr>
            <w:r w:rsidDel="00000000" w:rsidR="00000000" w:rsidRPr="00000000">
              <w:rPr>
                <w:rFonts w:ascii="Lexend" w:cs="Lexend" w:eastAsia="Lexend" w:hAnsi="Lexend"/>
                <w:b w:val="1"/>
                <w:bCs w:val="1"/>
                <w:color w:val="2d7d32"/>
                <w:sz w:val="17"/>
                <w:szCs w:val="17"/>
                <w:rtl w:val="0"/>
              </w:rPr>
              <w:t xml:space="preserve">[PASS]</w:t>
            </w:r>
            <w:r w:rsidDel="00000000" w:rsidR="00000000" w:rsidRPr="00000000">
              <w:rPr>
                <w:rtl w:val="0"/>
              </w:rPr>
            </w:r>
          </w:p>
        </w:tc>
      </w:tr>
      <w:tr>
        <w:trPr>
          <w:cantSplit w:val="0"/>
          <w:tblHeader w:val="0"/>
        </w:trPr>
        <w:tc>
          <w:tcPr>
            <w:shd w:fill="ffffff" w:val="clear"/>
            <w:tcMar>
              <w:top w:w="35.0" w:type="dxa"/>
              <w:left w:w="65.0" w:type="dxa"/>
              <w:bottom w:w="35.0" w:type="dxa"/>
              <w:right w:w="65.0" w:type="dxa"/>
            </w:tcMar>
          </w:tcPr>
          <w:p w:rsidR="00000000" w:rsidDel="00000000" w:rsidP="00000000" w:rsidRDefault="00000000" w:rsidRPr="00000000" w14:paraId="000001F6">
            <w:pPr>
              <w:spacing w:after="0" w:lineRule="auto"/>
              <w:rPr/>
            </w:pPr>
            <w:r w:rsidDel="00000000" w:rsidR="00000000" w:rsidRPr="00000000">
              <w:rPr>
                <w:rFonts w:ascii="Lexend" w:cs="Lexend" w:eastAsia="Lexend" w:hAnsi="Lexend"/>
                <w:b w:val="1"/>
                <w:bCs w:val="1"/>
                <w:color w:val="1f2421"/>
                <w:sz w:val="17"/>
                <w:szCs w:val="17"/>
                <w:rtl w:val="0"/>
              </w:rPr>
              <w:t xml:space="preserve">AT-09</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1F7">
            <w:pPr>
              <w:spacing w:after="0" w:lineRule="auto"/>
              <w:rPr/>
            </w:pPr>
            <w:r w:rsidDel="00000000" w:rsidR="00000000" w:rsidRPr="00000000">
              <w:rPr>
                <w:rFonts w:ascii="Lexend" w:cs="Lexend" w:eastAsia="Lexend" w:hAnsi="Lexend"/>
                <w:color w:val="1f2421"/>
                <w:sz w:val="17"/>
                <w:szCs w:val="17"/>
                <w:rtl w:val="0"/>
              </w:rPr>
              <w:t xml:space="preserve">FR-8: AST Security Cleavage Audit</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1F8">
            <w:pPr>
              <w:spacing w:after="0" w:lineRule="auto"/>
              <w:rPr/>
            </w:pPr>
            <w:r w:rsidDel="00000000" w:rsidR="00000000" w:rsidRPr="00000000">
              <w:rPr>
                <w:rFonts w:ascii="Lexend" w:cs="Lexend" w:eastAsia="Lexend" w:hAnsi="Lexend"/>
                <w:color w:val="1f2421"/>
                <w:sz w:val="17"/>
                <w:szCs w:val="17"/>
                <w:rtl w:val="0"/>
              </w:rPr>
              <w:t xml:space="preserve">Run AST static analyzer across all src/ modules; verify 0 instances of dynamic eval or security cleavage.</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1F9">
            <w:pPr>
              <w:spacing w:after="0" w:lineRule="auto"/>
              <w:rPr/>
            </w:pPr>
            <w:r w:rsidDel="00000000" w:rsidR="00000000" w:rsidRPr="00000000">
              <w:rPr>
                <w:rFonts w:ascii="Lexend" w:cs="Lexend" w:eastAsia="Lexend" w:hAnsi="Lexend"/>
                <w:b w:val="1"/>
                <w:bCs w:val="1"/>
                <w:color w:val="2d7d32"/>
                <w:sz w:val="17"/>
                <w:szCs w:val="17"/>
                <w:rtl w:val="0"/>
              </w:rPr>
              <w:t xml:space="preserve">[PASS]</w:t>
            </w:r>
            <w:r w:rsidDel="00000000" w:rsidR="00000000" w:rsidRPr="00000000">
              <w:rPr>
                <w:rtl w:val="0"/>
              </w:rPr>
            </w:r>
          </w:p>
        </w:tc>
      </w:tr>
      <w:tr>
        <w:trPr>
          <w:cantSplit w:val="0"/>
          <w:tblHeader w:val="0"/>
        </w:trPr>
        <w:tc>
          <w:tcPr>
            <w:shd w:fill="f5faf0" w:val="clear"/>
            <w:tcMar>
              <w:top w:w="35.0" w:type="dxa"/>
              <w:left w:w="65.0" w:type="dxa"/>
              <w:bottom w:w="35.0" w:type="dxa"/>
              <w:right w:w="65.0" w:type="dxa"/>
            </w:tcMar>
          </w:tcPr>
          <w:p w:rsidR="00000000" w:rsidDel="00000000" w:rsidP="00000000" w:rsidRDefault="00000000" w:rsidRPr="00000000" w14:paraId="000001FA">
            <w:pPr>
              <w:spacing w:after="0" w:lineRule="auto"/>
              <w:rPr/>
            </w:pPr>
            <w:r w:rsidDel="00000000" w:rsidR="00000000" w:rsidRPr="00000000">
              <w:rPr>
                <w:rFonts w:ascii="Lexend" w:cs="Lexend" w:eastAsia="Lexend" w:hAnsi="Lexend"/>
                <w:b w:val="1"/>
                <w:bCs w:val="1"/>
                <w:color w:val="1f2421"/>
                <w:sz w:val="17"/>
                <w:szCs w:val="17"/>
                <w:rtl w:val="0"/>
              </w:rPr>
              <w:t xml:space="preserve">AT-10</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1FB">
            <w:pPr>
              <w:spacing w:after="0" w:lineRule="auto"/>
              <w:rPr/>
            </w:pPr>
            <w:r w:rsidDel="00000000" w:rsidR="00000000" w:rsidRPr="00000000">
              <w:rPr>
                <w:rFonts w:ascii="Lexend" w:cs="Lexend" w:eastAsia="Lexend" w:hAnsi="Lexend"/>
                <w:color w:val="1f2421"/>
                <w:sz w:val="17"/>
                <w:szCs w:val="17"/>
                <w:rtl w:val="0"/>
              </w:rPr>
              <w:t xml:space="preserve">FR-9: Live OTP Monitoring</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1FC">
            <w:pPr>
              <w:spacing w:after="0" w:lineRule="auto"/>
              <w:rPr/>
            </w:pPr>
            <w:r w:rsidDel="00000000" w:rsidR="00000000" w:rsidRPr="00000000">
              <w:rPr>
                <w:rFonts w:ascii="Lexend" w:cs="Lexend" w:eastAsia="Lexend" w:hAnsi="Lexend"/>
                <w:color w:val="1f2421"/>
                <w:sz w:val="17"/>
                <w:szCs w:val="17"/>
                <w:rtl w:val="0"/>
              </w:rPr>
              <w:t xml:space="preserve">Dispatch OTP to student email; verify 6-digit code appears immediately in Admin CRM live terminal.</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1FD">
            <w:pPr>
              <w:spacing w:after="0" w:lineRule="auto"/>
              <w:rPr/>
            </w:pPr>
            <w:r w:rsidDel="00000000" w:rsidR="00000000" w:rsidRPr="00000000">
              <w:rPr>
                <w:rFonts w:ascii="Lexend" w:cs="Lexend" w:eastAsia="Lexend" w:hAnsi="Lexend"/>
                <w:b w:val="1"/>
                <w:bCs w:val="1"/>
                <w:color w:val="2d7d32"/>
                <w:sz w:val="17"/>
                <w:szCs w:val="17"/>
                <w:rtl w:val="0"/>
              </w:rPr>
              <w:t xml:space="preserve">[PASS]</w:t>
            </w:r>
            <w:r w:rsidDel="00000000" w:rsidR="00000000" w:rsidRPr="00000000">
              <w:rPr>
                <w:rtl w:val="0"/>
              </w:rPr>
            </w:r>
          </w:p>
        </w:tc>
      </w:tr>
      <w:tr>
        <w:trPr>
          <w:cantSplit w:val="0"/>
          <w:tblHeader w:val="0"/>
        </w:trPr>
        <w:tc>
          <w:tcPr>
            <w:shd w:fill="ffffff" w:val="clear"/>
            <w:tcMar>
              <w:top w:w="35.0" w:type="dxa"/>
              <w:left w:w="65.0" w:type="dxa"/>
              <w:bottom w:w="35.0" w:type="dxa"/>
              <w:right w:w="65.0" w:type="dxa"/>
            </w:tcMar>
          </w:tcPr>
          <w:p w:rsidR="00000000" w:rsidDel="00000000" w:rsidP="00000000" w:rsidRDefault="00000000" w:rsidRPr="00000000" w14:paraId="000001FE">
            <w:pPr>
              <w:spacing w:after="0" w:lineRule="auto"/>
              <w:rPr/>
            </w:pPr>
            <w:r w:rsidDel="00000000" w:rsidR="00000000" w:rsidRPr="00000000">
              <w:rPr>
                <w:rFonts w:ascii="Lexend" w:cs="Lexend" w:eastAsia="Lexend" w:hAnsi="Lexend"/>
                <w:b w:val="1"/>
                <w:bCs w:val="1"/>
                <w:color w:val="1f2421"/>
                <w:sz w:val="17"/>
                <w:szCs w:val="17"/>
                <w:rtl w:val="0"/>
              </w:rPr>
              <w:t xml:space="preserve">AT-11</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1FF">
            <w:pPr>
              <w:spacing w:after="0" w:lineRule="auto"/>
              <w:rPr/>
            </w:pPr>
            <w:r w:rsidDel="00000000" w:rsidR="00000000" w:rsidRPr="00000000">
              <w:rPr>
                <w:rFonts w:ascii="Lexend" w:cs="Lexend" w:eastAsia="Lexend" w:hAnsi="Lexend"/>
                <w:color w:val="1f2421"/>
                <w:sz w:val="17"/>
                <w:szCs w:val="17"/>
                <w:rtl w:val="0"/>
              </w:rPr>
              <w:t xml:space="preserve">FR-9: One-Click Admin Bypass</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200">
            <w:pPr>
              <w:spacing w:after="0" w:lineRule="auto"/>
              <w:rPr/>
            </w:pPr>
            <w:r w:rsidDel="00000000" w:rsidR="00000000" w:rsidRPr="00000000">
              <w:rPr>
                <w:rFonts w:ascii="Lexend" w:cs="Lexend" w:eastAsia="Lexend" w:hAnsi="Lexend"/>
                <w:color w:val="1f2421"/>
                <w:sz w:val="17"/>
                <w:szCs w:val="17"/>
                <w:rtl w:val="0"/>
              </w:rPr>
              <w:t xml:space="preserve">Click 'Approve Student' in Admin CRM; verify student profile unlocks mobile dashboard without email wait.</w:t>
            </w:r>
            <w:r w:rsidDel="00000000" w:rsidR="00000000" w:rsidRPr="00000000">
              <w:rPr>
                <w:rtl w:val="0"/>
              </w:rPr>
            </w:r>
          </w:p>
        </w:tc>
        <w:tc>
          <w:tcPr>
            <w:shd w:fill="ffffff" w:val="clear"/>
            <w:tcMar>
              <w:top w:w="35.0" w:type="dxa"/>
              <w:left w:w="65.0" w:type="dxa"/>
              <w:bottom w:w="35.0" w:type="dxa"/>
              <w:right w:w="65.0" w:type="dxa"/>
            </w:tcMar>
          </w:tcPr>
          <w:p w:rsidR="00000000" w:rsidDel="00000000" w:rsidP="00000000" w:rsidRDefault="00000000" w:rsidRPr="00000000" w14:paraId="00000201">
            <w:pPr>
              <w:spacing w:after="0" w:lineRule="auto"/>
              <w:rPr/>
            </w:pPr>
            <w:r w:rsidDel="00000000" w:rsidR="00000000" w:rsidRPr="00000000">
              <w:rPr>
                <w:rFonts w:ascii="Lexend" w:cs="Lexend" w:eastAsia="Lexend" w:hAnsi="Lexend"/>
                <w:b w:val="1"/>
                <w:bCs w:val="1"/>
                <w:color w:val="2d7d32"/>
                <w:sz w:val="17"/>
                <w:szCs w:val="17"/>
                <w:rtl w:val="0"/>
              </w:rPr>
              <w:t xml:space="preserve">[PASS]</w:t>
            </w:r>
            <w:r w:rsidDel="00000000" w:rsidR="00000000" w:rsidRPr="00000000">
              <w:rPr>
                <w:rtl w:val="0"/>
              </w:rPr>
            </w:r>
          </w:p>
        </w:tc>
      </w:tr>
      <w:tr>
        <w:trPr>
          <w:cantSplit w:val="0"/>
          <w:tblHeader w:val="0"/>
        </w:trPr>
        <w:tc>
          <w:tcPr>
            <w:shd w:fill="f5faf0" w:val="clear"/>
            <w:tcMar>
              <w:top w:w="35.0" w:type="dxa"/>
              <w:left w:w="65.0" w:type="dxa"/>
              <w:bottom w:w="35.0" w:type="dxa"/>
              <w:right w:w="65.0" w:type="dxa"/>
            </w:tcMar>
          </w:tcPr>
          <w:p w:rsidR="00000000" w:rsidDel="00000000" w:rsidP="00000000" w:rsidRDefault="00000000" w:rsidRPr="00000000" w14:paraId="00000202">
            <w:pPr>
              <w:spacing w:after="0" w:lineRule="auto"/>
              <w:rPr/>
            </w:pPr>
            <w:r w:rsidDel="00000000" w:rsidR="00000000" w:rsidRPr="00000000">
              <w:rPr>
                <w:rFonts w:ascii="Lexend" w:cs="Lexend" w:eastAsia="Lexend" w:hAnsi="Lexend"/>
                <w:b w:val="1"/>
                <w:bCs w:val="1"/>
                <w:color w:val="1f2421"/>
                <w:sz w:val="17"/>
                <w:szCs w:val="17"/>
                <w:rtl w:val="0"/>
              </w:rPr>
              <w:t xml:space="preserve">AT-12</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203">
            <w:pPr>
              <w:spacing w:after="0" w:lineRule="auto"/>
              <w:rPr/>
            </w:pPr>
            <w:r w:rsidDel="00000000" w:rsidR="00000000" w:rsidRPr="00000000">
              <w:rPr>
                <w:rFonts w:ascii="Lexend" w:cs="Lexend" w:eastAsia="Lexend" w:hAnsi="Lexend"/>
                <w:color w:val="1f2421"/>
                <w:sz w:val="17"/>
                <w:szCs w:val="17"/>
                <w:rtl w:val="0"/>
              </w:rPr>
              <w:t xml:space="preserve">FR-9: Emergency Shield Grant</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204">
            <w:pPr>
              <w:spacing w:after="0" w:lineRule="auto"/>
              <w:rPr/>
            </w:pPr>
            <w:r w:rsidDel="00000000" w:rsidR="00000000" w:rsidRPr="00000000">
              <w:rPr>
                <w:rFonts w:ascii="Lexend" w:cs="Lexend" w:eastAsia="Lexend" w:hAnsi="Lexend"/>
                <w:color w:val="1f2421"/>
                <w:sz w:val="17"/>
                <w:szCs w:val="17"/>
                <w:rtl w:val="0"/>
              </w:rPr>
              <w:t xml:space="preserve">Grant +1 Recovery Shield via Admin CRM; verify student mobile shield count increments from 1 to 2.</w:t>
            </w:r>
            <w:r w:rsidDel="00000000" w:rsidR="00000000" w:rsidRPr="00000000">
              <w:rPr>
                <w:rtl w:val="0"/>
              </w:rPr>
            </w:r>
          </w:p>
        </w:tc>
        <w:tc>
          <w:tcPr>
            <w:shd w:fill="f5faf0" w:val="clear"/>
            <w:tcMar>
              <w:top w:w="35.0" w:type="dxa"/>
              <w:left w:w="65.0" w:type="dxa"/>
              <w:bottom w:w="35.0" w:type="dxa"/>
              <w:right w:w="65.0" w:type="dxa"/>
            </w:tcMar>
          </w:tcPr>
          <w:p w:rsidR="00000000" w:rsidDel="00000000" w:rsidP="00000000" w:rsidRDefault="00000000" w:rsidRPr="00000000" w14:paraId="00000205">
            <w:pPr>
              <w:spacing w:after="0" w:lineRule="auto"/>
              <w:rPr/>
            </w:pPr>
            <w:r w:rsidDel="00000000" w:rsidR="00000000" w:rsidRPr="00000000">
              <w:rPr>
                <w:rFonts w:ascii="Lexend" w:cs="Lexend" w:eastAsia="Lexend" w:hAnsi="Lexend"/>
                <w:b w:val="1"/>
                <w:bCs w:val="1"/>
                <w:color w:val="2d7d32"/>
                <w:sz w:val="17"/>
                <w:szCs w:val="17"/>
                <w:rtl w:val="0"/>
              </w:rPr>
              <w:t xml:space="preserve">[PASS]</w:t>
            </w:r>
            <w:r w:rsidDel="00000000" w:rsidR="00000000" w:rsidRPr="00000000">
              <w:rPr>
                <w:rtl w:val="0"/>
              </w:rPr>
            </w:r>
          </w:p>
        </w:tc>
      </w:tr>
      <w:tr>
        <w:tc>
          <w:tcPr>
            <w:tcW w:type="dxa" w:w="1152"/>
          </w:tcPr>
          <w:p>
            <w:r>
              <w:t>AT-13</w:t>
            </w:r>
          </w:p>
        </w:tc>
        <w:tc>
          <w:tcPr>
            <w:tcW w:type="dxa" w:w="2592"/>
          </w:tcPr>
          <w:p>
            <w:r>
              <w:t>FR-10: Timetable &amp; 75% Defense</w:t>
            </w:r>
          </w:p>
        </w:tc>
        <w:tc>
          <w:tcPr>
            <w:tcW w:type="dxa" w:w="4896"/>
          </w:tcPr>
          <w:p>
            <w:r>
              <w:t>Log 2 missed lectures out of 10; verify attendance drops to 80% and radar displays warning before hitting 75% threshold.</w:t>
            </w:r>
          </w:p>
        </w:tc>
        <w:tc>
          <w:tcPr>
            <w:tcW w:type="dxa" w:w="1440"/>
          </w:tcPr>
          <w:p>
            <w:r>
              <w:t>[PASS]</w:t>
            </w:r>
          </w:p>
        </w:tc>
      </w:tr>
      <w:tr>
        <w:tc>
          <w:tcPr>
            <w:tcW w:type="dxa" w:w="1152"/>
          </w:tcPr>
          <w:p>
            <w:r>
              <w:t>AT-14</w:t>
            </w:r>
          </w:p>
        </w:tc>
        <w:tc>
          <w:tcPr>
            <w:tcW w:type="dxa" w:w="2592"/>
          </w:tcPr>
          <w:p>
            <w:r>
              <w:t>FR-11: Syncra Plus &amp; Store Redeem</w:t>
            </w:r>
          </w:p>
        </w:tc>
        <w:tc>
          <w:tcPr>
            <w:tcW w:type="dxa" w:w="4896"/>
          </w:tcPr>
          <w:p>
            <w:r>
              <w:t>Credit 500 Syncra Sparks; redeem 200 Sparks for Matcha Noir Velvet Theme; verify theme unlocks and ledger updates.</w:t>
            </w:r>
          </w:p>
        </w:tc>
        <w:tc>
          <w:tcPr>
            <w:tcW w:type="dxa" w:w="1440"/>
          </w:tcPr>
          <w:p>
            <w:r>
              <w:t>[PASS]</w:t>
            </w:r>
          </w:p>
        </w:tc>
      </w:tr>
    </w:tbl>
    <w:p w:rsidR="00000000" w:rsidDel="00000000" w:rsidP="00000000" w:rsidRDefault="00000000" w:rsidRPr="00000000" w14:paraId="00000206">
      <w:pPr>
        <w:rPr/>
      </w:pPr>
      <w:r w:rsidDel="00000000" w:rsidR="00000000" w:rsidRPr="00000000">
        <w:rPr>
          <w:rtl w:val="0"/>
        </w:rPr>
      </w:r>
    </w:p>
    <w:sectPr>
      <w:headerReference r:id="rId16" w:type="default"/>
      <w:footerReference r:id="rId17" w:type="default"/>
      <w:pgSz w:h="15840" w:w="12240" w:orient="portrait"/>
      <w:pgMar w:bottom="1080" w:top="1080" w:left="1080" w:right="108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Lexend">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keepNext w:val="0"/>
      <w:keepLines w:val="0"/>
      <w:pageBreakBefore w:val="0"/>
      <w:widowControl w:val="1"/>
      <w:pBdr>
        <w:top w:color="d1e3a5" w:space="4" w:sz="4" w:val="single"/>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Lexend" w:cs="Lexend" w:eastAsia="Lexend" w:hAnsi="Lexend"/>
        <w:i w:val="0"/>
        <w:iCs w:val="0"/>
        <w:smallCaps w:val="0"/>
        <w:strike w:val="0"/>
        <w:color w:val="000000"/>
        <w:sz w:val="16"/>
        <w:szCs w:val="16"/>
        <w:u w:val="none"/>
        <w:shd w:fill="auto" w:val="clear"/>
        <w:vertAlign w:val="baseline"/>
      </w:rPr>
    </w:pPr>
    <w:r w:rsidDel="00000000" w:rsidR="00000000" w:rsidRPr="00000000">
      <w:rPr>
        <w:rFonts w:ascii="Lexend" w:cs="Lexend" w:eastAsia="Lexend" w:hAnsi="Lexend"/>
        <w:b w:val="0"/>
        <w:bCs w:val="0"/>
        <w:i w:val="1"/>
        <w:iCs w:val="1"/>
        <w:smallCaps w:val="0"/>
        <w:strike w:val="0"/>
        <w:color w:val="78827d"/>
        <w:sz w:val="16"/>
        <w:szCs w:val="16"/>
        <w:u w:val="none"/>
        <w:shd w:fill="auto" w:val="clear"/>
        <w:vertAlign w:val="baseline"/>
        <w:rtl w:val="0"/>
      </w:rPr>
      <w:t xml:space="preserve">Confidential – Prepared for Technical &amp; Supervisor Review</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tab/>
    </w:r>
    <w:r w:rsidDel="00000000" w:rsidR="00000000" w:rsidRPr="00000000">
      <w:rPr>
        <w:rFonts w:ascii="Lexend" w:cs="Lexend" w:eastAsia="Lexend" w:hAnsi="Lexend"/>
        <w:i w:val="0"/>
        <w:iCs w:val="0"/>
        <w:smallCaps w:val="0"/>
        <w:strike w:val="0"/>
        <w:color w:val="646e69"/>
        <w:sz w:val="16"/>
        <w:szCs w:val="16"/>
        <w:u w:val="none"/>
        <w:shd w:fill="auto" w:val="clear"/>
        <w:vertAlign w:val="baseline"/>
        <w:rtl w:val="0"/>
      </w:rPr>
      <w:t xml:space="preserve">Page </w:t>
    </w:r>
    <w:r w:rsidDel="00000000" w:rsidR="00000000" w:rsidRPr="00000000">
      <w:rPr>
        <w:rFonts w:ascii="Lexend" w:cs="Lexend" w:eastAsia="Lexend" w:hAnsi="Lexend"/>
        <w:i w:val="0"/>
        <w:iCs w:val="0"/>
        <w:smallCaps w:val="0"/>
        <w:strike w:val="0"/>
        <w:color w:val="000000"/>
        <w:sz w:val="16"/>
        <w:szCs w:val="16"/>
        <w:u w:val="none"/>
        <w:shd w:fill="auto" w:val="clear"/>
        <w:vertAlign w:val="baseline"/>
      </w:rPr>
      <w:fldChar w:fldCharType="begin"/>
      <w:instrText xml:space="preserve">PAGE</w:instrText>
      <w:fldChar w:fldCharType="separate"/>
      <w:fldChar w:fldCharType="end"/>
    </w:r>
    <w:r w:rsidDel="00000000" w:rsidR="00000000" w:rsidRPr="00000000">
      <w:rPr>
        <w:rFonts w:ascii="Lexend" w:cs="Lexend" w:eastAsia="Lexend" w:hAnsi="Lexend"/>
        <w:i w:val="0"/>
        <w:iCs w:val="0"/>
        <w:smallCaps w:val="0"/>
        <w:strike w:val="0"/>
        <w:color w:val="646e69"/>
        <w:sz w:val="16"/>
        <w:szCs w:val="16"/>
        <w:u w:val="none"/>
        <w:shd w:fill="auto" w:val="clear"/>
        <w:vertAlign w:val="baseline"/>
        <w:rtl w:val="0"/>
      </w:rPr>
      <w:t xml:space="preserve"> of </w:t>
    </w:r>
    <w:r w:rsidDel="00000000" w:rsidR="00000000" w:rsidRPr="00000000">
      <w:rPr>
        <w:rFonts w:ascii="Lexend" w:cs="Lexend" w:eastAsia="Lexend" w:hAnsi="Lexend"/>
        <w:i w:val="0"/>
        <w:iCs w:val="0"/>
        <w:smallCaps w:val="0"/>
        <w:strike w:val="0"/>
        <w:color w:val="000000"/>
        <w:sz w:val="16"/>
        <w:szCs w:val="16"/>
        <w:u w:val="none"/>
        <w:shd w:fill="auto" w:val="clear"/>
        <w:vertAlign w:val="baseline"/>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7">
    <w:pPr>
      <w:keepNext w:val="0"/>
      <w:keepLines w:val="0"/>
      <w:pageBreakBefore w:val="0"/>
      <w:widowControl w:val="1"/>
      <w:pBdr>
        <w:top w:space="0" w:sz="0" w:val="nil"/>
        <w:left w:space="0" w:sz="0" w:val="nil"/>
        <w:bottom w:color="b0c4b1" w:space="4" w:sz="6" w:val="single"/>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Lexend" w:cs="Lexend" w:eastAsia="Lexend" w:hAnsi="Lexend"/>
        <w:b w:val="1"/>
        <w:bCs w:val="1"/>
        <w:i w:val="0"/>
        <w:iCs w:val="0"/>
        <w:smallCaps w:val="0"/>
        <w:strike w:val="0"/>
        <w:color w:val="505f55"/>
        <w:sz w:val="17"/>
        <w:szCs w:val="17"/>
        <w:u w:val="none"/>
        <w:shd w:fill="auto" w:val="clear"/>
        <w:vertAlign w:val="baseline"/>
        <w:rtl w:val="0"/>
      </w:rPr>
      <w:t xml:space="preserve">Syncra – Software Requirements Specification (SRS)</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tab/>
    </w:r>
    <w:r w:rsidDel="00000000" w:rsidR="00000000" w:rsidRPr="00000000">
      <w:rPr>
        <w:rFonts w:ascii="Lexend" w:cs="Lexend" w:eastAsia="Lexend" w:hAnsi="Lexend"/>
        <w:b w:val="0"/>
        <w:bCs w:val="0"/>
        <w:i w:val="1"/>
        <w:iCs w:val="1"/>
        <w:smallCaps w:val="0"/>
        <w:strike w:val="0"/>
        <w:color w:val="647369"/>
        <w:sz w:val="17"/>
        <w:szCs w:val="17"/>
        <w:u w:val="none"/>
        <w:shd w:fill="auto" w:val="clear"/>
        <w:vertAlign w:val="baseline"/>
        <w:rtl w:val="0"/>
      </w:rPr>
      <w:t xml:space="preserve">Final Year Project (FYP) | IEEE 830-1998</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9.jpg"/><Relationship Id="rId10" Type="http://schemas.openxmlformats.org/officeDocument/2006/relationships/image" Target="media/image1.jpg"/><Relationship Id="rId13" Type="http://schemas.openxmlformats.org/officeDocument/2006/relationships/image" Target="media/image7.jpg"/><Relationship Id="rId12" Type="http://schemas.openxmlformats.org/officeDocument/2006/relationships/image" Target="media/image10.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jpg"/><Relationship Id="rId15" Type="http://schemas.openxmlformats.org/officeDocument/2006/relationships/image" Target="media/image2.jpg"/><Relationship Id="rId14" Type="http://schemas.openxmlformats.org/officeDocument/2006/relationships/image" Target="media/image4.jpg"/><Relationship Id="rId17" Type="http://schemas.openxmlformats.org/officeDocument/2006/relationships/footer" Target="footer1.xml"/><Relationship Id="rId16"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8.png"/><Relationship Id="rId7" Type="http://schemas.openxmlformats.org/officeDocument/2006/relationships/image" Target="media/image5.png"/><Relationship Id="rId8" Type="http://schemas.openxmlformats.org/officeDocument/2006/relationships/image" Target="media/image6.png"/></Relationships>
</file>

<file path=word/_rels/fontTable.xml.rels><?xml version='1.0' encoding='UTF-8' standalone='yes'?>
<Relationships xmlns="http://schemas.openxmlformats.org/package/2006/relationships"><Relationship Id="rId1" Type="http://schemas.openxmlformats.org/officeDocument/2006/relationships/font" Target="fonts/Lexend-regular.ttf"/><Relationship Id="rId2" Type="http://schemas.openxmlformats.org/officeDocument/2006/relationships/font" Target="fonts/Lexend-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