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33E" w14:textId="6C7CCF06" w:rsid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7688B" wp14:editId="0B1EFAAA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A21D6" w14:textId="370B09CA" w:rsidR="00183BF6" w:rsidRPr="00183BF6" w:rsidRDefault="00183BF6" w:rsidP="00183BF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Vivo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768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9.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JBubTnZAAAACAEAAA8AAAAAAAAAAAAAAAAAdwQAAGRycy9kb3ducmV2LnhtbFBLBQYA&#10;AAAABAAEAPMAAAB9BQAAAAA=&#10;" filled="f" stroked="f">
                <v:fill o:detectmouseclick="t"/>
                <v:textbox style="mso-fit-shape-to-text:t">
                  <w:txbxContent>
                    <w:p w14:paraId="00AA21D6" w14:textId="370B09CA" w:rsidR="00183BF6" w:rsidRPr="00183BF6" w:rsidRDefault="00183BF6" w:rsidP="00183BF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Vivo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2923A" w14:textId="4DAFCDF3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1. High-Quality Cameras</w:t>
      </w:r>
    </w:p>
    <w:p w14:paraId="34E0803B" w14:textId="77777777" w:rsidR="00183BF6" w:rsidRPr="00183BF6" w:rsidRDefault="00183BF6" w:rsidP="00183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Vivo smartphones are known for their advanced camera systems, including AI-enhanced photography for stunning shots.</w:t>
      </w:r>
    </w:p>
    <w:p w14:paraId="23A42403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2. Super AMOLED Display</w:t>
      </w:r>
    </w:p>
    <w:p w14:paraId="6B0652FD" w14:textId="77777777" w:rsidR="00183BF6" w:rsidRPr="00183BF6" w:rsidRDefault="00183BF6" w:rsidP="00183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Offers vibrant, high-quality displays with deeper contrasts and richer colors for an immersive viewing experience.</w:t>
      </w:r>
    </w:p>
    <w:p w14:paraId="6CAAB42F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3. Fast Charging</w:t>
      </w:r>
    </w:p>
    <w:p w14:paraId="6BCF6E13" w14:textId="77777777" w:rsidR="00183BF6" w:rsidRPr="00183BF6" w:rsidRDefault="00183BF6" w:rsidP="00183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 xml:space="preserve">Equipped with </w:t>
      </w:r>
      <w:proofErr w:type="spellStart"/>
      <w:r w:rsidRPr="00183BF6">
        <w:rPr>
          <w:rFonts w:ascii="Times New Roman" w:eastAsia="Times New Roman" w:hAnsi="Times New Roman" w:cs="Times New Roman"/>
          <w:sz w:val="24"/>
          <w:szCs w:val="24"/>
        </w:rPr>
        <w:t>Vivo’s</w:t>
      </w:r>
      <w:proofErr w:type="spellEnd"/>
      <w:r w:rsidRPr="00183BF6">
        <w:rPr>
          <w:rFonts w:ascii="Times New Roman" w:eastAsia="Times New Roman" w:hAnsi="Times New Roman" w:cs="Times New Roman"/>
          <w:sz w:val="24"/>
          <w:szCs w:val="24"/>
        </w:rPr>
        <w:t xml:space="preserve"> proprietary fast charging technology, such as </w:t>
      </w:r>
      <w:proofErr w:type="spellStart"/>
      <w:r w:rsidRPr="00183BF6">
        <w:rPr>
          <w:rFonts w:ascii="Times New Roman" w:eastAsia="Times New Roman" w:hAnsi="Times New Roman" w:cs="Times New Roman"/>
          <w:sz w:val="24"/>
          <w:szCs w:val="24"/>
        </w:rPr>
        <w:t>FlashCharge</w:t>
      </w:r>
      <w:proofErr w:type="spellEnd"/>
      <w:r w:rsidRPr="00183BF6">
        <w:rPr>
          <w:rFonts w:ascii="Times New Roman" w:eastAsia="Times New Roman" w:hAnsi="Times New Roman" w:cs="Times New Roman"/>
          <w:sz w:val="24"/>
          <w:szCs w:val="24"/>
        </w:rPr>
        <w:t>, for quick battery refills.</w:t>
      </w:r>
    </w:p>
    <w:p w14:paraId="0FBECA9D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4. Performance and Gaming</w:t>
      </w:r>
    </w:p>
    <w:p w14:paraId="256F9851" w14:textId="77777777" w:rsidR="00183BF6" w:rsidRPr="00183BF6" w:rsidRDefault="00183BF6" w:rsidP="00183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 xml:space="preserve">Powered by high-performance processors, </w:t>
      </w:r>
      <w:proofErr w:type="gramStart"/>
      <w:r w:rsidRPr="00183BF6">
        <w:rPr>
          <w:rFonts w:ascii="Times New Roman" w:eastAsia="Times New Roman" w:hAnsi="Times New Roman" w:cs="Times New Roman"/>
          <w:sz w:val="24"/>
          <w:szCs w:val="24"/>
        </w:rPr>
        <w:t>Vivo</w:t>
      </w:r>
      <w:proofErr w:type="gramEnd"/>
      <w:r w:rsidRPr="00183BF6">
        <w:rPr>
          <w:rFonts w:ascii="Times New Roman" w:eastAsia="Times New Roman" w:hAnsi="Times New Roman" w:cs="Times New Roman"/>
          <w:sz w:val="24"/>
          <w:szCs w:val="24"/>
        </w:rPr>
        <w:t xml:space="preserve"> phones offer smooth gameplay and fast app performance.</w:t>
      </w:r>
    </w:p>
    <w:p w14:paraId="45332681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5. In-Display Fingerprint Scanner</w:t>
      </w:r>
    </w:p>
    <w:p w14:paraId="5658FCDA" w14:textId="77777777" w:rsidR="00183BF6" w:rsidRPr="00183BF6" w:rsidRDefault="00183BF6" w:rsidP="00183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Vivo pioneered the in-display fingerprint sensor, offering a sleek and secure unlocking experience.</w:t>
      </w:r>
    </w:p>
    <w:p w14:paraId="2EE916CE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6. Design and Build Quality</w:t>
      </w:r>
    </w:p>
    <w:p w14:paraId="3F1CADFC" w14:textId="77777777" w:rsidR="00183BF6" w:rsidRPr="00183BF6" w:rsidRDefault="00183BF6" w:rsidP="00183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Known for sleek, modern designs with premium materials that feel comfortable and stylish.</w:t>
      </w:r>
    </w:p>
    <w:p w14:paraId="4A4B6B85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7. Extended Battery Life</w:t>
      </w:r>
    </w:p>
    <w:p w14:paraId="4A68B863" w14:textId="77777777" w:rsidR="00183BF6" w:rsidRPr="00183BF6" w:rsidRDefault="00183BF6" w:rsidP="00183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Vivo phones come with large batteries, ensuring long-lasting usage throughout the day.</w:t>
      </w:r>
    </w:p>
    <w:p w14:paraId="2E769D76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8. 5G Connectivity</w:t>
      </w:r>
    </w:p>
    <w:p w14:paraId="17837623" w14:textId="77777777" w:rsidR="00183BF6" w:rsidRPr="00183BF6" w:rsidRDefault="00183BF6" w:rsidP="00183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Several Vivo models are 5G-enabled, ensuring faster download and streaming speeds for users.</w:t>
      </w:r>
    </w:p>
    <w:p w14:paraId="2957CE05" w14:textId="77777777" w:rsidR="00183BF6" w:rsidRPr="00183BF6" w:rsidRDefault="00183BF6" w:rsidP="00183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Vivo </w:t>
      </w:r>
      <w:proofErr w:type="spellStart"/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>FunTouch</w:t>
      </w:r>
      <w:proofErr w:type="spellEnd"/>
      <w:r w:rsidRPr="00183B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OS</w:t>
      </w:r>
    </w:p>
    <w:p w14:paraId="28875D3A" w14:textId="77777777" w:rsidR="00183BF6" w:rsidRPr="00183BF6" w:rsidRDefault="00183BF6" w:rsidP="00183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F6">
        <w:rPr>
          <w:rFonts w:ascii="Times New Roman" w:eastAsia="Times New Roman" w:hAnsi="Times New Roman" w:cs="Times New Roman"/>
          <w:sz w:val="24"/>
          <w:szCs w:val="24"/>
        </w:rPr>
        <w:t>Offers a highly customizable user interface with additional features like dark mode, gestures, and app cloning.</w:t>
      </w:r>
    </w:p>
    <w:p w14:paraId="61CFAC3E" w14:textId="77777777" w:rsidR="00AC6F40" w:rsidRDefault="00AC6F40"/>
    <w:sectPr w:rsidR="00AC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44"/>
    <w:multiLevelType w:val="multilevel"/>
    <w:tmpl w:val="3D3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44AB7"/>
    <w:multiLevelType w:val="multilevel"/>
    <w:tmpl w:val="360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EA5"/>
    <w:multiLevelType w:val="multilevel"/>
    <w:tmpl w:val="976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22CA"/>
    <w:multiLevelType w:val="multilevel"/>
    <w:tmpl w:val="D14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F2A3B"/>
    <w:multiLevelType w:val="multilevel"/>
    <w:tmpl w:val="C1E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9142E"/>
    <w:multiLevelType w:val="multilevel"/>
    <w:tmpl w:val="AC06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219EC"/>
    <w:multiLevelType w:val="multilevel"/>
    <w:tmpl w:val="65D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547CF"/>
    <w:multiLevelType w:val="multilevel"/>
    <w:tmpl w:val="2C1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E74F2"/>
    <w:multiLevelType w:val="multilevel"/>
    <w:tmpl w:val="61A2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640BF"/>
    <w:multiLevelType w:val="multilevel"/>
    <w:tmpl w:val="5B7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F6"/>
    <w:rsid w:val="00183BF6"/>
    <w:rsid w:val="009B5478"/>
    <w:rsid w:val="00AC6F40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176D"/>
  <w15:chartTrackingRefBased/>
  <w15:docId w15:val="{2E5AB877-39E5-40DE-82E6-3F144A2D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B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3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2025-01-31T04:30:00Z</dcterms:created>
  <dcterms:modified xsi:type="dcterms:W3CDTF">2025-01-31T04:31:00Z</dcterms:modified>
</cp:coreProperties>
</file>