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23D7E" w14:textId="77777777" w:rsidR="00440D48" w:rsidRPr="00440D48" w:rsidRDefault="00440D48" w:rsidP="00440D4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>Backend Geliştirici Katkı Raporu</w:t>
      </w:r>
    </w:p>
    <w:p w14:paraId="5CAE0DAC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1C4F65EA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Proje Adı: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TahminPro – Döviz Tahmin Uygulaması</w:t>
      </w:r>
    </w:p>
    <w:p w14:paraId="2D058119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Geliştirici: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Taha Bayraktar</w:t>
      </w:r>
    </w:p>
    <w:p w14:paraId="473673AC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Sorumluluk: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Tüm backend ve modelleme altyapısı</w:t>
      </w:r>
    </w:p>
    <w:p w14:paraId="0F00744A" w14:textId="77777777" w:rsidR="00440D48" w:rsidRPr="00440D48" w:rsidRDefault="008945FD" w:rsidP="00440D4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945FD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FED0D1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1F79F674" w14:textId="77777777" w:rsidR="00440D48" w:rsidRPr="00440D48" w:rsidRDefault="00440D48" w:rsidP="00440D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Kullanılan Teknolojiler ve Yaklaşım</w:t>
      </w:r>
    </w:p>
    <w:p w14:paraId="24F08321" w14:textId="77777777" w:rsidR="00440D48" w:rsidRPr="00440D48" w:rsidRDefault="00440D48" w:rsidP="00440D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Programlama Dili: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Python</w:t>
      </w:r>
    </w:p>
    <w:p w14:paraId="39E34B4D" w14:textId="77777777" w:rsidR="00440D48" w:rsidRPr="00440D48" w:rsidRDefault="00440D48" w:rsidP="00440D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Modelleme: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SARIMA (Seasonal ARIMA)</w:t>
      </w:r>
    </w:p>
    <w:p w14:paraId="5FCC994B" w14:textId="77777777" w:rsidR="00440D48" w:rsidRPr="00440D48" w:rsidRDefault="00440D48" w:rsidP="00440D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 Kaynağı: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Türkiye Cumhuriyet Merkez Bankası (TCMB) EVDS API</w:t>
      </w:r>
    </w:p>
    <w:p w14:paraId="4721C7A9" w14:textId="77777777" w:rsidR="00440D48" w:rsidRPr="00440D48" w:rsidRDefault="00440D48" w:rsidP="00440D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Model Eğitimi: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GitHub Actions (otomatik zamanlayıcı ile)</w:t>
      </w:r>
    </w:p>
    <w:p w14:paraId="75F56A12" w14:textId="77777777" w:rsidR="00440D48" w:rsidRPr="00440D48" w:rsidRDefault="00440D48" w:rsidP="00440D4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 Formatı: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JSON – RESTful API olarak sunulmaktadır</w:t>
      </w:r>
    </w:p>
    <w:p w14:paraId="62F31FE9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241C12BA" w14:textId="77777777" w:rsidR="00440D48" w:rsidRPr="00440D48" w:rsidRDefault="00440D48" w:rsidP="00440D48">
      <w:pPr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</w:pPr>
      <w:r w:rsidRPr="00440D48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tr-TR"/>
          <w14:ligatures w14:val="none"/>
        </w:rPr>
        <w:t>Not:</w:t>
      </w:r>
      <w:r w:rsidRPr="00440D48">
        <w:rPr>
          <w:rFonts w:ascii=".AppleSystemUIFont" w:eastAsia="Times New Roman" w:hAnsi=".AppleSystemUIFont" w:cs="Times New Roman"/>
          <w:color w:val="0E0E0E"/>
          <w:kern w:val="0"/>
          <w:lang w:eastAsia="tr-TR"/>
          <w14:ligatures w14:val="none"/>
        </w:rPr>
        <w:t xml:space="preserve"> Uygulamanın arayüz geliştirme ve deploy işlemleri, frontend geliştirici ekip arkadaşı tarafından gerçekleştirilmiştir.</w:t>
      </w:r>
    </w:p>
    <w:p w14:paraId="64071E51" w14:textId="77777777" w:rsidR="00440D48" w:rsidRPr="00440D48" w:rsidRDefault="008945FD" w:rsidP="00440D4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945FD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41CADF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02304D6" w14:textId="77777777" w:rsidR="00440D48" w:rsidRPr="00440D48" w:rsidRDefault="00440D48" w:rsidP="00440D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Veri Toplama ve Güncelleme Süreci</w:t>
      </w:r>
    </w:p>
    <w:p w14:paraId="5A7D3F70" w14:textId="77777777" w:rsidR="00440D48" w:rsidRPr="00440D48" w:rsidRDefault="00440D48" w:rsidP="00440D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Uygulama, TCMB EVDS API üzerinden döviz kuru verilerini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günlük olarak otomatik şekilde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çekmektedir.</w:t>
      </w:r>
    </w:p>
    <w:p w14:paraId="11F78049" w14:textId="77777777" w:rsidR="00440D48" w:rsidRPr="00440D48" w:rsidRDefault="00440D48" w:rsidP="00440D4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Yeni veriler her gece saat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04:00–05:00 arasında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GitHub Actions üzerinden çalışan planlı görevle işlenmektedir.</w:t>
      </w:r>
    </w:p>
    <w:p w14:paraId="5F013527" w14:textId="77777777" w:rsidR="00440D48" w:rsidRPr="00440D48" w:rsidRDefault="008945FD" w:rsidP="00440D4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945FD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B497D98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4C6101B1" w14:textId="77777777" w:rsidR="00440D48" w:rsidRPr="00440D48" w:rsidRDefault="00440D48" w:rsidP="00440D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Zaman Serisi Modeli – SARIMA</w:t>
      </w:r>
    </w:p>
    <w:p w14:paraId="408ACC0D" w14:textId="77777777" w:rsidR="00440D48" w:rsidRPr="00440D48" w:rsidRDefault="00440D48" w:rsidP="00440D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Döviz kuru tahmini için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mevsimsel etkileri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de hesaba katan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SARIMA modeli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kullanılmıştır.</w:t>
      </w:r>
    </w:p>
    <w:p w14:paraId="27C2E604" w14:textId="77777777" w:rsidR="00440D48" w:rsidRPr="00440D48" w:rsidRDefault="00440D48" w:rsidP="00440D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Model, geçmiş verileri temel alarak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geleceğe dönük 90 günlük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tahmin üretmektedir.</w:t>
      </w:r>
    </w:p>
    <w:p w14:paraId="7AFEF261" w14:textId="77777777" w:rsidR="00440D48" w:rsidRPr="00440D48" w:rsidRDefault="00440D48" w:rsidP="00440D4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Tahmin çıktıları prediction, conf_low ve conf_high olmak üzere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güven aralıklı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şekilde sunulmaktadır.</w:t>
      </w:r>
    </w:p>
    <w:p w14:paraId="21A565A8" w14:textId="77777777" w:rsidR="00440D48" w:rsidRPr="00440D48" w:rsidRDefault="008945FD" w:rsidP="00440D4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945FD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D640CE8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1399F98" w14:textId="77777777" w:rsidR="00440D48" w:rsidRPr="00440D48" w:rsidRDefault="00440D48" w:rsidP="00440D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Model Eğitimi – GitHub Actions ile Otomasyon</w:t>
      </w:r>
    </w:p>
    <w:p w14:paraId="7AAC6195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2288964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Model eğitimi, GitHub Actions üzerinden </w:t>
      </w:r>
      <w:r w:rsidRPr="00440D48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tamamen otomatik</w:t>
      </w: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olarak her gün gerçekleştirilmektedir.</w:t>
      </w:r>
    </w:p>
    <w:p w14:paraId="282B8956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süreç aşağıdaki adımları içerir:</w:t>
      </w:r>
    </w:p>
    <w:p w14:paraId="29407113" w14:textId="77777777" w:rsidR="00440D48" w:rsidRPr="00440D48" w:rsidRDefault="00440D48" w:rsidP="00440D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verilerin çekilmesi</w:t>
      </w:r>
    </w:p>
    <w:p w14:paraId="283EAEA9" w14:textId="77777777" w:rsidR="00440D48" w:rsidRPr="00440D48" w:rsidRDefault="00440D48" w:rsidP="00440D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SARIMA modelinin yeniden eğitilmesi</w:t>
      </w:r>
    </w:p>
    <w:p w14:paraId="07BF4B2F" w14:textId="77777777" w:rsidR="00440D48" w:rsidRPr="00440D48" w:rsidRDefault="00440D48" w:rsidP="00440D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Tahmin verilerinin güncellenmesi</w:t>
      </w:r>
    </w:p>
    <w:p w14:paraId="50B40FFB" w14:textId="77777777" w:rsidR="00440D48" w:rsidRPr="00440D48" w:rsidRDefault="00440D48" w:rsidP="00440D4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JSON olarak çıktının frontend’e sunulması</w:t>
      </w:r>
    </w:p>
    <w:p w14:paraId="26D5FC15" w14:textId="77777777" w:rsidR="00440D48" w:rsidRPr="00440D48" w:rsidRDefault="008945FD" w:rsidP="00440D48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945FD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24FEE3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A347AAE" w14:textId="77777777" w:rsidR="00440D48" w:rsidRPr="00440D48" w:rsidRDefault="00440D48" w:rsidP="00440D4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API Yapısı ve Servis Detayları</w:t>
      </w:r>
    </w:p>
    <w:p w14:paraId="4A53693C" w14:textId="77777777" w:rsidR="00440D48" w:rsidRPr="00440D48" w:rsidRDefault="00440D48" w:rsidP="00440D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API, USD, EUR gibi farklı döviz türleri için ayrı ayrı tahmin sonuçları üretmektedir.</w:t>
      </w:r>
    </w:p>
    <w:p w14:paraId="7CF8FE95" w14:textId="77777777" w:rsidR="00440D48" w:rsidRPr="00440D48" w:rsidRDefault="00440D48" w:rsidP="00440D4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döviz tipi için sunulan veri yapısı şu alanları içerir:</w:t>
      </w:r>
    </w:p>
    <w:p w14:paraId="774B8785" w14:textId="77777777" w:rsidR="00440D48" w:rsidRPr="00440D48" w:rsidRDefault="00440D48" w:rsidP="00440D4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date: Tahmin edilen tarih</w:t>
      </w:r>
    </w:p>
    <w:p w14:paraId="279B0103" w14:textId="77777777" w:rsidR="00440D48" w:rsidRPr="00440D48" w:rsidRDefault="00440D48" w:rsidP="00440D4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prediction: Model çıktısı</w:t>
      </w:r>
    </w:p>
    <w:p w14:paraId="0082A823" w14:textId="77777777" w:rsidR="00440D48" w:rsidRPr="00440D48" w:rsidRDefault="00440D48" w:rsidP="00440D48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conf_low ve conf_high: Güven aralığı değerleri</w:t>
      </w:r>
    </w:p>
    <w:p w14:paraId="2F78E43D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BD8C15E" w14:textId="77777777" w:rsidR="00440D48" w:rsidRPr="00440D48" w:rsidRDefault="00440D48" w:rsidP="00440D4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440D48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Frontend uygulaması, bu verileri grafiksel arayüzle kullanıcıya sunmaktadır.</w:t>
      </w:r>
    </w:p>
    <w:p w14:paraId="0007BF16" w14:textId="77777777" w:rsidR="000C0AA2" w:rsidRDefault="000C0AA2"/>
    <w:sectPr w:rsidR="000C0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B5E"/>
    <w:multiLevelType w:val="multilevel"/>
    <w:tmpl w:val="E29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C45D9"/>
    <w:multiLevelType w:val="multilevel"/>
    <w:tmpl w:val="916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0A8F"/>
    <w:multiLevelType w:val="multilevel"/>
    <w:tmpl w:val="9836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254A9"/>
    <w:multiLevelType w:val="multilevel"/>
    <w:tmpl w:val="45A6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F03B8"/>
    <w:multiLevelType w:val="multilevel"/>
    <w:tmpl w:val="9782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F50EE"/>
    <w:multiLevelType w:val="multilevel"/>
    <w:tmpl w:val="E34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E2517"/>
    <w:multiLevelType w:val="multilevel"/>
    <w:tmpl w:val="355E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D642CA"/>
    <w:multiLevelType w:val="multilevel"/>
    <w:tmpl w:val="E9C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F519E"/>
    <w:multiLevelType w:val="multilevel"/>
    <w:tmpl w:val="C79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A6898"/>
    <w:multiLevelType w:val="multilevel"/>
    <w:tmpl w:val="9D68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344F1"/>
    <w:multiLevelType w:val="multilevel"/>
    <w:tmpl w:val="1FF6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529363">
    <w:abstractNumId w:val="3"/>
  </w:num>
  <w:num w:numId="2" w16cid:durableId="896009916">
    <w:abstractNumId w:val="5"/>
  </w:num>
  <w:num w:numId="3" w16cid:durableId="139348015">
    <w:abstractNumId w:val="1"/>
  </w:num>
  <w:num w:numId="4" w16cid:durableId="215119359">
    <w:abstractNumId w:val="8"/>
  </w:num>
  <w:num w:numId="5" w16cid:durableId="305011496">
    <w:abstractNumId w:val="0"/>
  </w:num>
  <w:num w:numId="6" w16cid:durableId="1607232070">
    <w:abstractNumId w:val="10"/>
  </w:num>
  <w:num w:numId="7" w16cid:durableId="472983814">
    <w:abstractNumId w:val="9"/>
  </w:num>
  <w:num w:numId="8" w16cid:durableId="1302734946">
    <w:abstractNumId w:val="2"/>
  </w:num>
  <w:num w:numId="9" w16cid:durableId="1712873804">
    <w:abstractNumId w:val="7"/>
  </w:num>
  <w:num w:numId="10" w16cid:durableId="330529921">
    <w:abstractNumId w:val="6"/>
  </w:num>
  <w:num w:numId="11" w16cid:durableId="1525708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6C"/>
    <w:rsid w:val="000C0AA2"/>
    <w:rsid w:val="00440D48"/>
    <w:rsid w:val="006779BC"/>
    <w:rsid w:val="008945FD"/>
    <w:rsid w:val="0093026C"/>
    <w:rsid w:val="00A902A6"/>
    <w:rsid w:val="00F50DCB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6E35D"/>
  <w15:chartTrackingRefBased/>
  <w15:docId w15:val="{93C6B580-17A4-0345-B80C-06E4DBC3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3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3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30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3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30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302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302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302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302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30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30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30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302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302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302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302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302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302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302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3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302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3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302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302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302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302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30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302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3026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40D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440D48"/>
  </w:style>
  <w:style w:type="paragraph" w:customStyle="1" w:styleId="p2">
    <w:name w:val="p2"/>
    <w:basedOn w:val="Normal"/>
    <w:rsid w:val="00440D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440D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44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8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4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 BAYRAKTAR</dc:creator>
  <cp:keywords/>
  <dc:description/>
  <cp:lastModifiedBy>MUHAMMED TAHA  BAYRAKTAR</cp:lastModifiedBy>
  <cp:revision>2</cp:revision>
  <dcterms:created xsi:type="dcterms:W3CDTF">2025-04-21T22:06:00Z</dcterms:created>
  <dcterms:modified xsi:type="dcterms:W3CDTF">2025-04-21T22:13:00Z</dcterms:modified>
</cp:coreProperties>
</file>