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6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1f2937"/>
          <w:sz w:val="34"/>
          <w:szCs w:val="34"/>
          <w:rtl w:val="0"/>
        </w:rPr>
        <w:t xml:space="preserve">National University of Computer and Emerging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417320" cy="13825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382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45786"/>
          <w:sz w:val="52"/>
          <w:szCs w:val="52"/>
          <w:rtl w:val="0"/>
        </w:rPr>
        <w:t xml:space="preserve">LABORATORY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667085"/>
          <w:sz w:val="26"/>
          <w:szCs w:val="26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2937"/>
          <w:sz w:val="42"/>
          <w:szCs w:val="42"/>
          <w:rtl w:val="0"/>
        </w:rPr>
        <w:t xml:space="preserve">Data Warehousing &amp; Business Intelligence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2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667085"/>
          <w:sz w:val="24"/>
          <w:szCs w:val="24"/>
          <w:rtl w:val="0"/>
        </w:rPr>
        <w:t xml:space="preserve">(DL3004)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e75b6"/>
          <w:sz w:val="30"/>
          <w:szCs w:val="30"/>
          <w:rtl w:val="0"/>
        </w:rPr>
        <w:t xml:space="preserve">LAB 04  •  OLAP Implementation &amp; Star Schema Design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ef4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1"/>
                <w:szCs w:val="21"/>
                <w:rtl w:val="0"/>
              </w:rPr>
              <w:t xml:space="preserve">Course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21"/>
                <w:szCs w:val="21"/>
                <w:rtl w:val="0"/>
              </w:rPr>
              <w:t xml:space="preserve">Mr. Muhammad Ishaq Raza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1"/>
                <w:szCs w:val="21"/>
                <w:rtl w:val="0"/>
              </w:rPr>
              <w:t xml:space="preserve">Lab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21"/>
                <w:szCs w:val="21"/>
                <w:rtl w:val="0"/>
              </w:rPr>
              <w:t xml:space="preserve">Mr. Shahzeb Mubashar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1"/>
                <w:szCs w:val="21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21"/>
                <w:szCs w:val="21"/>
                <w:rtl w:val="0"/>
              </w:rPr>
              <w:t xml:space="preserve">Fall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1"/>
                <w:szCs w:val="21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21"/>
                <w:szCs w:val="21"/>
                <w:rtl w:val="0"/>
              </w:rPr>
              <w:t xml:space="preserve">BS (Data Science)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40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2937"/>
          <w:sz w:val="24"/>
          <w:szCs w:val="24"/>
          <w:rtl w:val="0"/>
        </w:rPr>
        <w:t xml:space="preserve">FAST School of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667085"/>
          <w:sz w:val="22"/>
          <w:szCs w:val="22"/>
          <w:rtl w:val="0"/>
        </w:rPr>
        <w:t xml:space="preserve">FAST-NU, Lahore,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2937"/>
          <w:sz w:val="40"/>
          <w:szCs w:val="40"/>
          <w:rtl w:val="0"/>
        </w:rPr>
        <w:t xml:space="preserve">Lab Manual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By the end of this lab, students should be able to: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Define the grain, dimensions, and measures of an analytical process.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Design and implement a practical star schema.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Validate relationships between fact and dimension tables.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Perform multidimensional analysis using GROUP BY, ROLLUP, CUBE, and GROUPING.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Perform drill-down and roll-up through dimensional hierarchies.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Implement direct relational OLAP queries.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Simulate MOLAP using pre-aggregated tables.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Explain the differences between ROLAP, MOLAP, HOLAP, and DOLAP.</w:t>
      </w:r>
    </w:p>
    <w:tbl>
      <w:tblPr>
        <w:tblStyle w:val="Table2"/>
        <w:tblW w:w="9216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96"/>
        <w:gridCol w:w="4320"/>
        <w:tblGridChange w:id="0">
          <w:tblGrid>
            <w:gridCol w:w="4896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ef4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PostgreSQL, pgAdmin 4, diagrams.net / dbdiagram.io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0"/>
                <w:szCs w:val="20"/>
                <w:rtl w:val="0"/>
              </w:rPr>
              <w:t xml:space="preserve">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Lab 04 date, customer, product, region, channel and fact sales CSV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0"/>
                <w:szCs w:val="20"/>
                <w:rtl w:val="0"/>
              </w:rPr>
              <w:t xml:space="preserve">CLO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CLO 2, CLO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0"/>
                <w:szCs w:val="20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SQL file + star-schema diagram + screenshots + OLAP evidence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f0d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1"/>
                <w:szCs w:val="21"/>
                <w:rtl w:val="0"/>
              </w:rPr>
              <w:t xml:space="preserve">PRE-LAB: Requirement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Pre-Lab Requirement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Download all Lab 04 CSV files.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Students should already understand: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CSV import,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SELECT,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joins,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GROUP BY,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basic aggregate functions.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Surrogate-key design will be introduced in subsequent dimensional-modeling labs. Natural/business keys are therefore used 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1. Business Scenario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CampusCart management now wants an analytical model rather than an operational normalized model.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Management needs to analyze sales by: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time,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product,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customer,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sales channel.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Typical questions include: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Which regions generate the most revenue?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Which categories perform best?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How does revenue change from year to quarter to month?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What percentage of activity occurs through the mobile channel?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What happens when management wants subtotals at several levels simultaneously?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Your task is to design a star schema and use OLAP-style SQL to answer these questions.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Core OLAP Concepts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ROLAP: detailed analytical data remains in relational fact and dimension tables.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MOLAP: analytical summaries are pre-computed and stored in multidimensional form.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HOLAP: detailed data remains relational while frequently used summaries are pre-computed.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DOLAP: a smaller analytical subset is stored locally for desktop analysis.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2. Supplied Files</w:t>
      </w:r>
    </w:p>
    <w:tbl>
      <w:tblPr>
        <w:tblStyle w:val="Table3"/>
        <w:tblW w:w="900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592"/>
        <w:gridCol w:w="2088"/>
        <w:gridCol w:w="4320"/>
        <w:tblGridChange w:id="0">
          <w:tblGrid>
            <w:gridCol w:w="2592"/>
            <w:gridCol w:w="2088"/>
            <w:gridCol w:w="4320"/>
          </w:tblGrid>
        </w:tblGridChange>
      </w:tblGrid>
      <w:tr>
        <w:trPr>
          <w:cantSplit w:val="0"/>
          <w:tblHeader w:val="1"/>
        </w:trPr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Important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lab04_dim_date.csv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Date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date_key, year, quarter, month, month_name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lab04_dim_customer.csv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Customer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customer_id, customer_name, customer_segment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lab04_dim_product.csv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Product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product_id, product_name, category, brand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lab04_dim_region.csv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Region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region_id, region_name, service_area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lab04_dim_channel.csv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Channel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channel_id, channel_name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lab04_fact_sales.csv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Sales 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line/order IDs, dimension keys, quantity and revenue measures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fact file contains approximately 3,469 order-line records across 2024 and 2025.</w:t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3. Design the Star Schema Before Coding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Do not begin by blindly creating tables.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First define the business process.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Task 3.1 — Fact Grain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Write a single sentence completing: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59" w:lineRule="auto"/>
        <w:ind w:left="2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One row in Fact Sales represents ______________________________.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statement must be precise enough that two developers would build the same fact table.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Task 3.2 — Identify Dimensions and Measures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Identify the dimensions contained in the supplied files.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Then classify: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quantity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gross_revenue_pkr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discount_amount_pkr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net_revenue_pkr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as analytical measures.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Explain which of these are additive across transaction rows.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Task 3.3 — Draw the Star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Using diagrams.net or dbdiagram.io, create a star schema containing: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Fact Sales in the center,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Date,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Customer,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Product,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Channel.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Every dimension must connect directly to the fact.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primary keys,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fact foreign keys,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measures.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Task 3.4 — Identify Hierarchies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Annotate these hierarchies: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Year</w:t>
        <w:br w:type="textWrapping"/>
        <w:t xml:space="preserve">  ↓</w:t>
        <w:br w:type="textWrapping"/>
        <w:t xml:space="preserve">Quarter</w:t>
        <w:br w:type="textWrapping"/>
        <w:t xml:space="preserve">  ↓</w:t>
        <w:br w:type="textWrapping"/>
        <w:t xml:space="preserve">Month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Category</w:t>
        <w:br w:type="textWrapping"/>
        <w:t xml:space="preserve">  ↓</w:t>
        <w:br w:type="textWrapping"/>
        <w:t xml:space="preserve">Product</w:t>
      </w:r>
    </w:p>
    <w:tbl>
      <w:tblPr>
        <w:tblStyle w:val="Table4"/>
        <w:tblW w:w="5616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16"/>
        <w:tblGridChange w:id="0">
          <w:tblGrid>
            <w:gridCol w:w="561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1"/>
                <w:szCs w:val="21"/>
                <w:rtl w:val="0"/>
              </w:rPr>
              <w:t xml:space="preserve">Design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Keep this exercise as a star schema. Do not create separate Category and Brand lookup tables from Product.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4. Implement and Load the Star Schema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59" w:lineRule="auto"/>
        <w:ind w:left="2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CREATE SCHEMA lab04;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 the six required tables.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Recommended structure:</w:t>
      </w:r>
    </w:p>
    <w:tbl>
      <w:tblPr>
        <w:tblStyle w:val="Table5"/>
        <w:tblW w:w="900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592"/>
        <w:gridCol w:w="2088"/>
        <w:gridCol w:w="4320"/>
        <w:tblGridChange w:id="0">
          <w:tblGrid>
            <w:gridCol w:w="2592"/>
            <w:gridCol w:w="2088"/>
            <w:gridCol w:w="4320"/>
          </w:tblGrid>
        </w:tblGridChange>
      </w:tblGrid>
      <w:tr>
        <w:trPr>
          <w:cantSplit w:val="0"/>
          <w:tblHeader w:val="1"/>
        </w:trPr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Data-Type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date_key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full_date DATE; year/month/day 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dim_customer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customer_id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descriptive fields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dim_product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product_id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price NUMERIC(12,2)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dim_region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region_id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descriptive fields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dim_channel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channel_id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channel name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fact_sales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line_id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dimension keys + numeric measures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Task 4.1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all six tables.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PRIMARY KEY on dimension identifiers,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PRIMARY KEY on line_id,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appropriate fact foreign keys where possible.</w:t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Task 4.2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Import all CSV files using pgAdmin.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date fields,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numeric measures,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dimension identifiers.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Task 4.3 — Validate Dimensions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For each dimension: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Count rows.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Count distinct keys.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Confirm that the two counts match.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Any mismatch should be investigated.</w:t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Task 4.4 — Detect Orphans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Write orphan-detection queries for: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product_id,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date_key,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region_id.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clean supplied dataset should contain no missing dimension matches.</w:t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Task 4.5 — First Star Query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Write a query showing: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2025 net revenue by Region and Product Category.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Sort the highest revenue combination first.</w:t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5. ROLAP — Query the Star Directly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 ROLAP, detailed fact and dimension data remains relational.</w:t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Task 5.1 — Monthly Performance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Report for 2025: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year,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month,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total net revenue,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total quantity.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Use attributes from dim_date.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Do not extract time information by manipulating the integer date_key.</w:t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Task 5.2 — Multi-Dimensional Analysis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Report: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channel,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customer segment,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total net revenue,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total quantity.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Sort the largest revenue combinations first.</w:t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Task 5.3 — Top-N Analysis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Identify the five highest-revenue combinations of: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category,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brand.</w:t>
      </w:r>
    </w:p>
    <w:tbl>
      <w:tblPr>
        <w:tblStyle w:val="Table6"/>
        <w:tblW w:w="5616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16"/>
        <w:tblGridChange w:id="0">
          <w:tblGrid>
            <w:gridCol w:w="561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1"/>
                <w:szCs w:val="21"/>
                <w:rtl w:val="0"/>
              </w:rPr>
              <w:t xml:space="preserve">Important: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Aggregate first, then apply Top-N logic.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Do not rank individual transaction rows.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r w:rsidDel="00000000" w:rsidR="00000000" w:rsidRPr="00000000">
        <w:rPr>
          <w:rtl w:val="0"/>
        </w:rPr>
        <w:t xml:space="preserve">6. ROLLUP — Hierarchical Subtotals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 normal GROUP BY provides one grouping level.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ROLLUP can generate hierarchical subtotal levels automatically.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Task 6.1 — Product Hierarchy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Create an OLAP query for: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Region</w:t>
        <w:br w:type="textWrapping"/>
        <w:t xml:space="preserve">  ↓</w:t>
        <w:br w:type="textWrapping"/>
        <w:t xml:space="preserve">Category</w:t>
        <w:br w:type="textWrapping"/>
        <w:t xml:space="preserve">  ↓</w:t>
        <w:br w:type="textWrapping"/>
        <w:t xml:space="preserve">Product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59" w:lineRule="auto"/>
        <w:ind w:left="2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GROUP BY ROLLUP(...)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output must contain: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product-level rows,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category subtotals,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 subtotals,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grand total.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Use SUM(net_revenue_pkr) as the measure.</w:t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Task 6.2 — Label Subtotals Properly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ROLLED-UP values often appear as NULL.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Do not leave these unexplained.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GROUPING(column)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with CASE to label rows appropriately.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For example, your result should make it possible for a reader to distinguish: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normal product row,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category subtotal,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 subtotal,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grand total.</w:t>
      </w:r>
    </w:p>
    <w:tbl>
      <w:tblPr>
        <w:tblStyle w:val="Table7"/>
        <w:tblW w:w="5616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16"/>
        <w:tblGridChange w:id="0">
          <w:tblGrid>
            <w:gridCol w:w="561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1"/>
                <w:szCs w:val="21"/>
                <w:rtl w:val="0"/>
              </w:rPr>
              <w:t xml:space="preserve">Hint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GROUPING(column) returns 1 when the value was removed by the OLAP grouping operation and 0 when it represents a normal grouping level.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Task 6.3 — Time Hierarchy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Produce a revenue rollup using: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Year</w:t>
        <w:br w:type="textWrapping"/>
        <w:t xml:space="preserve">  ↓</w:t>
        <w:br w:type="textWrapping"/>
        <w:t xml:space="preserve">Quarter</w:t>
        <w:br w:type="textWrapping"/>
        <w:t xml:space="preserve">  ↓</w:t>
        <w:br w:type="textWrapping"/>
        <w:t xml:space="preserve">Month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 result must contain: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monthly detail,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quarter subtotal,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year subtotal,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grand total.</w:t>
      </w:r>
    </w:p>
    <w:p w:rsidR="00000000" w:rsidDel="00000000" w:rsidP="00000000" w:rsidRDefault="00000000" w:rsidRPr="00000000" w14:paraId="000000F8">
      <w:pPr>
        <w:pStyle w:val="Heading1"/>
        <w:rPr/>
      </w:pPr>
      <w:r w:rsidDel="00000000" w:rsidR="00000000" w:rsidRPr="00000000">
        <w:rPr>
          <w:rtl w:val="0"/>
        </w:rPr>
        <w:t xml:space="preserve">7. CUBE — All Combinations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ROLLUP follows a hierarchy.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CUBE generates all combinations of the selected dimensions.</w:t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Task 7.1 — Two-Dimensional Cube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Create a revenue cube using: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Channel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Your output should include: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 + Channel detail,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 totals across all channels,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Channel totals across all regions,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overall grand total.</w:t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Task 7.2 — Interpret the Cube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From your result, identify: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One normal Region + Channel row.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One Region subtotal.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One Channel subtotal.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The grand total.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Explain how you identified each type.</w:t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Task 7.3 — Three-Dimensional Cube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Extend the cube to: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Channel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Category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number of output rows,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number of rows from the original two-dimensional cube.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Explain why adding one dimension causes the number of subtotal combinations to increase significantly.</w:t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Task 7.4 — Label Cube Rows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Use GROUPING() to label subtotal types.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 non-technical manager should not have to infer the meaning of NULL values.</w:t>
      </w:r>
    </w:p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8. Drill-Down and Roll-Up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OLAP users often move between different levels of detail.</w:t>
      </w:r>
    </w:p>
    <w:p w:rsidR="00000000" w:rsidDel="00000000" w:rsidP="00000000" w:rsidRDefault="00000000" w:rsidRPr="00000000" w14:paraId="00000119">
      <w:pPr>
        <w:pStyle w:val="Heading2"/>
        <w:rPr/>
      </w:pPr>
      <w:r w:rsidDel="00000000" w:rsidR="00000000" w:rsidRPr="00000000">
        <w:rPr>
          <w:rtl w:val="0"/>
        </w:rPr>
        <w:t xml:space="preserve">Task 8.1 — Time Drill-Down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Analyze 2025 revenue at: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Year level.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Quarter level.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Month level.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Show how the query changes as the user drills down.</w:t>
      </w:r>
    </w:p>
    <w:p w:rsidR="00000000" w:rsidDel="00000000" w:rsidP="00000000" w:rsidRDefault="00000000" w:rsidRPr="00000000" w14:paraId="0000011F">
      <w:pPr>
        <w:pStyle w:val="Heading2"/>
        <w:rPr/>
      </w:pPr>
      <w:r w:rsidDel="00000000" w:rsidR="00000000" w:rsidRPr="00000000">
        <w:rPr>
          <w:rtl w:val="0"/>
        </w:rPr>
        <w:t xml:space="preserve">Task 8.2 — Product Drill-Down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Begin with: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Then drill down to: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Which level is more appropriate for an executive?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Which level is more useful for a product manager?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Support the answer using output from your queries.</w:t>
      </w:r>
    </w:p>
    <w:p w:rsidR="00000000" w:rsidDel="00000000" w:rsidP="00000000" w:rsidRDefault="00000000" w:rsidRPr="00000000" w14:paraId="00000128">
      <w:pPr>
        <w:pStyle w:val="Heading2"/>
        <w:rPr/>
      </w:pPr>
      <w:r w:rsidDel="00000000" w:rsidR="00000000" w:rsidRPr="00000000">
        <w:rPr>
          <w:rtl w:val="0"/>
        </w:rPr>
        <w:t xml:space="preserve">Task 8.3 — Cross-Dimensional Grain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Write one query combining: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one time level,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one product level.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Quarter + Category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Write a one-sentence grain statement describing one result row.</w:t>
      </w:r>
    </w:p>
    <w:p w:rsidR="00000000" w:rsidDel="00000000" w:rsidP="00000000" w:rsidRDefault="00000000" w:rsidRPr="00000000" w14:paraId="0000012F">
      <w:pPr>
        <w:pStyle w:val="Heading1"/>
        <w:rPr/>
      </w:pPr>
      <w:r w:rsidDel="00000000" w:rsidR="00000000" w:rsidRPr="00000000">
        <w:rPr>
          <w:rtl w:val="0"/>
        </w:rPr>
        <w:t xml:space="preserve">9. Simulate MOLAP Using Pre-Aggregation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 dedicated MOLAP engine is not required.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Instead, simulate the idea by physically storing a pre-computed summary.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Do not use a materialized view yet; materialized views are taught later.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59" w:lineRule="auto"/>
        <w:ind w:left="2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lab04.agg_month_region_category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The grain must be: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One row per Year + Month + Region + Category.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total net revenue,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total quantity,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number of orders.</w:t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tl w:val="0"/>
        </w:rPr>
        <w:t xml:space="preserve">Task 9.1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Create and populate the aggregate table from the detailed star schema.</w:t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Task 9.2 — Compression of Detail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59" w:lineRule="auto"/>
        <w:ind w:left="2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SELECT COUNT(*)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fact_sales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agg_month_region_category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59" w:lineRule="auto"/>
        <w:ind w:left="2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Fact Rows / Aggregate Rows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Explain what the value means.</w:t>
      </w:r>
    </w:p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rtl w:val="0"/>
        </w:rPr>
        <w:t xml:space="preserve">Task 9.3 — Same Question, Two Storage Approaches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Monthly revenue by region and category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detailed ROLAP fact/dimension tables,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the pre-aggregated table.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number of joins,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aggregation required at query time,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level of detail available.</w:t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Task 9.4 — ROLAP vs MOLAP vs HOLAP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Complete:</w:t>
      </w:r>
    </w:p>
    <w:tbl>
      <w:tblPr>
        <w:tblStyle w:val="Table8"/>
        <w:tblW w:w="900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944"/>
        <w:gridCol w:w="1944"/>
        <w:gridCol w:w="2520"/>
        <w:gridCol w:w="2592"/>
        <w:tblGridChange w:id="0">
          <w:tblGrid>
            <w:gridCol w:w="1944"/>
            <w:gridCol w:w="1944"/>
            <w:gridCol w:w="2520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Where Detail Lives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ROLAP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MOLAP-like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HOLAP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For HOLAP, explain how both: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detailed relational facts, and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pre-computed summaries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could be retained together.</w:t>
      </w:r>
    </w:p>
    <w:p w:rsidR="00000000" w:rsidDel="00000000" w:rsidP="00000000" w:rsidRDefault="00000000" w:rsidRPr="00000000" w14:paraId="00000167">
      <w:pPr>
        <w:pStyle w:val="Heading1"/>
        <w:rPr/>
      </w:pPr>
      <w:r w:rsidDel="00000000" w:rsidR="00000000" w:rsidRPr="00000000">
        <w:rPr>
          <w:rtl w:val="0"/>
        </w:rPr>
        <w:t xml:space="preserve">10. Applied OLAP Challenge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Prepare a compact SQL evidence pack for management.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Each answer must contain: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SQL,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screenshot/output,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one-sentence interpretation.</w:t>
      </w:r>
    </w:p>
    <w:p w:rsidR="00000000" w:rsidDel="00000000" w:rsidP="00000000" w:rsidRDefault="00000000" w:rsidRPr="00000000" w14:paraId="0000016D">
      <w:pPr>
        <w:pStyle w:val="Heading2"/>
        <w:rPr/>
      </w:pPr>
      <w:r w:rsidDel="00000000" w:rsidR="00000000" w:rsidRPr="00000000">
        <w:rPr>
          <w:rtl w:val="0"/>
        </w:rPr>
        <w:t xml:space="preserve">Challenge A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Region → Category → Product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revenue with: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product detail,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category subtotal,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 subtotal,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grand total.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Subtotal rows must be labeled.</w:t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rtl w:val="0"/>
        </w:rPr>
        <w:t xml:space="preserve">Challenge B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Create a: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Region × Channel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revenue cube.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Identify the channel with the largest all-region total.</w:t>
      </w:r>
    </w:p>
    <w:p w:rsidR="00000000" w:rsidDel="00000000" w:rsidP="00000000" w:rsidRDefault="00000000" w:rsidRPr="00000000" w14:paraId="0000017B">
      <w:pPr>
        <w:pStyle w:val="Heading2"/>
        <w:rPr/>
      </w:pPr>
      <w:r w:rsidDel="00000000" w:rsidR="00000000" w:rsidRPr="00000000">
        <w:rPr>
          <w:rtl w:val="0"/>
        </w:rPr>
        <w:t xml:space="preserve">Challenge C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Produce a: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Year → Quarter → Month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rollup for 2025.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From the detailed month rows, identify the highest-revenue month.</w:t>
      </w:r>
    </w:p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tl w:val="0"/>
        </w:rPr>
        <w:t xml:space="preserve">Challenge 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Write one realistic business question that: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can be answered using the detailed fact table,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cannot be answered correctly using agg_month_region_category.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Explain exactly which detail was lost during pre-aggregation.</w:t>
      </w:r>
    </w:p>
    <w:p w:rsidR="00000000" w:rsidDel="00000000" w:rsidP="00000000" w:rsidRDefault="00000000" w:rsidRPr="00000000" w14:paraId="00000185">
      <w:pPr>
        <w:pStyle w:val="Heading1"/>
        <w:rPr/>
      </w:pPr>
      <w:r w:rsidDel="00000000" w:rsidR="00000000" w:rsidRPr="00000000">
        <w:rPr>
          <w:rtl w:val="0"/>
        </w:rPr>
        <w:t xml:space="preserve">11. Submission Requirements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Lab04_&lt;RollNo&gt;.sql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DDL,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validation,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ROLAP,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ROLLUP,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CUBE,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drill-down/roll-up,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aggregate-table tasks.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One star-schema diagram showing: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fact grain,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measures,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primary keys,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foreign keys,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Time hierarchy,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Product hierarchy.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Screenshots showing: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one ROLLUP result,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one CUBE result,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aggregate-table comparison.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 short evidence document containing: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Challenges A–D,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completed ROLAP/MOLAP/HOLAP comparison table.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Screenshots without corresponding SQL are insufficient.</w:t>
      </w:r>
    </w:p>
    <w:p w:rsidR="00000000" w:rsidDel="00000000" w:rsidP="00000000" w:rsidRDefault="00000000" w:rsidRPr="00000000" w14:paraId="0000019E">
      <w:pPr>
        <w:pStyle w:val="Heading1"/>
        <w:rPr/>
      </w:pPr>
      <w:r w:rsidDel="00000000" w:rsidR="00000000" w:rsidRPr="00000000">
        <w:rPr>
          <w:rtl w:val="0"/>
        </w:rPr>
        <w:t xml:space="preserve">12. Marking Rubric</w:t>
      </w:r>
    </w:p>
    <w:tbl>
      <w:tblPr>
        <w:tblStyle w:val="Table9"/>
        <w:tblW w:w="900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3096"/>
        <w:gridCol w:w="5904"/>
        <w:tblGridChange w:id="0">
          <w:tblGrid>
            <w:gridCol w:w="3096"/>
            <w:gridCol w:w="5904"/>
          </w:tblGrid>
        </w:tblGridChange>
      </w:tblGrid>
      <w:tr>
        <w:trPr>
          <w:cantSplit w:val="0"/>
          <w:tblHeader w:val="1"/>
        </w:trPr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Star-schema grain, design and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PostgreSQL implementation, loading and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ROLAP analytical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ROLLUP and subtotal labeling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CUBE and subtotal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Drill-down and roll-up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MOLAP-like pre-aggregation and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Submission completeness and 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End of Lab Manual 04</w:t>
      </w:r>
    </w:p>
    <w:sectPr>
      <w:footerReference r:id="rId7" w:type="default"/>
      <w:pgSz w:h="16834" w:w="11909" w:orient="portrait"/>
      <w:pgMar w:bottom="792" w:top="792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7"/>
        <w:szCs w:val="17"/>
        <w:u w:val="none"/>
        <w:shd w:fill="auto" w:val="clear"/>
        <w:vertAlign w:val="baseline"/>
        <w:rtl w:val="0"/>
      </w:rPr>
      <w:t xml:space="preserve">DL3004 | Data Warehousing &amp; BI Lab | Fall 2026 | Lab Manual 04   •   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17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2e75b6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17365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