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EF" w:rsidRDefault="006F1FEF" w:rsidP="006F1FEF">
      <w:pPr>
        <w:jc w:val="center"/>
        <w:rPr>
          <w:sz w:val="36"/>
        </w:rPr>
      </w:pPr>
      <w:r w:rsidRPr="006F1FEF">
        <w:rPr>
          <w:sz w:val="36"/>
        </w:rPr>
        <w:t>USE CASE DIAGRAM 1.1</w:t>
      </w:r>
    </w:p>
    <w:p w:rsidR="006F1FEF" w:rsidRDefault="006F1FEF" w:rsidP="006F1FEF">
      <w:pPr>
        <w:rPr>
          <w:sz w:val="20"/>
        </w:rPr>
      </w:pPr>
      <w:r>
        <w:rPr>
          <w:sz w:val="20"/>
        </w:rPr>
        <w:t>NAME: Taha Khalid</w:t>
      </w:r>
    </w:p>
    <w:p w:rsidR="006F1FEF" w:rsidRPr="006F1FEF" w:rsidRDefault="006F1FEF" w:rsidP="006F1FEF">
      <w:pPr>
        <w:rPr>
          <w:sz w:val="20"/>
        </w:rPr>
      </w:pPr>
      <w:r>
        <w:rPr>
          <w:sz w:val="20"/>
        </w:rPr>
        <w:t>SID: 65963</w:t>
      </w:r>
      <w:r>
        <w:rPr>
          <w:sz w:val="20"/>
        </w:rPr>
        <w:br/>
      </w:r>
      <w:r>
        <w:rPr>
          <w:sz w:val="20"/>
        </w:rPr>
        <w:br/>
      </w:r>
      <w:r>
        <w:rPr>
          <w:noProof/>
        </w:rPr>
        <w:drawing>
          <wp:inline distT="0" distB="0" distL="0" distR="0" wp14:anchorId="5FEC9181" wp14:editId="21401D51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FEF" w:rsidRPr="006F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EF"/>
    <w:rsid w:val="006F1FEF"/>
    <w:rsid w:val="00E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2025-10-07T11:18:00Z</dcterms:created>
  <dcterms:modified xsi:type="dcterms:W3CDTF">2025-10-07T11:19:00Z</dcterms:modified>
</cp:coreProperties>
</file>