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lgerian" w:cs="Algerian" w:eastAsia="Algerian" w:hAnsi="Algerian"/>
          <w:b w:val="1"/>
          <w:sz w:val="48"/>
          <w:szCs w:val="48"/>
        </w:rPr>
      </w:pPr>
      <w:r w:rsidDel="00000000" w:rsidR="00000000" w:rsidRPr="00000000">
        <w:rPr>
          <w:rFonts w:ascii="Algerian" w:cs="Algerian" w:eastAsia="Algerian" w:hAnsi="Algerian"/>
          <w:b w:val="1"/>
          <w:sz w:val="72"/>
          <w:szCs w:val="72"/>
          <w:rtl w:val="0"/>
        </w:rPr>
        <w:t xml:space="preserve">Oxford Sofas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6"/>
        <w:gridCol w:w="3117"/>
        <w:gridCol w:w="3212"/>
        <w:tblGridChange w:id="0">
          <w:tblGrid>
            <w:gridCol w:w="3116"/>
            <w:gridCol w:w="3117"/>
            <w:gridCol w:w="3212"/>
          </w:tblGrid>
        </w:tblGridChange>
      </w:tblGrid>
      <w:tr>
        <w:trPr>
          <w:cantSplit w:val="0"/>
          <w:tblHeader w:val="0"/>
        </w:trPr>
        <w:tc>
          <w:tcPr/>
          <w:p w:rsidR="00000000" w:rsidDel="00000000" w:rsidP="00000000" w:rsidRDefault="00000000" w:rsidRPr="00000000" w14:paraId="00000004">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Faculty</w:t>
            </w:r>
          </w:p>
        </w:tc>
        <w:tc>
          <w:tcPr>
            <w:gridSpan w:val="2"/>
          </w:tcPr>
          <w:p w:rsidR="00000000" w:rsidDel="00000000" w:rsidP="00000000" w:rsidRDefault="00000000" w:rsidRPr="00000000" w14:paraId="00000005">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TEHAMI FAISAL</w:t>
            </w:r>
          </w:p>
        </w:tc>
      </w:tr>
      <w:tr>
        <w:trPr>
          <w:cantSplit w:val="0"/>
          <w:tblHeader w:val="0"/>
        </w:trPr>
        <w:tc>
          <w:tcPr/>
          <w:p w:rsidR="00000000" w:rsidDel="00000000" w:rsidP="00000000" w:rsidRDefault="00000000" w:rsidRPr="00000000" w14:paraId="00000007">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Batch:</w:t>
            </w:r>
          </w:p>
        </w:tc>
        <w:tc>
          <w:tcPr>
            <w:gridSpan w:val="2"/>
          </w:tcPr>
          <w:p w:rsidR="00000000" w:rsidDel="00000000" w:rsidP="00000000" w:rsidRDefault="00000000" w:rsidRPr="00000000" w14:paraId="00000008">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2306D</w:t>
            </w:r>
          </w:p>
        </w:tc>
      </w:tr>
      <w:tr>
        <w:trPr>
          <w:cantSplit w:val="0"/>
          <w:tblHeader w:val="0"/>
        </w:trPr>
        <w:tc>
          <w:tcPr/>
          <w:p w:rsidR="00000000" w:rsidDel="00000000" w:rsidP="00000000" w:rsidRDefault="00000000" w:rsidRPr="00000000" w14:paraId="0000000A">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Group:</w:t>
            </w:r>
          </w:p>
        </w:tc>
        <w:tc>
          <w:tcPr>
            <w:gridSpan w:val="2"/>
          </w:tcPr>
          <w:p w:rsidR="00000000" w:rsidDel="00000000" w:rsidP="00000000" w:rsidRDefault="00000000" w:rsidRPr="00000000" w14:paraId="0000000B">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Oxford Sofas.</w:t>
            </w:r>
          </w:p>
        </w:tc>
      </w:tr>
      <w:tr>
        <w:trPr>
          <w:cantSplit w:val="0"/>
          <w:tblHeader w:val="0"/>
        </w:trPr>
        <w:tc>
          <w:tcPr/>
          <w:p w:rsidR="00000000" w:rsidDel="00000000" w:rsidP="00000000" w:rsidRDefault="00000000" w:rsidRPr="00000000" w14:paraId="0000000D">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Serial No.</w:t>
            </w:r>
          </w:p>
        </w:tc>
        <w:tc>
          <w:tcPr/>
          <w:p w:rsidR="00000000" w:rsidDel="00000000" w:rsidP="00000000" w:rsidRDefault="00000000" w:rsidRPr="00000000" w14:paraId="0000000E">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Enrollment No.</w:t>
            </w:r>
          </w:p>
        </w:tc>
        <w:tc>
          <w:tcPr/>
          <w:p w:rsidR="00000000" w:rsidDel="00000000" w:rsidP="00000000" w:rsidRDefault="00000000" w:rsidRPr="00000000" w14:paraId="0000000F">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Student Name.</w:t>
            </w:r>
          </w:p>
        </w:tc>
      </w:tr>
      <w:tr>
        <w:trPr>
          <w:cantSplit w:val="0"/>
          <w:tblHeader w:val="0"/>
        </w:trPr>
        <w:tc>
          <w:tcPr/>
          <w:p w:rsidR="00000000" w:rsidDel="00000000" w:rsidP="00000000" w:rsidRDefault="00000000" w:rsidRPr="00000000" w14:paraId="00000010">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1.</w:t>
            </w:r>
          </w:p>
        </w:tc>
        <w:tc>
          <w:tcPr/>
          <w:p w:rsidR="00000000" w:rsidDel="00000000" w:rsidP="00000000" w:rsidRDefault="00000000" w:rsidRPr="00000000" w14:paraId="00000011">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1489978</w:t>
            </w:r>
          </w:p>
        </w:tc>
        <w:tc>
          <w:tcPr/>
          <w:p w:rsidR="00000000" w:rsidDel="00000000" w:rsidP="00000000" w:rsidRDefault="00000000" w:rsidRPr="00000000" w14:paraId="00000012">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Muhammad Taha</w:t>
            </w:r>
          </w:p>
        </w:tc>
      </w:tr>
      <w:tr>
        <w:trPr>
          <w:cantSplit w:val="0"/>
          <w:tblHeader w:val="0"/>
        </w:trPr>
        <w:tc>
          <w:tcPr/>
          <w:p w:rsidR="00000000" w:rsidDel="00000000" w:rsidP="00000000" w:rsidRDefault="00000000" w:rsidRPr="00000000" w14:paraId="00000013">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2.</w:t>
            </w:r>
          </w:p>
        </w:tc>
        <w:tc>
          <w:tcPr/>
          <w:p w:rsidR="00000000" w:rsidDel="00000000" w:rsidP="00000000" w:rsidRDefault="00000000" w:rsidRPr="00000000" w14:paraId="00000014">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1486781</w:t>
            </w:r>
          </w:p>
        </w:tc>
        <w:tc>
          <w:tcPr/>
          <w:p w:rsidR="00000000" w:rsidDel="00000000" w:rsidP="00000000" w:rsidRDefault="00000000" w:rsidRPr="00000000" w14:paraId="00000015">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Muhammad Saeed</w:t>
            </w:r>
          </w:p>
        </w:tc>
      </w:tr>
      <w:tr>
        <w:trPr>
          <w:cantSplit w:val="0"/>
          <w:tblHeader w:val="0"/>
        </w:trPr>
        <w:tc>
          <w:tcPr/>
          <w:p w:rsidR="00000000" w:rsidDel="00000000" w:rsidP="00000000" w:rsidRDefault="00000000" w:rsidRPr="00000000" w14:paraId="00000016">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3.</w:t>
            </w:r>
          </w:p>
        </w:tc>
        <w:tc>
          <w:tcPr/>
          <w:p w:rsidR="00000000" w:rsidDel="00000000" w:rsidP="00000000" w:rsidRDefault="00000000" w:rsidRPr="00000000" w14:paraId="00000017">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1486336</w:t>
            </w:r>
          </w:p>
        </w:tc>
        <w:tc>
          <w:tcPr/>
          <w:p w:rsidR="00000000" w:rsidDel="00000000" w:rsidP="00000000" w:rsidRDefault="00000000" w:rsidRPr="00000000" w14:paraId="00000018">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Laiba Abid</w:t>
            </w:r>
          </w:p>
        </w:tc>
      </w:tr>
      <w:tr>
        <w:trPr>
          <w:cantSplit w:val="0"/>
          <w:trHeight w:val="440" w:hRule="atLeast"/>
          <w:tblHeader w:val="0"/>
        </w:trPr>
        <w:tc>
          <w:tcPr/>
          <w:p w:rsidR="00000000" w:rsidDel="00000000" w:rsidP="00000000" w:rsidRDefault="00000000" w:rsidRPr="00000000" w14:paraId="00000019">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4.</w:t>
            </w:r>
          </w:p>
        </w:tc>
        <w:tc>
          <w:tcPr/>
          <w:p w:rsidR="00000000" w:rsidDel="00000000" w:rsidP="00000000" w:rsidRDefault="00000000" w:rsidRPr="00000000" w14:paraId="0000001A">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1480503</w:t>
            </w:r>
          </w:p>
        </w:tc>
        <w:tc>
          <w:tcPr/>
          <w:p w:rsidR="00000000" w:rsidDel="00000000" w:rsidP="00000000" w:rsidRDefault="00000000" w:rsidRPr="00000000" w14:paraId="0000001B">
            <w:pPr>
              <w:spacing w:after="0" w:line="240" w:lineRule="auto"/>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rtl w:val="0"/>
              </w:rPr>
              <w:t xml:space="preserve">Nikita Ashok</w:t>
            </w:r>
          </w:p>
        </w:tc>
      </w:tr>
    </w:tbl>
    <w:p w:rsidR="00000000" w:rsidDel="00000000" w:rsidP="00000000" w:rsidRDefault="00000000" w:rsidRPr="00000000" w14:paraId="0000001C">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D">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E">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F">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20">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21">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22">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23">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24">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25">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26">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27">
      <w:pPr>
        <w:rPr>
          <w:rFonts w:ascii="Limelight" w:cs="Limelight" w:eastAsia="Limelight" w:hAnsi="Limelight"/>
          <w:sz w:val="32"/>
          <w:szCs w:val="32"/>
        </w:rPr>
      </w:pPr>
      <w:r w:rsidDel="00000000" w:rsidR="00000000" w:rsidRPr="00000000">
        <w:rPr>
          <w:rtl w:val="0"/>
        </w:rPr>
      </w:r>
    </w:p>
    <w:p w:rsidR="00000000" w:rsidDel="00000000" w:rsidP="00000000" w:rsidRDefault="00000000" w:rsidRPr="00000000" w14:paraId="00000028">
      <w:pPr>
        <w:jc w:val="center"/>
        <w:rPr>
          <w:rFonts w:ascii="Algerian" w:cs="Algerian" w:eastAsia="Algerian" w:hAnsi="Algerian"/>
          <w:b w:val="1"/>
          <w:sz w:val="72"/>
          <w:szCs w:val="72"/>
          <w:u w:val="single"/>
        </w:rPr>
      </w:pPr>
      <w:r w:rsidDel="00000000" w:rsidR="00000000" w:rsidRPr="00000000">
        <w:rPr>
          <w:rFonts w:ascii="Algerian" w:cs="Algerian" w:eastAsia="Algerian" w:hAnsi="Algerian"/>
          <w:b w:val="1"/>
          <w:sz w:val="72"/>
          <w:szCs w:val="72"/>
          <w:u w:val="single"/>
          <w:rtl w:val="0"/>
        </w:rPr>
        <w:t xml:space="preserve">Acknowledgement</w:t>
      </w:r>
    </w:p>
    <w:p w:rsidR="00000000" w:rsidDel="00000000" w:rsidP="00000000" w:rsidRDefault="00000000" w:rsidRPr="00000000" w14:paraId="00000029">
      <w:pPr>
        <w:jc w:val="center"/>
        <w:rPr>
          <w:rFonts w:ascii="Algerain" w:cs="Algerain" w:eastAsia="Algerain" w:hAnsi="Algerain"/>
          <w:i w:val="1"/>
          <w:sz w:val="32"/>
          <w:szCs w:val="32"/>
          <w:u w:val="single"/>
        </w:rPr>
      </w:pPr>
      <w:r w:rsidDel="00000000" w:rsidR="00000000" w:rsidRPr="00000000">
        <w:rPr>
          <w:rtl w:val="0"/>
        </w:rPr>
      </w:r>
    </w:p>
    <w:p w:rsidR="00000000" w:rsidDel="00000000" w:rsidP="00000000" w:rsidRDefault="00000000" w:rsidRPr="00000000" w14:paraId="0000002A">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The first, we would like to express my special thanks of gratitude to my teacher SIR TEHAMI FAISAL who helped a lot in finalizing this project within the limited time frame, valuable counseling and assistance for the accomplishment of this project.</w:t>
      </w:r>
    </w:p>
    <w:p w:rsidR="00000000" w:rsidDel="00000000" w:rsidP="00000000" w:rsidRDefault="00000000" w:rsidRPr="00000000" w14:paraId="0000002B">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      Secondly, we would also like to thanks the e-project team at Aptech Head Office, who gave as the opportunity to do this interesting and wonderful project about Oxford Sofas</w:t>
      </w:r>
    </w:p>
    <w:p w:rsidR="00000000" w:rsidDel="00000000" w:rsidP="00000000" w:rsidRDefault="00000000" w:rsidRPr="00000000" w14:paraId="0000002C">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      Thirdly, we also thank the e-project team for giving this task to us. Following are the benefits of this Project:</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lgerain" w:cs="Algerain" w:eastAsia="Algerain" w:hAnsi="Algerain"/>
          <w:b w:val="0"/>
          <w:i w:val="1"/>
          <w:smallCaps w:val="0"/>
          <w:strike w:val="0"/>
          <w:color w:val="000000"/>
          <w:sz w:val="32"/>
          <w:szCs w:val="32"/>
          <w:u w:val="none"/>
          <w:shd w:fill="auto" w:val="clear"/>
          <w:vertAlign w:val="baseline"/>
        </w:rPr>
      </w:pPr>
      <w:r w:rsidDel="00000000" w:rsidR="00000000" w:rsidRPr="00000000">
        <w:rPr>
          <w:rFonts w:ascii="Algerain" w:cs="Algerain" w:eastAsia="Algerain" w:hAnsi="Algerain"/>
          <w:b w:val="0"/>
          <w:i w:val="1"/>
          <w:smallCaps w:val="0"/>
          <w:strike w:val="0"/>
          <w:color w:val="000000"/>
          <w:sz w:val="32"/>
          <w:szCs w:val="32"/>
          <w:u w:val="none"/>
          <w:shd w:fill="auto" w:val="clear"/>
          <w:vertAlign w:val="baseline"/>
          <w:rtl w:val="0"/>
        </w:rPr>
        <w:t xml:space="preserve">Re-enforcement of skills happens in the experimental learning process.</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lgerain" w:cs="Algerain" w:eastAsia="Algerain" w:hAnsi="Algerain"/>
          <w:b w:val="0"/>
          <w:i w:val="1"/>
          <w:smallCaps w:val="0"/>
          <w:strike w:val="0"/>
          <w:color w:val="000000"/>
          <w:sz w:val="32"/>
          <w:szCs w:val="32"/>
          <w:u w:val="none"/>
          <w:shd w:fill="auto" w:val="clear"/>
          <w:vertAlign w:val="baseline"/>
        </w:rPr>
      </w:pPr>
      <w:r w:rsidDel="00000000" w:rsidR="00000000" w:rsidRPr="00000000">
        <w:rPr>
          <w:rFonts w:ascii="Algerain" w:cs="Algerain" w:eastAsia="Algerain" w:hAnsi="Algerain"/>
          <w:b w:val="0"/>
          <w:i w:val="1"/>
          <w:smallCaps w:val="0"/>
          <w:strike w:val="0"/>
          <w:color w:val="000000"/>
          <w:sz w:val="32"/>
          <w:szCs w:val="32"/>
          <w:u w:val="none"/>
          <w:shd w:fill="auto" w:val="clear"/>
          <w:vertAlign w:val="baseline"/>
          <w:rtl w:val="0"/>
        </w:rPr>
        <w:t xml:space="preserve">A mentor, ensuring that we do not get drifted, constantly guide us.</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lgerain" w:cs="Algerain" w:eastAsia="Algerain" w:hAnsi="Algerain"/>
          <w:b w:val="0"/>
          <w:i w:val="1"/>
          <w:smallCaps w:val="0"/>
          <w:strike w:val="0"/>
          <w:color w:val="000000"/>
          <w:sz w:val="32"/>
          <w:szCs w:val="32"/>
          <w:u w:val="none"/>
          <w:shd w:fill="auto" w:val="clear"/>
          <w:vertAlign w:val="baseline"/>
        </w:rPr>
      </w:pPr>
      <w:r w:rsidDel="00000000" w:rsidR="00000000" w:rsidRPr="00000000">
        <w:rPr>
          <w:rFonts w:ascii="Algerain" w:cs="Algerain" w:eastAsia="Algerain" w:hAnsi="Algerain"/>
          <w:b w:val="0"/>
          <w:i w:val="1"/>
          <w:smallCaps w:val="0"/>
          <w:strike w:val="0"/>
          <w:color w:val="000000"/>
          <w:sz w:val="32"/>
          <w:szCs w:val="32"/>
          <w:u w:val="none"/>
          <w:shd w:fill="auto" w:val="clear"/>
          <w:vertAlign w:val="baseline"/>
          <w:rtl w:val="0"/>
        </w:rPr>
        <w:t xml:space="preserve">It gives us a lot of confidence to face an interview as we have worked on a project. We can explain virtually everything on the subject we have learnt.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lgerain" w:cs="Algerain" w:eastAsia="Algerain" w:hAnsi="Algerai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lgerain" w:cs="Algerain" w:eastAsia="Algerain" w:hAnsi="Algerai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lgerain" w:cs="Algerain" w:eastAsia="Algerain" w:hAnsi="Algerai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lgerain" w:cs="Algerain" w:eastAsia="Algerain" w:hAnsi="Algerai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lgerain" w:cs="Algerain" w:eastAsia="Algerain" w:hAnsi="Algerai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lgerain" w:cs="Algerain" w:eastAsia="Algerain" w:hAnsi="Algerai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rPr>
          <w:rFonts w:ascii="Algerain" w:cs="Algerain" w:eastAsia="Algerain" w:hAnsi="Algerain"/>
          <w:i w:val="1"/>
          <w:sz w:val="32"/>
          <w:szCs w:val="32"/>
        </w:rPr>
      </w:pPr>
      <w:r w:rsidDel="00000000" w:rsidR="00000000" w:rsidRPr="00000000">
        <w:rPr>
          <w:rtl w:val="0"/>
        </w:rPr>
      </w:r>
    </w:p>
    <w:p w:rsidR="00000000" w:rsidDel="00000000" w:rsidP="00000000" w:rsidRDefault="00000000" w:rsidRPr="00000000" w14:paraId="00000037">
      <w:pPr>
        <w:jc w:val="center"/>
        <w:rPr>
          <w:rFonts w:ascii="Algerian" w:cs="Algerian" w:eastAsia="Algerian" w:hAnsi="Algerian"/>
          <w:b w:val="1"/>
          <w:sz w:val="72"/>
          <w:szCs w:val="72"/>
          <w:u w:val="single"/>
        </w:rPr>
      </w:pPr>
      <w:r w:rsidDel="00000000" w:rsidR="00000000" w:rsidRPr="00000000">
        <w:rPr>
          <w:rtl w:val="0"/>
        </w:rPr>
      </w:r>
    </w:p>
    <w:p w:rsidR="00000000" w:rsidDel="00000000" w:rsidP="00000000" w:rsidRDefault="00000000" w:rsidRPr="00000000" w14:paraId="00000038">
      <w:pPr>
        <w:jc w:val="center"/>
        <w:rPr>
          <w:rFonts w:ascii="Algerian" w:cs="Algerian" w:eastAsia="Algerian" w:hAnsi="Algerian"/>
          <w:b w:val="1"/>
          <w:sz w:val="20"/>
          <w:szCs w:val="20"/>
        </w:rPr>
      </w:pPr>
      <w:r w:rsidDel="00000000" w:rsidR="00000000" w:rsidRPr="00000000">
        <w:rPr>
          <w:rFonts w:ascii="Algerian" w:cs="Algerian" w:eastAsia="Algerian" w:hAnsi="Algerian"/>
          <w:b w:val="1"/>
          <w:sz w:val="56"/>
          <w:szCs w:val="56"/>
          <w:u w:val="single"/>
          <w:rtl w:val="0"/>
        </w:rPr>
        <w:t xml:space="preserve">Synopsis</w:t>
      </w:r>
      <w:r w:rsidDel="00000000" w:rsidR="00000000" w:rsidRPr="00000000">
        <w:rPr>
          <w:rtl w:val="0"/>
        </w:rPr>
      </w:r>
    </w:p>
    <w:p w:rsidR="00000000" w:rsidDel="00000000" w:rsidP="00000000" w:rsidRDefault="00000000" w:rsidRPr="00000000" w14:paraId="00000039">
      <w:pPr>
        <w:rPr>
          <w:rFonts w:ascii="Algerain" w:cs="Algerain" w:eastAsia="Algerain" w:hAnsi="Algerain"/>
          <w:i w:val="1"/>
          <w:sz w:val="30"/>
          <w:szCs w:val="30"/>
        </w:rPr>
      </w:pPr>
      <w:r w:rsidDel="00000000" w:rsidR="00000000" w:rsidRPr="00000000">
        <w:rPr>
          <w:rFonts w:ascii="Algerain" w:cs="Algerain" w:eastAsia="Algerain" w:hAnsi="Algerain"/>
          <w:i w:val="1"/>
          <w:sz w:val="30"/>
          <w:szCs w:val="30"/>
          <w:rtl w:val="0"/>
        </w:rPr>
        <w:t xml:space="preserve">Welcome to </w:t>
      </w:r>
      <w:r w:rsidDel="00000000" w:rsidR="00000000" w:rsidRPr="00000000">
        <w:rPr>
          <w:rFonts w:ascii="Algerain" w:cs="Algerain" w:eastAsia="Algerain" w:hAnsi="Algerain"/>
          <w:b w:val="1"/>
          <w:i w:val="1"/>
          <w:sz w:val="30"/>
          <w:szCs w:val="30"/>
          <w:rtl w:val="0"/>
        </w:rPr>
        <w:t xml:space="preserve">Oxford Sofas</w:t>
      </w:r>
      <w:r w:rsidDel="00000000" w:rsidR="00000000" w:rsidRPr="00000000">
        <w:rPr>
          <w:rFonts w:ascii="Algerain" w:cs="Algerain" w:eastAsia="Algerain" w:hAnsi="Algerain"/>
          <w:i w:val="1"/>
          <w:sz w:val="30"/>
          <w:szCs w:val="30"/>
          <w:rtl w:val="0"/>
        </w:rPr>
        <w:t xml:space="preserve">, your ultimate online destination for best sofas! Whether you're an interior designer, a prospective buyer, or simply curious about the latest trends in the décor industry, we've got you covered.</w:t>
      </w:r>
    </w:p>
    <w:p w:rsidR="00000000" w:rsidDel="00000000" w:rsidP="00000000" w:rsidRDefault="00000000" w:rsidRPr="00000000" w14:paraId="0000003A">
      <w:pPr>
        <w:rPr>
          <w:rFonts w:ascii="Algerain" w:cs="Algerain" w:eastAsia="Algerain" w:hAnsi="Algerain"/>
          <w:i w:val="1"/>
          <w:sz w:val="30"/>
          <w:szCs w:val="30"/>
        </w:rPr>
      </w:pPr>
      <w:r w:rsidDel="00000000" w:rsidR="00000000" w:rsidRPr="00000000">
        <w:rPr>
          <w:rFonts w:ascii="Algerain" w:cs="Algerain" w:eastAsia="Algerain" w:hAnsi="Algerain"/>
          <w:i w:val="1"/>
          <w:sz w:val="30"/>
          <w:szCs w:val="30"/>
          <w:rtl w:val="0"/>
        </w:rPr>
        <w:t xml:space="preserve">At </w:t>
      </w:r>
      <w:r w:rsidDel="00000000" w:rsidR="00000000" w:rsidRPr="00000000">
        <w:rPr>
          <w:rFonts w:ascii="Algerain" w:cs="Algerain" w:eastAsia="Algerain" w:hAnsi="Algerain"/>
          <w:b w:val="1"/>
          <w:i w:val="1"/>
          <w:sz w:val="30"/>
          <w:szCs w:val="30"/>
          <w:rtl w:val="0"/>
        </w:rPr>
        <w:t xml:space="preserve">Oxford Sofas</w:t>
      </w:r>
      <w:r w:rsidDel="00000000" w:rsidR="00000000" w:rsidRPr="00000000">
        <w:rPr>
          <w:rFonts w:ascii="Algerain" w:cs="Algerain" w:eastAsia="Algerain" w:hAnsi="Algerain"/>
          <w:i w:val="1"/>
          <w:sz w:val="30"/>
          <w:szCs w:val="30"/>
          <w:rtl w:val="0"/>
        </w:rPr>
        <w:t xml:space="preserve">, we strive to provide you with comprehensive and up-to-date information on a wide range of sofa. Our expert team of Designers are passionate about sofa and are dedicated to bringing you the latest designs</w:t>
      </w:r>
    </w:p>
    <w:p w:rsidR="00000000" w:rsidDel="00000000" w:rsidP="00000000" w:rsidRDefault="00000000" w:rsidRPr="00000000" w14:paraId="0000003B">
      <w:pPr>
        <w:rPr>
          <w:rFonts w:ascii="Algerain" w:cs="Algerain" w:eastAsia="Algerain" w:hAnsi="Algerain"/>
          <w:i w:val="1"/>
          <w:sz w:val="30"/>
          <w:szCs w:val="30"/>
        </w:rPr>
      </w:pPr>
      <w:r w:rsidDel="00000000" w:rsidR="00000000" w:rsidRPr="00000000">
        <w:rPr>
          <w:rFonts w:ascii="Algerain" w:cs="Algerain" w:eastAsia="Algerain" w:hAnsi="Algerain"/>
          <w:i w:val="1"/>
          <w:sz w:val="30"/>
          <w:szCs w:val="30"/>
          <w:rtl w:val="0"/>
        </w:rPr>
        <w:t xml:space="preserve">Explore our extensive Inventory of sofa sets, where you can find detailed specifications. We've got all the details you need to make an informed decision.</w:t>
      </w:r>
    </w:p>
    <w:p w:rsidR="00000000" w:rsidDel="00000000" w:rsidP="00000000" w:rsidRDefault="00000000" w:rsidRPr="00000000" w14:paraId="0000003C">
      <w:pPr>
        <w:rPr>
          <w:rFonts w:ascii="Algerain" w:cs="Algerain" w:eastAsia="Algerain" w:hAnsi="Algerain"/>
          <w:i w:val="1"/>
          <w:sz w:val="30"/>
          <w:szCs w:val="30"/>
        </w:rPr>
      </w:pPr>
      <w:r w:rsidDel="00000000" w:rsidR="00000000" w:rsidRPr="00000000">
        <w:rPr>
          <w:rFonts w:ascii="Algerain" w:cs="Algerain" w:eastAsia="Algerain" w:hAnsi="Algerain"/>
          <w:i w:val="1"/>
          <w:sz w:val="30"/>
          <w:szCs w:val="30"/>
          <w:rtl w:val="0"/>
        </w:rPr>
        <w:t xml:space="preserve">But </w:t>
      </w:r>
      <w:r w:rsidDel="00000000" w:rsidR="00000000" w:rsidRPr="00000000">
        <w:rPr>
          <w:rFonts w:ascii="Algerain" w:cs="Algerain" w:eastAsia="Algerain" w:hAnsi="Algerain"/>
          <w:b w:val="1"/>
          <w:i w:val="1"/>
          <w:sz w:val="30"/>
          <w:szCs w:val="30"/>
          <w:rtl w:val="0"/>
        </w:rPr>
        <w:t xml:space="preserve">Oxford Sofas</w:t>
      </w:r>
      <w:r w:rsidDel="00000000" w:rsidR="00000000" w:rsidRPr="00000000">
        <w:rPr>
          <w:rFonts w:ascii="Algerain" w:cs="Algerain" w:eastAsia="Algerain" w:hAnsi="Algerain"/>
          <w:i w:val="1"/>
          <w:sz w:val="30"/>
          <w:szCs w:val="30"/>
          <w:rtl w:val="0"/>
        </w:rPr>
        <w:t xml:space="preserve"> is more than just a repository of facts and figures. We also understand the emotional connection people have with their furniture. From watching movies and having gossips, our sofas are the best way to make memories on them. We aim to provide you a wide variety of luxurious and breathtaking designs.</w:t>
      </w:r>
    </w:p>
    <w:p w:rsidR="00000000" w:rsidDel="00000000" w:rsidP="00000000" w:rsidRDefault="00000000" w:rsidRPr="00000000" w14:paraId="0000003D">
      <w:pPr>
        <w:rPr>
          <w:rFonts w:ascii="Algerain" w:cs="Algerain" w:eastAsia="Algerain" w:hAnsi="Algerain"/>
          <w:i w:val="1"/>
          <w:sz w:val="30"/>
          <w:szCs w:val="30"/>
        </w:rPr>
      </w:pPr>
      <w:r w:rsidDel="00000000" w:rsidR="00000000" w:rsidRPr="00000000">
        <w:rPr>
          <w:rFonts w:ascii="Algerain" w:cs="Algerain" w:eastAsia="Algerain" w:hAnsi="Algerain"/>
          <w:i w:val="1"/>
          <w:sz w:val="30"/>
          <w:szCs w:val="30"/>
          <w:rtl w:val="0"/>
        </w:rPr>
        <w:t xml:space="preserve">Moreover, whether you're seeking advice on maintenance and interior designs, want to showcase your own furniture, or simply want to engage in friendly banter, our community is a great place to connect with fellow interior lovers.</w:t>
      </w:r>
    </w:p>
    <w:p w:rsidR="00000000" w:rsidDel="00000000" w:rsidP="00000000" w:rsidRDefault="00000000" w:rsidRPr="00000000" w14:paraId="0000003E">
      <w:pPr>
        <w:rPr>
          <w:rFonts w:ascii="Algerain" w:cs="Algerain" w:eastAsia="Algerain" w:hAnsi="Algerain"/>
          <w:i w:val="1"/>
          <w:sz w:val="30"/>
          <w:szCs w:val="30"/>
        </w:rPr>
      </w:pPr>
      <w:r w:rsidDel="00000000" w:rsidR="00000000" w:rsidRPr="00000000">
        <w:rPr>
          <w:rFonts w:ascii="Algerain" w:cs="Algerain" w:eastAsia="Algerain" w:hAnsi="Algerain"/>
          <w:i w:val="1"/>
          <w:sz w:val="30"/>
          <w:szCs w:val="30"/>
          <w:rtl w:val="0"/>
        </w:rPr>
        <w:t xml:space="preserve">Stay up to date with the latest furniture events and launches through our news section. We bring you the latest happenings from the world of sofas. You'll also find expert analysis, industry trends, and insightful opinion pieces to keep you informed and engaged.</w:t>
      </w:r>
    </w:p>
    <w:p w:rsidR="00000000" w:rsidDel="00000000" w:rsidP="00000000" w:rsidRDefault="00000000" w:rsidRPr="00000000" w14:paraId="0000003F">
      <w:pPr>
        <w:rPr>
          <w:rFonts w:ascii="Algerain" w:cs="Algerain" w:eastAsia="Algerain" w:hAnsi="Algerain"/>
          <w:i w:val="1"/>
          <w:sz w:val="30"/>
          <w:szCs w:val="30"/>
        </w:rPr>
      </w:pPr>
      <w:r w:rsidDel="00000000" w:rsidR="00000000" w:rsidRPr="00000000">
        <w:rPr>
          <w:rFonts w:ascii="Algerain" w:cs="Algerain" w:eastAsia="Algerain" w:hAnsi="Algerain"/>
          <w:i w:val="1"/>
          <w:sz w:val="30"/>
          <w:szCs w:val="30"/>
          <w:rtl w:val="0"/>
        </w:rPr>
        <w:t xml:space="preserve">At</w:t>
      </w:r>
      <w:r w:rsidDel="00000000" w:rsidR="00000000" w:rsidRPr="00000000">
        <w:rPr>
          <w:rFonts w:ascii="Algerain" w:cs="Algerain" w:eastAsia="Algerain" w:hAnsi="Algerain"/>
          <w:b w:val="1"/>
          <w:i w:val="1"/>
          <w:sz w:val="30"/>
          <w:szCs w:val="30"/>
          <w:rtl w:val="0"/>
        </w:rPr>
        <w:t xml:space="preserve"> Oxford Sofas</w:t>
      </w:r>
      <w:r w:rsidDel="00000000" w:rsidR="00000000" w:rsidRPr="00000000">
        <w:rPr>
          <w:rFonts w:ascii="Algerain" w:cs="Algerain" w:eastAsia="Algerain" w:hAnsi="Algerain"/>
          <w:i w:val="1"/>
          <w:sz w:val="30"/>
          <w:szCs w:val="30"/>
          <w:rtl w:val="0"/>
        </w:rPr>
        <w:t xml:space="preserve">, we believe that buying a sofa should be an enjoyable and hassle-free experience. That's why we provide tools and resources to assist you in your interior shopping journey. So, if you’re seeking information about design about your interior </w:t>
      </w:r>
      <w:r w:rsidDel="00000000" w:rsidR="00000000" w:rsidRPr="00000000">
        <w:rPr>
          <w:rFonts w:ascii="Algerain" w:cs="Algerain" w:eastAsia="Algerain" w:hAnsi="Algerain"/>
          <w:b w:val="1"/>
          <w:i w:val="1"/>
          <w:sz w:val="30"/>
          <w:szCs w:val="30"/>
          <w:rtl w:val="0"/>
        </w:rPr>
        <w:t xml:space="preserve">Oxford Sofas</w:t>
      </w:r>
      <w:r w:rsidDel="00000000" w:rsidR="00000000" w:rsidRPr="00000000">
        <w:rPr>
          <w:rFonts w:ascii="Algerain" w:cs="Algerain" w:eastAsia="Algerain" w:hAnsi="Algerain"/>
          <w:i w:val="1"/>
          <w:sz w:val="30"/>
          <w:szCs w:val="30"/>
          <w:rtl w:val="0"/>
        </w:rPr>
        <w:t xml:space="preserve"> is your go-to destination.</w:t>
      </w:r>
    </w:p>
    <w:p w:rsidR="00000000" w:rsidDel="00000000" w:rsidP="00000000" w:rsidRDefault="00000000" w:rsidRPr="00000000" w14:paraId="00000040">
      <w:pPr>
        <w:jc w:val="center"/>
        <w:rPr>
          <w:rFonts w:ascii="Algerian" w:cs="Algerian" w:eastAsia="Algerian" w:hAnsi="Algerian"/>
          <w:i w:val="1"/>
          <w:sz w:val="72"/>
          <w:szCs w:val="72"/>
          <w:u w:val="single"/>
        </w:rPr>
      </w:pPr>
      <w:r w:rsidDel="00000000" w:rsidR="00000000" w:rsidRPr="00000000">
        <w:rPr>
          <w:rFonts w:ascii="Algerian" w:cs="Algerian" w:eastAsia="Algerian" w:hAnsi="Algerian"/>
          <w:i w:val="1"/>
          <w:sz w:val="72"/>
          <w:szCs w:val="72"/>
          <w:u w:val="single"/>
          <w:rtl w:val="0"/>
        </w:rPr>
        <w:t xml:space="preserve">Problems Definition</w:t>
      </w:r>
    </w:p>
    <w:p w:rsidR="00000000" w:rsidDel="00000000" w:rsidP="00000000" w:rsidRDefault="00000000" w:rsidRPr="00000000" w14:paraId="00000041">
      <w:pPr>
        <w:jc w:val="center"/>
        <w:rPr>
          <w:rFonts w:ascii="Algerain" w:cs="Algerain" w:eastAsia="Algerain" w:hAnsi="Algerain"/>
          <w:i w:val="1"/>
          <w:sz w:val="32"/>
          <w:szCs w:val="32"/>
          <w:u w:val="single"/>
        </w:rPr>
      </w:pPr>
      <w:r w:rsidDel="00000000" w:rsidR="00000000" w:rsidRPr="00000000">
        <w:rPr>
          <w:rtl w:val="0"/>
        </w:rPr>
      </w:r>
    </w:p>
    <w:p w:rsidR="00000000" w:rsidDel="00000000" w:rsidP="00000000" w:rsidRDefault="00000000" w:rsidRPr="00000000" w14:paraId="00000042">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The </w:t>
      </w:r>
      <w:r w:rsidDel="00000000" w:rsidR="00000000" w:rsidRPr="00000000">
        <w:rPr>
          <w:rFonts w:ascii="Algerain" w:cs="Algerain" w:eastAsia="Algerain" w:hAnsi="Algerain"/>
          <w:b w:val="1"/>
          <w:i w:val="1"/>
          <w:sz w:val="32"/>
          <w:szCs w:val="32"/>
          <w:rtl w:val="0"/>
        </w:rPr>
        <w:t xml:space="preserve">‘Oxford Sofas’</w:t>
      </w:r>
      <w:r w:rsidDel="00000000" w:rsidR="00000000" w:rsidRPr="00000000">
        <w:rPr>
          <w:rFonts w:ascii="Algerain" w:cs="Algerain" w:eastAsia="Algerain" w:hAnsi="Algerain"/>
          <w:i w:val="1"/>
          <w:sz w:val="32"/>
          <w:szCs w:val="32"/>
          <w:rtl w:val="0"/>
        </w:rPr>
        <w:t xml:space="preserve"> is largest online sofa market. This initiative is aimed towards providing information and details about Sofas to buyers.</w:t>
      </w:r>
    </w:p>
    <w:p w:rsidR="00000000" w:rsidDel="00000000" w:rsidP="00000000" w:rsidRDefault="00000000" w:rsidRPr="00000000" w14:paraId="00000043">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The site provides details and specifications of various models offered by the companies. It also provides pictures and images to have a better look.</w:t>
      </w:r>
    </w:p>
    <w:p w:rsidR="00000000" w:rsidDel="00000000" w:rsidP="00000000" w:rsidRDefault="00000000" w:rsidRPr="00000000" w14:paraId="00000044">
      <w:pPr>
        <w:rPr>
          <w:rFonts w:ascii="Algerain" w:cs="Algerain" w:eastAsia="Algerain" w:hAnsi="Algerain"/>
          <w:i w:val="1"/>
          <w:sz w:val="32"/>
          <w:szCs w:val="32"/>
        </w:rPr>
      </w:pPr>
      <w:r w:rsidDel="00000000" w:rsidR="00000000" w:rsidRPr="00000000">
        <w:rPr>
          <w:rFonts w:ascii="Algerain" w:cs="Algerain" w:eastAsia="Algerain" w:hAnsi="Algerain"/>
          <w:b w:val="1"/>
          <w:i w:val="1"/>
          <w:sz w:val="32"/>
          <w:szCs w:val="32"/>
          <w:rtl w:val="0"/>
        </w:rPr>
        <w:t xml:space="preserve">‘Oxford Sofas’</w:t>
      </w:r>
      <w:r w:rsidDel="00000000" w:rsidR="00000000" w:rsidRPr="00000000">
        <w:rPr>
          <w:rFonts w:ascii="Algerain" w:cs="Algerain" w:eastAsia="Algerain" w:hAnsi="Algerain"/>
          <w:i w:val="1"/>
          <w:sz w:val="32"/>
          <w:szCs w:val="32"/>
          <w:rtl w:val="0"/>
        </w:rPr>
        <w:t xml:space="preserve"> is looking to restructure the entire website to provide information and also connect with prospective customers.</w:t>
      </w:r>
    </w:p>
    <w:p w:rsidR="00000000" w:rsidDel="00000000" w:rsidP="00000000" w:rsidRDefault="00000000" w:rsidRPr="00000000" w14:paraId="00000045">
      <w:pPr>
        <w:rPr>
          <w:rFonts w:ascii="Algerain" w:cs="Algerain" w:eastAsia="Algerain" w:hAnsi="Algerain"/>
          <w:i w:val="1"/>
          <w:sz w:val="32"/>
          <w:szCs w:val="32"/>
        </w:rPr>
      </w:pPr>
      <w:r w:rsidDel="00000000" w:rsidR="00000000" w:rsidRPr="00000000">
        <w:rPr>
          <w:rtl w:val="0"/>
        </w:rPr>
      </w:r>
    </w:p>
    <w:p w:rsidR="00000000" w:rsidDel="00000000" w:rsidP="00000000" w:rsidRDefault="00000000" w:rsidRPr="00000000" w14:paraId="00000046">
      <w:pPr>
        <w:rPr>
          <w:rFonts w:ascii="Algerain" w:cs="Algerain" w:eastAsia="Algerain" w:hAnsi="Algerain"/>
          <w:i w:val="1"/>
          <w:sz w:val="32"/>
          <w:szCs w:val="32"/>
        </w:rPr>
      </w:pPr>
      <w:r w:rsidDel="00000000" w:rsidR="00000000" w:rsidRPr="00000000">
        <w:rPr>
          <w:rtl w:val="0"/>
        </w:rPr>
      </w:r>
    </w:p>
    <w:p w:rsidR="00000000" w:rsidDel="00000000" w:rsidP="00000000" w:rsidRDefault="00000000" w:rsidRPr="00000000" w14:paraId="00000047">
      <w:pPr>
        <w:rPr>
          <w:rFonts w:ascii="Algerain" w:cs="Algerain" w:eastAsia="Algerain" w:hAnsi="Algerain"/>
          <w:i w:val="1"/>
          <w:sz w:val="32"/>
          <w:szCs w:val="32"/>
        </w:rPr>
      </w:pPr>
      <w:r w:rsidDel="00000000" w:rsidR="00000000" w:rsidRPr="00000000">
        <w:rPr>
          <w:rtl w:val="0"/>
        </w:rPr>
      </w:r>
    </w:p>
    <w:p w:rsidR="00000000" w:rsidDel="00000000" w:rsidP="00000000" w:rsidRDefault="00000000" w:rsidRPr="00000000" w14:paraId="00000048">
      <w:pPr>
        <w:rPr>
          <w:rFonts w:ascii="Algerain" w:cs="Algerain" w:eastAsia="Algerain" w:hAnsi="Algerain"/>
          <w:i w:val="1"/>
          <w:sz w:val="32"/>
          <w:szCs w:val="32"/>
        </w:rPr>
      </w:pPr>
      <w:r w:rsidDel="00000000" w:rsidR="00000000" w:rsidRPr="00000000">
        <w:rPr>
          <w:rtl w:val="0"/>
        </w:rPr>
      </w:r>
    </w:p>
    <w:p w:rsidR="00000000" w:rsidDel="00000000" w:rsidP="00000000" w:rsidRDefault="00000000" w:rsidRPr="00000000" w14:paraId="00000049">
      <w:pPr>
        <w:rPr>
          <w:rFonts w:ascii="Algerain" w:cs="Algerain" w:eastAsia="Algerain" w:hAnsi="Algerain"/>
          <w:i w:val="1"/>
          <w:sz w:val="32"/>
          <w:szCs w:val="32"/>
        </w:rPr>
      </w:pPr>
      <w:r w:rsidDel="00000000" w:rsidR="00000000" w:rsidRPr="00000000">
        <w:rPr>
          <w:rtl w:val="0"/>
        </w:rPr>
      </w:r>
    </w:p>
    <w:p w:rsidR="00000000" w:rsidDel="00000000" w:rsidP="00000000" w:rsidRDefault="00000000" w:rsidRPr="00000000" w14:paraId="0000004A">
      <w:pPr>
        <w:rPr>
          <w:rFonts w:ascii="Algerain" w:cs="Algerain" w:eastAsia="Algerain" w:hAnsi="Algerain"/>
          <w:i w:val="1"/>
          <w:sz w:val="32"/>
          <w:szCs w:val="32"/>
        </w:rPr>
      </w:pPr>
      <w:r w:rsidDel="00000000" w:rsidR="00000000" w:rsidRPr="00000000">
        <w:rPr>
          <w:rtl w:val="0"/>
        </w:rPr>
      </w:r>
    </w:p>
    <w:p w:rsidR="00000000" w:rsidDel="00000000" w:rsidP="00000000" w:rsidRDefault="00000000" w:rsidRPr="00000000" w14:paraId="0000004B">
      <w:pPr>
        <w:rPr>
          <w:rFonts w:ascii="Algerian" w:cs="Algerian" w:eastAsia="Algerian" w:hAnsi="Algerian"/>
          <w:i w:val="1"/>
          <w:sz w:val="72"/>
          <w:szCs w:val="72"/>
          <w:u w:val="single"/>
        </w:rPr>
      </w:pPr>
      <w:r w:rsidDel="00000000" w:rsidR="00000000" w:rsidRPr="00000000">
        <w:rPr>
          <w:rtl w:val="0"/>
        </w:rPr>
      </w:r>
    </w:p>
    <w:p w:rsidR="00000000" w:rsidDel="00000000" w:rsidP="00000000" w:rsidRDefault="00000000" w:rsidRPr="00000000" w14:paraId="0000004C">
      <w:pPr>
        <w:rPr>
          <w:rFonts w:ascii="Algerian" w:cs="Algerian" w:eastAsia="Algerian" w:hAnsi="Algerian"/>
          <w:i w:val="1"/>
          <w:sz w:val="72"/>
          <w:szCs w:val="72"/>
          <w:u w:val="single"/>
        </w:rPr>
      </w:pPr>
      <w:r w:rsidDel="00000000" w:rsidR="00000000" w:rsidRPr="00000000">
        <w:rPr>
          <w:rFonts w:ascii="Algerian" w:cs="Algerian" w:eastAsia="Algerian" w:hAnsi="Algerian"/>
          <w:i w:val="1"/>
          <w:sz w:val="72"/>
          <w:szCs w:val="72"/>
          <w:u w:val="single"/>
          <w:rtl w:val="0"/>
        </w:rPr>
        <w:t xml:space="preserve">  </w:t>
      </w:r>
    </w:p>
    <w:p w:rsidR="00000000" w:rsidDel="00000000" w:rsidP="00000000" w:rsidRDefault="00000000" w:rsidRPr="00000000" w14:paraId="0000004D">
      <w:pPr>
        <w:rPr>
          <w:rFonts w:ascii="Algerian" w:cs="Algerian" w:eastAsia="Algerian" w:hAnsi="Algerian"/>
          <w:i w:val="1"/>
          <w:sz w:val="72"/>
          <w:szCs w:val="72"/>
          <w:u w:val="single"/>
        </w:rPr>
      </w:pPr>
      <w:r w:rsidDel="00000000" w:rsidR="00000000" w:rsidRPr="00000000">
        <w:rPr>
          <w:rtl w:val="0"/>
        </w:rPr>
      </w:r>
    </w:p>
    <w:p w:rsidR="00000000" w:rsidDel="00000000" w:rsidP="00000000" w:rsidRDefault="00000000" w:rsidRPr="00000000" w14:paraId="0000004E">
      <w:pPr>
        <w:rPr>
          <w:rFonts w:ascii="Algerian" w:cs="Algerian" w:eastAsia="Algerian" w:hAnsi="Algerian"/>
          <w:i w:val="1"/>
          <w:sz w:val="72"/>
          <w:szCs w:val="72"/>
          <w:u w:val="single"/>
        </w:rPr>
      </w:pPr>
      <w:r w:rsidDel="00000000" w:rsidR="00000000" w:rsidRPr="00000000">
        <w:rPr>
          <w:rFonts w:ascii="Algerian" w:cs="Algerian" w:eastAsia="Algerian" w:hAnsi="Algerian"/>
          <w:i w:val="1"/>
          <w:sz w:val="72"/>
          <w:szCs w:val="72"/>
          <w:u w:val="single"/>
          <w:rtl w:val="0"/>
        </w:rPr>
        <w:t xml:space="preserve">Customer Requirement Specification (CRS)</w:t>
      </w:r>
    </w:p>
    <w:p w:rsidR="00000000" w:rsidDel="00000000" w:rsidP="00000000" w:rsidRDefault="00000000" w:rsidRPr="00000000" w14:paraId="0000004F">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1) The Home Page should be created making use of Sections with a suitable logo, the header section can be added which will show images sofas.</w:t>
      </w:r>
    </w:p>
    <w:p w:rsidR="00000000" w:rsidDel="00000000" w:rsidP="00000000" w:rsidRDefault="00000000" w:rsidRPr="00000000" w14:paraId="00000050">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2) The site must contain the links to navigate through any category for the information.</w:t>
      </w:r>
    </w:p>
    <w:p w:rsidR="00000000" w:rsidDel="00000000" w:rsidP="00000000" w:rsidRDefault="00000000" w:rsidRPr="00000000" w14:paraId="00000051">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3) The site should display a menu which will contain the options for brief introduction about the various sofas available, location of the shop and any other information if required.</w:t>
      </w:r>
    </w:p>
    <w:p w:rsidR="00000000" w:rsidDel="00000000" w:rsidP="00000000" w:rsidRDefault="00000000" w:rsidRPr="00000000" w14:paraId="00000052">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4) The information should be categorized according to the brand names of the sofas like if a User wants to see only “grand” sofas or any other companies’ sofas then he/she can click on a Link/button/menu etc and can see only that Brand sofas.</w:t>
      </w:r>
    </w:p>
    <w:p w:rsidR="00000000" w:rsidDel="00000000" w:rsidP="00000000" w:rsidRDefault="00000000" w:rsidRPr="00000000" w14:paraId="00000053">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5) When a user selects any particular brand, a list of sofas for that brand will be displayed</w:t>
      </w:r>
    </w:p>
    <w:p w:rsidR="00000000" w:rsidDel="00000000" w:rsidP="00000000" w:rsidRDefault="00000000" w:rsidRPr="00000000" w14:paraId="00000054">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6) A brief summary of features of the sofas should be displayed on the Web Page along with the picture but detailed Features should be stored in Individual Word documents which can be downloaded or viewed by the User who wishes to see the same.</w:t>
      </w:r>
    </w:p>
    <w:p w:rsidR="00000000" w:rsidDel="00000000" w:rsidP="00000000" w:rsidRDefault="00000000" w:rsidRPr="00000000" w14:paraId="00000055">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7) The user should also be able to compare the various sofas of different as well as similar brands.</w:t>
      </w:r>
    </w:p>
    <w:p w:rsidR="00000000" w:rsidDel="00000000" w:rsidP="00000000" w:rsidRDefault="00000000" w:rsidRPr="00000000" w14:paraId="00000056">
      <w:pPr>
        <w:rPr>
          <w:rFonts w:ascii="Algerain" w:cs="Algerain" w:eastAsia="Algerain" w:hAnsi="Algerain"/>
          <w:i w:val="1"/>
          <w:sz w:val="32"/>
          <w:szCs w:val="32"/>
        </w:rPr>
      </w:pPr>
      <w:r w:rsidDel="00000000" w:rsidR="00000000" w:rsidRPr="00000000">
        <w:rPr>
          <w:rFonts w:ascii="Algerain" w:cs="Algerain" w:eastAsia="Algerain" w:hAnsi="Algerain"/>
          <w:i w:val="1"/>
          <w:sz w:val="32"/>
          <w:szCs w:val="32"/>
          <w:rtl w:val="0"/>
        </w:rPr>
        <w:t xml:space="preserve">8) There should be a “Contact Us” page which will have the Address of the Company which should be displayed using Geolocation API (e.g. Google Maps) and the email address which when clicked will invoke the local mail client from where they can send an email.</w:t>
      </w:r>
    </w:p>
    <w:p w:rsidR="00000000" w:rsidDel="00000000" w:rsidP="00000000" w:rsidRDefault="00000000" w:rsidRPr="00000000" w14:paraId="00000057">
      <w:pPr>
        <w:jc w:val="center"/>
        <w:rPr>
          <w:rFonts w:ascii="Algerain" w:cs="Algerain" w:eastAsia="Algerain" w:hAnsi="Algerain"/>
          <w:i w:val="1"/>
          <w:sz w:val="32"/>
          <w:szCs w:val="32"/>
        </w:rPr>
      </w:pPr>
      <w:r w:rsidDel="00000000" w:rsidR="00000000" w:rsidRPr="00000000">
        <w:rPr>
          <w:rFonts w:ascii="Algerian" w:cs="Algerian" w:eastAsia="Algerian" w:hAnsi="Algerian"/>
          <w:b w:val="1"/>
          <w:i w:val="1"/>
          <w:sz w:val="72"/>
          <w:szCs w:val="72"/>
          <w:u w:val="single"/>
          <w:rtl w:val="0"/>
        </w:rPr>
        <w:t xml:space="preserve">Task Sheet</w:t>
      </w:r>
      <w:r w:rsidDel="00000000" w:rsidR="00000000" w:rsidRPr="00000000">
        <w:rPr>
          <w:rtl w:val="0"/>
        </w:rPr>
      </w:r>
    </w:p>
    <w:tbl>
      <w:tblPr>
        <w:tblStyle w:val="Table2"/>
        <w:tblW w:w="10858.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4"/>
        <w:gridCol w:w="1810"/>
        <w:gridCol w:w="1776"/>
        <w:gridCol w:w="1390"/>
        <w:gridCol w:w="1809"/>
        <w:gridCol w:w="1809"/>
        <w:gridCol w:w="1450"/>
        <w:tblGridChange w:id="0">
          <w:tblGrid>
            <w:gridCol w:w="814"/>
            <w:gridCol w:w="1810"/>
            <w:gridCol w:w="1776"/>
            <w:gridCol w:w="1390"/>
            <w:gridCol w:w="1809"/>
            <w:gridCol w:w="1809"/>
            <w:gridCol w:w="1450"/>
          </w:tblGrid>
        </w:tblGridChange>
      </w:tblGrid>
      <w:tr>
        <w:trPr>
          <w:cantSplit w:val="0"/>
          <w:trHeight w:val="2418" w:hRule="atLeast"/>
          <w:tblHeader w:val="0"/>
        </w:trPr>
        <w:tc>
          <w:tcPr>
            <w:gridSpan w:val="2"/>
            <w:shd w:fill="7f7f7f" w:val="clear"/>
          </w:tcPr>
          <w:p w:rsidR="00000000" w:rsidDel="00000000" w:rsidP="00000000" w:rsidRDefault="00000000" w:rsidRPr="00000000" w14:paraId="00000058">
            <w:pPr>
              <w:spacing w:after="0" w:line="240"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Project Ref.No: </w:t>
            </w:r>
          </w:p>
          <w:p w:rsidR="00000000" w:rsidDel="00000000" w:rsidP="00000000" w:rsidRDefault="00000000" w:rsidRPr="00000000" w14:paraId="00000059">
            <w:pPr>
              <w:spacing w:after="0" w:line="240"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Ep/Advertisement</w:t>
            </w:r>
          </w:p>
          <w:p w:rsidR="00000000" w:rsidDel="00000000" w:rsidP="00000000" w:rsidRDefault="00000000" w:rsidRPr="00000000" w14:paraId="0000005A">
            <w:pPr>
              <w:spacing w:after="0" w:line="240"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Portal Management</w:t>
            </w:r>
          </w:p>
          <w:p w:rsidR="00000000" w:rsidDel="00000000" w:rsidP="00000000" w:rsidRDefault="00000000" w:rsidRPr="00000000" w14:paraId="0000005B">
            <w:pPr>
              <w:spacing w:after="0" w:line="240" w:lineRule="auto"/>
              <w:rPr>
                <w:rFonts w:ascii="EB Garamond" w:cs="EB Garamond" w:eastAsia="EB Garamond" w:hAnsi="EB Garamond"/>
                <w:b w:val="1"/>
                <w:i w:val="1"/>
                <w:sz w:val="32"/>
                <w:szCs w:val="32"/>
                <w:u w:val="single"/>
              </w:rPr>
            </w:pPr>
            <w:r w:rsidDel="00000000" w:rsidR="00000000" w:rsidRPr="00000000">
              <w:rPr>
                <w:rFonts w:ascii="EB Garamond" w:cs="EB Garamond" w:eastAsia="EB Garamond" w:hAnsi="EB Garamond"/>
                <w:b w:val="1"/>
                <w:sz w:val="32"/>
                <w:szCs w:val="32"/>
                <w:rtl w:val="0"/>
              </w:rPr>
              <w:t xml:space="preserve">System /01</w:t>
            </w:r>
            <w:r w:rsidDel="00000000" w:rsidR="00000000" w:rsidRPr="00000000">
              <w:rPr>
                <w:rtl w:val="0"/>
              </w:rPr>
            </w:r>
          </w:p>
        </w:tc>
        <w:tc>
          <w:tcPr>
            <w:shd w:fill="7f7f7f" w:val="clear"/>
          </w:tcPr>
          <w:p w:rsidR="00000000" w:rsidDel="00000000" w:rsidP="00000000" w:rsidRDefault="00000000" w:rsidRPr="00000000" w14:paraId="0000005D">
            <w:pPr>
              <w:spacing w:after="0" w:line="240"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5E">
            <w:pPr>
              <w:spacing w:after="0" w:line="240"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5F">
            <w:pPr>
              <w:spacing w:after="0" w:line="240"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ProjectTitle</w:t>
            </w:r>
          </w:p>
        </w:tc>
        <w:tc>
          <w:tcPr>
            <w:gridSpan w:val="4"/>
            <w:shd w:fill="7f7f7f" w:val="clear"/>
          </w:tcPr>
          <w:p w:rsidR="00000000" w:rsidDel="00000000" w:rsidP="00000000" w:rsidRDefault="00000000" w:rsidRPr="00000000" w14:paraId="00000060">
            <w:pPr>
              <w:spacing w:after="0" w:line="240"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61">
            <w:pPr>
              <w:spacing w:after="0" w:line="240"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62">
            <w:pPr>
              <w:spacing w:after="0" w:line="240"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   Date Of preparation Of Activity Plan</w:t>
            </w:r>
          </w:p>
        </w:tc>
      </w:tr>
      <w:tr>
        <w:trPr>
          <w:cantSplit w:val="0"/>
          <w:trHeight w:val="849" w:hRule="atLeast"/>
          <w:tblHeader w:val="0"/>
        </w:trPr>
        <w:tc>
          <w:tcPr>
            <w:tcBorders>
              <w:right w:color="000000" w:space="0" w:sz="8" w:val="single"/>
            </w:tcBorders>
            <w:shd w:fill="aeaaaa" w:val="clear"/>
          </w:tcPr>
          <w:p w:rsidR="00000000" w:rsidDel="00000000" w:rsidP="00000000" w:rsidRDefault="00000000" w:rsidRPr="00000000" w14:paraId="00000066">
            <w:pPr>
              <w:spacing w:after="0" w:line="240" w:lineRule="auto"/>
              <w:rPr>
                <w:rFonts w:ascii="Adobe Caslon Pro" w:cs="Adobe Caslon Pro" w:eastAsia="Adobe Caslon Pro" w:hAnsi="Adobe Caslon Pro"/>
                <w:sz w:val="40"/>
                <w:szCs w:val="40"/>
              </w:rPr>
            </w:pPr>
            <w:r w:rsidDel="00000000" w:rsidR="00000000" w:rsidRPr="00000000">
              <w:rPr>
                <w:rFonts w:ascii="Adobe Caslon Pro" w:cs="Adobe Caslon Pro" w:eastAsia="Adobe Caslon Pro" w:hAnsi="Adobe Caslon Pro"/>
                <w:sz w:val="32"/>
                <w:szCs w:val="3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eaaaa" w:val="clear"/>
          </w:tcPr>
          <w:p w:rsidR="00000000" w:rsidDel="00000000" w:rsidP="00000000" w:rsidRDefault="00000000" w:rsidRPr="00000000" w14:paraId="00000067">
            <w:pPr>
              <w:spacing w:after="0" w:line="240" w:lineRule="auto"/>
              <w:jc w:val="center"/>
              <w:rPr>
                <w:b w:val="1"/>
                <w:i w:val="1"/>
                <w:sz w:val="32"/>
                <w:szCs w:val="32"/>
              </w:rPr>
            </w:pPr>
            <w:r w:rsidDel="00000000" w:rsidR="00000000" w:rsidRPr="00000000">
              <w:rPr>
                <w:b w:val="1"/>
                <w:i w:val="1"/>
                <w:sz w:val="32"/>
                <w:szCs w:val="32"/>
                <w:rtl w:val="0"/>
              </w:rPr>
              <w:t xml:space="preserve">     </w:t>
            </w:r>
          </w:p>
          <w:p w:rsidR="00000000" w:rsidDel="00000000" w:rsidP="00000000" w:rsidRDefault="00000000" w:rsidRPr="00000000" w14:paraId="00000068">
            <w:pPr>
              <w:spacing w:after="0" w:line="240" w:lineRule="auto"/>
              <w:rPr>
                <w:b w:val="1"/>
                <w:i w:val="1"/>
                <w:sz w:val="32"/>
                <w:szCs w:val="32"/>
              </w:rPr>
            </w:pPr>
            <w:r w:rsidDel="00000000" w:rsidR="00000000" w:rsidRPr="00000000">
              <w:rPr>
                <w:b w:val="1"/>
                <w:i w:val="1"/>
                <w:sz w:val="32"/>
                <w:szCs w:val="32"/>
                <w:rtl w:val="0"/>
              </w:rPr>
              <w:t xml:space="preserve">     Task</w:t>
            </w:r>
          </w:p>
          <w:p w:rsidR="00000000" w:rsidDel="00000000" w:rsidP="00000000" w:rsidRDefault="00000000" w:rsidRPr="00000000" w14:paraId="00000069">
            <w:pPr>
              <w:spacing w:after="0" w:line="240" w:lineRule="auto"/>
              <w:jc w:val="center"/>
              <w:rPr>
                <w:b w:val="1"/>
                <w:i w:val="1"/>
                <w:sz w:val="32"/>
                <w:szCs w:val="32"/>
              </w:rPr>
            </w:pPr>
            <w:r w:rsidDel="00000000" w:rsidR="00000000" w:rsidRPr="00000000">
              <w:rPr>
                <w:b w:val="1"/>
                <w:i w:val="1"/>
                <w:sz w:val="32"/>
                <w:szCs w:val="32"/>
                <w:rtl w:val="0"/>
              </w:rPr>
              <w:t xml:space="preserve"> </w:t>
            </w:r>
          </w:p>
        </w:tc>
        <w:tc>
          <w:tcPr>
            <w:vMerge w:val="restart"/>
            <w:tcBorders>
              <w:left w:color="000000" w:space="0" w:sz="8" w:val="single"/>
            </w:tcBorders>
          </w:tcPr>
          <w:p w:rsidR="00000000" w:rsidDel="00000000" w:rsidP="00000000" w:rsidRDefault="00000000" w:rsidRPr="00000000" w14:paraId="0000006A">
            <w:pPr>
              <w:spacing w:after="0" w:line="276" w:lineRule="auto"/>
              <w:jc w:val="center"/>
              <w:rPr>
                <w:b w:val="1"/>
                <w:sz w:val="32"/>
                <w:szCs w:val="32"/>
              </w:rPr>
            </w:pPr>
            <w:r w:rsidDel="00000000" w:rsidR="00000000" w:rsidRPr="00000000">
              <w:rPr>
                <w:rtl w:val="0"/>
              </w:rPr>
            </w:r>
          </w:p>
          <w:p w:rsidR="00000000" w:rsidDel="00000000" w:rsidP="00000000" w:rsidRDefault="00000000" w:rsidRPr="00000000" w14:paraId="0000006B">
            <w:pPr>
              <w:spacing w:after="0" w:line="276" w:lineRule="auto"/>
              <w:jc w:val="center"/>
              <w:rPr>
                <w:b w:val="1"/>
                <w:sz w:val="32"/>
                <w:szCs w:val="32"/>
              </w:rPr>
            </w:pPr>
            <w:r w:rsidDel="00000000" w:rsidR="00000000" w:rsidRPr="00000000">
              <w:rPr>
                <w:rtl w:val="0"/>
              </w:rPr>
            </w:r>
          </w:p>
          <w:p w:rsidR="00000000" w:rsidDel="00000000" w:rsidP="00000000" w:rsidRDefault="00000000" w:rsidRPr="00000000" w14:paraId="0000006C">
            <w:pPr>
              <w:spacing w:after="0" w:line="276" w:lineRule="auto"/>
              <w:jc w:val="center"/>
              <w:rPr>
                <w:b w:val="1"/>
                <w:sz w:val="32"/>
                <w:szCs w:val="32"/>
              </w:rPr>
            </w:pPr>
            <w:r w:rsidDel="00000000" w:rsidR="00000000" w:rsidRPr="00000000">
              <w:rPr>
                <w:rtl w:val="0"/>
              </w:rPr>
            </w:r>
          </w:p>
          <w:p w:rsidR="00000000" w:rsidDel="00000000" w:rsidP="00000000" w:rsidRDefault="00000000" w:rsidRPr="00000000" w14:paraId="0000006D">
            <w:pPr>
              <w:spacing w:after="0" w:line="276" w:lineRule="auto"/>
              <w:jc w:val="center"/>
              <w:rPr>
                <w:b w:val="1"/>
                <w:i w:val="1"/>
                <w:sz w:val="32"/>
                <w:szCs w:val="32"/>
              </w:rPr>
            </w:pPr>
            <w:r w:rsidDel="00000000" w:rsidR="00000000" w:rsidRPr="00000000">
              <w:rPr>
                <w:rtl w:val="0"/>
              </w:rPr>
            </w:r>
          </w:p>
          <w:p w:rsidR="00000000" w:rsidDel="00000000" w:rsidP="00000000" w:rsidRDefault="00000000" w:rsidRPr="00000000" w14:paraId="0000006E">
            <w:pPr>
              <w:spacing w:after="0" w:line="276" w:lineRule="auto"/>
              <w:jc w:val="center"/>
              <w:rPr>
                <w:b w:val="1"/>
                <w:sz w:val="32"/>
                <w:szCs w:val="32"/>
              </w:rPr>
            </w:pPr>
            <w:r w:rsidDel="00000000" w:rsidR="00000000" w:rsidRPr="00000000">
              <w:rPr>
                <w:b w:val="1"/>
                <w:sz w:val="32"/>
                <w:szCs w:val="32"/>
                <w:rtl w:val="0"/>
              </w:rPr>
              <w:t xml:space="preserve">O</w:t>
            </w:r>
          </w:p>
          <w:p w:rsidR="00000000" w:rsidDel="00000000" w:rsidP="00000000" w:rsidRDefault="00000000" w:rsidRPr="00000000" w14:paraId="0000006F">
            <w:pPr>
              <w:spacing w:after="0" w:line="276" w:lineRule="auto"/>
              <w:jc w:val="center"/>
              <w:rPr>
                <w:b w:val="1"/>
                <w:sz w:val="32"/>
                <w:szCs w:val="32"/>
              </w:rPr>
            </w:pPr>
            <w:r w:rsidDel="00000000" w:rsidR="00000000" w:rsidRPr="00000000">
              <w:rPr>
                <w:b w:val="1"/>
                <w:sz w:val="32"/>
                <w:szCs w:val="32"/>
                <w:rtl w:val="0"/>
              </w:rPr>
              <w:t xml:space="preserve">X</w:t>
            </w:r>
          </w:p>
          <w:p w:rsidR="00000000" w:rsidDel="00000000" w:rsidP="00000000" w:rsidRDefault="00000000" w:rsidRPr="00000000" w14:paraId="00000070">
            <w:pPr>
              <w:spacing w:after="0" w:line="276" w:lineRule="auto"/>
              <w:jc w:val="center"/>
              <w:rPr>
                <w:b w:val="1"/>
                <w:sz w:val="32"/>
                <w:szCs w:val="32"/>
              </w:rPr>
            </w:pPr>
            <w:r w:rsidDel="00000000" w:rsidR="00000000" w:rsidRPr="00000000">
              <w:rPr>
                <w:b w:val="1"/>
                <w:sz w:val="32"/>
                <w:szCs w:val="32"/>
                <w:rtl w:val="0"/>
              </w:rPr>
              <w:t xml:space="preserve">F</w:t>
            </w:r>
          </w:p>
          <w:p w:rsidR="00000000" w:rsidDel="00000000" w:rsidP="00000000" w:rsidRDefault="00000000" w:rsidRPr="00000000" w14:paraId="00000071">
            <w:pPr>
              <w:spacing w:after="0" w:line="276" w:lineRule="auto"/>
              <w:jc w:val="center"/>
              <w:rPr>
                <w:b w:val="1"/>
                <w:sz w:val="32"/>
                <w:szCs w:val="32"/>
              </w:rPr>
            </w:pPr>
            <w:r w:rsidDel="00000000" w:rsidR="00000000" w:rsidRPr="00000000">
              <w:rPr>
                <w:b w:val="1"/>
                <w:sz w:val="32"/>
                <w:szCs w:val="32"/>
                <w:rtl w:val="0"/>
              </w:rPr>
              <w:t xml:space="preserve">O</w:t>
            </w:r>
          </w:p>
          <w:p w:rsidR="00000000" w:rsidDel="00000000" w:rsidP="00000000" w:rsidRDefault="00000000" w:rsidRPr="00000000" w14:paraId="00000072">
            <w:pPr>
              <w:spacing w:after="0" w:line="276" w:lineRule="auto"/>
              <w:jc w:val="center"/>
              <w:rPr>
                <w:b w:val="1"/>
                <w:sz w:val="32"/>
                <w:szCs w:val="32"/>
              </w:rPr>
            </w:pPr>
            <w:r w:rsidDel="00000000" w:rsidR="00000000" w:rsidRPr="00000000">
              <w:rPr>
                <w:b w:val="1"/>
                <w:sz w:val="32"/>
                <w:szCs w:val="32"/>
                <w:rtl w:val="0"/>
              </w:rPr>
              <w:t xml:space="preserve">R</w:t>
            </w:r>
          </w:p>
          <w:p w:rsidR="00000000" w:rsidDel="00000000" w:rsidP="00000000" w:rsidRDefault="00000000" w:rsidRPr="00000000" w14:paraId="00000073">
            <w:pPr>
              <w:spacing w:after="0" w:line="276" w:lineRule="auto"/>
              <w:jc w:val="center"/>
              <w:rPr>
                <w:b w:val="1"/>
                <w:sz w:val="32"/>
                <w:szCs w:val="32"/>
              </w:rPr>
            </w:pPr>
            <w:r w:rsidDel="00000000" w:rsidR="00000000" w:rsidRPr="00000000">
              <w:rPr>
                <w:b w:val="1"/>
                <w:sz w:val="32"/>
                <w:szCs w:val="32"/>
                <w:rtl w:val="0"/>
              </w:rPr>
              <w:t xml:space="preserve">D</w:t>
            </w:r>
          </w:p>
          <w:p w:rsidR="00000000" w:rsidDel="00000000" w:rsidP="00000000" w:rsidRDefault="00000000" w:rsidRPr="00000000" w14:paraId="00000074">
            <w:pPr>
              <w:spacing w:after="0" w:line="276" w:lineRule="auto"/>
              <w:jc w:val="center"/>
              <w:rPr>
                <w:b w:val="1"/>
                <w:sz w:val="32"/>
                <w:szCs w:val="32"/>
              </w:rPr>
            </w:pPr>
            <w:r w:rsidDel="00000000" w:rsidR="00000000" w:rsidRPr="00000000">
              <w:rPr>
                <w:rtl w:val="0"/>
              </w:rPr>
            </w:r>
          </w:p>
          <w:p w:rsidR="00000000" w:rsidDel="00000000" w:rsidP="00000000" w:rsidRDefault="00000000" w:rsidRPr="00000000" w14:paraId="00000075">
            <w:pPr>
              <w:spacing w:after="0" w:line="276" w:lineRule="auto"/>
              <w:jc w:val="center"/>
              <w:rPr>
                <w:b w:val="1"/>
                <w:sz w:val="32"/>
                <w:szCs w:val="32"/>
              </w:rPr>
            </w:pPr>
            <w:r w:rsidDel="00000000" w:rsidR="00000000" w:rsidRPr="00000000">
              <w:rPr>
                <w:b w:val="1"/>
                <w:sz w:val="32"/>
                <w:szCs w:val="32"/>
                <w:rtl w:val="0"/>
              </w:rPr>
              <w:t xml:space="preserve">S</w:t>
            </w:r>
          </w:p>
          <w:p w:rsidR="00000000" w:rsidDel="00000000" w:rsidP="00000000" w:rsidRDefault="00000000" w:rsidRPr="00000000" w14:paraId="00000076">
            <w:pPr>
              <w:spacing w:after="0" w:line="276" w:lineRule="auto"/>
              <w:jc w:val="center"/>
              <w:rPr>
                <w:b w:val="1"/>
                <w:sz w:val="32"/>
                <w:szCs w:val="32"/>
              </w:rPr>
            </w:pPr>
            <w:r w:rsidDel="00000000" w:rsidR="00000000" w:rsidRPr="00000000">
              <w:rPr>
                <w:b w:val="1"/>
                <w:sz w:val="32"/>
                <w:szCs w:val="32"/>
                <w:rtl w:val="0"/>
              </w:rPr>
              <w:t xml:space="preserve">O</w:t>
            </w:r>
          </w:p>
          <w:p w:rsidR="00000000" w:rsidDel="00000000" w:rsidP="00000000" w:rsidRDefault="00000000" w:rsidRPr="00000000" w14:paraId="00000077">
            <w:pPr>
              <w:spacing w:after="0" w:line="276" w:lineRule="auto"/>
              <w:jc w:val="center"/>
              <w:rPr>
                <w:b w:val="1"/>
                <w:sz w:val="32"/>
                <w:szCs w:val="32"/>
              </w:rPr>
            </w:pPr>
            <w:r w:rsidDel="00000000" w:rsidR="00000000" w:rsidRPr="00000000">
              <w:rPr>
                <w:b w:val="1"/>
                <w:sz w:val="32"/>
                <w:szCs w:val="32"/>
                <w:rtl w:val="0"/>
              </w:rPr>
              <w:t xml:space="preserve">F</w:t>
            </w:r>
          </w:p>
          <w:p w:rsidR="00000000" w:rsidDel="00000000" w:rsidP="00000000" w:rsidRDefault="00000000" w:rsidRPr="00000000" w14:paraId="00000078">
            <w:pPr>
              <w:spacing w:after="0" w:line="276" w:lineRule="auto"/>
              <w:jc w:val="center"/>
              <w:rPr>
                <w:b w:val="1"/>
                <w:sz w:val="32"/>
                <w:szCs w:val="32"/>
              </w:rPr>
            </w:pPr>
            <w:r w:rsidDel="00000000" w:rsidR="00000000" w:rsidRPr="00000000">
              <w:rPr>
                <w:b w:val="1"/>
                <w:sz w:val="32"/>
                <w:szCs w:val="32"/>
                <w:rtl w:val="0"/>
              </w:rPr>
              <w:t xml:space="preserve">A</w:t>
            </w:r>
          </w:p>
          <w:p w:rsidR="00000000" w:rsidDel="00000000" w:rsidP="00000000" w:rsidRDefault="00000000" w:rsidRPr="00000000" w14:paraId="00000079">
            <w:pPr>
              <w:spacing w:after="0" w:line="276" w:lineRule="auto"/>
              <w:jc w:val="center"/>
              <w:rPr>
                <w:b w:val="1"/>
                <w:sz w:val="32"/>
                <w:szCs w:val="32"/>
              </w:rPr>
            </w:pPr>
            <w:r w:rsidDel="00000000" w:rsidR="00000000" w:rsidRPr="00000000">
              <w:rPr>
                <w:b w:val="1"/>
                <w:sz w:val="32"/>
                <w:szCs w:val="32"/>
                <w:rtl w:val="0"/>
              </w:rPr>
              <w:t xml:space="preserve">S</w:t>
            </w:r>
          </w:p>
          <w:p w:rsidR="00000000" w:rsidDel="00000000" w:rsidP="00000000" w:rsidRDefault="00000000" w:rsidRPr="00000000" w14:paraId="0000007A">
            <w:pPr>
              <w:spacing w:after="0" w:line="276" w:lineRule="auto"/>
              <w:jc w:val="center"/>
              <w:rPr>
                <w:b w:val="1"/>
                <w:sz w:val="32"/>
                <w:szCs w:val="32"/>
              </w:rPr>
            </w:pPr>
            <w:r w:rsidDel="00000000" w:rsidR="00000000" w:rsidRPr="00000000">
              <w:rPr>
                <w:rtl w:val="0"/>
              </w:rPr>
            </w:r>
          </w:p>
          <w:p w:rsidR="00000000" w:rsidDel="00000000" w:rsidP="00000000" w:rsidRDefault="00000000" w:rsidRPr="00000000" w14:paraId="0000007B">
            <w:pPr>
              <w:spacing w:after="0" w:line="276" w:lineRule="auto"/>
              <w:jc w:val="center"/>
              <w:rPr>
                <w:rFonts w:ascii="Arial" w:cs="Arial" w:eastAsia="Arial" w:hAnsi="Arial"/>
                <w:b w:val="1"/>
                <w:sz w:val="32"/>
                <w:szCs w:val="32"/>
              </w:rPr>
            </w:pPr>
            <w:r w:rsidDel="00000000" w:rsidR="00000000" w:rsidRPr="00000000">
              <w:rPr>
                <w:rtl w:val="0"/>
              </w:rPr>
            </w:r>
          </w:p>
        </w:tc>
        <w:tc>
          <w:tcPr/>
          <w:p w:rsidR="00000000" w:rsidDel="00000000" w:rsidP="00000000" w:rsidRDefault="00000000" w:rsidRPr="00000000" w14:paraId="0000007C">
            <w:pPr>
              <w:spacing w:after="0" w:line="240" w:lineRule="auto"/>
              <w:jc w:val="center"/>
              <w:rPr>
                <w:b w:val="1"/>
                <w:i w:val="1"/>
                <w:sz w:val="32"/>
                <w:szCs w:val="32"/>
              </w:rPr>
            </w:pPr>
            <w:r w:rsidDel="00000000" w:rsidR="00000000" w:rsidRPr="00000000">
              <w:rPr>
                <w:b w:val="1"/>
                <w:i w:val="1"/>
                <w:sz w:val="32"/>
                <w:szCs w:val="32"/>
                <w:rtl w:val="0"/>
              </w:rPr>
              <w:t xml:space="preserve">Actual </w:t>
            </w:r>
          </w:p>
          <w:p w:rsidR="00000000" w:rsidDel="00000000" w:rsidP="00000000" w:rsidRDefault="00000000" w:rsidRPr="00000000" w14:paraId="0000007D">
            <w:pPr>
              <w:spacing w:after="0" w:line="240" w:lineRule="auto"/>
              <w:jc w:val="center"/>
              <w:rPr>
                <w:b w:val="1"/>
                <w:i w:val="1"/>
                <w:sz w:val="32"/>
                <w:szCs w:val="32"/>
              </w:rPr>
            </w:pPr>
            <w:r w:rsidDel="00000000" w:rsidR="00000000" w:rsidRPr="00000000">
              <w:rPr>
                <w:b w:val="1"/>
                <w:i w:val="1"/>
                <w:sz w:val="32"/>
                <w:szCs w:val="32"/>
                <w:rtl w:val="0"/>
              </w:rPr>
              <w:t xml:space="preserve">Start Date</w:t>
            </w:r>
          </w:p>
        </w:tc>
        <w:tc>
          <w:tcPr/>
          <w:p w:rsidR="00000000" w:rsidDel="00000000" w:rsidP="00000000" w:rsidRDefault="00000000" w:rsidRPr="00000000" w14:paraId="0000007E">
            <w:pPr>
              <w:spacing w:after="0" w:line="240" w:lineRule="auto"/>
              <w:rPr>
                <w:b w:val="1"/>
                <w:i w:val="1"/>
                <w:sz w:val="32"/>
                <w:szCs w:val="32"/>
              </w:rPr>
            </w:pPr>
            <w:r w:rsidDel="00000000" w:rsidR="00000000" w:rsidRPr="00000000">
              <w:rPr>
                <w:b w:val="1"/>
                <w:i w:val="1"/>
                <w:sz w:val="32"/>
                <w:szCs w:val="32"/>
                <w:rtl w:val="0"/>
              </w:rPr>
              <w:t xml:space="preserve">Actual Days</w:t>
            </w:r>
          </w:p>
        </w:tc>
        <w:tc>
          <w:tcPr>
            <w:shd w:fill="ffffff" w:val="clear"/>
          </w:tcPr>
          <w:p w:rsidR="00000000" w:rsidDel="00000000" w:rsidP="00000000" w:rsidRDefault="00000000" w:rsidRPr="00000000" w14:paraId="0000007F">
            <w:pPr>
              <w:spacing w:after="0" w:line="240" w:lineRule="auto"/>
              <w:rPr>
                <w:b w:val="1"/>
                <w:i w:val="1"/>
                <w:sz w:val="32"/>
                <w:szCs w:val="32"/>
              </w:rPr>
            </w:pPr>
            <w:r w:rsidDel="00000000" w:rsidR="00000000" w:rsidRPr="00000000">
              <w:rPr>
                <w:b w:val="1"/>
                <w:i w:val="1"/>
                <w:sz w:val="32"/>
                <w:szCs w:val="32"/>
                <w:rtl w:val="0"/>
              </w:rPr>
              <w:t xml:space="preserve">Team-Mate</w:t>
            </w:r>
          </w:p>
          <w:p w:rsidR="00000000" w:rsidDel="00000000" w:rsidP="00000000" w:rsidRDefault="00000000" w:rsidRPr="00000000" w14:paraId="00000080">
            <w:pPr>
              <w:spacing w:after="0" w:line="240" w:lineRule="auto"/>
              <w:jc w:val="center"/>
              <w:rPr>
                <w:b w:val="1"/>
                <w:i w:val="1"/>
                <w:sz w:val="32"/>
                <w:szCs w:val="32"/>
              </w:rPr>
            </w:pPr>
            <w:r w:rsidDel="00000000" w:rsidR="00000000" w:rsidRPr="00000000">
              <w:rPr>
                <w:b w:val="1"/>
                <w:i w:val="1"/>
                <w:sz w:val="32"/>
                <w:szCs w:val="32"/>
                <w:rtl w:val="0"/>
              </w:rPr>
              <w:t xml:space="preserve">   Name</w:t>
            </w:r>
          </w:p>
        </w:tc>
        <w:tc>
          <w:tcPr/>
          <w:p w:rsidR="00000000" w:rsidDel="00000000" w:rsidP="00000000" w:rsidRDefault="00000000" w:rsidRPr="00000000" w14:paraId="00000081">
            <w:pPr>
              <w:spacing w:after="0" w:line="240" w:lineRule="auto"/>
              <w:jc w:val="center"/>
              <w:rPr>
                <w:b w:val="1"/>
                <w:i w:val="1"/>
                <w:sz w:val="32"/>
                <w:szCs w:val="32"/>
              </w:rPr>
            </w:pPr>
            <w:r w:rsidDel="00000000" w:rsidR="00000000" w:rsidRPr="00000000">
              <w:rPr>
                <w:rtl w:val="0"/>
              </w:rPr>
            </w:r>
          </w:p>
          <w:p w:rsidR="00000000" w:rsidDel="00000000" w:rsidP="00000000" w:rsidRDefault="00000000" w:rsidRPr="00000000" w14:paraId="00000082">
            <w:pPr>
              <w:spacing w:after="0" w:line="240" w:lineRule="auto"/>
              <w:jc w:val="center"/>
              <w:rPr>
                <w:b w:val="1"/>
                <w:i w:val="1"/>
                <w:sz w:val="32"/>
                <w:szCs w:val="32"/>
              </w:rPr>
            </w:pPr>
            <w:r w:rsidDel="00000000" w:rsidR="00000000" w:rsidRPr="00000000">
              <w:rPr>
                <w:b w:val="1"/>
                <w:i w:val="1"/>
                <w:sz w:val="32"/>
                <w:szCs w:val="32"/>
                <w:rtl w:val="0"/>
              </w:rPr>
              <w:t xml:space="preserve">Status</w:t>
            </w:r>
          </w:p>
        </w:tc>
      </w:tr>
      <w:tr>
        <w:trPr>
          <w:cantSplit w:val="0"/>
          <w:trHeight w:val="840" w:hRule="atLeast"/>
          <w:tblHeader w:val="0"/>
        </w:trPr>
        <w:tc>
          <w:tcPr>
            <w:shd w:fill="aeaaaa" w:val="clear"/>
          </w:tcPr>
          <w:p w:rsidR="00000000" w:rsidDel="00000000" w:rsidP="00000000" w:rsidRDefault="00000000" w:rsidRPr="00000000" w14:paraId="00000083">
            <w:pPr>
              <w:spacing w:after="0" w:line="240" w:lineRule="auto"/>
              <w:rPr>
                <w:rFonts w:ascii="Calibri" w:cs="Calibri" w:eastAsia="Calibri" w:hAnsi="Calibri"/>
                <w:sz w:val="48"/>
                <w:szCs w:val="48"/>
              </w:rPr>
            </w:pPr>
            <w:r w:rsidDel="00000000" w:rsidR="00000000" w:rsidRPr="00000000">
              <w:rPr>
                <w:rFonts w:ascii="Calibri" w:cs="Calibri" w:eastAsia="Calibri" w:hAnsi="Calibri"/>
                <w:sz w:val="36"/>
                <w:szCs w:val="36"/>
                <w:rtl w:val="0"/>
              </w:rPr>
              <w:t xml:space="preserve">01.</w:t>
            </w:r>
            <w:r w:rsidDel="00000000" w:rsidR="00000000" w:rsidRPr="00000000">
              <w:rPr>
                <w:rtl w:val="0"/>
              </w:rPr>
            </w:r>
          </w:p>
        </w:tc>
        <w:tc>
          <w:tcPr>
            <w:tcBorders>
              <w:right w:color="000000" w:space="0" w:sz="8" w:val="single"/>
            </w:tcBorders>
            <w:shd w:fill="aeaaaa" w:val="clear"/>
          </w:tcPr>
          <w:p w:rsidR="00000000" w:rsidDel="00000000" w:rsidP="00000000" w:rsidRDefault="00000000" w:rsidRPr="00000000" w14:paraId="00000084">
            <w:pPr>
              <w:spacing w:after="0" w:line="240" w:lineRule="auto"/>
              <w:jc w:val="center"/>
              <w:rPr>
                <w:b w:val="1"/>
                <w:i w:val="1"/>
                <w:sz w:val="28"/>
                <w:szCs w:val="28"/>
              </w:rPr>
            </w:pPr>
            <w:r w:rsidDel="00000000" w:rsidR="00000000" w:rsidRPr="00000000">
              <w:rPr>
                <w:b w:val="1"/>
                <w:i w:val="1"/>
                <w:sz w:val="32"/>
                <w:szCs w:val="32"/>
                <w:rtl w:val="0"/>
              </w:rPr>
              <w:t xml:space="preserve">Home page</w:t>
            </w:r>
            <w:r w:rsidDel="00000000" w:rsidR="00000000" w:rsidRPr="00000000">
              <w:rPr>
                <w:rtl w:val="0"/>
              </w:rPr>
            </w:r>
          </w:p>
        </w:tc>
        <w:tc>
          <w:tcPr>
            <w:vMerge w:val="continue"/>
            <w:tcBorders>
              <w:left w:color="000000" w:space="0" w:sz="8" w:val="single"/>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28"/>
                <w:szCs w:val="28"/>
              </w:rPr>
            </w:pPr>
            <w:r w:rsidDel="00000000" w:rsidR="00000000" w:rsidRPr="00000000">
              <w:rPr>
                <w:rtl w:val="0"/>
              </w:rPr>
            </w:r>
          </w:p>
        </w:tc>
        <w:tc>
          <w:tcPr>
            <w:vMerge w:val="restart"/>
          </w:tcPr>
          <w:p w:rsidR="00000000" w:rsidDel="00000000" w:rsidP="00000000" w:rsidRDefault="00000000" w:rsidRPr="00000000" w14:paraId="00000086">
            <w:pPr>
              <w:spacing w:after="0" w:line="240" w:lineRule="auto"/>
              <w:jc w:val="center"/>
              <w:rPr>
                <w:rFonts w:ascii="Adobe Caslon Pro" w:cs="Adobe Caslon Pro" w:eastAsia="Adobe Caslon Pro" w:hAnsi="Adobe Caslon Pro"/>
                <w:sz w:val="36"/>
                <w:szCs w:val="36"/>
              </w:rPr>
            </w:pPr>
            <w:r w:rsidDel="00000000" w:rsidR="00000000" w:rsidRPr="00000000">
              <w:rPr>
                <w:rtl w:val="0"/>
              </w:rPr>
            </w:r>
          </w:p>
          <w:p w:rsidR="00000000" w:rsidDel="00000000" w:rsidP="00000000" w:rsidRDefault="00000000" w:rsidRPr="00000000" w14:paraId="00000087">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2</w:t>
            </w:r>
          </w:p>
          <w:p w:rsidR="00000000" w:rsidDel="00000000" w:rsidP="00000000" w:rsidRDefault="00000000" w:rsidRPr="00000000" w14:paraId="00000088">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5</w:t>
            </w:r>
          </w:p>
          <w:p w:rsidR="00000000" w:rsidDel="00000000" w:rsidP="00000000" w:rsidRDefault="00000000" w:rsidRPr="00000000" w14:paraId="00000089">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w:t>
            </w:r>
          </w:p>
          <w:p w:rsidR="00000000" w:rsidDel="00000000" w:rsidP="00000000" w:rsidRDefault="00000000" w:rsidRPr="00000000" w14:paraId="0000008A">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O</w:t>
            </w:r>
          </w:p>
          <w:p w:rsidR="00000000" w:rsidDel="00000000" w:rsidP="00000000" w:rsidRDefault="00000000" w:rsidRPr="00000000" w14:paraId="0000008B">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C</w:t>
            </w:r>
          </w:p>
          <w:p w:rsidR="00000000" w:rsidDel="00000000" w:rsidP="00000000" w:rsidRDefault="00000000" w:rsidRPr="00000000" w14:paraId="0000008C">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T</w:t>
            </w:r>
          </w:p>
          <w:p w:rsidR="00000000" w:rsidDel="00000000" w:rsidP="00000000" w:rsidRDefault="00000000" w:rsidRPr="00000000" w14:paraId="0000008D">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O</w:t>
            </w:r>
          </w:p>
          <w:p w:rsidR="00000000" w:rsidDel="00000000" w:rsidP="00000000" w:rsidRDefault="00000000" w:rsidRPr="00000000" w14:paraId="0000008E">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B</w:t>
            </w:r>
          </w:p>
          <w:p w:rsidR="00000000" w:rsidDel="00000000" w:rsidP="00000000" w:rsidRDefault="00000000" w:rsidRPr="00000000" w14:paraId="0000008F">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E</w:t>
            </w:r>
          </w:p>
          <w:p w:rsidR="00000000" w:rsidDel="00000000" w:rsidP="00000000" w:rsidRDefault="00000000" w:rsidRPr="00000000" w14:paraId="00000090">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R</w:t>
            </w:r>
          </w:p>
          <w:p w:rsidR="00000000" w:rsidDel="00000000" w:rsidP="00000000" w:rsidRDefault="00000000" w:rsidRPr="00000000" w14:paraId="00000091">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w:t>
            </w:r>
          </w:p>
          <w:p w:rsidR="00000000" w:rsidDel="00000000" w:rsidP="00000000" w:rsidRDefault="00000000" w:rsidRPr="00000000" w14:paraId="00000092">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2023</w:t>
            </w:r>
          </w:p>
          <w:p w:rsidR="00000000" w:rsidDel="00000000" w:rsidP="00000000" w:rsidRDefault="00000000" w:rsidRPr="00000000" w14:paraId="00000093">
            <w:pPr>
              <w:spacing w:after="0" w:line="240" w:lineRule="auto"/>
              <w:jc w:val="center"/>
              <w:rPr>
                <w:rFonts w:ascii="Adobe Caslon Pro" w:cs="Adobe Caslon Pro" w:eastAsia="Adobe Caslon Pro" w:hAnsi="Adobe Caslon Pro"/>
                <w:sz w:val="36"/>
                <w:szCs w:val="36"/>
              </w:rPr>
            </w:pPr>
            <w:r w:rsidDel="00000000" w:rsidR="00000000" w:rsidRPr="00000000">
              <w:rPr>
                <w:rtl w:val="0"/>
              </w:rPr>
            </w:r>
          </w:p>
        </w:tc>
        <w:tc>
          <w:tcPr>
            <w:vMerge w:val="restart"/>
          </w:tcPr>
          <w:p w:rsidR="00000000" w:rsidDel="00000000" w:rsidP="00000000" w:rsidRDefault="00000000" w:rsidRPr="00000000" w14:paraId="00000094">
            <w:pPr>
              <w:spacing w:after="0" w:line="240" w:lineRule="auto"/>
              <w:jc w:val="center"/>
              <w:rPr>
                <w:rFonts w:ascii="Adobe Caslon Pro" w:cs="Adobe Caslon Pro" w:eastAsia="Adobe Caslon Pro" w:hAnsi="Adobe Caslon Pro"/>
                <w:sz w:val="36"/>
                <w:szCs w:val="36"/>
              </w:rPr>
            </w:pPr>
            <w:r w:rsidDel="00000000" w:rsidR="00000000" w:rsidRPr="00000000">
              <w:rPr>
                <w:rtl w:val="0"/>
              </w:rPr>
            </w:r>
          </w:p>
          <w:p w:rsidR="00000000" w:rsidDel="00000000" w:rsidP="00000000" w:rsidRDefault="00000000" w:rsidRPr="00000000" w14:paraId="00000095">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3</w:t>
            </w:r>
          </w:p>
          <w:p w:rsidR="00000000" w:rsidDel="00000000" w:rsidP="00000000" w:rsidRDefault="00000000" w:rsidRPr="00000000" w14:paraId="00000096">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0</w:t>
            </w:r>
          </w:p>
          <w:p w:rsidR="00000000" w:rsidDel="00000000" w:rsidP="00000000" w:rsidRDefault="00000000" w:rsidRPr="00000000" w14:paraId="00000097">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w:t>
            </w:r>
          </w:p>
          <w:p w:rsidR="00000000" w:rsidDel="00000000" w:rsidP="00000000" w:rsidRDefault="00000000" w:rsidRPr="00000000" w14:paraId="00000098">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D</w:t>
            </w:r>
          </w:p>
          <w:p w:rsidR="00000000" w:rsidDel="00000000" w:rsidP="00000000" w:rsidRDefault="00000000" w:rsidRPr="00000000" w14:paraId="00000099">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A</w:t>
            </w:r>
          </w:p>
          <w:p w:rsidR="00000000" w:rsidDel="00000000" w:rsidP="00000000" w:rsidRDefault="00000000" w:rsidRPr="00000000" w14:paraId="0000009A">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Y</w:t>
            </w:r>
          </w:p>
          <w:p w:rsidR="00000000" w:rsidDel="00000000" w:rsidP="00000000" w:rsidRDefault="00000000" w:rsidRPr="00000000" w14:paraId="0000009B">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S</w:t>
            </w:r>
          </w:p>
          <w:p w:rsidR="00000000" w:rsidDel="00000000" w:rsidP="00000000" w:rsidRDefault="00000000" w:rsidRPr="00000000" w14:paraId="0000009C">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w:t>
            </w:r>
          </w:p>
        </w:tc>
        <w:tc>
          <w:tcPr/>
          <w:p w:rsidR="00000000" w:rsidDel="00000000" w:rsidP="00000000" w:rsidRDefault="00000000" w:rsidRPr="00000000" w14:paraId="0000009D">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M.Taha</w:t>
            </w:r>
          </w:p>
        </w:tc>
        <w:tc>
          <w:tcPr/>
          <w:p w:rsidR="00000000" w:rsidDel="00000000" w:rsidP="00000000" w:rsidRDefault="00000000" w:rsidRPr="00000000" w14:paraId="0000009E">
            <w:pPr>
              <w:spacing w:after="0" w:line="240" w:lineRule="auto"/>
              <w:jc w:val="center"/>
              <w:rPr>
                <w:rFonts w:ascii="Algerian" w:cs="Algerian" w:eastAsia="Algerian" w:hAnsi="Algerian"/>
                <w:i w:val="1"/>
                <w:sz w:val="56"/>
                <w:szCs w:val="56"/>
              </w:rPr>
            </w:pPr>
            <w:r w:rsidDel="00000000" w:rsidR="00000000" w:rsidRPr="00000000">
              <w:rPr>
                <w:rFonts w:ascii="Algerian" w:cs="Algerian" w:eastAsia="Algerian" w:hAnsi="Algerian"/>
                <w:i w:val="1"/>
                <w:sz w:val="56"/>
                <w:szCs w:val="56"/>
                <w:rtl w:val="0"/>
              </w:rPr>
              <w:t xml:space="preserve">A</w:t>
            </w:r>
          </w:p>
        </w:tc>
      </w:tr>
      <w:tr>
        <w:trPr>
          <w:cantSplit w:val="0"/>
          <w:trHeight w:val="1117" w:hRule="atLeast"/>
          <w:tblHeader w:val="0"/>
        </w:trPr>
        <w:tc>
          <w:tcPr>
            <w:shd w:fill="aeaaaa" w:val="clear"/>
          </w:tcPr>
          <w:p w:rsidR="00000000" w:rsidDel="00000000" w:rsidP="00000000" w:rsidRDefault="00000000" w:rsidRPr="00000000" w14:paraId="0000009F">
            <w:pPr>
              <w:spacing w:after="0"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02.</w:t>
            </w:r>
          </w:p>
        </w:tc>
        <w:tc>
          <w:tcPr>
            <w:tcBorders>
              <w:right w:color="000000" w:space="0" w:sz="8" w:val="single"/>
            </w:tcBorders>
            <w:shd w:fill="aeaaaa" w:val="clear"/>
          </w:tcPr>
          <w:p w:rsidR="00000000" w:rsidDel="00000000" w:rsidP="00000000" w:rsidRDefault="00000000" w:rsidRPr="00000000" w14:paraId="000000A0">
            <w:pPr>
              <w:spacing w:after="0" w:line="240" w:lineRule="auto"/>
              <w:jc w:val="center"/>
              <w:rPr>
                <w:b w:val="1"/>
                <w:i w:val="1"/>
                <w:sz w:val="32"/>
                <w:szCs w:val="32"/>
              </w:rPr>
            </w:pPr>
            <w:r w:rsidDel="00000000" w:rsidR="00000000" w:rsidRPr="00000000">
              <w:rPr>
                <w:b w:val="1"/>
                <w:i w:val="1"/>
                <w:sz w:val="32"/>
                <w:szCs w:val="32"/>
                <w:rtl w:val="0"/>
              </w:rPr>
              <w:t xml:space="preserve">Categories pages</w:t>
            </w:r>
          </w:p>
        </w:tc>
        <w:tc>
          <w:tcPr>
            <w:vMerge w:val="continue"/>
            <w:tcBorders>
              <w:left w:color="000000" w:space="0" w:sz="8" w:val="single"/>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vMerge w:val="continue"/>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vMerge w:val="continue"/>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p w:rsidR="00000000" w:rsidDel="00000000" w:rsidP="00000000" w:rsidRDefault="00000000" w:rsidRPr="00000000" w14:paraId="000000A4">
            <w:pPr>
              <w:spacing w:after="0" w:line="240" w:lineRule="auto"/>
              <w:jc w:val="center"/>
              <w:rPr>
                <w:rFonts w:ascii="Adobe Caslon Pro" w:cs="Adobe Caslon Pro" w:eastAsia="Adobe Caslon Pro" w:hAnsi="Adobe Caslon Pro"/>
                <w:sz w:val="36"/>
                <w:szCs w:val="36"/>
              </w:rPr>
            </w:pPr>
            <w:r w:rsidDel="00000000" w:rsidR="00000000" w:rsidRPr="00000000">
              <w:rPr>
                <w:rtl w:val="0"/>
              </w:rPr>
            </w:r>
          </w:p>
          <w:p w:rsidR="00000000" w:rsidDel="00000000" w:rsidP="00000000" w:rsidRDefault="00000000" w:rsidRPr="00000000" w14:paraId="000000A5">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M.Taha / Laiba</w:t>
            </w:r>
          </w:p>
        </w:tc>
        <w:tc>
          <w:tcPr/>
          <w:p w:rsidR="00000000" w:rsidDel="00000000" w:rsidP="00000000" w:rsidRDefault="00000000" w:rsidRPr="00000000" w14:paraId="000000A6">
            <w:pPr>
              <w:spacing w:after="0" w:line="240" w:lineRule="auto"/>
              <w:jc w:val="center"/>
              <w:rPr>
                <w:rFonts w:ascii="Algerian" w:cs="Algerian" w:eastAsia="Algerian" w:hAnsi="Algerian"/>
                <w:i w:val="1"/>
                <w:sz w:val="56"/>
                <w:szCs w:val="56"/>
              </w:rPr>
            </w:pPr>
            <w:r w:rsidDel="00000000" w:rsidR="00000000" w:rsidRPr="00000000">
              <w:rPr>
                <w:rFonts w:ascii="Algerian" w:cs="Algerian" w:eastAsia="Algerian" w:hAnsi="Algerian"/>
                <w:i w:val="1"/>
                <w:sz w:val="56"/>
                <w:szCs w:val="56"/>
                <w:rtl w:val="0"/>
              </w:rPr>
              <w:t xml:space="preserve">a</w:t>
            </w:r>
          </w:p>
        </w:tc>
      </w:tr>
      <w:tr>
        <w:trPr>
          <w:cantSplit w:val="0"/>
          <w:trHeight w:val="1085" w:hRule="atLeast"/>
          <w:tblHeader w:val="0"/>
        </w:trPr>
        <w:tc>
          <w:tcPr>
            <w:shd w:fill="aeaaaa" w:val="clear"/>
          </w:tcPr>
          <w:p w:rsidR="00000000" w:rsidDel="00000000" w:rsidP="00000000" w:rsidRDefault="00000000" w:rsidRPr="00000000" w14:paraId="000000A7">
            <w:pPr>
              <w:spacing w:after="0" w:line="240" w:lineRule="auto"/>
              <w:rPr>
                <w:rFonts w:ascii="Calibri" w:cs="Calibri" w:eastAsia="Calibri" w:hAnsi="Calibri"/>
                <w:sz w:val="48"/>
                <w:szCs w:val="48"/>
              </w:rPr>
            </w:pPr>
            <w:r w:rsidDel="00000000" w:rsidR="00000000" w:rsidRPr="00000000">
              <w:rPr>
                <w:rFonts w:ascii="Calibri" w:cs="Calibri" w:eastAsia="Calibri" w:hAnsi="Calibri"/>
                <w:sz w:val="36"/>
                <w:szCs w:val="36"/>
                <w:rtl w:val="0"/>
              </w:rPr>
              <w:t xml:space="preserve">03.</w:t>
            </w:r>
            <w:r w:rsidDel="00000000" w:rsidR="00000000" w:rsidRPr="00000000">
              <w:rPr>
                <w:rtl w:val="0"/>
              </w:rPr>
            </w:r>
          </w:p>
        </w:tc>
        <w:tc>
          <w:tcPr>
            <w:tcBorders>
              <w:right w:color="000000" w:space="0" w:sz="8" w:val="single"/>
            </w:tcBorders>
            <w:shd w:fill="aeaaaa" w:val="clear"/>
          </w:tcPr>
          <w:p w:rsidR="00000000" w:rsidDel="00000000" w:rsidP="00000000" w:rsidRDefault="00000000" w:rsidRPr="00000000" w14:paraId="000000A8">
            <w:pPr>
              <w:spacing w:after="0" w:line="240" w:lineRule="auto"/>
              <w:jc w:val="center"/>
              <w:rPr>
                <w:b w:val="1"/>
                <w:i w:val="1"/>
                <w:sz w:val="32"/>
                <w:szCs w:val="32"/>
              </w:rPr>
            </w:pPr>
            <w:r w:rsidDel="00000000" w:rsidR="00000000" w:rsidRPr="00000000">
              <w:rPr>
                <w:b w:val="1"/>
                <w:i w:val="1"/>
                <w:sz w:val="32"/>
                <w:szCs w:val="32"/>
                <w:rtl w:val="0"/>
              </w:rPr>
              <w:t xml:space="preserve">About page</w:t>
            </w:r>
          </w:p>
        </w:tc>
        <w:tc>
          <w:tcPr>
            <w:vMerge w:val="continue"/>
            <w:tcBorders>
              <w:left w:color="000000" w:space="0" w:sz="8" w:val="single"/>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vMerge w:val="continue"/>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vMerge w:val="continue"/>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p w:rsidR="00000000" w:rsidDel="00000000" w:rsidP="00000000" w:rsidRDefault="00000000" w:rsidRPr="00000000" w14:paraId="000000AC">
            <w:pPr>
              <w:spacing w:after="0" w:line="240" w:lineRule="auto"/>
              <w:jc w:val="center"/>
              <w:rPr>
                <w:rFonts w:ascii="Adobe Caslon Pro" w:cs="Adobe Caslon Pro" w:eastAsia="Adobe Caslon Pro" w:hAnsi="Adobe Caslon Pro"/>
                <w:sz w:val="36"/>
                <w:szCs w:val="36"/>
              </w:rPr>
            </w:pPr>
            <w:r w:rsidDel="00000000" w:rsidR="00000000" w:rsidRPr="00000000">
              <w:rPr>
                <w:rtl w:val="0"/>
              </w:rPr>
            </w:r>
          </w:p>
          <w:p w:rsidR="00000000" w:rsidDel="00000000" w:rsidP="00000000" w:rsidRDefault="00000000" w:rsidRPr="00000000" w14:paraId="000000AD">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Laiba</w:t>
            </w:r>
          </w:p>
        </w:tc>
        <w:tc>
          <w:tcPr/>
          <w:p w:rsidR="00000000" w:rsidDel="00000000" w:rsidP="00000000" w:rsidRDefault="00000000" w:rsidRPr="00000000" w14:paraId="000000AE">
            <w:pPr>
              <w:spacing w:after="0" w:line="240" w:lineRule="auto"/>
              <w:jc w:val="center"/>
              <w:rPr>
                <w:rFonts w:ascii="Algerian" w:cs="Algerian" w:eastAsia="Algerian" w:hAnsi="Algerian"/>
                <w:i w:val="1"/>
                <w:sz w:val="56"/>
                <w:szCs w:val="56"/>
              </w:rPr>
            </w:pPr>
            <w:r w:rsidDel="00000000" w:rsidR="00000000" w:rsidRPr="00000000">
              <w:rPr>
                <w:rFonts w:ascii="Algerian" w:cs="Algerian" w:eastAsia="Algerian" w:hAnsi="Algerian"/>
                <w:i w:val="1"/>
                <w:sz w:val="56"/>
                <w:szCs w:val="56"/>
                <w:rtl w:val="0"/>
              </w:rPr>
              <w:t xml:space="preserve">a</w:t>
            </w:r>
          </w:p>
        </w:tc>
      </w:tr>
      <w:tr>
        <w:trPr>
          <w:cantSplit w:val="0"/>
          <w:trHeight w:val="1006" w:hRule="atLeast"/>
          <w:tblHeader w:val="0"/>
        </w:trPr>
        <w:tc>
          <w:tcPr>
            <w:shd w:fill="aeaaaa" w:val="clear"/>
          </w:tcPr>
          <w:p w:rsidR="00000000" w:rsidDel="00000000" w:rsidP="00000000" w:rsidRDefault="00000000" w:rsidRPr="00000000" w14:paraId="000000AF">
            <w:pPr>
              <w:spacing w:after="0" w:line="240" w:lineRule="auto"/>
              <w:rPr>
                <w:rFonts w:ascii="Calibri" w:cs="Calibri" w:eastAsia="Calibri" w:hAnsi="Calibri"/>
                <w:sz w:val="48"/>
                <w:szCs w:val="48"/>
              </w:rPr>
            </w:pPr>
            <w:r w:rsidDel="00000000" w:rsidR="00000000" w:rsidRPr="00000000">
              <w:rPr>
                <w:rFonts w:ascii="Calibri" w:cs="Calibri" w:eastAsia="Calibri" w:hAnsi="Calibri"/>
                <w:sz w:val="36"/>
                <w:szCs w:val="36"/>
                <w:rtl w:val="0"/>
              </w:rPr>
              <w:t xml:space="preserve">04.</w:t>
            </w:r>
            <w:r w:rsidDel="00000000" w:rsidR="00000000" w:rsidRPr="00000000">
              <w:rPr>
                <w:rtl w:val="0"/>
              </w:rPr>
            </w:r>
          </w:p>
        </w:tc>
        <w:tc>
          <w:tcPr>
            <w:tcBorders>
              <w:right w:color="000000" w:space="0" w:sz="8" w:val="single"/>
            </w:tcBorders>
            <w:shd w:fill="aeaaaa" w:val="clear"/>
          </w:tcPr>
          <w:p w:rsidR="00000000" w:rsidDel="00000000" w:rsidP="00000000" w:rsidRDefault="00000000" w:rsidRPr="00000000" w14:paraId="000000B0">
            <w:pPr>
              <w:spacing w:after="0" w:line="240" w:lineRule="auto"/>
              <w:jc w:val="center"/>
              <w:rPr>
                <w:b w:val="1"/>
                <w:i w:val="1"/>
                <w:sz w:val="32"/>
                <w:szCs w:val="32"/>
              </w:rPr>
            </w:pPr>
            <w:r w:rsidDel="00000000" w:rsidR="00000000" w:rsidRPr="00000000">
              <w:rPr>
                <w:b w:val="1"/>
                <w:i w:val="1"/>
                <w:sz w:val="32"/>
                <w:szCs w:val="32"/>
                <w:rtl w:val="0"/>
              </w:rPr>
              <w:t xml:space="preserve">Contact page</w:t>
            </w:r>
          </w:p>
        </w:tc>
        <w:tc>
          <w:tcPr>
            <w:vMerge w:val="continue"/>
            <w:tcBorders>
              <w:left w:color="000000" w:space="0" w:sz="8" w:val="single"/>
            </w:tcBorders>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vMerge w:val="continue"/>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vMerge w:val="continue"/>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p w:rsidR="00000000" w:rsidDel="00000000" w:rsidP="00000000" w:rsidRDefault="00000000" w:rsidRPr="00000000" w14:paraId="000000B4">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M.Saeed</w:t>
            </w:r>
          </w:p>
        </w:tc>
        <w:tc>
          <w:tcPr/>
          <w:p w:rsidR="00000000" w:rsidDel="00000000" w:rsidP="00000000" w:rsidRDefault="00000000" w:rsidRPr="00000000" w14:paraId="000000B5">
            <w:pPr>
              <w:spacing w:after="0" w:line="240" w:lineRule="auto"/>
              <w:jc w:val="center"/>
              <w:rPr>
                <w:rFonts w:ascii="Algerian" w:cs="Algerian" w:eastAsia="Algerian" w:hAnsi="Algerian"/>
                <w:i w:val="1"/>
                <w:sz w:val="56"/>
                <w:szCs w:val="56"/>
              </w:rPr>
            </w:pPr>
            <w:r w:rsidDel="00000000" w:rsidR="00000000" w:rsidRPr="00000000">
              <w:rPr>
                <w:rFonts w:ascii="Algerian" w:cs="Algerian" w:eastAsia="Algerian" w:hAnsi="Algerian"/>
                <w:i w:val="1"/>
                <w:sz w:val="56"/>
                <w:szCs w:val="56"/>
                <w:rtl w:val="0"/>
              </w:rPr>
              <w:t xml:space="preserve">a</w:t>
            </w:r>
          </w:p>
        </w:tc>
      </w:tr>
      <w:tr>
        <w:trPr>
          <w:cantSplit w:val="0"/>
          <w:trHeight w:val="1259" w:hRule="atLeast"/>
          <w:tblHeader w:val="0"/>
        </w:trPr>
        <w:tc>
          <w:tcPr>
            <w:shd w:fill="aeaaaa" w:val="clear"/>
          </w:tcPr>
          <w:p w:rsidR="00000000" w:rsidDel="00000000" w:rsidP="00000000" w:rsidRDefault="00000000" w:rsidRPr="00000000" w14:paraId="000000B6">
            <w:pPr>
              <w:spacing w:after="0" w:line="240" w:lineRule="auto"/>
              <w:rPr>
                <w:rFonts w:ascii="Adobe Caslon Pro" w:cs="Adobe Caslon Pro" w:eastAsia="Adobe Caslon Pro" w:hAnsi="Adobe Caslon Pro"/>
                <w:sz w:val="36"/>
                <w:szCs w:val="36"/>
              </w:rPr>
            </w:pPr>
            <w:r w:rsidDel="00000000" w:rsidR="00000000" w:rsidRPr="00000000">
              <w:rPr>
                <w:rFonts w:ascii="Calibri" w:cs="Calibri" w:eastAsia="Calibri" w:hAnsi="Calibri"/>
                <w:sz w:val="36"/>
                <w:szCs w:val="36"/>
                <w:rtl w:val="0"/>
              </w:rPr>
              <w:t xml:space="preserve">05.</w:t>
            </w:r>
            <w:r w:rsidDel="00000000" w:rsidR="00000000" w:rsidRPr="00000000">
              <w:rPr>
                <w:rtl w:val="0"/>
              </w:rPr>
            </w:r>
          </w:p>
        </w:tc>
        <w:tc>
          <w:tcPr>
            <w:tcBorders>
              <w:right w:color="000000" w:space="0" w:sz="8" w:val="single"/>
            </w:tcBorders>
            <w:shd w:fill="aeaaaa" w:val="clear"/>
          </w:tcPr>
          <w:p w:rsidR="00000000" w:rsidDel="00000000" w:rsidP="00000000" w:rsidRDefault="00000000" w:rsidRPr="00000000" w14:paraId="000000B7">
            <w:pPr>
              <w:spacing w:after="0" w:line="240" w:lineRule="auto"/>
              <w:rPr>
                <w:b w:val="1"/>
                <w:i w:val="1"/>
                <w:sz w:val="32"/>
                <w:szCs w:val="32"/>
              </w:rPr>
            </w:pPr>
            <w:r w:rsidDel="00000000" w:rsidR="00000000" w:rsidRPr="00000000">
              <w:rPr>
                <w:b w:val="1"/>
                <w:i w:val="1"/>
                <w:sz w:val="32"/>
                <w:szCs w:val="32"/>
                <w:rtl w:val="0"/>
              </w:rPr>
              <w:t xml:space="preserve"> Collecting Pictures</w:t>
            </w:r>
          </w:p>
        </w:tc>
        <w:tc>
          <w:tcPr>
            <w:vMerge w:val="continue"/>
            <w:tcBorders>
              <w:left w:color="000000" w:space="0" w:sz="8" w:val="single"/>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vMerge w:val="continue"/>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vMerge w:val="continue"/>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32"/>
                <w:szCs w:val="32"/>
              </w:rPr>
            </w:pPr>
            <w:r w:rsidDel="00000000" w:rsidR="00000000" w:rsidRPr="00000000">
              <w:rPr>
                <w:rtl w:val="0"/>
              </w:rPr>
            </w:r>
          </w:p>
        </w:tc>
        <w:tc>
          <w:tcPr/>
          <w:p w:rsidR="00000000" w:rsidDel="00000000" w:rsidP="00000000" w:rsidRDefault="00000000" w:rsidRPr="00000000" w14:paraId="000000BB">
            <w:pPr>
              <w:spacing w:after="0" w:line="240" w:lineRule="auto"/>
              <w:jc w:val="center"/>
              <w:rPr>
                <w:rFonts w:ascii="Adobe Caslon Pro" w:cs="Adobe Caslon Pro" w:eastAsia="Adobe Caslon Pro" w:hAnsi="Adobe Caslon Pro"/>
                <w:sz w:val="36"/>
                <w:szCs w:val="36"/>
              </w:rPr>
            </w:pPr>
            <w:r w:rsidDel="00000000" w:rsidR="00000000" w:rsidRPr="00000000">
              <w:rPr>
                <w:rFonts w:ascii="Adobe Caslon Pro" w:cs="Adobe Caslon Pro" w:eastAsia="Adobe Caslon Pro" w:hAnsi="Adobe Caslon Pro"/>
                <w:sz w:val="36"/>
                <w:szCs w:val="36"/>
                <w:rtl w:val="0"/>
              </w:rPr>
              <w:t xml:space="preserve">Nikita</w:t>
            </w:r>
          </w:p>
          <w:p w:rsidR="00000000" w:rsidDel="00000000" w:rsidP="00000000" w:rsidRDefault="00000000" w:rsidRPr="00000000" w14:paraId="000000BC">
            <w:pPr>
              <w:spacing w:after="0" w:line="240" w:lineRule="auto"/>
              <w:jc w:val="center"/>
              <w:rPr>
                <w:rFonts w:ascii="Adobe Caslon Pro" w:cs="Adobe Caslon Pro" w:eastAsia="Adobe Caslon Pro" w:hAnsi="Adobe Caslon Pro"/>
                <w:sz w:val="36"/>
                <w:szCs w:val="36"/>
              </w:rPr>
            </w:pPr>
            <w:r w:rsidDel="00000000" w:rsidR="00000000" w:rsidRPr="00000000">
              <w:rPr>
                <w:rtl w:val="0"/>
              </w:rPr>
            </w:r>
          </w:p>
        </w:tc>
        <w:tc>
          <w:tcPr/>
          <w:p w:rsidR="00000000" w:rsidDel="00000000" w:rsidP="00000000" w:rsidRDefault="00000000" w:rsidRPr="00000000" w14:paraId="000000BD">
            <w:pPr>
              <w:spacing w:after="0" w:line="240" w:lineRule="auto"/>
              <w:jc w:val="center"/>
              <w:rPr>
                <w:rFonts w:ascii="Algerian" w:cs="Algerian" w:eastAsia="Algerian" w:hAnsi="Algerian"/>
                <w:i w:val="1"/>
                <w:sz w:val="56"/>
                <w:szCs w:val="56"/>
              </w:rPr>
            </w:pPr>
            <w:r w:rsidDel="00000000" w:rsidR="00000000" w:rsidRPr="00000000">
              <w:rPr>
                <w:rFonts w:ascii="Algerian" w:cs="Algerian" w:eastAsia="Algerian" w:hAnsi="Algerian"/>
                <w:i w:val="1"/>
                <w:sz w:val="56"/>
                <w:szCs w:val="56"/>
                <w:rtl w:val="0"/>
              </w:rPr>
              <w:t xml:space="preserve">a</w:t>
            </w:r>
          </w:p>
        </w:tc>
      </w:tr>
    </w:tbl>
    <w:p w:rsidR="00000000" w:rsidDel="00000000" w:rsidP="00000000" w:rsidRDefault="00000000" w:rsidRPr="00000000" w14:paraId="000000BE">
      <w:pPr>
        <w:tabs>
          <w:tab w:val="left" w:leader="none" w:pos="1335"/>
        </w:tabs>
        <w:jc w:val="center"/>
        <w:rPr>
          <w:rFonts w:ascii="Algerian" w:cs="Algerian" w:eastAsia="Algerian" w:hAnsi="Algerian"/>
          <w:sz w:val="72"/>
          <w:szCs w:val="72"/>
        </w:rPr>
      </w:pPr>
      <w:r w:rsidDel="00000000" w:rsidR="00000000" w:rsidRPr="00000000">
        <w:rPr>
          <w:rFonts w:ascii="Algerian" w:cs="Algerian" w:eastAsia="Algerian" w:hAnsi="Algerian"/>
          <w:sz w:val="72"/>
          <w:szCs w:val="72"/>
          <w:rtl w:val="0"/>
        </w:rPr>
        <w:t xml:space="preserve">Screenshots</w:t>
      </w:r>
    </w:p>
    <w:p w:rsidR="00000000" w:rsidDel="00000000" w:rsidP="00000000" w:rsidRDefault="00000000" w:rsidRPr="00000000" w14:paraId="000000BF">
      <w:pPr>
        <w:numPr>
          <w:ilvl w:val="0"/>
          <w:numId w:val="1"/>
        </w:numPr>
        <w:ind w:left="720" w:hanging="360"/>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tl w:val="0"/>
        </w:rPr>
        <w:t xml:space="preserve">Nav Bar</w:t>
      </w:r>
    </w:p>
    <w:p w:rsidR="00000000" w:rsidDel="00000000" w:rsidP="00000000" w:rsidRDefault="00000000" w:rsidRPr="00000000" w14:paraId="000000C0">
      <w:pPr>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Pr>
        <w:drawing>
          <wp:inline distB="0" distT="0" distL="0" distR="0">
            <wp:extent cx="5934075" cy="60007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340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
        </w:numPr>
        <w:ind w:left="720" w:hanging="360"/>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tl w:val="0"/>
        </w:rPr>
        <w:t xml:space="preserve">Home Page</w:t>
      </w:r>
    </w:p>
    <w:p w:rsidR="00000000" w:rsidDel="00000000" w:rsidP="00000000" w:rsidRDefault="00000000" w:rsidRPr="00000000" w14:paraId="000000C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5943600" cy="284797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rFonts w:ascii="Bahnschrift SemiBold" w:cs="Bahnschrift SemiBold" w:eastAsia="Bahnschrift SemiBold" w:hAnsi="Bahnschrift SemiBold"/>
          <w:sz w:val="36"/>
          <w:szCs w:val="36"/>
          <w:u w:val="single"/>
        </w:rPr>
      </w:pPr>
      <w:r w:rsidDel="00000000" w:rsidR="00000000" w:rsidRPr="00000000">
        <w:rPr>
          <w:rtl w:val="0"/>
        </w:rPr>
      </w:r>
    </w:p>
    <w:p w:rsidR="00000000" w:rsidDel="00000000" w:rsidP="00000000" w:rsidRDefault="00000000" w:rsidRPr="00000000" w14:paraId="000000C4">
      <w:pPr>
        <w:ind w:left="720" w:firstLine="0"/>
        <w:rPr>
          <w:rFonts w:ascii="Bahnschrift SemiBold" w:cs="Bahnschrift SemiBold" w:eastAsia="Bahnschrift SemiBold" w:hAnsi="Bahnschrift SemiBold"/>
          <w:sz w:val="36"/>
          <w:szCs w:val="36"/>
          <w:u w:val="single"/>
        </w:rPr>
      </w:pPr>
      <w:r w:rsidDel="00000000" w:rsidR="00000000" w:rsidRPr="00000000">
        <w:rPr>
          <w:rtl w:val="0"/>
        </w:rPr>
      </w:r>
    </w:p>
    <w:p w:rsidR="00000000" w:rsidDel="00000000" w:rsidP="00000000" w:rsidRDefault="00000000" w:rsidRPr="00000000" w14:paraId="000000C5">
      <w:pPr>
        <w:ind w:left="720" w:firstLine="0"/>
        <w:rPr>
          <w:rFonts w:ascii="Bahnschrift SemiBold" w:cs="Bahnschrift SemiBold" w:eastAsia="Bahnschrift SemiBold" w:hAnsi="Bahnschrift SemiBold"/>
          <w:sz w:val="36"/>
          <w:szCs w:val="36"/>
          <w:u w:val="single"/>
        </w:rPr>
      </w:pPr>
      <w:r w:rsidDel="00000000" w:rsidR="00000000" w:rsidRPr="00000000">
        <w:rPr>
          <w:rtl w:val="0"/>
        </w:rPr>
      </w:r>
    </w:p>
    <w:p w:rsidR="00000000" w:rsidDel="00000000" w:rsidP="00000000" w:rsidRDefault="00000000" w:rsidRPr="00000000" w14:paraId="000000C6">
      <w:pPr>
        <w:ind w:left="720" w:firstLine="0"/>
        <w:rPr>
          <w:rFonts w:ascii="Bahnschrift SemiBold" w:cs="Bahnschrift SemiBold" w:eastAsia="Bahnschrift SemiBold" w:hAnsi="Bahnschrift SemiBold"/>
          <w:sz w:val="36"/>
          <w:szCs w:val="36"/>
          <w:u w:val="single"/>
        </w:rPr>
      </w:pPr>
      <w:r w:rsidDel="00000000" w:rsidR="00000000" w:rsidRPr="00000000">
        <w:rPr>
          <w:rtl w:val="0"/>
        </w:rPr>
      </w:r>
    </w:p>
    <w:p w:rsidR="00000000" w:rsidDel="00000000" w:rsidP="00000000" w:rsidRDefault="00000000" w:rsidRPr="00000000" w14:paraId="000000C7">
      <w:pPr>
        <w:ind w:left="720" w:firstLine="0"/>
        <w:rPr>
          <w:rFonts w:ascii="Bahnschrift SemiBold" w:cs="Bahnschrift SemiBold" w:eastAsia="Bahnschrift SemiBold" w:hAnsi="Bahnschrift SemiBold"/>
          <w:sz w:val="36"/>
          <w:szCs w:val="36"/>
          <w:u w:val="single"/>
        </w:rPr>
      </w:pPr>
      <w:r w:rsidDel="00000000" w:rsidR="00000000" w:rsidRPr="00000000">
        <w:rPr>
          <w:rtl w:val="0"/>
        </w:rPr>
      </w:r>
    </w:p>
    <w:p w:rsidR="00000000" w:rsidDel="00000000" w:rsidP="00000000" w:rsidRDefault="00000000" w:rsidRPr="00000000" w14:paraId="000000C8">
      <w:pPr>
        <w:ind w:left="720" w:firstLine="0"/>
        <w:rPr>
          <w:rFonts w:ascii="Bahnschrift SemiBold" w:cs="Bahnschrift SemiBold" w:eastAsia="Bahnschrift SemiBold" w:hAnsi="Bahnschrift SemiBold"/>
          <w:sz w:val="36"/>
          <w:szCs w:val="36"/>
          <w:u w:val="single"/>
        </w:rPr>
      </w:pPr>
      <w:r w:rsidDel="00000000" w:rsidR="00000000" w:rsidRPr="00000000">
        <w:rPr>
          <w:rtl w:val="0"/>
        </w:rPr>
      </w:r>
    </w:p>
    <w:p w:rsidR="00000000" w:rsidDel="00000000" w:rsidP="00000000" w:rsidRDefault="00000000" w:rsidRPr="00000000" w14:paraId="000000C9">
      <w:pPr>
        <w:ind w:left="720" w:firstLine="0"/>
        <w:rPr>
          <w:rFonts w:ascii="Bahnschrift SemiBold" w:cs="Bahnschrift SemiBold" w:eastAsia="Bahnschrift SemiBold" w:hAnsi="Bahnschrift SemiBold"/>
          <w:sz w:val="36"/>
          <w:szCs w:val="36"/>
          <w:u w:val="single"/>
        </w:rPr>
      </w:pPr>
      <w:r w:rsidDel="00000000" w:rsidR="00000000" w:rsidRPr="00000000">
        <w:rPr>
          <w:rtl w:val="0"/>
        </w:rPr>
      </w:r>
    </w:p>
    <w:p w:rsidR="00000000" w:rsidDel="00000000" w:rsidP="00000000" w:rsidRDefault="00000000" w:rsidRPr="00000000" w14:paraId="000000CA">
      <w:pPr>
        <w:numPr>
          <w:ilvl w:val="0"/>
          <w:numId w:val="1"/>
        </w:numPr>
        <w:ind w:left="720" w:hanging="360"/>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tl w:val="0"/>
        </w:rPr>
        <w:t xml:space="preserve">New Arrival</w:t>
      </w:r>
    </w:p>
    <w:p w:rsidR="00000000" w:rsidDel="00000000" w:rsidP="00000000" w:rsidRDefault="00000000" w:rsidRPr="00000000" w14:paraId="000000CB">
      <w:pPr>
        <w:ind w:left="360" w:firstLine="0"/>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Pr>
        <w:drawing>
          <wp:inline distB="0" distT="0" distL="0" distR="0">
            <wp:extent cx="5915025" cy="28575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150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
        </w:numPr>
        <w:ind w:left="720" w:hanging="360"/>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tl w:val="0"/>
        </w:rPr>
        <w:t xml:space="preserve">Featured Products</w:t>
      </w:r>
    </w:p>
    <w:p w:rsidR="00000000" w:rsidDel="00000000" w:rsidP="00000000" w:rsidRDefault="00000000" w:rsidRPr="00000000" w14:paraId="000000CD">
      <w:pPr>
        <w:ind w:left="360" w:firstLine="0"/>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Pr>
        <w:drawing>
          <wp:inline distB="0" distT="0" distL="0" distR="0">
            <wp:extent cx="5943600" cy="28575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
        </w:numPr>
        <w:ind w:left="720" w:hanging="360"/>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tl w:val="0"/>
        </w:rPr>
        <w:t xml:space="preserve">Footer</w:t>
      </w:r>
    </w:p>
    <w:p w:rsidR="00000000" w:rsidDel="00000000" w:rsidP="00000000" w:rsidRDefault="00000000" w:rsidRPr="00000000" w14:paraId="000000CF">
      <w:pPr>
        <w:ind w:left="360" w:firstLine="0"/>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Pr>
        <w:drawing>
          <wp:inline distB="0" distT="0" distL="0" distR="0">
            <wp:extent cx="5934075" cy="762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340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
        </w:numPr>
        <w:ind w:left="720" w:hanging="360"/>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tl w:val="0"/>
        </w:rPr>
        <w:t xml:space="preserve">Contact Page</w:t>
      </w:r>
    </w:p>
    <w:p w:rsidR="00000000" w:rsidDel="00000000" w:rsidP="00000000" w:rsidRDefault="00000000" w:rsidRPr="00000000" w14:paraId="000000D1">
      <w:pPr>
        <w:ind w:left="360" w:firstLine="0"/>
        <w:rPr>
          <w:rFonts w:ascii="Bahnschrift SemiBold" w:cs="Bahnschrift SemiBold" w:eastAsia="Bahnschrift SemiBold" w:hAnsi="Bahnschrift SemiBold"/>
          <w:sz w:val="36"/>
          <w:szCs w:val="36"/>
          <w:u w:val="single"/>
        </w:rPr>
      </w:pPr>
      <w:r w:rsidDel="00000000" w:rsidR="00000000" w:rsidRPr="00000000">
        <w:rPr>
          <w:rFonts w:ascii="Bahnschrift SemiBold" w:cs="Bahnschrift SemiBold" w:eastAsia="Bahnschrift SemiBold" w:hAnsi="Bahnschrift SemiBold"/>
          <w:sz w:val="36"/>
          <w:szCs w:val="36"/>
          <w:u w:val="single"/>
        </w:rPr>
        <w:drawing>
          <wp:inline distB="0" distT="0" distL="0" distR="0">
            <wp:extent cx="5934075" cy="240982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34075" cy="24098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Adobe Caslon Pro"/>
  <w:font w:name="Limelight">
    <w:embedRegular w:fontKey="{00000000-0000-0000-0000-000000000000}" r:id="rId1" w:subsetted="0"/>
  </w:font>
  <w:font w:name="Bahnschrift SemiBold"/>
  <w:font w:name="EB Garamond">
    <w:embedBold w:fontKey="{00000000-0000-0000-0000-000000000000}" r:id="rId2" w:subsetted="0"/>
    <w:embedBoldItalic w:fontKey="{00000000-0000-0000-0000-000000000000}" r:id="rId3" w:subsetted="0"/>
  </w:font>
  <w:font w:name="Algerian"/>
  <w:font w:name="Algerain"/>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imelight-regular.ttf"/><Relationship Id="rId2" Type="http://schemas.openxmlformats.org/officeDocument/2006/relationships/font" Target="fonts/EBGaramond-bold.ttf"/><Relationship Id="rId3" Type="http://schemas.openxmlformats.org/officeDocument/2006/relationships/font" Target="fonts/EBGaramond-bold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