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1999" w14:textId="77777777" w:rsidR="00483B94" w:rsidRDefault="00483B94" w:rsidP="00322CA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</w:p>
    <w:p w14:paraId="54234B34" w14:textId="3331B922" w:rsidR="00322CAF" w:rsidRPr="00322CAF" w:rsidRDefault="00483B94" w:rsidP="00322CA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A5564">
        <w:rPr>
          <w:rFonts w:eastAsia="Times New Roman" w:cs="Times New Roman"/>
          <w:b/>
          <w:bCs/>
          <w:sz w:val="36"/>
          <w:szCs w:val="36"/>
        </w:rPr>
        <w:t xml:space="preserve"> </w:t>
      </w:r>
      <w:r w:rsidR="00322CAF" w:rsidRPr="00322CAF">
        <w:rPr>
          <w:rFonts w:eastAsia="Times New Roman" w:cs="Times New Roman"/>
          <w:b/>
          <w:bCs/>
          <w:sz w:val="36"/>
          <w:szCs w:val="36"/>
        </w:rPr>
        <w:t xml:space="preserve">Экономим тонер </w:t>
      </w:r>
    </w:p>
    <w:p w14:paraId="04BD872C" w14:textId="77777777" w:rsidR="00483B94" w:rsidRDefault="00322CAF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322CAF">
        <w:rPr>
          <w:rFonts w:eastAsia="Times New Roman" w:cs="Times New Roman"/>
          <w:sz w:val="24"/>
          <w:szCs w:val="24"/>
        </w:rPr>
        <w:t xml:space="preserve">Ваш босс очень экономный человек. Он намерен ввести в организации очень строгие </w:t>
      </w:r>
    </w:p>
    <w:p w14:paraId="6908FD0E" w14:textId="75F75A34" w:rsidR="00322CAF" w:rsidRPr="00322CAF" w:rsidRDefault="00483B94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483B94">
        <w:rPr>
          <w:rFonts w:eastAsia="Times New Roman" w:cs="Times New Roman"/>
          <w:sz w:val="24"/>
          <w:szCs w:val="24"/>
        </w:rPr>
        <w:t xml:space="preserve"> </w:t>
      </w:r>
      <w:r w:rsidR="00322CAF" w:rsidRPr="00322CAF">
        <w:rPr>
          <w:rFonts w:eastAsia="Times New Roman" w:cs="Times New Roman"/>
          <w:sz w:val="24"/>
          <w:szCs w:val="24"/>
        </w:rPr>
        <w:t xml:space="preserve">требования по расходованию тонера в принтерах. Для этого он хочет выявить сотрудников, которые пишут тексты, требующие повышенного расхода тонера. </w:t>
      </w:r>
    </w:p>
    <w:p w14:paraId="18E0E2E5" w14:textId="77777777" w:rsidR="00322CAF" w:rsidRPr="00322CAF" w:rsidRDefault="00322CAF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322CAF">
        <w:rPr>
          <w:rFonts w:eastAsia="Times New Roman" w:cs="Times New Roman"/>
          <w:sz w:val="24"/>
          <w:szCs w:val="24"/>
        </w:rPr>
        <w:t xml:space="preserve">Ваша задача -- написать драйвер, который перехватывает текст, отсылаемый на принтер, и скрытно записывает в базу количество тонера, требуемого для его печати. </w:t>
      </w:r>
    </w:p>
    <w:p w14:paraId="066D38BF" w14:textId="77777777" w:rsidR="00322CAF" w:rsidRPr="00322CAF" w:rsidRDefault="00322CAF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322CAF">
        <w:rPr>
          <w:rFonts w:eastAsia="Times New Roman" w:cs="Times New Roman"/>
          <w:sz w:val="24"/>
          <w:szCs w:val="24"/>
        </w:rPr>
        <w:t xml:space="preserve">Каждый символ требует свой объём тонера. Пробел, очевидно, вообще не расходует ресурсы, а вот например амперсанд @ подразумевает расход аж 32 условных единиц тонера. В документации к принтеру имеется таблица раскладки символов </w:t>
      </w:r>
      <w:r w:rsidRPr="00322CAF">
        <w:rPr>
          <w:rFonts w:eastAsia="Times New Roman" w:cs="Times New Roman"/>
          <w:sz w:val="24"/>
          <w:szCs w:val="24"/>
          <w:lang w:val="en-US"/>
        </w:rPr>
        <w:t>ASCII</w:t>
      </w:r>
      <w:r w:rsidRPr="00322CAF">
        <w:rPr>
          <w:rFonts w:eastAsia="Times New Roman" w:cs="Times New Roman"/>
          <w:sz w:val="24"/>
          <w:szCs w:val="24"/>
        </w:rPr>
        <w:t xml:space="preserve"> и соответствующего им объёма тонера. Используйте её, чтобы оценить расход тонера на печатаемый текст. </w:t>
      </w:r>
    </w:p>
    <w:p w14:paraId="2726AACA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</w:rPr>
        <w:t xml:space="preserve">(пробел) 0   !   </w:t>
      </w: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9        "   6        #  24        $  29        %  22</w:t>
      </w:r>
    </w:p>
    <w:p w14:paraId="1172D217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&amp;  24        '   3        (  12        )  12        *  17        +  13</w:t>
      </w:r>
    </w:p>
    <w:p w14:paraId="7CF27380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,   7        -   7        .   4        /  10        0  22        1  19</w:t>
      </w:r>
    </w:p>
    <w:p w14:paraId="7C45E9B6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2  22        3  23        4  21        5  27        6  26        7  16</w:t>
      </w:r>
    </w:p>
    <w:p w14:paraId="2123E0D5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8  23        9  26        :   8        ;  11        &lt;  10        =  14</w:t>
      </w:r>
    </w:p>
    <w:p w14:paraId="78750CA3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&gt;  10        ?  15        @  32        A  24        B  29        C  20</w:t>
      </w:r>
    </w:p>
    <w:p w14:paraId="3D72D16F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D  26        E  26        F  20        G  25        H  25        I  18</w:t>
      </w:r>
    </w:p>
    <w:p w14:paraId="78D971DA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J  18        K  21        L  16        M  28        N  25        O  26</w:t>
      </w:r>
    </w:p>
    <w:p w14:paraId="48F1B2ED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P  23        Q  31        R  28        S  25        T  16        U  23</w:t>
      </w:r>
    </w:p>
    <w:p w14:paraId="7B6A1C50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V  19        W  26        X  18        Y  14        Z  22        [  18</w:t>
      </w:r>
    </w:p>
    <w:p w14:paraId="30CD30AF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\  10        ]  18        ^   7        _   8        `   3        a  23</w:t>
      </w:r>
    </w:p>
    <w:p w14:paraId="4AD17AB9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b  25        c  17        d  25        e  23        f  18        g  30</w:t>
      </w:r>
    </w:p>
    <w:p w14:paraId="615DDA2E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h  21        i  15        j  20        k  21        l  16        m  22</w:t>
      </w:r>
    </w:p>
    <w:p w14:paraId="688801C8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n  18        o  20        p  25        q  25        r  13        s  21</w:t>
      </w:r>
    </w:p>
    <w:p w14:paraId="44B94526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t  17        u  17        v  13        w  19        x  13        y  24</w:t>
      </w:r>
    </w:p>
    <w:p w14:paraId="129EA770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z  19        {  18        |  12        }  18        ~   9        </w:t>
      </w:r>
    </w:p>
    <w:p w14:paraId="6B8A24FD" w14:textId="77777777" w:rsidR="00322CAF" w:rsidRPr="00322CAF" w:rsidRDefault="00DA5564" w:rsidP="00322CAF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32507849">
          <v:rect id="_x0000_i1025" style="width:0;height:1.5pt" o:hralign="center" o:hrstd="t" o:hr="t" fillcolor="#a0a0a0" stroked="f"/>
        </w:pict>
      </w:r>
    </w:p>
    <w:p w14:paraId="2DB9EBAE" w14:textId="77777777" w:rsidR="00322CAF" w:rsidRPr="00322CAF" w:rsidRDefault="00322CAF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22CAF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50935018" w14:textId="77777777" w:rsidR="00322CAF" w:rsidRPr="00322CAF" w:rsidRDefault="00322CAF" w:rsidP="0032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CAF">
        <w:rPr>
          <w:rFonts w:ascii="Courier New" w:eastAsia="Times New Roman" w:hAnsi="Courier New" w:cs="Courier New"/>
          <w:sz w:val="20"/>
          <w:szCs w:val="20"/>
          <w:lang w:val="en-US"/>
        </w:rPr>
        <w:t>int PrintingCosts(string Line)</w:t>
      </w:r>
    </w:p>
    <w:p w14:paraId="3E749969" w14:textId="77777777" w:rsidR="00322CAF" w:rsidRPr="00322CAF" w:rsidRDefault="00322CAF" w:rsidP="00322CAF">
      <w:pPr>
        <w:spacing w:after="0"/>
        <w:rPr>
          <w:rFonts w:eastAsia="Times New Roman" w:cs="Times New Roman"/>
          <w:sz w:val="24"/>
          <w:szCs w:val="24"/>
        </w:rPr>
      </w:pPr>
      <w:r w:rsidRPr="00322CAF">
        <w:rPr>
          <w:rFonts w:eastAsia="Times New Roman" w:cs="Times New Roman"/>
          <w:sz w:val="24"/>
          <w:szCs w:val="24"/>
        </w:rPr>
        <w:t xml:space="preserve">получает на вход строку </w:t>
      </w:r>
      <w:r w:rsidRPr="00322CAF">
        <w:rPr>
          <w:rFonts w:eastAsia="Times New Roman" w:cs="Times New Roman"/>
          <w:sz w:val="24"/>
          <w:szCs w:val="24"/>
          <w:lang w:val="en-US"/>
        </w:rPr>
        <w:t>Line</w:t>
      </w:r>
      <w:r w:rsidRPr="00322CAF">
        <w:rPr>
          <w:rFonts w:eastAsia="Times New Roman" w:cs="Times New Roman"/>
          <w:sz w:val="24"/>
          <w:szCs w:val="24"/>
        </w:rPr>
        <w:t xml:space="preserve">. На выходе формируется расход тонера по этой строке, который получается как сумма расходов тонера по всем символам строки. Если встречается символ, не учитываемый таблицей из документации, используйте значение 23. </w:t>
      </w:r>
    </w:p>
    <w:p w14:paraId="1A2E322E" w14:textId="62103A47" w:rsidR="00322CAF" w:rsidRPr="00DA5564" w:rsidRDefault="00DA5564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="00322CAF" w:rsidRPr="00DA5564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322CAF" w:rsidRPr="00DA5564">
        <w:rPr>
          <w:rFonts w:eastAsia="Times New Roman" w:cs="Times New Roman"/>
          <w:sz w:val="24"/>
          <w:szCs w:val="24"/>
        </w:rPr>
        <w:t xml:space="preserve"> </w:t>
      </w:r>
    </w:p>
    <w:p w14:paraId="14D6514E" w14:textId="5DA7CA02" w:rsidR="00DA5564" w:rsidRDefault="00DA5564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вот наши массивы:</w:t>
      </w:r>
    </w:p>
    <w:p w14:paraId="08FD8B27" w14:textId="01D01FDA" w:rsidR="00DA5564" w:rsidRDefault="00DA5564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13867F05" w14:textId="77777777" w:rsidR="00DA5564" w:rsidRPr="00DA5564" w:rsidRDefault="00DA5564" w:rsidP="00DA55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ink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</w:rPr>
        <w:t>[] {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</w:rPr>
        <w:t>[] {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'&amp;'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'&gt;'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z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'!'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'?'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']'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'{'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'('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'@'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'^'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'#'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')'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';'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'_'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'$'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'6'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'&lt;'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Z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'`'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'~'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'%'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'['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862A904" w14:textId="401759B3" w:rsidR="00DA5564" w:rsidRDefault="00DA5564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вот это работает</w:t>
      </w:r>
    </w:p>
    <w:p w14:paraId="5AD8F92C" w14:textId="50DC0252" w:rsidR="00DA5564" w:rsidRDefault="00DA5564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282E207F" w14:textId="77777777" w:rsidR="00DA5564" w:rsidRPr="00DA5564" w:rsidRDefault="00DA5564" w:rsidP="00DA55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Toner {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DA55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PrintingCosts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Line){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finalResult =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matchFound =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ink =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{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text =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char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{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'&amp;'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'8'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'&gt;'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'J'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'z'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'!'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'?'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'Q'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']'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'{'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':'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'@'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'^'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'j'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'|'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'#'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'5'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';'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'q'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'$'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'*'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'6'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'&lt;'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'Z'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'`'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'~'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'%'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'+'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'7'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'='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'['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's'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Line.length()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(Line.charAt(i) ==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text.</w:t>
      </w:r>
      <w:r w:rsidRPr="00DA55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(Line.charAt(i) == text[j]){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finalResult = finalResult + ink[j]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matchFound =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(matchFound ==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finalResult = finalResult + </w:t>
      </w:r>
      <w:r w:rsidRPr="00DA55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A55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testString = </w:t>
      </w:r>
      <w:r w:rsidRPr="00DA55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 d p G "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A55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A55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PrintingCosts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(testString))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5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5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351EEDD" w14:textId="77777777" w:rsidR="00DA5564" w:rsidRPr="00DA5564" w:rsidRDefault="00DA5564" w:rsidP="00322CA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3413D653" w14:textId="77777777" w:rsidR="00F12C76" w:rsidRPr="00DA5564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DA55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24"/>
    <w:rsid w:val="00116724"/>
    <w:rsid w:val="00322CAF"/>
    <w:rsid w:val="00483B94"/>
    <w:rsid w:val="006C0B77"/>
    <w:rsid w:val="008242FF"/>
    <w:rsid w:val="00831451"/>
    <w:rsid w:val="00870751"/>
    <w:rsid w:val="00922C48"/>
    <w:rsid w:val="00B915B7"/>
    <w:rsid w:val="00DA556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C1AB"/>
  <w15:chartTrackingRefBased/>
  <w15:docId w15:val="{C670F3A2-90A6-4666-985D-EC629CC1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322CA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CA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322CA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CAF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2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7</cp:revision>
  <dcterms:created xsi:type="dcterms:W3CDTF">2020-10-20T13:46:00Z</dcterms:created>
  <dcterms:modified xsi:type="dcterms:W3CDTF">2020-10-21T22:59:00Z</dcterms:modified>
</cp:coreProperties>
</file>