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5zrpsztfo2cb" w:id="0"/>
      <w:bookmarkEnd w:id="0"/>
      <w:r w:rsidDel="00000000" w:rsidR="00000000" w:rsidRPr="00000000">
        <w:rPr>
          <w:rtl w:val="0"/>
        </w:rPr>
        <w:t xml:space="preserve">OOP Lab Project Proposal</w:t>
      </w:r>
    </w:p>
    <w:p w:rsidR="00000000" w:rsidDel="00000000" w:rsidP="00000000" w:rsidRDefault="00000000" w:rsidRPr="00000000" w14:paraId="00000002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Project Title: </w:t>
      </w:r>
    </w:p>
    <w:p w:rsidR="00000000" w:rsidDel="00000000" w:rsidP="00000000" w:rsidRDefault="00000000" w:rsidRPr="00000000" w14:paraId="00000003">
      <w:pPr>
        <w:spacing w:after="240" w:before="240" w:lineRule="auto"/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DictatorScript: The Language of Command inspired by a famous Austrian painter”</w:t>
      </w:r>
    </w:p>
    <w:p w:rsidR="00000000" w:rsidDel="00000000" w:rsidP="00000000" w:rsidRDefault="00000000" w:rsidRPr="00000000" w14:paraId="00000004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Course:</w:t>
      </w:r>
      <w:r w:rsidDel="00000000" w:rsidR="00000000" w:rsidRPr="00000000">
        <w:rPr>
          <w:rtl w:val="0"/>
        </w:rPr>
        <w:t xml:space="preserve"> Object-Oriented Programming Lab</w:t>
      </w:r>
    </w:p>
    <w:p w:rsidR="00000000" w:rsidDel="00000000" w:rsidP="00000000" w:rsidRDefault="00000000" w:rsidRPr="00000000" w14:paraId="00000005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Instructor Name: 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0"/>
        </w:rPr>
        <w:t xml:space="preserve">uhammad Khalid Khan</w:t>
      </w:r>
    </w:p>
    <w:p w:rsidR="00000000" w:rsidDel="00000000" w:rsidP="00000000" w:rsidRDefault="00000000" w:rsidRPr="00000000" w14:paraId="00000006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Student Names: </w:t>
      </w:r>
      <w:r w:rsidDel="00000000" w:rsidR="00000000" w:rsidRPr="00000000">
        <w:rPr>
          <w:rtl w:val="0"/>
        </w:rPr>
        <w:t xml:space="preserve">Taher Mustansir 25K-0119 - Noman Kamran 25K-0110 - Manaam Siddique 25K-0135</w:t>
      </w:r>
    </w:p>
    <w:p w:rsidR="00000000" w:rsidDel="00000000" w:rsidP="00000000" w:rsidRDefault="00000000" w:rsidRPr="00000000" w14:paraId="00000007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Institution Name: </w:t>
      </w:r>
      <w:r w:rsidDel="00000000" w:rsidR="00000000" w:rsidRPr="00000000">
        <w:rPr>
          <w:rtl w:val="0"/>
        </w:rPr>
        <w:t xml:space="preserve">FAST NUCES Karachi</w:t>
      </w:r>
    </w:p>
    <w:p w:rsidR="00000000" w:rsidDel="00000000" w:rsidP="00000000" w:rsidRDefault="00000000" w:rsidRPr="00000000" w14:paraId="00000008">
      <w:pPr>
        <w:spacing w:after="240" w:before="240" w:lineRule="auto"/>
        <w:ind w:left="0" w:firstLine="0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Submission Date:</w:t>
      </w:r>
      <w:r w:rsidDel="00000000" w:rsidR="00000000" w:rsidRPr="00000000">
        <w:rPr>
          <w:i w:val="1"/>
          <w:iCs w:val="1"/>
          <w:rtl w:val="0"/>
        </w:rPr>
        <w:t xml:space="preserve"> 27-Feb-2026</w:t>
      </w:r>
    </w:p>
    <w:p w:rsidR="00000000" w:rsidDel="00000000" w:rsidP="00000000" w:rsidRDefault="00000000" w:rsidRPr="00000000" w14:paraId="00000009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spacing w:after="240" w:before="240" w:lineRule="auto"/>
        <w:rPr/>
      </w:pPr>
      <w:bookmarkStart w:colFirst="0" w:colLast="0" w:name="_q39w8s8ygxj8" w:id="1"/>
      <w:bookmarkEnd w:id="1"/>
      <w:r w:rsidDel="00000000" w:rsidR="00000000" w:rsidRPr="00000000">
        <w:rPr>
          <w:rtl w:val="0"/>
        </w:rPr>
        <w:t xml:space="preserve">Introduction: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spacing w:after="240" w:before="240" w:lineRule="auto"/>
        <w:rPr/>
      </w:pPr>
      <w:bookmarkStart w:colFirst="0" w:colLast="0" w:name="_qshbml6k9t4j" w:id="2"/>
      <w:bookmarkEnd w:id="2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DictatorScript is a powerful C-like programming language designed for those who value structure, authority, and control in their coding practices. With strict syntax and a focus on direct command execution, DictatorScript helps developers impose their will on their programs.</w:t>
      </w:r>
    </w:p>
    <w:p w:rsidR="00000000" w:rsidDel="00000000" w:rsidP="00000000" w:rsidRDefault="00000000" w:rsidRPr="00000000" w14:paraId="0000000D">
      <w:pPr>
        <w:pStyle w:val="Heading3"/>
        <w:spacing w:after="240" w:before="240" w:lineRule="auto"/>
        <w:rPr/>
      </w:pPr>
      <w:bookmarkStart w:colFirst="0" w:colLast="0" w:name="_b8dxgv51yg42" w:id="3"/>
      <w:bookmarkEnd w:id="3"/>
      <w:r w:rsidDel="00000000" w:rsidR="00000000" w:rsidRPr="00000000">
        <w:rPr>
          <w:rtl w:val="0"/>
        </w:rPr>
        <w:t xml:space="preserve">Key Features</w:t>
      </w:r>
    </w:p>
    <w:p w:rsidR="00000000" w:rsidDel="00000000" w:rsidP="00000000" w:rsidRDefault="00000000" w:rsidRPr="00000000" w14:paraId="0000000E">
      <w:pPr>
        <w:pStyle w:val="Heading4"/>
        <w:spacing w:after="240" w:before="240" w:lineRule="auto"/>
        <w:rPr/>
      </w:pPr>
      <w:bookmarkStart w:colFirst="0" w:colLast="0" w:name="_xmio02ot4pxn" w:id="4"/>
      <w:bookmarkEnd w:id="4"/>
      <w:r w:rsidDel="00000000" w:rsidR="00000000" w:rsidRPr="00000000">
        <w:rPr>
          <w:rtl w:val="0"/>
        </w:rPr>
        <w:t xml:space="preserve">1. Control Structures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Imperative Syntax: Commands are executed in the order they are written, emphasizing control.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Enforcement of Rules: All code must adhere to strict guidelines to ensure consistency.</w:t>
      </w:r>
    </w:p>
    <w:p w:rsidR="00000000" w:rsidDel="00000000" w:rsidP="00000000" w:rsidRDefault="00000000" w:rsidRPr="00000000" w14:paraId="00000011">
      <w:pPr>
        <w:pStyle w:val="Heading4"/>
        <w:spacing w:after="240" w:before="240" w:lineRule="auto"/>
        <w:rPr/>
      </w:pPr>
      <w:bookmarkStart w:colFirst="0" w:colLast="0" w:name="_m9vy2an5b416" w:id="5"/>
      <w:bookmarkEnd w:id="5"/>
      <w:r w:rsidDel="00000000" w:rsidR="00000000" w:rsidRPr="00000000">
        <w:rPr>
          <w:rtl w:val="0"/>
        </w:rPr>
        <w:t xml:space="preserve">2. Authority Functions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Governance Commands: Built-in functions that dictate the flow of the program based on defined conditions.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Hierarchy Management: Structures that allow for clear role definitions within the code.</w:t>
      </w:r>
    </w:p>
    <w:p w:rsidR="00000000" w:rsidDel="00000000" w:rsidP="00000000" w:rsidRDefault="00000000" w:rsidRPr="00000000" w14:paraId="00000014">
      <w:pPr>
        <w:pStyle w:val="Heading4"/>
        <w:spacing w:after="240" w:before="240" w:lineRule="auto"/>
        <w:rPr/>
      </w:pPr>
      <w:bookmarkStart w:colFirst="0" w:colLast="0" w:name="_shgtebh4cgpc" w:id="6"/>
      <w:bookmarkEnd w:id="6"/>
      <w:r w:rsidDel="00000000" w:rsidR="00000000" w:rsidRPr="00000000">
        <w:rPr>
          <w:rtl w:val="0"/>
        </w:rPr>
        <w:t xml:space="preserve">3. Command Logic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Direct Command Execution: Clear and unambiguous commands that execute with authority.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Error Handling: Strict rules for managing exceptions, ensuring that all deviations are addressed immediately.</w:t>
      </w:r>
    </w:p>
    <w:p w:rsidR="00000000" w:rsidDel="00000000" w:rsidP="00000000" w:rsidRDefault="00000000" w:rsidRPr="00000000" w14:paraId="00000017">
      <w:pPr>
        <w:pStyle w:val="Heading3"/>
        <w:spacing w:after="240" w:before="240" w:lineRule="auto"/>
        <w:rPr/>
      </w:pPr>
      <w:bookmarkStart w:colFirst="0" w:colLast="0" w:name="_pvvvt5s55xzu" w:id="7"/>
      <w:bookmarkEnd w:id="7"/>
      <w:r w:rsidDel="00000000" w:rsidR="00000000" w:rsidRPr="00000000">
        <w:rPr>
          <w:rtl w:val="0"/>
        </w:rPr>
        <w:t xml:space="preserve">Syntax 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Source Code Pro Medium" w:cs="Source Code Pro Medium" w:eastAsia="Source Code Pro Medium" w:hAnsi="Source Code Pro Medium"/>
          <w:i w:val="1"/>
          <w:iCs w:val="1"/>
          <w:color w:val="274e13"/>
        </w:rPr>
      </w:pPr>
      <w:r w:rsidDel="00000000" w:rsidR="00000000" w:rsidRPr="00000000">
        <w:rPr>
          <w:rFonts w:ascii="Source Code Pro Medium" w:cs="Source Code Pro Medium" w:eastAsia="Source Code Pro Medium" w:hAnsi="Source Code Pro Medium"/>
          <w:i w:val="1"/>
          <w:iCs w:val="1"/>
          <w:color w:val="274e13"/>
          <w:rtl w:val="0"/>
        </w:rPr>
        <w:t xml:space="preserve">regime main() {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Source Code Pro Medium" w:cs="Source Code Pro Medium" w:eastAsia="Source Code Pro Medium" w:hAnsi="Source Code Pro Medium"/>
          <w:i w:val="1"/>
          <w:iCs w:val="1"/>
          <w:color w:val="274e13"/>
        </w:rPr>
      </w:pPr>
      <w:r w:rsidDel="00000000" w:rsidR="00000000" w:rsidRPr="00000000">
        <w:rPr>
          <w:rFonts w:ascii="Source Code Pro Medium" w:cs="Source Code Pro Medium" w:eastAsia="Source Code Pro Medium" w:hAnsi="Source Code Pro Medium"/>
          <w:i w:val="1"/>
          <w:iCs w:val="1"/>
          <w:color w:val="274e13"/>
          <w:rtl w:val="0"/>
        </w:rPr>
        <w:tab/>
        <w:t xml:space="preserve">declare bool citizen1;</w:t>
      </w:r>
    </w:p>
    <w:p w:rsidR="00000000" w:rsidDel="00000000" w:rsidP="00000000" w:rsidRDefault="00000000" w:rsidRPr="00000000" w14:paraId="0000001A">
      <w:pPr>
        <w:spacing w:after="240" w:before="240" w:lineRule="auto"/>
        <w:ind w:firstLine="720"/>
        <w:rPr>
          <w:rFonts w:ascii="Source Code Pro Medium" w:cs="Source Code Pro Medium" w:eastAsia="Source Code Pro Medium" w:hAnsi="Source Code Pro Medium"/>
          <w:i w:val="1"/>
          <w:iCs w:val="1"/>
          <w:color w:val="274e13"/>
        </w:rPr>
      </w:pPr>
      <w:r w:rsidDel="00000000" w:rsidR="00000000" w:rsidRPr="00000000">
        <w:rPr>
          <w:rFonts w:ascii="Source Code Pro Medium" w:cs="Source Code Pro Medium" w:eastAsia="Source Code Pro Medium" w:hAnsi="Source Code Pro Medium"/>
          <w:i w:val="1"/>
          <w:iCs w:val="1"/>
          <w:color w:val="274e13"/>
          <w:rtl w:val="0"/>
        </w:rPr>
        <w:t xml:space="preserve">declare elite bool citizen2;</w:t>
      </w:r>
    </w:p>
    <w:p w:rsidR="00000000" w:rsidDel="00000000" w:rsidP="00000000" w:rsidRDefault="00000000" w:rsidRPr="00000000" w14:paraId="0000001B">
      <w:pPr>
        <w:spacing w:after="240" w:before="240" w:lineRule="auto"/>
        <w:ind w:firstLine="720"/>
        <w:rPr>
          <w:rFonts w:ascii="Source Code Pro Medium" w:cs="Source Code Pro Medium" w:eastAsia="Source Code Pro Medium" w:hAnsi="Source Code Pro Medium"/>
          <w:i w:val="1"/>
          <w:iCs w:val="1"/>
          <w:color w:val="274e13"/>
        </w:rPr>
      </w:pPr>
      <w:r w:rsidDel="00000000" w:rsidR="00000000" w:rsidRPr="00000000">
        <w:rPr>
          <w:rFonts w:ascii="Source Code Pro Medium" w:cs="Source Code Pro Medium" w:eastAsia="Source Code Pro Medium" w:hAnsi="Source Code Pro Medium"/>
          <w:i w:val="1"/>
          <w:iCs w:val="1"/>
          <w:color w:val="274e13"/>
          <w:rtl w:val="0"/>
        </w:rPr>
        <w:t xml:space="preserve">demand(“Enter value of citizen1 and citizen2”);</w:t>
      </w:r>
    </w:p>
    <w:p w:rsidR="00000000" w:rsidDel="00000000" w:rsidP="00000000" w:rsidRDefault="00000000" w:rsidRPr="00000000" w14:paraId="0000001C">
      <w:pPr>
        <w:spacing w:after="240" w:before="240" w:lineRule="auto"/>
        <w:ind w:firstLine="720"/>
        <w:rPr>
          <w:rFonts w:ascii="Source Code Pro Medium" w:cs="Source Code Pro Medium" w:eastAsia="Source Code Pro Medium" w:hAnsi="Source Code Pro Medium"/>
          <w:i w:val="1"/>
          <w:iCs w:val="1"/>
          <w:color w:val="274e13"/>
        </w:rPr>
      </w:pPr>
      <w:r w:rsidDel="00000000" w:rsidR="00000000" w:rsidRPr="00000000">
        <w:rPr>
          <w:rFonts w:ascii="Source Code Pro Medium" w:cs="Source Code Pro Medium" w:eastAsia="Source Code Pro Medium" w:hAnsi="Source Code Pro Medium"/>
          <w:i w:val="1"/>
          <w:iCs w:val="1"/>
          <w:color w:val="274e13"/>
          <w:rtl w:val="0"/>
        </w:rPr>
        <w:t xml:space="preserve">seize(citizen1, citizen2);</w:t>
      </w:r>
    </w:p>
    <w:p w:rsidR="00000000" w:rsidDel="00000000" w:rsidP="00000000" w:rsidRDefault="00000000" w:rsidRPr="00000000" w14:paraId="0000001D">
      <w:pPr>
        <w:spacing w:after="240" w:before="240" w:lineRule="auto"/>
        <w:ind w:firstLine="720"/>
        <w:rPr>
          <w:rFonts w:ascii="Source Code Pro Medium" w:cs="Source Code Pro Medium" w:eastAsia="Source Code Pro Medium" w:hAnsi="Source Code Pro Medium"/>
          <w:i w:val="1"/>
          <w:iCs w:val="1"/>
          <w:color w:val="274e13"/>
        </w:rPr>
      </w:pPr>
      <w:r w:rsidDel="00000000" w:rsidR="00000000" w:rsidRPr="00000000">
        <w:rPr>
          <w:rFonts w:ascii="Source Code Pro Medium" w:cs="Source Code Pro Medium" w:eastAsia="Source Code Pro Medium" w:hAnsi="Source Code Pro Medium"/>
          <w:i w:val="1"/>
          <w:iCs w:val="1"/>
          <w:color w:val="274e13"/>
          <w:rtl w:val="0"/>
        </w:rPr>
        <w:t xml:space="preserve">impose(citizen1 != loyal) {</w:t>
      </w:r>
    </w:p>
    <w:p w:rsidR="00000000" w:rsidDel="00000000" w:rsidP="00000000" w:rsidRDefault="00000000" w:rsidRPr="00000000" w14:paraId="0000001E">
      <w:pPr>
        <w:spacing w:after="240" w:before="240" w:lineRule="auto"/>
        <w:ind w:firstLine="720"/>
        <w:rPr>
          <w:rFonts w:ascii="Source Code Pro Medium" w:cs="Source Code Pro Medium" w:eastAsia="Source Code Pro Medium" w:hAnsi="Source Code Pro Medium"/>
          <w:i w:val="1"/>
          <w:iCs w:val="1"/>
          <w:color w:val="274e13"/>
        </w:rPr>
      </w:pPr>
      <w:r w:rsidDel="00000000" w:rsidR="00000000" w:rsidRPr="00000000">
        <w:rPr>
          <w:rFonts w:ascii="Source Code Pro Medium" w:cs="Source Code Pro Medium" w:eastAsia="Source Code Pro Medium" w:hAnsi="Source Code Pro Medium"/>
          <w:i w:val="1"/>
          <w:iCs w:val="1"/>
          <w:color w:val="274e13"/>
          <w:rtl w:val="0"/>
        </w:rPr>
        <w:tab/>
        <w:t xml:space="preserve">exile(citizen1);</w:t>
      </w:r>
    </w:p>
    <w:p w:rsidR="00000000" w:rsidDel="00000000" w:rsidP="00000000" w:rsidRDefault="00000000" w:rsidRPr="00000000" w14:paraId="0000001F">
      <w:pPr>
        <w:spacing w:after="240" w:before="240" w:lineRule="auto"/>
        <w:ind w:firstLine="720"/>
        <w:rPr>
          <w:rFonts w:ascii="Source Code Pro Medium" w:cs="Source Code Pro Medium" w:eastAsia="Source Code Pro Medium" w:hAnsi="Source Code Pro Medium"/>
          <w:i w:val="1"/>
          <w:iCs w:val="1"/>
          <w:color w:val="274e13"/>
        </w:rPr>
      </w:pPr>
      <w:r w:rsidDel="00000000" w:rsidR="00000000" w:rsidRPr="00000000">
        <w:rPr>
          <w:rFonts w:ascii="Source Code Pro Medium" w:cs="Source Code Pro Medium" w:eastAsia="Source Code Pro Medium" w:hAnsi="Source Code Pro Medium"/>
          <w:i w:val="1"/>
          <w:iCs w:val="1"/>
          <w:color w:val="274e13"/>
          <w:rtl w:val="0"/>
        </w:rPr>
        <w:t xml:space="preserve">} otherwise {</w:t>
      </w:r>
    </w:p>
    <w:p w:rsidR="00000000" w:rsidDel="00000000" w:rsidP="00000000" w:rsidRDefault="00000000" w:rsidRPr="00000000" w14:paraId="00000020">
      <w:pPr>
        <w:spacing w:after="240" w:before="240" w:lineRule="auto"/>
        <w:ind w:firstLine="720"/>
        <w:rPr>
          <w:rFonts w:ascii="Source Code Pro Medium" w:cs="Source Code Pro Medium" w:eastAsia="Source Code Pro Medium" w:hAnsi="Source Code Pro Medium"/>
          <w:i w:val="1"/>
          <w:iCs w:val="1"/>
          <w:color w:val="274e13"/>
        </w:rPr>
      </w:pPr>
      <w:r w:rsidDel="00000000" w:rsidR="00000000" w:rsidRPr="00000000">
        <w:rPr>
          <w:rFonts w:ascii="Source Code Pro Medium" w:cs="Source Code Pro Medium" w:eastAsia="Source Code Pro Medium" w:hAnsi="Source Code Pro Medium"/>
          <w:i w:val="1"/>
          <w:iCs w:val="1"/>
          <w:color w:val="274e13"/>
          <w:rtl w:val="0"/>
        </w:rPr>
        <w:tab/>
        <w:t xml:space="preserve">reward(citizen1);</w:t>
      </w:r>
    </w:p>
    <w:p w:rsidR="00000000" w:rsidDel="00000000" w:rsidP="00000000" w:rsidRDefault="00000000" w:rsidRPr="00000000" w14:paraId="00000021">
      <w:pPr>
        <w:spacing w:after="240" w:before="240" w:lineRule="auto"/>
        <w:ind w:firstLine="720"/>
        <w:rPr>
          <w:rFonts w:ascii="Source Code Pro Medium" w:cs="Source Code Pro Medium" w:eastAsia="Source Code Pro Medium" w:hAnsi="Source Code Pro Medium"/>
          <w:i w:val="1"/>
          <w:iCs w:val="1"/>
          <w:color w:val="274e13"/>
        </w:rPr>
      </w:pPr>
      <w:r w:rsidDel="00000000" w:rsidR="00000000" w:rsidRPr="00000000">
        <w:rPr>
          <w:rFonts w:ascii="Source Code Pro Medium" w:cs="Source Code Pro Medium" w:eastAsia="Source Code Pro Medium" w:hAnsi="Source Code Pro Medium"/>
          <w:i w:val="1"/>
          <w:iCs w:val="1"/>
          <w:color w:val="274e13"/>
          <w:rtl w:val="0"/>
        </w:rPr>
        <w:t xml:space="preserve">}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Source Code Pro Medium" w:cs="Source Code Pro Medium" w:eastAsia="Source Code Pro Medium" w:hAnsi="Source Code Pro Medium"/>
          <w:i w:val="1"/>
          <w:iCs w:val="1"/>
          <w:color w:val="274e13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spacing w:after="240" w:before="240" w:lineRule="auto"/>
        <w:rPr/>
      </w:pPr>
      <w:bookmarkStart w:colFirst="0" w:colLast="0" w:name="_ditbnmm1km94" w:id="8"/>
      <w:bookmarkEnd w:id="8"/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2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DictatorScript is more than just a programming language; it's a philosophy of control and clarity in coding. Embrace the authority and let your code rule.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ource Code Pro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ourceCodeProMedium-regular.ttf"/><Relationship Id="rId2" Type="http://schemas.openxmlformats.org/officeDocument/2006/relationships/font" Target="fonts/SourceCodeProMedium-bold.ttf"/><Relationship Id="rId3" Type="http://schemas.openxmlformats.org/officeDocument/2006/relationships/font" Target="fonts/SourceCodeProMedium-italic.ttf"/><Relationship Id="rId4" Type="http://schemas.openxmlformats.org/officeDocument/2006/relationships/font" Target="fonts/SourceCodePr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