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529" w:rsidRPr="006063A3" w:rsidRDefault="00625361" w:rsidP="00566F91">
      <w:pPr>
        <w:jc w:val="center"/>
        <w:rPr>
          <w:b/>
          <w:lang w:val="fr-FR"/>
        </w:rPr>
      </w:pPr>
      <w:r w:rsidRPr="006063A3">
        <w:rPr>
          <w:b/>
          <w:lang w:val="fr-FR"/>
        </w:rPr>
        <w:t>Theme III : Transparence de ressources</w:t>
      </w:r>
    </w:p>
    <w:p w:rsidR="00625361" w:rsidRDefault="00625361" w:rsidP="00E36EDA">
      <w:pPr>
        <w:pStyle w:val="ListParagraph"/>
        <w:numPr>
          <w:ilvl w:val="0"/>
          <w:numId w:val="1"/>
        </w:numPr>
        <w:rPr>
          <w:b/>
          <w:u w:val="single"/>
          <w:lang w:val="fr-FR"/>
        </w:rPr>
      </w:pPr>
      <w:r w:rsidRPr="00E36EDA">
        <w:rPr>
          <w:b/>
          <w:u w:val="single"/>
          <w:lang w:val="fr-FR"/>
        </w:rPr>
        <w:t>Objectifs :</w:t>
      </w:r>
    </w:p>
    <w:p w:rsidR="00E36EDA" w:rsidRDefault="00E36EDA" w:rsidP="00E36ED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Restauration de la confiance et transparence dans l’utilisation des ressources</w:t>
      </w:r>
    </w:p>
    <w:p w:rsidR="00E36EDA" w:rsidRPr="00E36EDA" w:rsidRDefault="00E36EDA" w:rsidP="00E36ED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Responsabilisation des institutions publiques</w:t>
      </w:r>
    </w:p>
    <w:p w:rsidR="00E36EDA" w:rsidRDefault="00E36EDA" w:rsidP="00E36EDA">
      <w:pPr>
        <w:pStyle w:val="ListParagraph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Problèmes :</w:t>
      </w:r>
    </w:p>
    <w:p w:rsidR="001A3236" w:rsidRPr="001A3236" w:rsidRDefault="001A3236" w:rsidP="001A3236">
      <w:pPr>
        <w:pStyle w:val="ListParagraph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Manque de visibilité</w:t>
      </w:r>
    </w:p>
    <w:p w:rsidR="001A3236" w:rsidRPr="001A3236" w:rsidRDefault="001A3236" w:rsidP="001A3236">
      <w:pPr>
        <w:pStyle w:val="ListParagraph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Non transparente</w:t>
      </w:r>
    </w:p>
    <w:p w:rsidR="001A3236" w:rsidRPr="001A3236" w:rsidRDefault="001A3236" w:rsidP="001A3236">
      <w:pPr>
        <w:pStyle w:val="ListParagraph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Détournement de fond (Argent et matériaux)</w:t>
      </w:r>
    </w:p>
    <w:p w:rsidR="001A3236" w:rsidRDefault="001A3236" w:rsidP="001A3236">
      <w:pPr>
        <w:pStyle w:val="ListParagraph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Manque de confiance envers l’état</w:t>
      </w:r>
    </w:p>
    <w:p w:rsidR="001A3236" w:rsidRDefault="001A3236" w:rsidP="00E36EDA">
      <w:pPr>
        <w:pStyle w:val="ListParagraph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Solutions :</w:t>
      </w:r>
    </w:p>
    <w:p w:rsidR="001A3236" w:rsidRPr="001A3236" w:rsidRDefault="001A3236" w:rsidP="001A3236">
      <w:pPr>
        <w:pStyle w:val="ListParagraph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Historisation</w:t>
      </w:r>
    </w:p>
    <w:p w:rsidR="001A3236" w:rsidRPr="00E36EDA" w:rsidRDefault="001A3236" w:rsidP="001A3236">
      <w:pPr>
        <w:pStyle w:val="ListParagraph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Suivi des mouvements</w:t>
      </w:r>
      <w:bookmarkStart w:id="0" w:name="_GoBack"/>
      <w:bookmarkEnd w:id="0"/>
    </w:p>
    <w:sectPr w:rsidR="001A3236" w:rsidRPr="00E36ED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70936"/>
    <w:multiLevelType w:val="hybridMultilevel"/>
    <w:tmpl w:val="5866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31"/>
    <w:rsid w:val="001A3236"/>
    <w:rsid w:val="00260529"/>
    <w:rsid w:val="00566F91"/>
    <w:rsid w:val="006063A3"/>
    <w:rsid w:val="00625361"/>
    <w:rsid w:val="006F5831"/>
    <w:rsid w:val="00DA794A"/>
    <w:rsid w:val="00E3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2B7A"/>
  <w15:chartTrackingRefBased/>
  <w15:docId w15:val="{290E2242-A079-4EB2-8BB3-0EACF04E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ASUSROG</dc:creator>
  <cp:keywords/>
  <dc:description/>
  <cp:lastModifiedBy>ASUSROG</cp:lastModifiedBy>
  <cp:revision>6</cp:revision>
  <dcterms:created xsi:type="dcterms:W3CDTF">2022-03-25T18:56:00Z</dcterms:created>
  <dcterms:modified xsi:type="dcterms:W3CDTF">2022-03-25T19:00:00Z</dcterms:modified>
</cp:coreProperties>
</file>