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CC7F9" w14:textId="0C808137" w:rsidR="001B0CC2" w:rsidRPr="005F130F" w:rsidRDefault="001B0CC2" w:rsidP="001B0CC2">
      <w:pPr>
        <w:rPr>
          <w:rFonts w:ascii="Times New Roman" w:hAnsi="Times New Roman" w:cs="Times New Roman"/>
          <w:sz w:val="24"/>
          <w:szCs w:val="24"/>
        </w:rPr>
      </w:pPr>
      <w:r w:rsidRPr="005F130F">
        <w:rPr>
          <w:rFonts w:ascii="Times New Roman" w:hAnsi="Times New Roman" w:cs="Times New Roman"/>
          <w:sz w:val="24"/>
          <w:szCs w:val="24"/>
        </w:rPr>
        <w:t>Tahim Bhuiya</w:t>
      </w:r>
    </w:p>
    <w:p w14:paraId="7ABF45E6" w14:textId="017E0BF7" w:rsidR="001B0CC2" w:rsidRPr="005F130F" w:rsidRDefault="001B0CC2" w:rsidP="001B0CC2">
      <w:pPr>
        <w:rPr>
          <w:rFonts w:ascii="Times New Roman" w:hAnsi="Times New Roman" w:cs="Times New Roman"/>
          <w:sz w:val="24"/>
          <w:szCs w:val="24"/>
        </w:rPr>
      </w:pPr>
      <w:r w:rsidRPr="005F130F">
        <w:rPr>
          <w:rFonts w:ascii="Times New Roman" w:hAnsi="Times New Roman" w:cs="Times New Roman"/>
          <w:sz w:val="24"/>
          <w:szCs w:val="24"/>
        </w:rPr>
        <w:t>April 21, 2024</w:t>
      </w:r>
    </w:p>
    <w:p w14:paraId="5EB634ED" w14:textId="77777777" w:rsidR="001B0CC2" w:rsidRPr="005F130F" w:rsidRDefault="001B0CC2" w:rsidP="001B0CC2">
      <w:pPr>
        <w:rPr>
          <w:rFonts w:ascii="Times New Roman" w:hAnsi="Times New Roman" w:cs="Times New Roman"/>
          <w:sz w:val="24"/>
          <w:szCs w:val="24"/>
        </w:rPr>
      </w:pPr>
      <w:r w:rsidRPr="005F130F">
        <w:rPr>
          <w:rFonts w:ascii="Times New Roman" w:hAnsi="Times New Roman" w:cs="Times New Roman"/>
          <w:sz w:val="24"/>
          <w:szCs w:val="24"/>
        </w:rPr>
        <w:t>CIS5371/CIS 4634: Practical Aspects of Modern Cryptography</w:t>
      </w:r>
      <w:r w:rsidRPr="005F13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A77518" w14:textId="0F19411E" w:rsidR="001B0CC2" w:rsidRPr="005F130F" w:rsidRDefault="001B0CC2" w:rsidP="001B0CC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130F">
        <w:rPr>
          <w:rFonts w:ascii="Times New Roman" w:hAnsi="Times New Roman" w:cs="Times New Roman"/>
          <w:b/>
          <w:bCs/>
          <w:sz w:val="24"/>
          <w:szCs w:val="24"/>
        </w:rPr>
        <w:t>Practical Aspects of Modern Cryptography Final Project</w:t>
      </w:r>
    </w:p>
    <w:p w14:paraId="5844187F" w14:textId="77777777" w:rsidR="001B0CC2" w:rsidRPr="005F130F" w:rsidRDefault="001B0CC2" w:rsidP="001B0C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130F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2E4A4740" w14:textId="300616EA" w:rsidR="001B0CC2" w:rsidRPr="005F130F" w:rsidRDefault="001B0CC2" w:rsidP="001B0CC2">
      <w:pPr>
        <w:rPr>
          <w:rFonts w:ascii="Times New Roman" w:hAnsi="Times New Roman" w:cs="Times New Roman"/>
          <w:sz w:val="24"/>
          <w:szCs w:val="24"/>
        </w:rPr>
      </w:pPr>
      <w:r w:rsidRPr="005F130F">
        <w:rPr>
          <w:rFonts w:ascii="Times New Roman" w:hAnsi="Times New Roman" w:cs="Times New Roman"/>
          <w:sz w:val="24"/>
          <w:szCs w:val="24"/>
        </w:rPr>
        <w:t xml:space="preserve">Encryption plays a crucial role in safeguarding data from unauthorized access. However, implementing encryption schemes can be complex and intimidating. To address this challenge, this project introduces a user-friendly interface powered by the open-source Python library, </w:t>
      </w:r>
      <w:r w:rsidRPr="005F130F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5F130F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5F130F">
        <w:rPr>
          <w:rFonts w:ascii="Times New Roman" w:hAnsi="Times New Roman" w:cs="Times New Roman"/>
          <w:sz w:val="24"/>
          <w:szCs w:val="24"/>
        </w:rPr>
        <w:t>’</w:t>
      </w:r>
      <w:r w:rsidRPr="005F130F">
        <w:rPr>
          <w:rFonts w:ascii="Times New Roman" w:hAnsi="Times New Roman" w:cs="Times New Roman"/>
          <w:sz w:val="24"/>
          <w:szCs w:val="24"/>
        </w:rPr>
        <w:t>. This interface simplifies the process of selecting and implementing various encryption schemes</w:t>
      </w:r>
      <w:r w:rsidRPr="005F130F">
        <w:rPr>
          <w:rFonts w:ascii="Times New Roman" w:hAnsi="Times New Roman" w:cs="Times New Roman"/>
          <w:sz w:val="24"/>
          <w:szCs w:val="24"/>
        </w:rPr>
        <w:t xml:space="preserve"> allowing the user to properly encrypt and decrypt with ease.</w:t>
      </w:r>
    </w:p>
    <w:p w14:paraId="729C295B" w14:textId="77777777" w:rsidR="001B0CC2" w:rsidRPr="005F130F" w:rsidRDefault="001B0CC2" w:rsidP="001B0C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130F">
        <w:rPr>
          <w:rFonts w:ascii="Times New Roman" w:hAnsi="Times New Roman" w:cs="Times New Roman"/>
          <w:b/>
          <w:bCs/>
          <w:sz w:val="24"/>
          <w:szCs w:val="24"/>
        </w:rPr>
        <w:t>Functionality</w:t>
      </w:r>
    </w:p>
    <w:p w14:paraId="42424D44" w14:textId="1B310B87" w:rsidR="001B0CC2" w:rsidRPr="005F130F" w:rsidRDefault="001B0CC2" w:rsidP="001B0CC2">
      <w:pPr>
        <w:rPr>
          <w:rFonts w:ascii="Times New Roman" w:hAnsi="Times New Roman" w:cs="Times New Roman"/>
          <w:sz w:val="24"/>
          <w:szCs w:val="24"/>
        </w:rPr>
      </w:pPr>
      <w:r w:rsidRPr="005F130F">
        <w:rPr>
          <w:rFonts w:ascii="Times New Roman" w:hAnsi="Times New Roman" w:cs="Times New Roman"/>
          <w:sz w:val="24"/>
          <w:szCs w:val="24"/>
        </w:rPr>
        <w:t>This project offers a range of encryption schemes, each serving distinct purposes:</w:t>
      </w:r>
    </w:p>
    <w:p w14:paraId="049B0D70" w14:textId="77777777" w:rsidR="001B0CC2" w:rsidRPr="005F130F" w:rsidRDefault="001B0CC2" w:rsidP="001B0CC2">
      <w:pPr>
        <w:rPr>
          <w:rFonts w:ascii="Times New Roman" w:hAnsi="Times New Roman" w:cs="Times New Roman"/>
          <w:sz w:val="24"/>
          <w:szCs w:val="24"/>
        </w:rPr>
      </w:pPr>
      <w:r w:rsidRPr="005F130F">
        <w:rPr>
          <w:rFonts w:ascii="Times New Roman" w:hAnsi="Times New Roman" w:cs="Times New Roman"/>
          <w:sz w:val="24"/>
          <w:szCs w:val="24"/>
        </w:rPr>
        <w:t>ElGamal - Asymmetric Encryption Scheme: Utilizes public and private keys for encryption and decryption. Ideal for secure communication and digital signatures.</w:t>
      </w:r>
    </w:p>
    <w:p w14:paraId="4B5F2C19" w14:textId="77777777" w:rsidR="001B0CC2" w:rsidRPr="005F130F" w:rsidRDefault="001B0CC2" w:rsidP="001B0CC2">
      <w:pPr>
        <w:rPr>
          <w:rFonts w:ascii="Times New Roman" w:hAnsi="Times New Roman" w:cs="Times New Roman"/>
          <w:sz w:val="24"/>
          <w:szCs w:val="24"/>
        </w:rPr>
      </w:pPr>
      <w:r w:rsidRPr="005F130F">
        <w:rPr>
          <w:rFonts w:ascii="Times New Roman" w:hAnsi="Times New Roman" w:cs="Times New Roman"/>
          <w:sz w:val="24"/>
          <w:szCs w:val="24"/>
        </w:rPr>
        <w:t>DES - Symmetric Encryption Scheme: Employs a single secret key for both encryption and decryption. Known for its speed and simplicity, suitable for large-scale data encryption.</w:t>
      </w:r>
    </w:p>
    <w:p w14:paraId="1D2B8D95" w14:textId="7C4101FF" w:rsidR="001B0CC2" w:rsidRPr="005F130F" w:rsidRDefault="001B0CC2" w:rsidP="001B0CC2">
      <w:pPr>
        <w:rPr>
          <w:rFonts w:ascii="Times New Roman" w:hAnsi="Times New Roman" w:cs="Times New Roman"/>
          <w:sz w:val="24"/>
          <w:szCs w:val="24"/>
        </w:rPr>
      </w:pPr>
      <w:r w:rsidRPr="005F130F">
        <w:rPr>
          <w:rFonts w:ascii="Times New Roman" w:hAnsi="Times New Roman" w:cs="Times New Roman"/>
          <w:sz w:val="24"/>
          <w:szCs w:val="24"/>
        </w:rPr>
        <w:t xml:space="preserve">3DES - Symmetric Encryption Scheme: Triple Data Encryption Standard enhances security by applying DES algorithm </w:t>
      </w:r>
      <w:r w:rsidRPr="005F130F">
        <w:rPr>
          <w:rFonts w:ascii="Times New Roman" w:hAnsi="Times New Roman" w:cs="Times New Roman"/>
          <w:sz w:val="24"/>
          <w:szCs w:val="24"/>
        </w:rPr>
        <w:t>three times</w:t>
      </w:r>
      <w:r w:rsidRPr="005F130F">
        <w:rPr>
          <w:rFonts w:ascii="Times New Roman" w:hAnsi="Times New Roman" w:cs="Times New Roman"/>
          <w:sz w:val="24"/>
          <w:szCs w:val="24"/>
        </w:rPr>
        <w:t xml:space="preserve"> consecutively. Offers </w:t>
      </w:r>
      <w:r w:rsidRPr="005F130F">
        <w:rPr>
          <w:rFonts w:ascii="Times New Roman" w:hAnsi="Times New Roman" w:cs="Times New Roman"/>
          <w:sz w:val="24"/>
          <w:szCs w:val="24"/>
        </w:rPr>
        <w:t>better</w:t>
      </w:r>
      <w:r w:rsidRPr="005F130F">
        <w:rPr>
          <w:rFonts w:ascii="Times New Roman" w:hAnsi="Times New Roman" w:cs="Times New Roman"/>
          <w:sz w:val="24"/>
          <w:szCs w:val="24"/>
        </w:rPr>
        <w:t xml:space="preserve"> protection against brute-force attacks</w:t>
      </w:r>
      <w:r w:rsidRPr="005F130F">
        <w:rPr>
          <w:rFonts w:ascii="Times New Roman" w:hAnsi="Times New Roman" w:cs="Times New Roman"/>
          <w:sz w:val="24"/>
          <w:szCs w:val="24"/>
        </w:rPr>
        <w:t xml:space="preserve"> than DES</w:t>
      </w:r>
      <w:r w:rsidRPr="005F130F">
        <w:rPr>
          <w:rFonts w:ascii="Times New Roman" w:hAnsi="Times New Roman" w:cs="Times New Roman"/>
          <w:sz w:val="24"/>
          <w:szCs w:val="24"/>
        </w:rPr>
        <w:t>.</w:t>
      </w:r>
    </w:p>
    <w:p w14:paraId="2AE34015" w14:textId="1B00399E" w:rsidR="001B0CC2" w:rsidRPr="005F130F" w:rsidRDefault="001B0CC2" w:rsidP="001B0CC2">
      <w:pPr>
        <w:rPr>
          <w:rFonts w:ascii="Times New Roman" w:hAnsi="Times New Roman" w:cs="Times New Roman"/>
          <w:sz w:val="24"/>
          <w:szCs w:val="24"/>
        </w:rPr>
      </w:pPr>
      <w:r w:rsidRPr="005F130F">
        <w:rPr>
          <w:rFonts w:ascii="Times New Roman" w:hAnsi="Times New Roman" w:cs="Times New Roman"/>
          <w:sz w:val="24"/>
          <w:szCs w:val="24"/>
        </w:rPr>
        <w:t xml:space="preserve">Blum-Goldwasser Probabilistic Scheme - Asymmetric Encryption: </w:t>
      </w:r>
      <w:r w:rsidRPr="005F130F">
        <w:rPr>
          <w:rFonts w:ascii="Times New Roman" w:hAnsi="Times New Roman" w:cs="Times New Roman"/>
          <w:sz w:val="24"/>
          <w:szCs w:val="24"/>
        </w:rPr>
        <w:t>P</w:t>
      </w:r>
      <w:r w:rsidRPr="005F130F">
        <w:rPr>
          <w:rFonts w:ascii="Times New Roman" w:hAnsi="Times New Roman" w:cs="Times New Roman"/>
          <w:sz w:val="24"/>
          <w:szCs w:val="24"/>
        </w:rPr>
        <w:t>rovides secure encryption with a probabilistic approach. Suitable for scenarios requiring high levels of security and randomness.</w:t>
      </w:r>
    </w:p>
    <w:p w14:paraId="6B1E2CE2" w14:textId="77777777" w:rsidR="001B0CC2" w:rsidRPr="005F130F" w:rsidRDefault="001B0CC2" w:rsidP="001B0CC2">
      <w:pPr>
        <w:rPr>
          <w:rFonts w:ascii="Times New Roman" w:hAnsi="Times New Roman" w:cs="Times New Roman"/>
          <w:sz w:val="24"/>
          <w:szCs w:val="24"/>
        </w:rPr>
      </w:pPr>
      <w:r w:rsidRPr="005F130F">
        <w:rPr>
          <w:rFonts w:ascii="Times New Roman" w:hAnsi="Times New Roman" w:cs="Times New Roman"/>
          <w:sz w:val="24"/>
          <w:szCs w:val="24"/>
        </w:rPr>
        <w:t>Hybridized Scheme – ElGamal and DES: Combines the strengths of asymmetric and symmetric encryption for enhanced security and efficiency. Well-suited for scenarios demanding a balance between security and performance.</w:t>
      </w:r>
    </w:p>
    <w:p w14:paraId="7FACD056" w14:textId="77777777" w:rsidR="001B0CC2" w:rsidRPr="005F130F" w:rsidRDefault="001B0CC2" w:rsidP="001B0CC2">
      <w:pPr>
        <w:rPr>
          <w:rFonts w:ascii="Times New Roman" w:hAnsi="Times New Roman" w:cs="Times New Roman"/>
          <w:sz w:val="24"/>
          <w:szCs w:val="24"/>
        </w:rPr>
      </w:pPr>
      <w:r w:rsidRPr="005F130F">
        <w:rPr>
          <w:rFonts w:ascii="Times New Roman" w:hAnsi="Times New Roman" w:cs="Times New Roman"/>
          <w:sz w:val="24"/>
          <w:szCs w:val="24"/>
        </w:rPr>
        <w:t>Hybridized Scheme – ElGamal and 3DES: Fusion of ElGamal and 3DES encryption schemes, offering robust security with triple-layered encryption. Ideal for scenarios necessitating maximum protection against sophisticated attacks.</w:t>
      </w:r>
    </w:p>
    <w:p w14:paraId="23C1655C" w14:textId="77777777" w:rsidR="001B0CC2" w:rsidRPr="005F130F" w:rsidRDefault="001B0CC2" w:rsidP="001B0C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130F">
        <w:rPr>
          <w:rFonts w:ascii="Times New Roman" w:hAnsi="Times New Roman" w:cs="Times New Roman"/>
          <w:b/>
          <w:bCs/>
          <w:sz w:val="24"/>
          <w:szCs w:val="24"/>
        </w:rPr>
        <w:t>User Interface</w:t>
      </w:r>
    </w:p>
    <w:p w14:paraId="1B4E77CF" w14:textId="5FBC205D" w:rsidR="001B0CC2" w:rsidRPr="005F130F" w:rsidRDefault="001B0CC2" w:rsidP="001B0CC2">
      <w:pPr>
        <w:rPr>
          <w:rFonts w:ascii="Times New Roman" w:hAnsi="Times New Roman" w:cs="Times New Roman"/>
          <w:sz w:val="24"/>
          <w:szCs w:val="24"/>
        </w:rPr>
      </w:pPr>
      <w:r w:rsidRPr="005F130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F130F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5F130F">
        <w:rPr>
          <w:rFonts w:ascii="Times New Roman" w:hAnsi="Times New Roman" w:cs="Times New Roman"/>
          <w:sz w:val="24"/>
          <w:szCs w:val="24"/>
        </w:rPr>
        <w:t>-based interface provides a seamless experience for users to interact with encryption schemes effortlessly:</w:t>
      </w:r>
    </w:p>
    <w:p w14:paraId="2C571099" w14:textId="31E037C8" w:rsidR="001B0CC2" w:rsidRPr="005F130F" w:rsidRDefault="001B0CC2" w:rsidP="001B0CC2">
      <w:pPr>
        <w:rPr>
          <w:rFonts w:ascii="Times New Roman" w:hAnsi="Times New Roman" w:cs="Times New Roman"/>
          <w:sz w:val="24"/>
          <w:szCs w:val="24"/>
        </w:rPr>
      </w:pPr>
      <w:r w:rsidRPr="005F130F">
        <w:rPr>
          <w:rFonts w:ascii="Times New Roman" w:hAnsi="Times New Roman" w:cs="Times New Roman"/>
          <w:sz w:val="24"/>
          <w:szCs w:val="24"/>
        </w:rPr>
        <w:t>S</w:t>
      </w:r>
      <w:r w:rsidRPr="005F130F">
        <w:rPr>
          <w:rFonts w:ascii="Times New Roman" w:hAnsi="Times New Roman" w:cs="Times New Roman"/>
          <w:sz w:val="24"/>
          <w:szCs w:val="24"/>
        </w:rPr>
        <w:t>election menu allows users to choose their desired encryption scheme.</w:t>
      </w:r>
    </w:p>
    <w:p w14:paraId="2324939A" w14:textId="77777777" w:rsidR="001B0CC2" w:rsidRPr="005F130F" w:rsidRDefault="001B0CC2" w:rsidP="001B0CC2">
      <w:pPr>
        <w:rPr>
          <w:rFonts w:ascii="Times New Roman" w:hAnsi="Times New Roman" w:cs="Times New Roman"/>
          <w:sz w:val="24"/>
          <w:szCs w:val="24"/>
        </w:rPr>
      </w:pPr>
      <w:r w:rsidRPr="005F130F">
        <w:rPr>
          <w:rFonts w:ascii="Times New Roman" w:hAnsi="Times New Roman" w:cs="Times New Roman"/>
          <w:sz w:val="24"/>
          <w:szCs w:val="24"/>
        </w:rPr>
        <w:t>Input fields enable users to input plaintext and select encryption parameters.</w:t>
      </w:r>
    </w:p>
    <w:p w14:paraId="4D3F4280" w14:textId="77777777" w:rsidR="001B0CC2" w:rsidRPr="005F130F" w:rsidRDefault="001B0CC2" w:rsidP="001B0CC2">
      <w:pPr>
        <w:rPr>
          <w:rFonts w:ascii="Times New Roman" w:hAnsi="Times New Roman" w:cs="Times New Roman"/>
          <w:sz w:val="24"/>
          <w:szCs w:val="24"/>
        </w:rPr>
      </w:pPr>
      <w:r w:rsidRPr="005F130F">
        <w:rPr>
          <w:rFonts w:ascii="Times New Roman" w:hAnsi="Times New Roman" w:cs="Times New Roman"/>
          <w:sz w:val="24"/>
          <w:szCs w:val="24"/>
        </w:rPr>
        <w:lastRenderedPageBreak/>
        <w:t>Real-time feedback and error handling enhance user experience and ensure smooth operation.</w:t>
      </w:r>
    </w:p>
    <w:p w14:paraId="0EE71440" w14:textId="77777777" w:rsidR="001B0CC2" w:rsidRPr="005F130F" w:rsidRDefault="001B0CC2" w:rsidP="001B0CC2">
      <w:pPr>
        <w:rPr>
          <w:rFonts w:ascii="Times New Roman" w:hAnsi="Times New Roman" w:cs="Times New Roman"/>
          <w:sz w:val="24"/>
          <w:szCs w:val="24"/>
        </w:rPr>
      </w:pPr>
      <w:r w:rsidRPr="005F130F">
        <w:rPr>
          <w:rFonts w:ascii="Times New Roman" w:hAnsi="Times New Roman" w:cs="Times New Roman"/>
          <w:sz w:val="24"/>
          <w:szCs w:val="24"/>
        </w:rPr>
        <w:t>Output display presents encrypted data and decryption results in a clear and accessible format.</w:t>
      </w:r>
    </w:p>
    <w:p w14:paraId="5200965E" w14:textId="77777777" w:rsidR="001B0CC2" w:rsidRPr="005F130F" w:rsidRDefault="001B0CC2" w:rsidP="001B0C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130F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39E07EC9" w14:textId="7B957A0C" w:rsidR="00164770" w:rsidRPr="005F130F" w:rsidRDefault="001B0CC2" w:rsidP="001B0CC2">
      <w:pPr>
        <w:rPr>
          <w:rFonts w:ascii="Times New Roman" w:hAnsi="Times New Roman" w:cs="Times New Roman"/>
          <w:sz w:val="24"/>
          <w:szCs w:val="24"/>
        </w:rPr>
      </w:pPr>
      <w:r w:rsidRPr="005F130F">
        <w:rPr>
          <w:rFonts w:ascii="Times New Roman" w:hAnsi="Times New Roman" w:cs="Times New Roman"/>
          <w:sz w:val="24"/>
          <w:szCs w:val="24"/>
        </w:rPr>
        <w:t xml:space="preserve">In summary, this project bridges the gap between encryption complexity and user accessibility. By leveraging the </w:t>
      </w:r>
      <w:proofErr w:type="spellStart"/>
      <w:r w:rsidRPr="005F130F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5F130F">
        <w:rPr>
          <w:rFonts w:ascii="Times New Roman" w:hAnsi="Times New Roman" w:cs="Times New Roman"/>
          <w:sz w:val="24"/>
          <w:szCs w:val="24"/>
        </w:rPr>
        <w:t xml:space="preserve"> framework, it empowers users to implement robust encryption schemes with minimal effort. Whether securing sensitive communications or protecting valuable data, this interface offers a streamlined solution for encryption needs. With its user-friendly design and versatile functionality, this project stands as a valuable tool in the pursuit of digital security.</w:t>
      </w:r>
    </w:p>
    <w:sectPr w:rsidR="00164770" w:rsidRPr="005F1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C2"/>
    <w:rsid w:val="00164770"/>
    <w:rsid w:val="001B0CC2"/>
    <w:rsid w:val="003A3C5B"/>
    <w:rsid w:val="005F130F"/>
    <w:rsid w:val="005F5C31"/>
    <w:rsid w:val="00743BD2"/>
    <w:rsid w:val="0081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DFB25"/>
  <w15:chartTrackingRefBased/>
  <w15:docId w15:val="{C8DE5CE7-D429-4999-A894-109102C6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C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Tahim Bhuiya</dc:creator>
  <cp:keywords/>
  <dc:description/>
  <cp:lastModifiedBy>Tahim Bhuiya</cp:lastModifiedBy>
  <cp:revision>2</cp:revision>
  <dcterms:created xsi:type="dcterms:W3CDTF">2024-04-21T22:31:00Z</dcterms:created>
  <dcterms:modified xsi:type="dcterms:W3CDTF">2024-04-21T22:31:00Z</dcterms:modified>
</cp:coreProperties>
</file>