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DB189" w14:textId="566BA1E0" w:rsidR="00A85B01" w:rsidRPr="00A85B01" w:rsidRDefault="00D12DAC" w:rsidP="00A85B01">
      <w:r>
        <w:t xml:space="preserve"> </w:t>
      </w:r>
    </w:p>
    <w:p w14:paraId="69E1F8DF" w14:textId="5D15196F" w:rsidR="00D301D2" w:rsidRDefault="00D301D2" w:rsidP="00D301D2">
      <w:pPr>
        <w:pStyle w:val="Title"/>
      </w:pPr>
      <w:r>
        <w:t>Comprehensive Feature Expansion List for Order Management Database Software</w:t>
      </w:r>
    </w:p>
    <w:p w14:paraId="542A914D" w14:textId="77777777" w:rsidR="00D301D2" w:rsidRDefault="00D301D2" w:rsidP="00D301D2">
      <w:pPr>
        <w:pStyle w:val="Subtitle"/>
      </w:pPr>
      <w:r>
        <w:t>Guidelines for Programmers to Elevate the Platform</w:t>
      </w:r>
    </w:p>
    <w:p w14:paraId="5FF717AB" w14:textId="77777777" w:rsidR="00D301D2" w:rsidRDefault="00D301D2" w:rsidP="00D301D2">
      <w:pPr>
        <w:pStyle w:val="Heading1"/>
      </w:pPr>
      <w:r>
        <w:t>1. Invoicing Automation Module</w:t>
      </w:r>
    </w:p>
    <w:p w14:paraId="70BF0CF5" w14:textId="77777777" w:rsidR="00D301D2" w:rsidRDefault="00D301D2" w:rsidP="00D301D2">
      <w:pPr>
        <w:pStyle w:val="ListParagraph"/>
        <w:numPr>
          <w:ilvl w:val="0"/>
          <w:numId w:val="1"/>
        </w:numPr>
      </w:pPr>
      <w:r w:rsidRPr="00D301D2">
        <w:t xml:space="preserve">Auto-Generation of Invoices: Utilize data from Order Forms to automatically generate invoices with all relevant </w:t>
      </w:r>
      <w:proofErr w:type="gramStart"/>
      <w:r w:rsidRPr="00D301D2">
        <w:t>client</w:t>
      </w:r>
      <w:proofErr w:type="gramEnd"/>
      <w:r w:rsidRPr="00D301D2">
        <w:t xml:space="preserve"> and order details.</w:t>
      </w:r>
    </w:p>
    <w:p w14:paraId="58604AE3" w14:textId="7E7FDAF3" w:rsidR="00D301D2" w:rsidRDefault="00D301D2" w:rsidP="00D301D2">
      <w:pPr>
        <w:pStyle w:val="ListParagraph"/>
        <w:numPr>
          <w:ilvl w:val="0"/>
          <w:numId w:val="1"/>
        </w:numPr>
      </w:pPr>
      <w:r w:rsidRPr="00D301D2">
        <w:t>Invoice Template Design: Create invoice templates to match company branding and client requirements.</w:t>
      </w:r>
    </w:p>
    <w:p w14:paraId="4C1D63FB" w14:textId="77777777" w:rsidR="00D301D2" w:rsidRDefault="00D301D2" w:rsidP="00D301D2">
      <w:pPr>
        <w:pStyle w:val="ListParagraph"/>
        <w:numPr>
          <w:ilvl w:val="0"/>
          <w:numId w:val="1"/>
        </w:numPr>
      </w:pPr>
      <w:r w:rsidRPr="00D301D2">
        <w:t>Sequential Invoice Numbering: Implement automatic, unique invoice numbering for compliance and tracking.</w:t>
      </w:r>
    </w:p>
    <w:p w14:paraId="068D51DF" w14:textId="77777777" w:rsidR="00D301D2" w:rsidRDefault="00D301D2" w:rsidP="00D301D2">
      <w:pPr>
        <w:pStyle w:val="ListParagraph"/>
        <w:numPr>
          <w:ilvl w:val="0"/>
          <w:numId w:val="1"/>
        </w:numPr>
      </w:pPr>
      <w:r w:rsidRPr="00D301D2">
        <w:t>Editable Drafts: Allow invoices to be saved as drafts and edited before finalization.</w:t>
      </w:r>
    </w:p>
    <w:p w14:paraId="0DBE2067" w14:textId="77777777" w:rsidR="00D301D2" w:rsidRDefault="00D301D2" w:rsidP="00D301D2">
      <w:pPr>
        <w:pStyle w:val="ListParagraph"/>
        <w:numPr>
          <w:ilvl w:val="0"/>
          <w:numId w:val="1"/>
        </w:numPr>
      </w:pPr>
      <w:r w:rsidRPr="00D301D2">
        <w:t>PDF Export &amp; Email Integration: Enable one-click invoice export as PDF and direct emailing to clients from within the software.</w:t>
      </w:r>
    </w:p>
    <w:p w14:paraId="26B9D893" w14:textId="77777777" w:rsidR="00D301D2" w:rsidRDefault="00D301D2" w:rsidP="00D301D2">
      <w:pPr>
        <w:pStyle w:val="ListParagraph"/>
        <w:numPr>
          <w:ilvl w:val="0"/>
          <w:numId w:val="1"/>
        </w:numPr>
      </w:pPr>
      <w:r w:rsidRPr="00D301D2">
        <w:t>Status Tracking: Track invoice status (Draft, Sent, Paid, Overdue, Cancelled) and add reminder notifications for pending payments.</w:t>
      </w:r>
    </w:p>
    <w:p w14:paraId="7B4E6D4F" w14:textId="77777777" w:rsidR="00D301D2" w:rsidRDefault="00D301D2" w:rsidP="00D301D2">
      <w:pPr>
        <w:pStyle w:val="ListParagraph"/>
        <w:numPr>
          <w:ilvl w:val="0"/>
          <w:numId w:val="1"/>
        </w:numPr>
      </w:pPr>
      <w:r w:rsidRPr="00D301D2">
        <w:t>Payment Recording: Allow recording of partial and full payments against each invoice, with payment method and date tracking.</w:t>
      </w:r>
    </w:p>
    <w:p w14:paraId="49F89E7A" w14:textId="77777777" w:rsidR="00D301D2" w:rsidRDefault="00D301D2" w:rsidP="00D301D2">
      <w:pPr>
        <w:pStyle w:val="ListParagraph"/>
        <w:numPr>
          <w:ilvl w:val="0"/>
          <w:numId w:val="1"/>
        </w:numPr>
      </w:pPr>
      <w:r w:rsidRPr="00D301D2">
        <w:t>Tax Calculations: Support customizable tax rates and automatic calculation based on order details.</w:t>
      </w:r>
    </w:p>
    <w:p w14:paraId="53FF8C62" w14:textId="77777777" w:rsidR="00D301D2" w:rsidRDefault="00D301D2" w:rsidP="00D301D2">
      <w:pPr>
        <w:pStyle w:val="Heading1"/>
      </w:pPr>
      <w:r>
        <w:t>2. Data Analytics &amp; Profitability Dashboard</w:t>
      </w:r>
    </w:p>
    <w:p w14:paraId="16DE540F" w14:textId="77777777" w:rsidR="00D301D2" w:rsidRDefault="00D301D2" w:rsidP="00D301D2">
      <w:pPr>
        <w:pStyle w:val="ListParagraph"/>
        <w:numPr>
          <w:ilvl w:val="0"/>
          <w:numId w:val="2"/>
        </w:numPr>
      </w:pPr>
      <w:r w:rsidRPr="00D301D2">
        <w:t>Sales Analytics: Display total sales, sales by product/service, client, or period. Include graphs and trend analysis.</w:t>
      </w:r>
    </w:p>
    <w:p w14:paraId="1CBB1843" w14:textId="77777777" w:rsidR="00D301D2" w:rsidRDefault="00D301D2" w:rsidP="00D301D2">
      <w:pPr>
        <w:pStyle w:val="ListParagraph"/>
        <w:numPr>
          <w:ilvl w:val="0"/>
          <w:numId w:val="2"/>
        </w:numPr>
      </w:pPr>
      <w:r w:rsidRPr="00D301D2">
        <w:t>Expense Tracking: Input and categorize business expenses for comprehensive tracking (materials, labor, overhead, etc.).</w:t>
      </w:r>
    </w:p>
    <w:p w14:paraId="262D711D" w14:textId="77777777" w:rsidR="00D301D2" w:rsidRDefault="00D301D2" w:rsidP="00D301D2">
      <w:pPr>
        <w:pStyle w:val="ListParagraph"/>
        <w:numPr>
          <w:ilvl w:val="0"/>
          <w:numId w:val="2"/>
        </w:numPr>
      </w:pPr>
      <w:r w:rsidRPr="00D301D2">
        <w:t>Net Profit Calculation: Automatically calculate net profit by contrasting total sales and total expenses.</w:t>
      </w:r>
    </w:p>
    <w:p w14:paraId="71D0B8DD" w14:textId="77777777" w:rsidR="00D301D2" w:rsidRDefault="00D301D2" w:rsidP="00D301D2">
      <w:pPr>
        <w:pStyle w:val="ListParagraph"/>
        <w:numPr>
          <w:ilvl w:val="0"/>
          <w:numId w:val="2"/>
        </w:numPr>
      </w:pPr>
      <w:r w:rsidRPr="00D301D2">
        <w:t>Custom Reports: Allow generation of custom reports (e.g., monthly profit/loss, top clients, cost breakdowns).</w:t>
      </w:r>
    </w:p>
    <w:p w14:paraId="1B98B44F" w14:textId="77777777" w:rsidR="00D301D2" w:rsidRDefault="00D301D2" w:rsidP="00D301D2">
      <w:pPr>
        <w:pStyle w:val="ListParagraph"/>
        <w:numPr>
          <w:ilvl w:val="0"/>
          <w:numId w:val="2"/>
        </w:numPr>
      </w:pPr>
      <w:r w:rsidRPr="00D301D2">
        <w:lastRenderedPageBreak/>
        <w:t>Data Visualization: Integrate charts and graphs for quick insights (bar, pie, line charts for key metrics).</w:t>
      </w:r>
    </w:p>
    <w:p w14:paraId="409E1681" w14:textId="21C644D0" w:rsidR="00766DB4" w:rsidRPr="00766DB4" w:rsidRDefault="00766DB4" w:rsidP="00766DB4">
      <w:pPr>
        <w:pStyle w:val="ListParagraph"/>
        <w:numPr>
          <w:ilvl w:val="0"/>
          <w:numId w:val="2"/>
        </w:numPr>
      </w:pPr>
      <w:r w:rsidRPr="00766DB4">
        <w:t xml:space="preserve">Vendor Expense Integration: Create a dedicated vendor management module that allows users to register and maintain a complete list of vendors, even when expenses are not directly linked to a client order. When recording expenses, </w:t>
      </w:r>
      <w:proofErr w:type="gramStart"/>
      <w:r w:rsidRPr="00766DB4">
        <w:t>enable</w:t>
      </w:r>
      <w:proofErr w:type="gramEnd"/>
      <w:r w:rsidRPr="00766DB4">
        <w:t xml:space="preserve"> selection of the relevant vendor, entry of total cost, and attachment or reference to the vendor’s invoice number for precise traceability. All vendor-related expenses are tracked in detail and can be filtered, reported, or audited as needed, ensuring that indirect costs—such as overhead, utilities, or inventory purchases—are accurately reflected in analytics and profitability reports. This integration provides clear links between every transaction and its originating vendor, supporting both financial transparency and efficient reconciliation.</w:t>
      </w:r>
    </w:p>
    <w:p w14:paraId="5376346D" w14:textId="77777777" w:rsidR="00D301D2" w:rsidRDefault="00D301D2" w:rsidP="00D301D2">
      <w:pPr>
        <w:pStyle w:val="ListParagraph"/>
        <w:numPr>
          <w:ilvl w:val="0"/>
          <w:numId w:val="2"/>
        </w:numPr>
      </w:pPr>
      <w:r w:rsidRPr="00D301D2">
        <w:t>Export to Spreadsheet: Enable export of analytics and reports to CSV or Excel for further analysis.</w:t>
      </w:r>
    </w:p>
    <w:p w14:paraId="34DDCC35" w14:textId="77777777" w:rsidR="00D301D2" w:rsidRDefault="00D301D2" w:rsidP="00D301D2">
      <w:pPr>
        <w:pStyle w:val="ListParagraph"/>
        <w:numPr>
          <w:ilvl w:val="0"/>
          <w:numId w:val="2"/>
        </w:numPr>
      </w:pPr>
      <w:r w:rsidRPr="00D301D2">
        <w:t>Permission Control: Restrict sensitive analytics data to authorized user roles.</w:t>
      </w:r>
    </w:p>
    <w:p w14:paraId="1F82489B" w14:textId="77777777" w:rsidR="00D301D2" w:rsidRDefault="00D301D2" w:rsidP="00D301D2">
      <w:pPr>
        <w:pStyle w:val="Heading1"/>
      </w:pPr>
      <w:r>
        <w:t>3. Payroll Management Integration</w:t>
      </w:r>
    </w:p>
    <w:p w14:paraId="5E1B9574" w14:textId="77777777" w:rsidR="00D301D2" w:rsidRDefault="00D301D2" w:rsidP="00D301D2">
      <w:pPr>
        <w:pStyle w:val="ListParagraph"/>
        <w:numPr>
          <w:ilvl w:val="0"/>
          <w:numId w:val="3"/>
        </w:numPr>
      </w:pPr>
      <w:r w:rsidRPr="00D301D2">
        <w:t>Employee Database: Store employee records including contact info, roles, wage rates, and employment status.</w:t>
      </w:r>
    </w:p>
    <w:p w14:paraId="16A75DDE" w14:textId="77777777" w:rsidR="00D301D2" w:rsidRDefault="00D301D2" w:rsidP="00D301D2">
      <w:pPr>
        <w:pStyle w:val="ListParagraph"/>
        <w:numPr>
          <w:ilvl w:val="0"/>
          <w:numId w:val="3"/>
        </w:numPr>
      </w:pPr>
      <w:r w:rsidRPr="00D301D2">
        <w:t>Time Tracking: Input and store employee work hours (daily, weekly, or by project).</w:t>
      </w:r>
    </w:p>
    <w:p w14:paraId="555B348A" w14:textId="77777777" w:rsidR="00D301D2" w:rsidRDefault="00D301D2" w:rsidP="00D301D2">
      <w:pPr>
        <w:pStyle w:val="ListParagraph"/>
        <w:numPr>
          <w:ilvl w:val="0"/>
          <w:numId w:val="3"/>
        </w:numPr>
      </w:pPr>
      <w:r w:rsidRPr="00D301D2">
        <w:t xml:space="preserve">Automated Payroll Calculation: Calculate gross and net pay, </w:t>
      </w:r>
      <w:proofErr w:type="gramStart"/>
      <w:r w:rsidRPr="00D301D2">
        <w:t>taking into account</w:t>
      </w:r>
      <w:proofErr w:type="gramEnd"/>
      <w:r w:rsidRPr="00D301D2">
        <w:t xml:space="preserve"> regular hours, overtime, deductions, and benefits.</w:t>
      </w:r>
    </w:p>
    <w:p w14:paraId="5A36C3EA" w14:textId="77777777" w:rsidR="00D301D2" w:rsidRDefault="00D301D2" w:rsidP="00D301D2">
      <w:pPr>
        <w:pStyle w:val="ListParagraph"/>
        <w:numPr>
          <w:ilvl w:val="0"/>
          <w:numId w:val="3"/>
        </w:numPr>
      </w:pPr>
      <w:r w:rsidRPr="00D301D2">
        <w:t>Payroll Periods: Support multiple payroll schedules (weekly, biweekly, monthly).</w:t>
      </w:r>
    </w:p>
    <w:p w14:paraId="0B699A8B" w14:textId="77777777" w:rsidR="00D301D2" w:rsidRDefault="00D301D2" w:rsidP="00D301D2">
      <w:pPr>
        <w:pStyle w:val="ListParagraph"/>
        <w:numPr>
          <w:ilvl w:val="0"/>
          <w:numId w:val="3"/>
        </w:numPr>
      </w:pPr>
      <w:proofErr w:type="spellStart"/>
      <w:r w:rsidRPr="00D301D2">
        <w:t>Payslip</w:t>
      </w:r>
      <w:proofErr w:type="spellEnd"/>
      <w:r w:rsidRPr="00D301D2">
        <w:t xml:space="preserve"> Generation: Automatically generate detailed </w:t>
      </w:r>
      <w:proofErr w:type="spellStart"/>
      <w:r w:rsidRPr="00D301D2">
        <w:t>payslips</w:t>
      </w:r>
      <w:proofErr w:type="spellEnd"/>
      <w:r w:rsidRPr="00D301D2">
        <w:t xml:space="preserve"> for each employee, exportable as PDF or printable.</w:t>
      </w:r>
    </w:p>
    <w:p w14:paraId="50F03BE0" w14:textId="77777777" w:rsidR="00D301D2" w:rsidRDefault="00D301D2" w:rsidP="00D301D2">
      <w:pPr>
        <w:pStyle w:val="ListParagraph"/>
        <w:numPr>
          <w:ilvl w:val="0"/>
          <w:numId w:val="3"/>
        </w:numPr>
      </w:pPr>
      <w:r w:rsidRPr="00D301D2">
        <w:t>Payment Records: Track payroll payments, dates, and payment methods for compliance.</w:t>
      </w:r>
    </w:p>
    <w:p w14:paraId="66542F86" w14:textId="77777777" w:rsidR="00D301D2" w:rsidRDefault="00D301D2" w:rsidP="00D301D2">
      <w:pPr>
        <w:pStyle w:val="ListParagraph"/>
        <w:numPr>
          <w:ilvl w:val="0"/>
          <w:numId w:val="3"/>
        </w:numPr>
      </w:pPr>
      <w:r w:rsidRPr="00D301D2">
        <w:t>Leave and Absence Management: Record vacation, sick leave, and other absences, integrating with payroll calculations.</w:t>
      </w:r>
    </w:p>
    <w:p w14:paraId="20F3E86C" w14:textId="77777777" w:rsidR="00D301D2" w:rsidRDefault="00D301D2" w:rsidP="00D301D2">
      <w:pPr>
        <w:pStyle w:val="ListParagraph"/>
        <w:numPr>
          <w:ilvl w:val="0"/>
          <w:numId w:val="3"/>
        </w:numPr>
      </w:pPr>
      <w:r w:rsidRPr="00D301D2">
        <w:t>Reporting Tools: Generate payroll summary reports by period, employee, or department.</w:t>
      </w:r>
    </w:p>
    <w:p w14:paraId="6CD645CE" w14:textId="14E0D3F1" w:rsidR="003D31CB" w:rsidRPr="003D31CB" w:rsidRDefault="003D31CB" w:rsidP="003D31CB">
      <w:pPr>
        <w:pStyle w:val="ListParagraph"/>
        <w:numPr>
          <w:ilvl w:val="0"/>
          <w:numId w:val="3"/>
        </w:numPr>
      </w:pPr>
      <w:r w:rsidRPr="003D31CB">
        <w:t xml:space="preserve">Setter </w:t>
      </w:r>
      <w:r>
        <w:t>Expenses</w:t>
      </w:r>
      <w:r w:rsidRPr="003D31CB">
        <w:t xml:space="preserve"> Tracking: Integrate a mechanism to track setter pay specifically by linking setter wage entries to the "setting expenses" field on each order form. Whenever an order is processed, allow payroll or management personnel to designate setter </w:t>
      </w:r>
      <w:r>
        <w:t>expenses</w:t>
      </w:r>
      <w:r w:rsidRPr="003D31CB">
        <w:t xml:space="preserve"> within the expense breakdown. This data should automatically synchronize with the employee database and payroll calculation </w:t>
      </w:r>
      <w:r w:rsidRPr="003D31CB">
        <w:lastRenderedPageBreak/>
        <w:t>modules, ensuring that setter compensation is accurately reflected in both project expenses and cumulative payroll figures. Generate itemized reports detailing setter pay per order, per payroll period, and aggregate totals for management review.</w:t>
      </w:r>
    </w:p>
    <w:p w14:paraId="0069BF62" w14:textId="77777777" w:rsidR="00D301D2" w:rsidRDefault="00D301D2" w:rsidP="00D301D2">
      <w:pPr>
        <w:pStyle w:val="Heading1"/>
      </w:pPr>
      <w:r>
        <w:t>4. General Enhancements &amp; Integration</w:t>
      </w:r>
    </w:p>
    <w:p w14:paraId="183BCC2E" w14:textId="77777777" w:rsidR="00D301D2" w:rsidRDefault="00D301D2" w:rsidP="00D301D2">
      <w:pPr>
        <w:pStyle w:val="ListParagraph"/>
        <w:numPr>
          <w:ilvl w:val="0"/>
          <w:numId w:val="4"/>
        </w:numPr>
      </w:pPr>
      <w:r w:rsidRPr="00D301D2">
        <w:t>User Access Control: Set user roles and permissions for secure access to various modules (orders, invoices, analytics, payroll).</w:t>
      </w:r>
    </w:p>
    <w:p w14:paraId="2DBFFE09" w14:textId="77777777" w:rsidR="00D301D2" w:rsidRDefault="00D301D2" w:rsidP="00D301D2">
      <w:pPr>
        <w:pStyle w:val="ListParagraph"/>
        <w:numPr>
          <w:ilvl w:val="0"/>
          <w:numId w:val="4"/>
        </w:numPr>
      </w:pPr>
      <w:r w:rsidRPr="00D301D2">
        <w:t>Audit Logs: Keep a secure log of all changes and actions for traceability and compliance.</w:t>
      </w:r>
    </w:p>
    <w:p w14:paraId="04F34F4E" w14:textId="77777777" w:rsidR="00D301D2" w:rsidRDefault="00D301D2" w:rsidP="00D301D2">
      <w:pPr>
        <w:pStyle w:val="ListParagraph"/>
        <w:numPr>
          <w:ilvl w:val="0"/>
          <w:numId w:val="4"/>
        </w:numPr>
      </w:pPr>
      <w:r w:rsidRPr="00D301D2">
        <w:t>Data Backup &amp; Restore: Implement automated and manual backup options for all critical data.</w:t>
      </w:r>
    </w:p>
    <w:p w14:paraId="4B5ADB72" w14:textId="77777777" w:rsidR="00D301D2" w:rsidRDefault="00D301D2" w:rsidP="00D301D2">
      <w:pPr>
        <w:pStyle w:val="ListParagraph"/>
        <w:numPr>
          <w:ilvl w:val="0"/>
          <w:numId w:val="4"/>
        </w:numPr>
      </w:pPr>
      <w:r w:rsidRPr="00D301D2">
        <w:t>UI/UX Improvements: Make the interface intuitive and responsive, ensuring smooth navigation between modules.</w:t>
      </w:r>
    </w:p>
    <w:p w14:paraId="7CC1E4F3" w14:textId="77777777" w:rsidR="00D301D2" w:rsidRDefault="00D301D2" w:rsidP="00D301D2">
      <w:pPr>
        <w:pStyle w:val="ListParagraph"/>
        <w:numPr>
          <w:ilvl w:val="0"/>
          <w:numId w:val="4"/>
        </w:numPr>
      </w:pPr>
      <w:r w:rsidRPr="00D301D2">
        <w:t>API Integration: Provide APIs for future integration with accounting software, banks, or third-party payroll services.</w:t>
      </w:r>
    </w:p>
    <w:p w14:paraId="55961E68" w14:textId="77777777" w:rsidR="00D301D2" w:rsidRDefault="00D301D2" w:rsidP="00D301D2">
      <w:pPr>
        <w:pStyle w:val="Heading1"/>
      </w:pPr>
      <w:r>
        <w:t>5. Implementation Recommendations</w:t>
      </w:r>
    </w:p>
    <w:p w14:paraId="2A49DAD0" w14:textId="77777777" w:rsidR="00D301D2" w:rsidRDefault="00D301D2" w:rsidP="00D301D2">
      <w:pPr>
        <w:pStyle w:val="ListParagraph"/>
        <w:numPr>
          <w:ilvl w:val="0"/>
          <w:numId w:val="5"/>
        </w:numPr>
      </w:pPr>
      <w:r w:rsidRPr="00D301D2">
        <w:t>Prioritize development in modular phases: Invoicing → Analytics → Payroll → General enhancements.</w:t>
      </w:r>
    </w:p>
    <w:p w14:paraId="075A91F1" w14:textId="77777777" w:rsidR="00D301D2" w:rsidRDefault="00D301D2" w:rsidP="00D301D2">
      <w:pPr>
        <w:pStyle w:val="ListParagraph"/>
        <w:numPr>
          <w:ilvl w:val="0"/>
          <w:numId w:val="5"/>
        </w:numPr>
      </w:pPr>
      <w:r w:rsidRPr="00D301D2">
        <w:t>Ensure thorough documentation for all new features and APIs.</w:t>
      </w:r>
    </w:p>
    <w:p w14:paraId="201298EC" w14:textId="77777777" w:rsidR="00D301D2" w:rsidRDefault="00D301D2" w:rsidP="00D301D2">
      <w:pPr>
        <w:pStyle w:val="ListParagraph"/>
        <w:numPr>
          <w:ilvl w:val="0"/>
          <w:numId w:val="5"/>
        </w:numPr>
      </w:pPr>
      <w:r w:rsidRPr="00D301D2">
        <w:t>Test extensively with real data and user feedback loops before go-live.</w:t>
      </w:r>
    </w:p>
    <w:p w14:paraId="4328358A" w14:textId="2B832F6A" w:rsidR="00D301D2" w:rsidRDefault="00D301D2" w:rsidP="00D301D2">
      <w:pPr>
        <w:pStyle w:val="ListParagraph"/>
        <w:numPr>
          <w:ilvl w:val="0"/>
          <w:numId w:val="5"/>
        </w:numPr>
      </w:pPr>
      <w:r w:rsidRPr="00D301D2">
        <w:t>Plan for ongoing support and regular updates.</w:t>
      </w:r>
    </w:p>
    <w:p w14:paraId="46756C67" w14:textId="736ED87B" w:rsidR="00766DB4" w:rsidRPr="00766DB4" w:rsidRDefault="00766DB4" w:rsidP="00766DB4"/>
    <w:sectPr w:rsidR="00766DB4" w:rsidRPr="00766D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B27B4"/>
    <w:multiLevelType w:val="hybridMultilevel"/>
    <w:tmpl w:val="B2E8F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C208F6"/>
    <w:multiLevelType w:val="hybridMultilevel"/>
    <w:tmpl w:val="F6A23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F37BA7"/>
    <w:multiLevelType w:val="hybridMultilevel"/>
    <w:tmpl w:val="F6888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1E232C5"/>
    <w:multiLevelType w:val="hybridMultilevel"/>
    <w:tmpl w:val="D2A80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8BA55B3"/>
    <w:multiLevelType w:val="hybridMultilevel"/>
    <w:tmpl w:val="1E200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2876929">
    <w:abstractNumId w:val="2"/>
  </w:num>
  <w:num w:numId="2" w16cid:durableId="1352415922">
    <w:abstractNumId w:val="4"/>
  </w:num>
  <w:num w:numId="3" w16cid:durableId="372510206">
    <w:abstractNumId w:val="3"/>
  </w:num>
  <w:num w:numId="4" w16cid:durableId="786436617">
    <w:abstractNumId w:val="0"/>
  </w:num>
  <w:num w:numId="5" w16cid:durableId="2790725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1D2"/>
    <w:rsid w:val="00086CF6"/>
    <w:rsid w:val="00242556"/>
    <w:rsid w:val="003D31CB"/>
    <w:rsid w:val="0052717A"/>
    <w:rsid w:val="00766DB4"/>
    <w:rsid w:val="007C3C6A"/>
    <w:rsid w:val="008E6A77"/>
    <w:rsid w:val="00A25B0D"/>
    <w:rsid w:val="00A85B01"/>
    <w:rsid w:val="00B14F8F"/>
    <w:rsid w:val="00BA3933"/>
    <w:rsid w:val="00C158AA"/>
    <w:rsid w:val="00D12DAC"/>
    <w:rsid w:val="00D301D2"/>
    <w:rsid w:val="00E54F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EA6EA"/>
  <w15:chartTrackingRefBased/>
  <w15:docId w15:val="{875E9F39-EFF4-4465-8232-7D9B7CA8E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01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01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01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01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01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01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01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01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01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1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01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01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01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01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01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01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01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01D2"/>
    <w:rPr>
      <w:rFonts w:eastAsiaTheme="majorEastAsia" w:cstheme="majorBidi"/>
      <w:color w:val="272727" w:themeColor="text1" w:themeTint="D8"/>
    </w:rPr>
  </w:style>
  <w:style w:type="paragraph" w:styleId="Title">
    <w:name w:val="Title"/>
    <w:basedOn w:val="Normal"/>
    <w:next w:val="Normal"/>
    <w:link w:val="TitleChar"/>
    <w:uiPriority w:val="10"/>
    <w:qFormat/>
    <w:rsid w:val="00D301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01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01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1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01D2"/>
    <w:pPr>
      <w:spacing w:before="160"/>
      <w:jc w:val="center"/>
    </w:pPr>
    <w:rPr>
      <w:i/>
      <w:iCs/>
      <w:color w:val="404040" w:themeColor="text1" w:themeTint="BF"/>
    </w:rPr>
  </w:style>
  <w:style w:type="character" w:customStyle="1" w:styleId="QuoteChar">
    <w:name w:val="Quote Char"/>
    <w:basedOn w:val="DefaultParagraphFont"/>
    <w:link w:val="Quote"/>
    <w:uiPriority w:val="29"/>
    <w:rsid w:val="00D301D2"/>
    <w:rPr>
      <w:i/>
      <w:iCs/>
      <w:color w:val="404040" w:themeColor="text1" w:themeTint="BF"/>
    </w:rPr>
  </w:style>
  <w:style w:type="paragraph" w:styleId="ListParagraph">
    <w:name w:val="List Paragraph"/>
    <w:basedOn w:val="Normal"/>
    <w:uiPriority w:val="34"/>
    <w:qFormat/>
    <w:rsid w:val="00D301D2"/>
    <w:pPr>
      <w:ind w:left="720"/>
      <w:contextualSpacing/>
    </w:pPr>
  </w:style>
  <w:style w:type="character" w:styleId="IntenseEmphasis">
    <w:name w:val="Intense Emphasis"/>
    <w:basedOn w:val="DefaultParagraphFont"/>
    <w:uiPriority w:val="21"/>
    <w:qFormat/>
    <w:rsid w:val="00D301D2"/>
    <w:rPr>
      <w:i/>
      <w:iCs/>
      <w:color w:val="0F4761" w:themeColor="accent1" w:themeShade="BF"/>
    </w:rPr>
  </w:style>
  <w:style w:type="paragraph" w:styleId="IntenseQuote">
    <w:name w:val="Intense Quote"/>
    <w:basedOn w:val="Normal"/>
    <w:next w:val="Normal"/>
    <w:link w:val="IntenseQuoteChar"/>
    <w:uiPriority w:val="30"/>
    <w:qFormat/>
    <w:rsid w:val="00D301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01D2"/>
    <w:rPr>
      <w:i/>
      <w:iCs/>
      <w:color w:val="0F4761" w:themeColor="accent1" w:themeShade="BF"/>
    </w:rPr>
  </w:style>
  <w:style w:type="character" w:styleId="IntenseReference">
    <w:name w:val="Intense Reference"/>
    <w:basedOn w:val="DefaultParagraphFont"/>
    <w:uiPriority w:val="32"/>
    <w:qFormat/>
    <w:rsid w:val="00D301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747</Words>
  <Characters>4258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Lawrence Abreu</dc:creator>
  <cp:keywords/>
  <dc:description/>
  <cp:lastModifiedBy>Lawrence Abreu</cp:lastModifiedBy>
  <cp:revision>2</cp:revision>
  <cp:lastPrinted>2025-08-20T11:29:00Z</cp:lastPrinted>
  <dcterms:created xsi:type="dcterms:W3CDTF">2025-08-26T12:32:00Z</dcterms:created>
  <dcterms:modified xsi:type="dcterms:W3CDTF">2025-08-26T12:32:00Z</dcterms:modified>
</cp:coreProperties>
</file>