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1. Array Class using Dynamic Memory Allocation</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Marks/35</w:t>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D">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i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hd w:fill="ffffff" w:val="clear"/>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Problem Statement: Array Operations</w:t>
      </w:r>
      <w:r w:rsidDel="00000000" w:rsidR="00000000" w:rsidRPr="00000000">
        <w:rPr>
          <w:rtl w:val="0"/>
        </w:rPr>
      </w:r>
    </w:p>
    <w:p w:rsidR="00000000" w:rsidDel="00000000" w:rsidP="00000000" w:rsidRDefault="00000000" w:rsidRPr="00000000" w14:paraId="00000041">
      <w:pPr>
        <w:shd w:fill="ffffff" w:val="clear"/>
        <w:spacing w:after="240" w:before="240" w:lineRule="auto"/>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Implement the </w:t>
      </w:r>
      <w:r w:rsidDel="00000000" w:rsidR="00000000" w:rsidRPr="00000000">
        <w:rPr>
          <w:b w:val="1"/>
          <w:rtl w:val="0"/>
        </w:rPr>
        <w:t xml:space="preserve">MyArray</w:t>
      </w:r>
      <w:r w:rsidDel="00000000" w:rsidR="00000000" w:rsidRPr="00000000">
        <w:rPr>
          <w:rFonts w:ascii="Times New Roman" w:cs="Times New Roman" w:eastAsia="Times New Roman" w:hAnsi="Times New Roman"/>
          <w:b w:val="1"/>
          <w:i w:val="1"/>
          <w:color w:val="24292e"/>
          <w:sz w:val="24"/>
          <w:szCs w:val="24"/>
          <w:rtl w:val="0"/>
        </w:rPr>
        <w:t xml:space="preserve"> </w:t>
      </w:r>
      <w:r w:rsidDel="00000000" w:rsidR="00000000" w:rsidRPr="00000000">
        <w:rPr>
          <w:rFonts w:ascii="Times New Roman" w:cs="Times New Roman" w:eastAsia="Times New Roman" w:hAnsi="Times New Roman"/>
          <w:i w:val="1"/>
          <w:color w:val="24292e"/>
          <w:sz w:val="24"/>
          <w:szCs w:val="24"/>
          <w:rtl w:val="0"/>
        </w:rPr>
        <w:t xml:space="preserve">class with dynamic array handling, this task is in continuation to your Lab1 task. Ensure the array resizes when needed (when inserting beyond capacity). Also implement error handling for invalid indices. Use the menu-driven approach to interact with the user and call the appropriate methods.</w:t>
      </w:r>
      <w:r w:rsidDel="00000000" w:rsidR="00000000" w:rsidRPr="00000000">
        <w:rPr>
          <w:rFonts w:ascii="Times New Roman" w:cs="Times New Roman" w:eastAsia="Times New Roman" w:hAnsi="Times New Roman"/>
          <w:b w:val="1"/>
          <w:i w:val="1"/>
          <w:color w:val="24292e"/>
          <w:sz w:val="24"/>
          <w:szCs w:val="24"/>
          <w:rtl w:val="0"/>
        </w:rPr>
        <w:t xml:space="preserve">  This implementation will also be using templates. </w:t>
      </w:r>
    </w:p>
    <w:p w:rsidR="00000000" w:rsidDel="00000000" w:rsidP="00000000" w:rsidRDefault="00000000" w:rsidRPr="00000000" w14:paraId="00000042">
      <w:pPr>
        <w:shd w:fill="ffffff" w:val="clear"/>
        <w:spacing w:after="240" w:before="240" w:lineRule="auto"/>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Class Attributes:</w:t>
      </w:r>
    </w:p>
    <w:p w:rsidR="00000000" w:rsidDel="00000000" w:rsidP="00000000" w:rsidRDefault="00000000" w:rsidRPr="00000000" w14:paraId="00000043">
      <w:pPr>
        <w:numPr>
          <w:ilvl w:val="0"/>
          <w:numId w:val="3"/>
        </w:numPr>
        <w:shd w:fill="ffffff" w:val="clear"/>
        <w:spacing w:after="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data</w:t>
      </w:r>
    </w:p>
    <w:p w:rsidR="00000000" w:rsidDel="00000000" w:rsidP="00000000" w:rsidRDefault="00000000" w:rsidRPr="00000000" w14:paraId="00000044">
      <w:pPr>
        <w:numPr>
          <w:ilvl w:val="0"/>
          <w:numId w:val="3"/>
        </w:numPr>
        <w:shd w:fill="ffffff" w:val="clear"/>
        <w:spacing w:after="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size</w:t>
      </w:r>
    </w:p>
    <w:p w:rsidR="00000000" w:rsidDel="00000000" w:rsidP="00000000" w:rsidRDefault="00000000" w:rsidRPr="00000000" w14:paraId="00000045">
      <w:pPr>
        <w:numPr>
          <w:ilvl w:val="0"/>
          <w:numId w:val="3"/>
        </w:numPr>
        <w:shd w:fill="ffffff" w:val="clear"/>
        <w:spacing w:after="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capacity</w:t>
      </w:r>
    </w:p>
    <w:p w:rsidR="00000000" w:rsidDel="00000000" w:rsidP="00000000" w:rsidRDefault="00000000" w:rsidRPr="00000000" w14:paraId="00000046">
      <w:pPr>
        <w:shd w:fill="ffffff" w:val="clear"/>
        <w:spacing w:after="240" w:before="240" w:lineRule="auto"/>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Additional Class Methods:</w:t>
      </w:r>
    </w:p>
    <w:p w:rsidR="00000000" w:rsidDel="00000000" w:rsidP="00000000" w:rsidRDefault="00000000" w:rsidRPr="00000000" w14:paraId="00000047">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insertAtIndex</w:t>
      </w:r>
    </w:p>
    <w:p w:rsidR="00000000" w:rsidDel="00000000" w:rsidP="00000000" w:rsidRDefault="00000000" w:rsidRPr="00000000" w14:paraId="00000048">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removeAtIndex</w:t>
      </w:r>
    </w:p>
    <w:p w:rsidR="00000000" w:rsidDel="00000000" w:rsidP="00000000" w:rsidRDefault="00000000" w:rsidRPr="00000000" w14:paraId="00000049">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sortArray</w:t>
      </w:r>
    </w:p>
    <w:p w:rsidR="00000000" w:rsidDel="00000000" w:rsidP="00000000" w:rsidRDefault="00000000" w:rsidRPr="00000000" w14:paraId="0000004A">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removeDuplicates</w:t>
      </w:r>
    </w:p>
    <w:p w:rsidR="00000000" w:rsidDel="00000000" w:rsidP="00000000" w:rsidRDefault="00000000" w:rsidRPr="00000000" w14:paraId="0000004B">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u w:val="none"/>
        </w:rPr>
      </w:pPr>
      <w:r w:rsidDel="00000000" w:rsidR="00000000" w:rsidRPr="00000000">
        <w:rPr>
          <w:rFonts w:ascii="Times New Roman" w:cs="Times New Roman" w:eastAsia="Times New Roman" w:hAnsi="Times New Roman"/>
          <w:i w:val="1"/>
          <w:color w:val="24292e"/>
          <w:sz w:val="24"/>
          <w:szCs w:val="24"/>
          <w:rtl w:val="0"/>
        </w:rPr>
        <w:t xml:space="preserve">reverse</w:t>
      </w:r>
      <w:r w:rsidDel="00000000" w:rsidR="00000000" w:rsidRPr="00000000">
        <w:rPr>
          <w:rtl w:val="0"/>
        </w:rPr>
      </w:r>
    </w:p>
    <w:p w:rsidR="00000000" w:rsidDel="00000000" w:rsidP="00000000" w:rsidRDefault="00000000" w:rsidRPr="00000000" w14:paraId="0000004C">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u w:val="none"/>
        </w:rPr>
      </w:pPr>
      <w:r w:rsidDel="00000000" w:rsidR="00000000" w:rsidRPr="00000000">
        <w:rPr>
          <w:rFonts w:ascii="Times New Roman" w:cs="Times New Roman" w:eastAsia="Times New Roman" w:hAnsi="Times New Roman"/>
          <w:i w:val="1"/>
          <w:color w:val="24292e"/>
          <w:sz w:val="24"/>
          <w:szCs w:val="24"/>
          <w:rtl w:val="0"/>
        </w:rPr>
        <w:t xml:space="preserve">operator[]</w:t>
      </w:r>
      <w:r w:rsidDel="00000000" w:rsidR="00000000" w:rsidRPr="00000000">
        <w:rPr>
          <w:rtl w:val="0"/>
        </w:rPr>
      </w:r>
    </w:p>
    <w:p w:rsidR="00000000" w:rsidDel="00000000" w:rsidP="00000000" w:rsidRDefault="00000000" w:rsidRPr="00000000" w14:paraId="0000004D">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u w:val="none"/>
        </w:rPr>
      </w:pPr>
      <w:r w:rsidDel="00000000" w:rsidR="00000000" w:rsidRPr="00000000">
        <w:rPr>
          <w:rFonts w:ascii="Times New Roman" w:cs="Times New Roman" w:eastAsia="Times New Roman" w:hAnsi="Times New Roman"/>
          <w:i w:val="1"/>
          <w:color w:val="24292e"/>
          <w:sz w:val="24"/>
          <w:szCs w:val="24"/>
          <w:rtl w:val="0"/>
        </w:rPr>
        <w:t xml:space="preserve">operator==</w:t>
      </w:r>
      <w:r w:rsidDel="00000000" w:rsidR="00000000" w:rsidRPr="00000000">
        <w:rPr>
          <w:rtl w:val="0"/>
        </w:rPr>
      </w:r>
    </w:p>
    <w:p w:rsidR="00000000" w:rsidDel="00000000" w:rsidP="00000000" w:rsidRDefault="00000000" w:rsidRPr="00000000" w14:paraId="0000004E">
      <w:pPr>
        <w:numPr>
          <w:ilvl w:val="0"/>
          <w:numId w:val="4"/>
        </w:numPr>
        <w:shd w:fill="ffffff" w:val="clear"/>
        <w:spacing w:after="0" w:lineRule="auto"/>
        <w:ind w:left="720" w:hanging="360"/>
        <w:jc w:val="both"/>
        <w:rPr>
          <w:rFonts w:ascii="Times New Roman" w:cs="Times New Roman" w:eastAsia="Times New Roman" w:hAnsi="Times New Roman"/>
          <w:i w:val="1"/>
          <w:color w:val="24292e"/>
          <w:sz w:val="24"/>
          <w:szCs w:val="24"/>
          <w:u w:val="none"/>
        </w:rPr>
      </w:pPr>
      <w:r w:rsidDel="00000000" w:rsidR="00000000" w:rsidRPr="00000000">
        <w:rPr>
          <w:rFonts w:ascii="Times New Roman" w:cs="Times New Roman" w:eastAsia="Times New Roman" w:hAnsi="Times New Roman"/>
          <w:i w:val="1"/>
          <w:color w:val="24292e"/>
          <w:sz w:val="24"/>
          <w:szCs w:val="24"/>
          <w:rtl w:val="0"/>
        </w:rPr>
        <w:t xml:space="preserve">operator+</w:t>
      </w:r>
      <w:r w:rsidDel="00000000" w:rsidR="00000000" w:rsidRPr="00000000">
        <w:rPr>
          <w:rtl w:val="0"/>
        </w:rPr>
      </w:r>
    </w:p>
    <w:p w:rsidR="00000000" w:rsidDel="00000000" w:rsidP="00000000" w:rsidRDefault="00000000" w:rsidRPr="00000000" w14:paraId="0000004F">
      <w:pPr>
        <w:numPr>
          <w:ilvl w:val="0"/>
          <w:numId w:val="4"/>
        </w:numPr>
        <w:shd w:fill="ffffff" w:val="clear"/>
        <w:spacing w:after="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Menu</w:t>
      </w:r>
    </w:p>
    <w:p w:rsidR="00000000" w:rsidDel="00000000" w:rsidP="00000000" w:rsidRDefault="00000000" w:rsidRPr="00000000" w14:paraId="00000050">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color w:val="24292e"/>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Member Functions to Implement</w:t>
      </w:r>
      <w:r w:rsidDel="00000000" w:rsidR="00000000" w:rsidRPr="00000000">
        <w:rPr>
          <w:rtl w:val="0"/>
        </w:rPr>
      </w:r>
    </w:p>
    <w:p w:rsidR="00000000" w:rsidDel="00000000" w:rsidP="00000000" w:rsidRDefault="00000000" w:rsidRPr="00000000" w14:paraId="00000052">
      <w:pPr>
        <w:numPr>
          <w:ilvl w:val="0"/>
          <w:numId w:val="2"/>
        </w:numPr>
        <w:spacing w:after="200" w:before="240" w:lineRule="auto"/>
        <w:ind w:left="72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b w:val="1"/>
          <w:color w:val="24292e"/>
          <w:sz w:val="24"/>
          <w:szCs w:val="24"/>
          <w:rtl w:val="0"/>
        </w:rPr>
        <w:t xml:space="preserve">void insertAt (int index, T value):</w:t>
      </w:r>
      <w:r w:rsidDel="00000000" w:rsidR="00000000" w:rsidRPr="00000000">
        <w:rPr>
          <w:rFonts w:ascii="Times New Roman" w:cs="Times New Roman" w:eastAsia="Times New Roman" w:hAnsi="Times New Roman"/>
          <w:color w:val="24292e"/>
          <w:sz w:val="24"/>
          <w:szCs w:val="24"/>
          <w:rtl w:val="0"/>
        </w:rPr>
        <w:tab/>
        <w:t xml:space="preserve">Inserts a value at the specified index by shifting elements to the right. Prints an error on invalid index.</w:t>
      </w:r>
      <w:r w:rsidDel="00000000" w:rsidR="00000000" w:rsidRPr="00000000">
        <w:rPr>
          <w:rtl w:val="0"/>
        </w:rPr>
      </w:r>
    </w:p>
    <w:p w:rsidR="00000000" w:rsidDel="00000000" w:rsidP="00000000" w:rsidRDefault="00000000" w:rsidRPr="00000000" w14:paraId="00000053">
      <w:pPr>
        <w:numPr>
          <w:ilvl w:val="0"/>
          <w:numId w:val="2"/>
        </w:numPr>
        <w:spacing w:after="200" w:before="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void removeAt (int index, T value):</w:t>
      </w:r>
      <w:r w:rsidDel="00000000" w:rsidR="00000000" w:rsidRPr="00000000">
        <w:rPr>
          <w:rFonts w:ascii="Times New Roman" w:cs="Times New Roman" w:eastAsia="Times New Roman" w:hAnsi="Times New Roman"/>
          <w:color w:val="24292e"/>
          <w:sz w:val="24"/>
          <w:szCs w:val="24"/>
          <w:rtl w:val="0"/>
        </w:rPr>
        <w:t xml:space="preserve">  Removes an element from the specified index and shifts elements to the left. Prints an error on invalid index.</w:t>
      </w:r>
      <w:r w:rsidDel="00000000" w:rsidR="00000000" w:rsidRPr="00000000">
        <w:rPr>
          <w:rtl w:val="0"/>
        </w:rPr>
      </w:r>
    </w:p>
    <w:p w:rsidR="00000000" w:rsidDel="00000000" w:rsidP="00000000" w:rsidRDefault="00000000" w:rsidRPr="00000000" w14:paraId="00000054">
      <w:pPr>
        <w:numPr>
          <w:ilvl w:val="0"/>
          <w:numId w:val="2"/>
        </w:numPr>
        <w:spacing w:after="200" w:before="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void sortArray (bool asc):    </w:t>
      </w:r>
      <w:r w:rsidDel="00000000" w:rsidR="00000000" w:rsidRPr="00000000">
        <w:rPr>
          <w:rFonts w:ascii="Times New Roman" w:cs="Times New Roman" w:eastAsia="Times New Roman" w:hAnsi="Times New Roman"/>
          <w:color w:val="24292e"/>
          <w:sz w:val="24"/>
          <w:szCs w:val="24"/>
          <w:rtl w:val="0"/>
        </w:rPr>
        <w:t xml:space="preserve">Sorts the array in ascending or descending order based on boolean parameter, if true - ascending else descending.</w:t>
      </w:r>
      <w:r w:rsidDel="00000000" w:rsidR="00000000" w:rsidRPr="00000000">
        <w:rPr>
          <w:rtl w:val="0"/>
        </w:rPr>
      </w:r>
    </w:p>
    <w:p w:rsidR="00000000" w:rsidDel="00000000" w:rsidP="00000000" w:rsidRDefault="00000000" w:rsidRPr="00000000" w14:paraId="00000055">
      <w:pPr>
        <w:numPr>
          <w:ilvl w:val="0"/>
          <w:numId w:val="2"/>
        </w:numPr>
        <w:spacing w:after="200" w:before="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void removeDuplicates ():</w:t>
        <w:tab/>
      </w:r>
      <w:r w:rsidDel="00000000" w:rsidR="00000000" w:rsidRPr="00000000">
        <w:rPr>
          <w:rFonts w:ascii="Times New Roman" w:cs="Times New Roman" w:eastAsia="Times New Roman" w:hAnsi="Times New Roman"/>
          <w:color w:val="24292e"/>
          <w:sz w:val="24"/>
          <w:szCs w:val="24"/>
          <w:rtl w:val="0"/>
        </w:rPr>
        <w:t xml:space="preserve">Removes all duplicates from the original array.</w:t>
      </w:r>
      <w:r w:rsidDel="00000000" w:rsidR="00000000" w:rsidRPr="00000000">
        <w:rPr>
          <w:rtl w:val="0"/>
        </w:rPr>
      </w:r>
    </w:p>
    <w:p w:rsidR="00000000" w:rsidDel="00000000" w:rsidP="00000000" w:rsidRDefault="00000000" w:rsidRPr="00000000" w14:paraId="00000056">
      <w:pPr>
        <w:numPr>
          <w:ilvl w:val="0"/>
          <w:numId w:val="2"/>
        </w:numPr>
        <w:spacing w:after="200" w:before="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void reverse ():    </w:t>
      </w:r>
      <w:r w:rsidDel="00000000" w:rsidR="00000000" w:rsidRPr="00000000">
        <w:rPr>
          <w:rFonts w:ascii="Times New Roman" w:cs="Times New Roman" w:eastAsia="Times New Roman" w:hAnsi="Times New Roman"/>
          <w:color w:val="24292e"/>
          <w:sz w:val="24"/>
          <w:szCs w:val="24"/>
          <w:rtl w:val="0"/>
        </w:rPr>
        <w:t xml:space="preserve">Reverse the array elements </w:t>
      </w:r>
      <w:r w:rsidDel="00000000" w:rsidR="00000000" w:rsidRPr="00000000">
        <w:rPr>
          <w:rFonts w:ascii="Times New Roman" w:cs="Times New Roman" w:eastAsia="Times New Roman" w:hAnsi="Times New Roman"/>
          <w:b w:val="1"/>
          <w:color w:val="24292e"/>
          <w:sz w:val="24"/>
          <w:szCs w:val="24"/>
          <w:rtl w:val="0"/>
        </w:rPr>
        <w:t xml:space="preserve">in-place </w:t>
      </w:r>
      <w:r w:rsidDel="00000000" w:rsidR="00000000" w:rsidRPr="00000000">
        <w:rPr>
          <w:rFonts w:ascii="Times New Roman" w:cs="Times New Roman" w:eastAsia="Times New Roman" w:hAnsi="Times New Roman"/>
          <w:color w:val="24292e"/>
          <w:sz w:val="24"/>
          <w:szCs w:val="24"/>
          <w:rtl w:val="0"/>
        </w:rPr>
        <w:t xml:space="preserve">(swapping logic).</w:t>
      </w:r>
      <w:r w:rsidDel="00000000" w:rsidR="00000000" w:rsidRPr="00000000">
        <w:rPr>
          <w:rtl w:val="0"/>
        </w:rPr>
      </w:r>
    </w:p>
    <w:p w:rsidR="00000000" w:rsidDel="00000000" w:rsidP="00000000" w:rsidRDefault="00000000" w:rsidRPr="00000000" w14:paraId="00000057">
      <w:pPr>
        <w:numPr>
          <w:ilvl w:val="0"/>
          <w:numId w:val="2"/>
        </w:numPr>
        <w:spacing w:after="200" w:before="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T&amp; operator[] (int index):</w:t>
      </w:r>
      <w:r w:rsidDel="00000000" w:rsidR="00000000" w:rsidRPr="00000000">
        <w:rPr>
          <w:rFonts w:ascii="Times New Roman" w:cs="Times New Roman" w:eastAsia="Times New Roman" w:hAnsi="Times New Roman"/>
          <w:color w:val="24292e"/>
          <w:sz w:val="24"/>
          <w:szCs w:val="24"/>
          <w:rtl w:val="0"/>
        </w:rPr>
        <w:tab/>
        <w:t xml:space="preserve">Returns a reference to the element at the given index. Prints an error message on invalid index or for out of boundary access.</w:t>
      </w:r>
      <w:r w:rsidDel="00000000" w:rsidR="00000000" w:rsidRPr="00000000">
        <w:rPr>
          <w:rtl w:val="0"/>
        </w:rPr>
      </w:r>
    </w:p>
    <w:p w:rsidR="00000000" w:rsidDel="00000000" w:rsidP="00000000" w:rsidRDefault="00000000" w:rsidRPr="00000000" w14:paraId="00000058">
      <w:pPr>
        <w:numPr>
          <w:ilvl w:val="0"/>
          <w:numId w:val="2"/>
        </w:numPr>
        <w:spacing w:after="200" w:before="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bool operator == (const MyArray&amp; obj):</w:t>
        <w:tab/>
      </w:r>
      <w:r w:rsidDel="00000000" w:rsidR="00000000" w:rsidRPr="00000000">
        <w:rPr>
          <w:rFonts w:ascii="Times New Roman" w:cs="Times New Roman" w:eastAsia="Times New Roman" w:hAnsi="Times New Roman"/>
          <w:color w:val="24292e"/>
          <w:sz w:val="24"/>
          <w:szCs w:val="24"/>
          <w:rtl w:val="0"/>
        </w:rPr>
        <w:t xml:space="preserve">Compares two arrays for equality (same size and same elements in order).</w:t>
      </w:r>
      <w:r w:rsidDel="00000000" w:rsidR="00000000" w:rsidRPr="00000000">
        <w:rPr>
          <w:rtl w:val="0"/>
        </w:rPr>
      </w:r>
    </w:p>
    <w:p w:rsidR="00000000" w:rsidDel="00000000" w:rsidP="00000000" w:rsidRDefault="00000000" w:rsidRPr="00000000" w14:paraId="00000059">
      <w:pPr>
        <w:numPr>
          <w:ilvl w:val="0"/>
          <w:numId w:val="2"/>
        </w:numPr>
        <w:spacing w:after="200" w:before="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MyArray&lt;T&gt; operator + (const MyArray&lt;T&gt;&amp; obj):    </w:t>
      </w:r>
      <w:r w:rsidDel="00000000" w:rsidR="00000000" w:rsidRPr="00000000">
        <w:rPr>
          <w:rFonts w:ascii="Times New Roman" w:cs="Times New Roman" w:eastAsia="Times New Roman" w:hAnsi="Times New Roman"/>
          <w:color w:val="24292e"/>
          <w:sz w:val="24"/>
          <w:szCs w:val="24"/>
          <w:rtl w:val="0"/>
        </w:rPr>
        <w:t xml:space="preserve">Concatenates two arrays and returns a new array with combined elements.</w:t>
      </w:r>
      <w:r w:rsidDel="00000000" w:rsidR="00000000" w:rsidRPr="00000000">
        <w:rPr>
          <w:rtl w:val="0"/>
        </w:rPr>
      </w:r>
    </w:p>
    <w:p w:rsidR="00000000" w:rsidDel="00000000" w:rsidP="00000000" w:rsidRDefault="00000000" w:rsidRPr="00000000" w14:paraId="0000005A">
      <w:pPr>
        <w:numPr>
          <w:ilvl w:val="0"/>
          <w:numId w:val="2"/>
        </w:numPr>
        <w:spacing w:after="200" w:before="240" w:lineRule="auto"/>
        <w:ind w:left="720" w:hanging="36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void menu (): </w:t>
      </w:r>
      <w:r w:rsidDel="00000000" w:rsidR="00000000" w:rsidRPr="00000000">
        <w:rPr>
          <w:rFonts w:ascii="Times New Roman" w:cs="Times New Roman" w:eastAsia="Times New Roman" w:hAnsi="Times New Roman"/>
          <w:color w:val="24292e"/>
          <w:sz w:val="24"/>
          <w:szCs w:val="24"/>
          <w:rtl w:val="0"/>
        </w:rPr>
        <w:t xml:space="preserve">Displays a menu to interact with all the functionalities of MyArray class.</w:t>
      </w:r>
      <w:r w:rsidDel="00000000" w:rsidR="00000000" w:rsidRPr="00000000">
        <w:rPr>
          <w:rtl w:val="0"/>
        </w:rPr>
      </w:r>
    </w:p>
    <w:p w:rsidR="00000000" w:rsidDel="00000000" w:rsidP="00000000" w:rsidRDefault="00000000" w:rsidRPr="00000000" w14:paraId="0000005B">
      <w:pPr>
        <w:spacing w:after="200" w:before="24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5C">
      <w:pPr>
        <w:spacing w:after="200" w:befor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24292e"/>
          <w:sz w:val="24"/>
          <w:szCs w:val="24"/>
          <w:u w:val="single"/>
          <w:rtl w:val="0"/>
        </w:rPr>
        <w:t xml:space="preserve">A</w:t>
      </w:r>
      <w:r w:rsidDel="00000000" w:rsidR="00000000" w:rsidRPr="00000000">
        <w:rPr>
          <w:rFonts w:ascii="Times New Roman" w:cs="Times New Roman" w:eastAsia="Times New Roman" w:hAnsi="Times New Roman"/>
          <w:b w:val="1"/>
          <w:sz w:val="24"/>
          <w:szCs w:val="24"/>
          <w:u w:val="single"/>
          <w:rtl w:val="0"/>
        </w:rPr>
        <w:t xml:space="preserve">dditional Functionality</w:t>
      </w:r>
    </w:p>
    <w:p w:rsidR="00000000" w:rsidDel="00000000" w:rsidP="00000000" w:rsidRDefault="00000000" w:rsidRPr="00000000" w14:paraId="0000005D">
      <w:pPr>
        <w:spacing w:after="200" w:before="24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&lt;&lt; operator overload:    </w:t>
      </w:r>
      <w:r w:rsidDel="00000000" w:rsidR="00000000" w:rsidRPr="00000000">
        <w:rPr>
          <w:rFonts w:ascii="Times New Roman" w:cs="Times New Roman" w:eastAsia="Times New Roman" w:hAnsi="Times New Roman"/>
          <w:color w:val="24292e"/>
          <w:sz w:val="24"/>
          <w:szCs w:val="24"/>
          <w:rtl w:val="0"/>
        </w:rPr>
        <w:t xml:space="preserve">Overload the ostream operator (&lt;&lt;) to print the array easily.</w:t>
      </w:r>
    </w:p>
    <w:p w:rsidR="00000000" w:rsidDel="00000000" w:rsidP="00000000" w:rsidRDefault="00000000" w:rsidRPr="00000000" w14:paraId="0000005E">
      <w:pPr>
        <w:spacing w:after="200" w:before="240" w:lineRule="auto"/>
        <w:ind w:left="0" w:firstLine="0"/>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5F">
      <w:pPr>
        <w:spacing w:after="200" w:before="240" w:lineRule="auto"/>
        <w:ind w:left="0" w:firstLine="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Real World Problem:</w:t>
      </w:r>
    </w:p>
    <w:p w:rsidR="00000000" w:rsidDel="00000000" w:rsidP="00000000" w:rsidRDefault="00000000" w:rsidRPr="00000000" w14:paraId="00000060">
      <w:pPr>
        <w:numPr>
          <w:ilvl w:val="0"/>
          <w:numId w:val="1"/>
        </w:numPr>
        <w:spacing w:after="0" w:afterAutospacing="0" w:before="24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Define a </w:t>
      </w:r>
      <w:r w:rsidDel="00000000" w:rsidR="00000000" w:rsidRPr="00000000">
        <w:rPr>
          <w:rFonts w:ascii="Times New Roman" w:cs="Times New Roman" w:eastAsia="Times New Roman" w:hAnsi="Times New Roman"/>
          <w:b w:val="1"/>
          <w:color w:val="24292e"/>
          <w:sz w:val="24"/>
          <w:szCs w:val="24"/>
          <w:rtl w:val="0"/>
        </w:rPr>
        <w:t xml:space="preserve">Transaction</w:t>
      </w:r>
      <w:r w:rsidDel="00000000" w:rsidR="00000000" w:rsidRPr="00000000">
        <w:rPr>
          <w:rFonts w:ascii="Times New Roman" w:cs="Times New Roman" w:eastAsia="Times New Roman" w:hAnsi="Times New Roman"/>
          <w:color w:val="24292e"/>
          <w:sz w:val="24"/>
          <w:szCs w:val="24"/>
          <w:rtl w:val="0"/>
        </w:rPr>
        <w:t xml:space="preserve"> struct with the following members:</w:t>
      </w:r>
    </w:p>
    <w:p w:rsidR="00000000" w:rsidDel="00000000" w:rsidP="00000000" w:rsidRDefault="00000000" w:rsidRPr="00000000" w14:paraId="00000061">
      <w:pPr>
        <w:numPr>
          <w:ilvl w:val="1"/>
          <w:numId w:val="1"/>
        </w:numPr>
        <w:spacing w:after="0" w:afterAutospacing="0" w:before="0" w:beforeAutospacing="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string invoice_no (unique per transaction)</w:t>
      </w:r>
    </w:p>
    <w:p w:rsidR="00000000" w:rsidDel="00000000" w:rsidP="00000000" w:rsidRDefault="00000000" w:rsidRPr="00000000" w14:paraId="00000062">
      <w:pPr>
        <w:numPr>
          <w:ilvl w:val="1"/>
          <w:numId w:val="1"/>
        </w:numPr>
        <w:spacing w:after="0" w:afterAutospacing="0" w:before="0" w:beforeAutospacing="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double amount</w:t>
      </w:r>
    </w:p>
    <w:p w:rsidR="00000000" w:rsidDel="00000000" w:rsidP="00000000" w:rsidRDefault="00000000" w:rsidRPr="00000000" w14:paraId="00000063">
      <w:pPr>
        <w:numPr>
          <w:ilvl w:val="1"/>
          <w:numId w:val="1"/>
        </w:numPr>
        <w:spacing w:after="200" w:before="0" w:beforeAutospacing="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string date (format: YYYY-MM-DD)</w:t>
      </w:r>
    </w:p>
    <w:p w:rsidR="00000000" w:rsidDel="00000000" w:rsidP="00000000" w:rsidRDefault="00000000" w:rsidRPr="00000000" w14:paraId="00000064">
      <w:pPr>
        <w:widowControl w:val="0"/>
        <w:numPr>
          <w:ilvl w:val="0"/>
          <w:numId w:val="1"/>
        </w:numPr>
        <w:spacing w:after="0" w:before="240" w:lineRule="auto"/>
        <w:ind w:left="72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Create a MyArray&lt;Transaction&gt; object. </w:t>
      </w:r>
    </w:p>
    <w:p w:rsidR="00000000" w:rsidDel="00000000" w:rsidP="00000000" w:rsidRDefault="00000000" w:rsidRPr="00000000" w14:paraId="00000065">
      <w:pPr>
        <w:numPr>
          <w:ilvl w:val="1"/>
          <w:numId w:val="1"/>
        </w:numPr>
        <w:spacing w:after="0" w:afterAutospacing="0" w:before="0" w:line="48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This stores the customer’s list.</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Implement addTransaction(const Transaction&amp;) function. </w:t>
      </w:r>
    </w:p>
    <w:p w:rsidR="00000000" w:rsidDel="00000000" w:rsidP="00000000" w:rsidRDefault="00000000" w:rsidRPr="00000000" w14:paraId="00000067">
      <w:pPr>
        <w:numPr>
          <w:ilvl w:val="1"/>
          <w:numId w:val="1"/>
        </w:numPr>
        <w:spacing w:after="0" w:afterAutospacing="0" w:before="0" w:beforeAutospacing="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This function should append the new transaction using the insertAt() method.</w:t>
      </w:r>
    </w:p>
    <w:p w:rsidR="00000000" w:rsidDel="00000000" w:rsidP="00000000" w:rsidRDefault="00000000" w:rsidRPr="00000000" w14:paraId="00000068">
      <w:pPr>
        <w:numPr>
          <w:ilvl w:val="1"/>
          <w:numId w:val="1"/>
        </w:numPr>
        <w:spacing w:after="0" w:afterAutospacing="0" w:before="0" w:beforeAutospacing="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Before inserting, it must check that the invoice_no is unique.</w:t>
      </w:r>
    </w:p>
    <w:p w:rsidR="00000000" w:rsidDel="00000000" w:rsidP="00000000" w:rsidRDefault="00000000" w:rsidRPr="00000000" w14:paraId="00000069">
      <w:pPr>
        <w:numPr>
          <w:ilvl w:val="1"/>
          <w:numId w:val="1"/>
        </w:numPr>
        <w:spacing w:after="200" w:before="0" w:beforeAutospacing="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If a duplicate invoice is found, the function should skip the insertion with an error message.</w:t>
      </w:r>
    </w:p>
    <w:p w:rsidR="00000000" w:rsidDel="00000000" w:rsidP="00000000" w:rsidRDefault="00000000" w:rsidRPr="00000000" w14:paraId="0000006A">
      <w:pPr>
        <w:spacing w:after="200" w:before="24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Note: addTransaction function is not a member function. It’s a global function.</w:t>
      </w:r>
    </w:p>
    <w:p w:rsidR="00000000" w:rsidDel="00000000" w:rsidP="00000000" w:rsidRDefault="00000000" w:rsidRPr="00000000" w14:paraId="0000006B">
      <w:pPr>
        <w:spacing w:after="200" w:before="240" w:lineRule="auto"/>
        <w:ind w:left="720" w:firstLine="0"/>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6C">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42628382"/>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70">
                <w:pPr>
                  <w:widowControl w:val="0"/>
                  <w:spacing w:before="32" w:line="240" w:lineRule="auto"/>
                  <w:ind w:left="180" w:right="-30" w:hanging="18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71">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72">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73">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74">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75">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76">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77">
                <w:pPr>
                  <w:widowControl w:val="0"/>
                  <w:spacing w:line="240" w:lineRule="auto"/>
                  <w:ind w:left="180" w:right="-30" w:hanging="18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widowControl w:val="0"/>
                  <w:numPr>
                    <w:ilvl w:val="0"/>
                    <w:numId w:val="5"/>
                  </w:numPr>
                  <w:spacing w:before="1" w:line="240" w:lineRule="auto"/>
                  <w:ind w:left="180" w:right="-30" w:hanging="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79">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7B">
                <w:pPr>
                  <w:widowControl w:val="0"/>
                  <w:spacing w:before="1" w:line="240" w:lineRule="auto"/>
                  <w:ind w:left="0" w:righ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7C">
                <w:pPr>
                  <w:widowControl w:val="0"/>
                  <w:spacing w:before="1" w:line="240" w:lineRule="auto"/>
                  <w:ind w:left="0" w:right="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7D">
                <w:pPr>
                  <w:widowControl w:val="0"/>
                  <w:spacing w:before="1" w:line="240" w:lineRule="auto"/>
                  <w:ind w:left="0" w:right="-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widowControl w:val="0"/>
                  <w:numPr>
                    <w:ilvl w:val="0"/>
                    <w:numId w:val="5"/>
                  </w:numPr>
                  <w:spacing w:line="240" w:lineRule="auto"/>
                  <w:ind w:left="180" w:right="-30" w:hanging="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81">
                <w:pPr>
                  <w:widowControl w:val="0"/>
                  <w:spacing w:before="1" w:line="240" w:lineRule="auto"/>
                  <w:ind w:left="0" w:righ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82">
                <w:pPr>
                  <w:widowControl w:val="0"/>
                  <w:spacing w:before="1" w:line="240" w:lineRule="auto"/>
                  <w:ind w:left="0" w:right="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83">
                <w:pPr>
                  <w:widowControl w:val="0"/>
                  <w:spacing w:before="1" w:line="240" w:lineRule="auto"/>
                  <w:ind w:left="0" w:right="-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widowControl w:val="0"/>
                  <w:numPr>
                    <w:ilvl w:val="0"/>
                    <w:numId w:val="5"/>
                  </w:numPr>
                  <w:spacing w:before="1" w:line="240" w:lineRule="auto"/>
                  <w:ind w:left="180" w:right="-30" w:hanging="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87">
                <w:pPr>
                  <w:widowControl w:val="0"/>
                  <w:spacing w:before="1" w:line="240" w:lineRule="auto"/>
                  <w:ind w:left="0" w:righ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88">
                <w:pPr>
                  <w:widowControl w:val="0"/>
                  <w:spacing w:before="1" w:line="240" w:lineRule="auto"/>
                  <w:ind w:left="0" w:right="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89">
                <w:pPr>
                  <w:widowControl w:val="0"/>
                  <w:spacing w:before="1" w:line="240" w:lineRule="auto"/>
                  <w:ind w:left="0" w:right="-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widowControl w:val="0"/>
                  <w:numPr>
                    <w:ilvl w:val="0"/>
                    <w:numId w:val="5"/>
                  </w:numPr>
                  <w:spacing w:before="1" w:line="240" w:lineRule="auto"/>
                  <w:ind w:left="180" w:right="-30" w:hanging="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D">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8E">
                <w:pPr>
                  <w:widowControl w:val="0"/>
                  <w:spacing w:before="1" w:line="240" w:lineRule="auto"/>
                  <w:ind w:left="0" w:righ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8F">
                <w:pPr>
                  <w:widowControl w:val="0"/>
                  <w:spacing w:before="1" w:line="240" w:lineRule="auto"/>
                  <w:ind w:left="0" w:right="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90">
                <w:pPr>
                  <w:widowControl w:val="0"/>
                  <w:spacing w:before="1" w:line="240" w:lineRule="auto"/>
                  <w:ind w:left="0" w:right="-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widowControl w:val="0"/>
                  <w:numPr>
                    <w:ilvl w:val="0"/>
                    <w:numId w:val="5"/>
                  </w:numPr>
                  <w:spacing w:before="1" w:line="240" w:lineRule="auto"/>
                  <w:ind w:left="180" w:right="-30" w:hanging="180"/>
                  <w:rPr>
                    <w:rFonts w:ascii="Times New Roman" w:cs="Times New Roman" w:eastAsia="Times New Roman" w:hAnsi="Times New Roman"/>
                    <w:sz w:val="18"/>
                    <w:szCs w:val="18"/>
                  </w:rPr>
                </w:pPr>
                <w:bookmarkStart w:colFirst="0" w:colLast="0" w:name="_heading=h.3rdcrjn" w:id="6"/>
                <w:bookmarkEnd w:id="6"/>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4">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95">
                <w:pPr>
                  <w:widowControl w:val="0"/>
                  <w:spacing w:before="1" w:line="240" w:lineRule="auto"/>
                  <w:ind w:left="0" w:righ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96">
                <w:pPr>
                  <w:widowControl w:val="0"/>
                  <w:spacing w:before="1" w:line="240" w:lineRule="auto"/>
                  <w:ind w:left="0" w:right="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97">
                <w:pPr>
                  <w:widowControl w:val="0"/>
                  <w:spacing w:before="1" w:line="240" w:lineRule="auto"/>
                  <w:ind w:left="0" w:right="-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widowControl w:val="0"/>
                  <w:numPr>
                    <w:ilvl w:val="0"/>
                    <w:numId w:val="5"/>
                  </w:numPr>
                  <w:spacing w:line="240" w:lineRule="auto"/>
                  <w:ind w:left="180" w:right="-30" w:hanging="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9A">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9B">
                <w:pPr>
                  <w:widowControl w:val="0"/>
                  <w:spacing w:before="1" w:line="240" w:lineRule="auto"/>
                  <w:ind w:left="0" w:righ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9C">
                <w:pPr>
                  <w:widowControl w:val="0"/>
                  <w:spacing w:line="240" w:lineRule="auto"/>
                  <w:ind w:left="0" w:right="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9D">
                <w:pPr>
                  <w:widowControl w:val="0"/>
                  <w:spacing w:before="1" w:line="240" w:lineRule="auto"/>
                  <w:ind w:left="0" w:right="-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widowControl w:val="0"/>
                  <w:numPr>
                    <w:ilvl w:val="0"/>
                    <w:numId w:val="5"/>
                  </w:numPr>
                  <w:spacing w:before="91" w:line="240" w:lineRule="auto"/>
                  <w:ind w:left="180" w:right="-30" w:hanging="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A1">
                <w:pPr>
                  <w:widowControl w:val="0"/>
                  <w:spacing w:before="1" w:line="240" w:lineRule="auto"/>
                  <w:ind w:left="0" w:righ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A2">
                <w:pPr>
                  <w:widowControl w:val="0"/>
                  <w:spacing w:before="1" w:line="240" w:lineRule="auto"/>
                  <w:ind w:left="0" w:right="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A3">
                <w:pPr>
                  <w:widowControl w:val="0"/>
                  <w:spacing w:before="1" w:line="240" w:lineRule="auto"/>
                  <w:ind w:left="0" w:right="-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A5">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-158156</wp:posOffset>
          </wp:positionV>
          <wp:extent cx="1057886" cy="808673"/>
          <wp:effectExtent b="0" l="0" r="0" t="0"/>
          <wp:wrapNone/>
          <wp:docPr id="77661179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-158156</wp:posOffset>
          </wp:positionV>
          <wp:extent cx="1057886" cy="808673"/>
          <wp:effectExtent b="0" l="0" r="0" t="0"/>
          <wp:wrapNone/>
          <wp:docPr id="77661179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center"/>
      <w:rPr/>
    </w:pPr>
    <w:r w:rsidDel="00000000" w:rsidR="00000000" w:rsidRPr="00000000">
      <w:rPr/>
      <w:drawing>
        <wp:inline distB="114300" distT="114300" distL="114300" distR="114300">
          <wp:extent cx="1762125" cy="704850"/>
          <wp:effectExtent b="0" l="0" r="0" t="0"/>
          <wp:docPr id="776611793"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center"/>
      <w:rPr/>
    </w:pPr>
    <w:r w:rsidDel="00000000" w:rsidR="00000000" w:rsidRPr="00000000">
      <w:rPr/>
      <w:drawing>
        <wp:inline distB="114300" distT="114300" distL="114300" distR="114300">
          <wp:extent cx="1762125" cy="704850"/>
          <wp:effectExtent b="0" l="0" r="0" t="0"/>
          <wp:docPr id="776611794"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h8h1yPRpMe6q7LJGUcy5Y2pNnw==">CgMxLjAaHwoBMBIaChgICVIUChJ0YWJsZS5rMGptN2pwYW1mM2cyCGguZ2pkZ3hzMgloLjMwajB6bGwyCWguMWZvYjl0ZTIJaC4zem55c2g3MgloLjJldDkycDAyCWguMTdkcDh2dTIJaC4zcmRjcmpuOAByITFMemlyTlBidGd0QUN6NWozalJUUXhua3U5UmV3cmM2UQ==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