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SE200L: Data Structures &amp; Algorithms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Raza Dastagir &amp; Afaq Khawar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Semester:4 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Lab Engineer: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SE24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dlv88aqkkj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4. Implementation of Quick Sort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432" w:firstLine="0"/>
        <w:rPr>
          <w:rFonts w:ascii="Times New Roman" w:cs="Times New Roman" w:eastAsia="Times New Roman" w:hAnsi="Times New Roman"/>
        </w:rPr>
      </w:pPr>
      <w:bookmarkStart w:colFirst="0" w:colLast="0" w:name="_892mnrpkdxx2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2625"/>
        <w:gridCol w:w="1905"/>
        <w:tblGridChange w:id="0">
          <w:tblGrid>
            <w:gridCol w:w="4710"/>
            <w:gridCol w:w="2625"/>
            <w:gridCol w:w="19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(out of 35)</w:t>
            </w:r>
          </w:p>
        </w:tc>
      </w:tr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4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43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22">
      <w:pPr>
        <w:ind w:left="432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Signature: 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_____________</w:t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2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lab is to practice the implementation and manipulation of 2D and N-D arrays using pointers and dynamic memory allocation.</w:t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2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Equipment and Component</w:t>
      </w:r>
      <w:r w:rsidDel="00000000" w:rsidR="00000000" w:rsidRPr="00000000">
        <w:rPr>
          <w:rtl w:val="0"/>
        </w:rPr>
      </w:r>
    </w:p>
    <w:tbl>
      <w:tblPr>
        <w:tblStyle w:val="Table4"/>
        <w:tblW w:w="8475.0" w:type="dxa"/>
        <w:jc w:val="left"/>
        <w:tblInd w:w="5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5"/>
        <w:gridCol w:w="2981"/>
        <w:gridCol w:w="2999"/>
        <w:tblGridChange w:id="0">
          <w:tblGrid>
            <w:gridCol w:w="2495"/>
            <w:gridCol w:w="2981"/>
            <w:gridCol w:w="299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Available in 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2"/>
        </w:numPr>
        <w:spacing w:after="0" w:before="4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ue9lvxqk5yf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the lab experiment is not understood, the students are advised to seek help from the course instructor, lab engineers, assigned teaching assistants (TA) and lab attendants.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Lab Tasks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Task 1</w:t>
      </w:r>
    </w:p>
    <w:p w:rsidR="00000000" w:rsidDel="00000000" w:rsidP="00000000" w:rsidRDefault="00000000" w:rsidRPr="00000000" w14:paraId="00000035">
      <w:pPr>
        <w:shd w:fill="ffffff" w:val="clear"/>
        <w:spacing w:after="280" w:before="220" w:line="342.85714285714283" w:lineRule="auto"/>
        <w:rPr>
          <w:rFonts w:ascii="Times New Roman" w:cs="Times New Roman" w:eastAsia="Times New Roman" w:hAnsi="Times New Roman"/>
          <w:b w:val="1"/>
          <w:color w:val="1a1c1e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7"/>
          <w:szCs w:val="27"/>
          <w:rtl w:val="0"/>
        </w:rPr>
        <w:t xml:space="preserve">Task 1: Class Implementation and Main Menu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Your task is to create a C++ program that demonstrates various sorting algorithms. To do this, you will implement a class named Sort. This class needs to manage a dynamic array of integers and provide methods for sorting this array using different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hd w:fill="ffffff" w:val="clear"/>
        <w:spacing w:after="0" w:afterAutospacing="0" w:before="0" w:beforeAutospacing="0" w:line="342.85714285714283" w:lineRule="auto"/>
        <w:ind w:left="1440" w:hanging="360"/>
        <w:rPr>
          <w:rFonts w:ascii="Times New Roman" w:cs="Times New Roman" w:eastAsia="Times New Roman" w:hAnsi="Times New Roman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Private Members: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int *array: A pointer to an integer. This will be used to dynamically allocate memory for the array of numbers.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int size: An integer representing the current number of elements stored in the array.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hd w:fill="ffffff" w:val="clear"/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int capacity: An integer representing the maximum number of elements the dynamically allocated array can 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hd w:fill="ffffff" w:val="clear"/>
        <w:spacing w:after="240" w:before="240" w:line="276" w:lineRule="auto"/>
        <w:ind w:left="1440" w:hanging="360"/>
        <w:rPr>
          <w:rFonts w:ascii="Times New Roman" w:cs="Times New Roman" w:eastAsia="Times New Roman" w:hAnsi="Times New Roman"/>
          <w:b w:val="1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Public Members (Methods):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hd w:fill="ffffff" w:val="clear"/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b w:val="1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Default Constructor Sort():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Initializes the array pointer to nullptr.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Initializes size and capacity to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Parameterized Constructor Sort(int cap):</w:t>
      </w:r>
    </w:p>
    <w:p w:rsidR="00000000" w:rsidDel="00000000" w:rsidP="00000000" w:rsidRDefault="00000000" w:rsidRPr="00000000" w14:paraId="00000040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Takes an integer cap as an argument, representing the desired capacity of the array.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Sets the capacity member to cap.</w:t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Initializes size to 0.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Dynamically allocates an integer array of size cap and assigns its address to the array pointer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addElement: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Implements the addElement method to insert a new integer into the Sort class's dynamic array. Double up the capacity if the array fills up completely.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b w:val="1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quickSort():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Implements the quick Sort algorithm to sort the elements currently stored in the array.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displayArray():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hd w:fill="ffffff" w:val="clear"/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Prints the elements of the array to the console.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hd w:fill="ffffff" w:val="clear"/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Destructor ~Sort():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hd w:fill="ffffff" w:val="clear"/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0"/>
          <w:szCs w:val="20"/>
          <w:rtl w:val="0"/>
        </w:rPr>
        <w:t xml:space="preserve">Deallocates the dynamic memory previously allocated for the array to prevent memory leaks.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80" w:before="220" w:line="342.85714285714283" w:lineRule="auto"/>
        <w:rPr>
          <w:rFonts w:ascii="Times New Roman" w:cs="Times New Roman" w:eastAsia="Times New Roman" w:hAnsi="Times New Roman"/>
          <w:b w:val="1"/>
          <w:color w:val="1a1c1e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7"/>
          <w:szCs w:val="27"/>
          <w:rtl w:val="0"/>
        </w:rPr>
        <w:t xml:space="preserve">Task 2: Implement Quick Sort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after="240" w:before="240" w:line="276" w:lineRule="auto"/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c1e"/>
          <w:sz w:val="20"/>
          <w:szCs w:val="20"/>
          <w:rtl w:val="0"/>
        </w:rPr>
        <w:t xml:space="preserve">void quick Sort():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Assessment Rubric for Lab</w:t>
      </w:r>
    </w:p>
    <w:p w:rsidR="00000000" w:rsidDel="00000000" w:rsidP="00000000" w:rsidRDefault="00000000" w:rsidRPr="00000000" w14:paraId="0000006A">
      <w:pPr>
        <w:pStyle w:val="Title"/>
        <w:rPr/>
      </w:pPr>
      <w:bookmarkStart w:colFirst="0" w:colLast="0" w:name="_jja0r0rbylc9" w:id="5"/>
      <w:bookmarkEnd w:id="5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10" w:tblpY="0"/>
        <w:tblW w:w="10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600"/>
        <w:gridCol w:w="2190"/>
        <w:gridCol w:w="2130"/>
        <w:gridCol w:w="2205"/>
        <w:gridCol w:w="1095"/>
        <w:tblGridChange w:id="0">
          <w:tblGrid>
            <w:gridCol w:w="2310"/>
            <w:gridCol w:w="600"/>
            <w:gridCol w:w="2190"/>
            <w:gridCol w:w="2130"/>
            <w:gridCol w:w="2205"/>
            <w:gridCol w:w="109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before="32" w:lineRule="auto"/>
              <w:ind w:left="107" w:right="202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Performance  metric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before="123" w:lineRule="auto"/>
              <w:ind w:right="101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CLO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before="123" w:lineRule="auto"/>
              <w:ind w:left="104" w:right="-15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over 80% (4-5)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before="123" w:lineRule="auto"/>
              <w:ind w:left="10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50-80% (2-3)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before="123" w:lineRule="auto"/>
              <w:ind w:left="104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Able to complete the task below 50% (0-1)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before="32" w:lineRule="auto"/>
              <w:ind w:left="102" w:right="17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</w:tr>
      <w:tr>
        <w:trPr>
          <w:cantSplit w:val="0"/>
          <w:trHeight w:val="1062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Realization  of experiment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 excellent user prompts, good use of symbols, spacing in output. The testing has been completed.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Executes without errors, user prompts are understandable,minimum use of symbols or spacing in output. Some testing has been completed.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Does not execute due to syntax errors, runtime errors, user prompts are misleading or non- existent. No testing has been completed.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Conducting experiment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Able to make changes and answer all questions.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Partially able to make changes and few incorrect answers.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Unable to make changes and answer all questions.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Computer use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timely.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late.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submission not done.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Teamwork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before="1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Actively engages and cooperates with other group member(s) in an effective manner.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Cooperates with other group member(s) in a reasonable manner but conduct can be improved.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Distracts or discourages other group members from conducting the experiment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before="1" w:lineRule="auto"/>
              <w:ind w:left="270" w:right="-30" w:hanging="180"/>
              <w:rPr>
                <w:sz w:val="18"/>
                <w:szCs w:val="18"/>
              </w:rPr>
            </w:pPr>
            <w:bookmarkStart w:colFirst="0" w:colLast="0" w:name="_zf71qfgzhsg4" w:id="6"/>
            <w:bookmarkEnd w:id="6"/>
            <w:r w:rsidDel="00000000" w:rsidR="00000000" w:rsidRPr="00000000">
              <w:rPr>
                <w:sz w:val="18"/>
                <w:szCs w:val="18"/>
                <w:rtl w:val="0"/>
              </w:rPr>
              <w:t xml:space="preserve">5. Laboratory safety and disciplinary rules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before="1" w:lineRule="auto"/>
              <w:ind w:left="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help the reader to understand the code.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added and do not help the reader to understand the code.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comments are not added.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Data collection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before="139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 use of white space, creatively organized work, excellent use of variables and constants, correct identifiers for constants, No line-wrap.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Includes name, and assignment, white space makes the program fairly easy to read. Title, organized work, good use of variables.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use of white space (indentation, blank lines) making code hard to read, disorganized and messy.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before="91" w:lineRule="auto"/>
              <w:ind w:left="270" w:right="-30" w:hanging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Data analysis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before="1" w:lineRule="auto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 is efficient, easy to understand, and maintain.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before="1" w:lineRule="auto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logical solution that is easy to follow but it is not the most efficient.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before="1" w:lineRule="auto"/>
              <w:ind w:left="90" w:right="4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difficult and inefficient solution.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0">
            <w:pPr>
              <w:widowControl w:val="0"/>
              <w:spacing w:before="91" w:lineRule="auto"/>
              <w:ind w:left="103" w:right="223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Total (out of 35):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5840" w:w="12240" w:orient="portrait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762125" cy="7048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9727" l="0" r="0" t="30268"/>
                  <a:stretch>
                    <a:fillRect/>
                  </a:stretch>
                </pic:blipFill>
                <pic:spPr>
                  <a:xfrm>
                    <a:off x="0" y="0"/>
                    <a:ext cx="1762125" cy="70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2">
    <w:lvl w:ilvl="0">
      <w:start w:val="1"/>
      <w:numFmt w:val="decimal"/>
      <w:lvlText w:val="Lab %1.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b w:val="1"/>
      </w:rPr>
    </w:lvl>
    <w:lvl w:ilvl="2">
      <w:start w:val="10"/>
      <w:numFmt w:val="decimal"/>
      <w:lvlText w:val="%1.%2.%3"/>
      <w:lvlJc w:val="left"/>
      <w:pPr>
        <w:ind w:left="81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