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Jane Smith</w:t>
      </w:r>
    </w:p>
    <w:p>
      <w:r>
        <w:t xml:space="preserve">Philadelphia, PA | jane.smith@email.com | (555) 123-4567 | linkedin.com/in/janesmith</w:t>
      </w:r>
    </w:p>
    <w:p/>
    <w:p>
      <w:r>
        <w:t xml:space="preserve">Professional Summary</w:t>
      </w:r>
    </w:p>
    <w:p>
      <w:r>
        <w:t xml:space="preserve">Marketing professional with 6 years of experience in B2B marketing and demand generation. Skilled in content marketing, SEO, and team leadership. Proven track record of growing qualified pipeline and partnering with sales teams to improve conversion.</w:t>
      </w:r>
    </w:p>
    <w:p/>
    <w:p>
      <w:r>
        <w:t xml:space="preserve">Professional Experience</w:t>
      </w:r>
    </w:p>
    <w:p/>
    <w:p>
      <w:r>
        <w:t xml:space="preserve">Senior Marketing Specialist — TechCorp Inc.</w:t>
      </w:r>
    </w:p>
    <w:p>
      <w:r>
        <w:t xml:space="preserve">March 2021 — Present</w:t>
      </w:r>
    </w:p>
    <w:p>
      <w:r>
        <w:t xml:space="preserve">- Lead demand generation campaigns across email and paid search, growing qualified leads by 40 percent year over year.</w:t>
      </w:r>
    </w:p>
    <w:p>
      <w:r>
        <w:t xml:space="preserve">- Manage content marketing and SEO strategy, increasing organic traffic by 65 percent over two years.</w:t>
      </w:r>
    </w:p>
    <w:p>
      <w:r>
        <w:t xml:space="preserve">- Partner with the sales team to define lead qualification criteria and improve pipeline conversion.</w:t>
      </w:r>
    </w:p>
    <w:p>
      <w:r>
        <w:t xml:space="preserve">- Mentor two junior marketing specialists, supporting their professional development.</w:t>
      </w:r>
    </w:p>
    <w:p>
      <w:r>
        <w:t xml:space="preserve">- Report campaign performance and ROI to the executive team on a quarterly basis.</w:t>
      </w:r>
    </w:p>
    <w:p/>
    <w:p>
      <w:r>
        <w:t xml:space="preserve">Marketing Specialist — StartupXYZ</w:t>
      </w:r>
    </w:p>
    <w:p>
      <w:r>
        <w:t xml:space="preserve">June 2019 — February 2021</w:t>
      </w:r>
    </w:p>
    <w:p>
      <w:r>
        <w:t xml:space="preserve">- Executed B2B marketing campaigns targeting small and mid-market businesses.</w:t>
      </w:r>
    </w:p>
    <w:p>
      <w:r>
        <w:t xml:space="preserve">- Managed HubSpot workflows and email automation for lead nurturing.</w:t>
      </w:r>
    </w:p>
    <w:p>
      <w:r>
        <w:t xml:space="preserve">- Produced content marketing assets including blog posts, whitepapers, and case studies.</w:t>
      </w:r>
    </w:p>
    <w:p/>
    <w:p>
      <w:r>
        <w:t xml:space="preserve">Education</w:t>
      </w:r>
    </w:p>
    <w:p>
      <w:r>
        <w:t xml:space="preserve">Bachelor of Arts in Marketing</w:t>
      </w:r>
    </w:p>
    <w:p>
      <w:r>
        <w:t xml:space="preserve">University of Pennsylvania, 2015 — 2019</w:t>
      </w:r>
    </w:p>
    <w:p/>
    <w:p>
      <w:r>
        <w:t xml:space="preserve">Skills</w:t>
      </w:r>
    </w:p>
    <w:p>
      <w:r>
        <w:t xml:space="preserve">Demand generation, content marketing, SEO, email marketing, HubSpot, Google Analytics, B2B marketing, team leadership, written communication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2026-05-06T18:19:05.375Z</dcterms:created>
  <dcterms:modified xsi:type="dcterms:W3CDTF">2026-05-06T18:19:05.375Z</dcterms:modified>
</cp:coreProperties>
</file>

<file path=docProps/custom.xml><?xml version="1.0" encoding="utf-8"?>
<Properties xmlns="http://schemas.openxmlformats.org/officeDocument/2006/custom-properties" xmlns:vt="http://schemas.openxmlformats.org/officeDocument/2006/docPropsVTypes"/>
</file>