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E82" w:rsidRDefault="00CC5A0E">
      <w:r>
        <w:t xml:space="preserve"> </w:t>
      </w:r>
    </w:p>
    <w:p w:rsidR="0016352E" w:rsidRPr="00B73E82" w:rsidRDefault="00B73E82">
      <w:pPr>
        <w:rPr>
          <w:b/>
        </w:rPr>
      </w:pPr>
      <w:r w:rsidRPr="00B73E82">
        <w:rPr>
          <w:b/>
          <w:noProof/>
        </w:rPr>
        <w:drawing>
          <wp:anchor distT="0" distB="0" distL="114300" distR="114300" simplePos="0" relativeHeight="251659264" behindDoc="0" locked="0" layoutInCell="1" allowOverlap="0" wp14:anchorId="2F074E50" wp14:editId="46543093">
            <wp:simplePos x="0" y="0"/>
            <wp:positionH relativeFrom="page">
              <wp:align>right</wp:align>
            </wp:positionH>
            <wp:positionV relativeFrom="page">
              <wp:align>top</wp:align>
            </wp:positionV>
            <wp:extent cx="7772400" cy="1027487"/>
            <wp:effectExtent l="0" t="0" r="0" b="1270"/>
            <wp:wrapTopAndBottom/>
            <wp:docPr id="30297" name="Picture 30297"/>
            <wp:cNvGraphicFramePr/>
            <a:graphic xmlns:a="http://schemas.openxmlformats.org/drawingml/2006/main">
              <a:graphicData uri="http://schemas.openxmlformats.org/drawingml/2006/picture">
                <pic:pic xmlns:pic="http://schemas.openxmlformats.org/drawingml/2006/picture">
                  <pic:nvPicPr>
                    <pic:cNvPr id="30297" name="Picture 30297"/>
                    <pic:cNvPicPr/>
                  </pic:nvPicPr>
                  <pic:blipFill>
                    <a:blip r:embed="rId5"/>
                    <a:stretch>
                      <a:fillRect/>
                    </a:stretch>
                  </pic:blipFill>
                  <pic:spPr>
                    <a:xfrm>
                      <a:off x="0" y="0"/>
                      <a:ext cx="7772400" cy="1027487"/>
                    </a:xfrm>
                    <a:prstGeom prst="rect">
                      <a:avLst/>
                    </a:prstGeom>
                  </pic:spPr>
                </pic:pic>
              </a:graphicData>
            </a:graphic>
          </wp:anchor>
        </w:drawing>
      </w:r>
      <w:r w:rsidR="00D90669">
        <w:rPr>
          <w:b/>
        </w:rPr>
        <w:t>SRC/COM/24-</w:t>
      </w:r>
      <w:r w:rsidRPr="00B73E82">
        <w:rPr>
          <w:b/>
        </w:rPr>
        <w:t>25/</w:t>
      </w:r>
      <w:r w:rsidR="00D90669">
        <w:rPr>
          <w:b/>
        </w:rPr>
        <w:t>VOL.1/056</w:t>
      </w:r>
      <w:r w:rsidR="00685F64">
        <w:rPr>
          <w:b/>
        </w:rPr>
        <w:tab/>
      </w:r>
      <w:r w:rsidR="00685F64">
        <w:rPr>
          <w:b/>
        </w:rPr>
        <w:tab/>
      </w:r>
      <w:r w:rsidR="00685F64">
        <w:rPr>
          <w:b/>
        </w:rPr>
        <w:tab/>
      </w:r>
      <w:r w:rsidR="00685F64">
        <w:rPr>
          <w:b/>
        </w:rPr>
        <w:tab/>
      </w:r>
      <w:r w:rsidR="00685F64">
        <w:rPr>
          <w:b/>
        </w:rPr>
        <w:tab/>
      </w:r>
      <w:r w:rsidR="00685F64">
        <w:rPr>
          <w:b/>
        </w:rPr>
        <w:tab/>
      </w:r>
      <w:r w:rsidR="00685F64">
        <w:rPr>
          <w:b/>
        </w:rPr>
        <w:tab/>
      </w:r>
      <w:r w:rsidR="00685F64">
        <w:rPr>
          <w:b/>
        </w:rPr>
        <w:tab/>
        <w:t>24</w:t>
      </w:r>
      <w:r w:rsidRPr="00B73E82">
        <w:rPr>
          <w:b/>
          <w:vertAlign w:val="superscript"/>
        </w:rPr>
        <w:t>th</w:t>
      </w:r>
      <w:r w:rsidR="00D90669">
        <w:rPr>
          <w:b/>
        </w:rPr>
        <w:t xml:space="preserve"> July</w:t>
      </w:r>
      <w:r>
        <w:rPr>
          <w:b/>
        </w:rPr>
        <w:t>, 2025</w:t>
      </w:r>
    </w:p>
    <w:p w:rsidR="00B73E82" w:rsidRDefault="00385EC3">
      <w:pPr>
        <w:rPr>
          <w:b/>
          <w:i/>
        </w:rPr>
      </w:pPr>
      <w:r>
        <w:rPr>
          <w:b/>
          <w:i/>
        </w:rPr>
        <w:t>To: ALL LEVEL 400 STUDENTS</w:t>
      </w:r>
    </w:p>
    <w:p w:rsidR="00B73E82" w:rsidRDefault="00B73E82">
      <w:pPr>
        <w:rPr>
          <w:b/>
          <w:i/>
        </w:rPr>
      </w:pPr>
    </w:p>
    <w:p w:rsidR="00B73E82" w:rsidRDefault="00385EC3" w:rsidP="00385EC3">
      <w:pPr>
        <w:jc w:val="center"/>
        <w:rPr>
          <w:rFonts w:ascii="Times New Roman" w:hAnsi="Times New Roman" w:cs="Times New Roman"/>
          <w:b/>
          <w:sz w:val="24"/>
          <w:szCs w:val="24"/>
          <w:u w:val="single"/>
        </w:rPr>
      </w:pPr>
      <w:r w:rsidRPr="00385EC3">
        <w:rPr>
          <w:rFonts w:ascii="Times New Roman" w:hAnsi="Times New Roman" w:cs="Times New Roman"/>
          <w:b/>
          <w:sz w:val="24"/>
          <w:szCs w:val="24"/>
          <w:u w:val="single"/>
        </w:rPr>
        <w:t>END OF PROGRAM FEES AND GRADUATION REQUIREMENTS</w:t>
      </w:r>
      <w:r>
        <w:rPr>
          <w:rFonts w:ascii="Times New Roman" w:hAnsi="Times New Roman" w:cs="Times New Roman"/>
          <w:b/>
          <w:sz w:val="24"/>
          <w:szCs w:val="24"/>
          <w:u w:val="single"/>
        </w:rPr>
        <w:t>.</w:t>
      </w:r>
    </w:p>
    <w:p w:rsidR="00385EC3" w:rsidRDefault="00385EC3" w:rsidP="00385EC3">
      <w:pPr>
        <w:rPr>
          <w:rFonts w:ascii="Times New Roman" w:hAnsi="Times New Roman" w:cs="Times New Roman"/>
          <w:sz w:val="24"/>
          <w:szCs w:val="24"/>
        </w:rPr>
      </w:pPr>
      <w:r>
        <w:rPr>
          <w:rFonts w:ascii="Times New Roman" w:hAnsi="Times New Roman" w:cs="Times New Roman"/>
          <w:sz w:val="24"/>
          <w:szCs w:val="24"/>
        </w:rPr>
        <w:t>As your SRC Secretary, I am writing to inform you that before the end of your last semester, you will be required to pay</w:t>
      </w:r>
      <w:r w:rsidR="00685F64">
        <w:rPr>
          <w:rFonts w:ascii="Times New Roman" w:hAnsi="Times New Roman" w:cs="Times New Roman"/>
          <w:sz w:val="24"/>
          <w:szCs w:val="24"/>
        </w:rPr>
        <w:t xml:space="preserve"> an amount of </w:t>
      </w:r>
      <w:r w:rsidR="00685F64" w:rsidRPr="00685F64">
        <w:rPr>
          <w:rFonts w:ascii="Times New Roman" w:hAnsi="Times New Roman" w:cs="Times New Roman"/>
          <w:b/>
          <w:sz w:val="24"/>
          <w:szCs w:val="24"/>
        </w:rPr>
        <w:t>GHC 2,498.1</w:t>
      </w:r>
      <w:r w:rsidRPr="00685F64">
        <w:rPr>
          <w:rFonts w:ascii="Times New Roman" w:hAnsi="Times New Roman" w:cs="Times New Roman"/>
          <w:b/>
          <w:sz w:val="24"/>
          <w:szCs w:val="24"/>
        </w:rPr>
        <w:t>3</w:t>
      </w:r>
      <w:r>
        <w:rPr>
          <w:rFonts w:ascii="Times New Roman" w:hAnsi="Times New Roman" w:cs="Times New Roman"/>
          <w:sz w:val="24"/>
          <w:szCs w:val="24"/>
        </w:rPr>
        <w:t>. This payment covers several essentials fees and activities that are necessary for graduation and completion of studies.</w:t>
      </w:r>
    </w:p>
    <w:p w:rsidR="00385EC3" w:rsidRDefault="00385EC3" w:rsidP="00385EC3">
      <w:pPr>
        <w:rPr>
          <w:rFonts w:ascii="Times New Roman" w:hAnsi="Times New Roman" w:cs="Times New Roman"/>
          <w:sz w:val="24"/>
          <w:szCs w:val="24"/>
        </w:rPr>
      </w:pPr>
      <w:r>
        <w:rPr>
          <w:rFonts w:ascii="Times New Roman" w:hAnsi="Times New Roman" w:cs="Times New Roman"/>
          <w:sz w:val="24"/>
          <w:szCs w:val="24"/>
        </w:rPr>
        <w:t>The breakdown of the fees is as follows:</w:t>
      </w:r>
    </w:p>
    <w:p w:rsidR="00385EC3" w:rsidRDefault="00385EC3" w:rsidP="00385EC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Graduation fees</w:t>
      </w:r>
    </w:p>
    <w:p w:rsidR="00385EC3" w:rsidRDefault="00385EC3" w:rsidP="00385EC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Clearance fees</w:t>
      </w:r>
    </w:p>
    <w:p w:rsidR="00385EC3" w:rsidRDefault="00385EC3" w:rsidP="00385EC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Final year dues</w:t>
      </w:r>
    </w:p>
    <w:p w:rsidR="00385EC3" w:rsidRPr="00685F64" w:rsidRDefault="00385EC3" w:rsidP="00385EC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Last activities with the school before completion</w:t>
      </w:r>
    </w:p>
    <w:p w:rsidR="00F637EA" w:rsidRDefault="00385EC3" w:rsidP="00385EC3">
      <w:pPr>
        <w:rPr>
          <w:rFonts w:ascii="Times New Roman" w:hAnsi="Times New Roman" w:cs="Times New Roman"/>
          <w:sz w:val="24"/>
          <w:szCs w:val="24"/>
        </w:rPr>
      </w:pPr>
      <w:r>
        <w:rPr>
          <w:rFonts w:ascii="Times New Roman" w:hAnsi="Times New Roman" w:cs="Times New Roman"/>
          <w:sz w:val="24"/>
          <w:szCs w:val="24"/>
        </w:rPr>
        <w:t xml:space="preserve">This payment is mandatory for all graduating students, and it is essential that you settle this amount before the end of the semester to avoid any delays or issues with your graduation. The payment </w:t>
      </w:r>
      <w:r w:rsidR="00F637EA">
        <w:rPr>
          <w:rFonts w:ascii="Times New Roman" w:hAnsi="Times New Roman" w:cs="Times New Roman"/>
          <w:sz w:val="24"/>
          <w:szCs w:val="24"/>
        </w:rPr>
        <w:t>will enable you to:</w:t>
      </w:r>
    </w:p>
    <w:p w:rsidR="00385EC3" w:rsidRDefault="00F637EA" w:rsidP="00F637E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Participate in the graduation ceremony</w:t>
      </w:r>
    </w:p>
    <w:p w:rsidR="00F637EA" w:rsidRDefault="00F637EA" w:rsidP="00F637E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Complete your clearance process</w:t>
      </w:r>
    </w:p>
    <w:p w:rsidR="00F637EA" w:rsidRDefault="00F637EA" w:rsidP="00F637E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Fulfil all academic and administrative requirements</w:t>
      </w:r>
    </w:p>
    <w:p w:rsidR="00F637EA" w:rsidRDefault="00F637EA" w:rsidP="00F637E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Engage in final year activities with the school.</w:t>
      </w:r>
    </w:p>
    <w:p w:rsidR="00F637EA" w:rsidRDefault="00F637EA" w:rsidP="00F637EA">
      <w:pPr>
        <w:rPr>
          <w:rFonts w:ascii="Times New Roman" w:hAnsi="Times New Roman" w:cs="Times New Roman"/>
          <w:sz w:val="24"/>
          <w:szCs w:val="24"/>
        </w:rPr>
      </w:pPr>
      <w:r>
        <w:rPr>
          <w:rFonts w:ascii="Times New Roman" w:hAnsi="Times New Roman" w:cs="Times New Roman"/>
          <w:sz w:val="24"/>
          <w:szCs w:val="24"/>
        </w:rPr>
        <w:t>We encourage you to make the necessary arrangements to settle this payment before the deadline. If you have any questions or concerns, please do not hesitate to reach out to the SRC or the university administration.</w:t>
      </w:r>
    </w:p>
    <w:p w:rsidR="00F637EA" w:rsidRDefault="00685F64" w:rsidP="00F637EA">
      <w:pPr>
        <w:rPr>
          <w:rFonts w:ascii="Times New Roman" w:hAnsi="Times New Roman" w:cs="Times New Roman"/>
          <w:sz w:val="24"/>
          <w:szCs w:val="24"/>
        </w:rPr>
      </w:pPr>
      <w:r>
        <w:rPr>
          <w:rFonts w:ascii="Times New Roman" w:hAnsi="Times New Roman" w:cs="Times New Roman"/>
          <w:sz w:val="24"/>
          <w:szCs w:val="24"/>
        </w:rPr>
        <w:t>We wish you all the best as you complete your studies and look forward to celebrating your achievements at the graduation ceremony.</w:t>
      </w:r>
    </w:p>
    <w:p w:rsidR="00F637EA" w:rsidRPr="00F637EA" w:rsidRDefault="00685F64" w:rsidP="00F637EA">
      <w:pPr>
        <w:rPr>
          <w:rFonts w:ascii="Times New Roman" w:hAnsi="Times New Roman" w:cs="Times New Roman"/>
          <w:sz w:val="24"/>
          <w:szCs w:val="24"/>
        </w:rPr>
      </w:pPr>
      <w:r>
        <w:rPr>
          <w:rFonts w:ascii="Times New Roman" w:hAnsi="Times New Roman" w:cs="Times New Roman"/>
          <w:sz w:val="24"/>
          <w:szCs w:val="24"/>
        </w:rPr>
        <w:t>Thank you for your cooperation and continued trust.</w:t>
      </w:r>
    </w:p>
    <w:p w:rsidR="00B73E82" w:rsidRPr="00B73E82" w:rsidRDefault="00F637EA" w:rsidP="00B73E82">
      <w:pPr>
        <w:jc w:val="center"/>
        <w:rPr>
          <w:rFonts w:ascii="Times New Roman" w:hAnsi="Times New Roman" w:cs="Times New Roman"/>
          <w:b/>
          <w:sz w:val="24"/>
          <w:szCs w:val="24"/>
          <w:u w:val="single"/>
        </w:rPr>
      </w:pPr>
      <w:r>
        <w:rPr>
          <w:rFonts w:ascii="Times New Roman" w:hAnsi="Times New Roman" w:cs="Times New Roman"/>
          <w:b/>
          <w:noProof/>
          <w:sz w:val="24"/>
          <w:szCs w:val="24"/>
          <w:u w:val="single"/>
        </w:rPr>
        <w:drawing>
          <wp:anchor distT="0" distB="0" distL="114300" distR="114300" simplePos="0" relativeHeight="251662336" behindDoc="1" locked="0" layoutInCell="1" allowOverlap="1" wp14:anchorId="1677388A" wp14:editId="76C0B3C3">
            <wp:simplePos x="0" y="0"/>
            <wp:positionH relativeFrom="margin">
              <wp:align>right</wp:align>
            </wp:positionH>
            <wp:positionV relativeFrom="paragraph">
              <wp:posOffset>294640</wp:posOffset>
            </wp:positionV>
            <wp:extent cx="5943600" cy="922655"/>
            <wp:effectExtent l="0" t="0" r="0" b="0"/>
            <wp:wrapTight wrapText="bothSides">
              <wp:wrapPolygon edited="0">
                <wp:start x="0" y="0"/>
                <wp:lineTo x="0" y="20961"/>
                <wp:lineTo x="21531" y="20961"/>
                <wp:lineTo x="2153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922655"/>
                    </a:xfrm>
                    <a:prstGeom prst="rect">
                      <a:avLst/>
                    </a:prstGeom>
                    <a:noFill/>
                    <a:ln>
                      <a:noFill/>
                    </a:ln>
                  </pic:spPr>
                </pic:pic>
              </a:graphicData>
            </a:graphic>
            <wp14:sizeRelH relativeFrom="margin">
              <wp14:pctWidth>0</wp14:pctWidth>
            </wp14:sizeRelH>
          </wp:anchor>
        </w:drawing>
      </w:r>
      <w:r w:rsidR="000E4C60">
        <w:rPr>
          <w:rFonts w:ascii="Times New Roman" w:hAnsi="Times New Roman" w:cs="Times New Roman"/>
          <w:b/>
          <w:noProof/>
          <w:sz w:val="24"/>
          <w:szCs w:val="24"/>
          <w:u w:val="single"/>
        </w:rPr>
        <w:drawing>
          <wp:anchor distT="0" distB="0" distL="114300" distR="114300" simplePos="0" relativeHeight="251660288" behindDoc="1" locked="0" layoutInCell="1" allowOverlap="1" wp14:anchorId="0AF5F7BB" wp14:editId="192D7370">
            <wp:simplePos x="0" y="0"/>
            <wp:positionH relativeFrom="page">
              <wp:align>left</wp:align>
            </wp:positionH>
            <wp:positionV relativeFrom="page">
              <wp:align>bottom</wp:align>
            </wp:positionV>
            <wp:extent cx="7741920" cy="120459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K (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41920" cy="1204595"/>
                    </a:xfrm>
                    <a:prstGeom prst="rect">
                      <a:avLst/>
                    </a:prstGeom>
                  </pic:spPr>
                </pic:pic>
              </a:graphicData>
            </a:graphic>
            <wp14:sizeRelH relativeFrom="margin">
              <wp14:pctWidth>0</wp14:pctWidth>
            </wp14:sizeRelH>
            <wp14:sizeRelV relativeFrom="margin">
              <wp14:pctHeight>0</wp14:pctHeight>
            </wp14:sizeRelV>
          </wp:anchor>
        </w:drawing>
      </w:r>
      <w:bookmarkStart w:id="0" w:name="_GoBack"/>
      <w:bookmarkEnd w:id="0"/>
    </w:p>
    <w:sectPr w:rsidR="00B73E82" w:rsidRPr="00B73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FB2CA0"/>
    <w:multiLevelType w:val="hybridMultilevel"/>
    <w:tmpl w:val="6FD25DB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 w15:restartNumberingAfterBreak="0">
    <w:nsid w:val="78010958"/>
    <w:multiLevelType w:val="hybridMultilevel"/>
    <w:tmpl w:val="4E2086D0"/>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E82"/>
    <w:rsid w:val="000E4C60"/>
    <w:rsid w:val="0016352E"/>
    <w:rsid w:val="00385EC3"/>
    <w:rsid w:val="003929B3"/>
    <w:rsid w:val="00685F64"/>
    <w:rsid w:val="00B73E82"/>
    <w:rsid w:val="00CC5A0E"/>
    <w:rsid w:val="00D90669"/>
    <w:rsid w:val="00F63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A6790A-6E80-401A-B784-448625EA4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3E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5E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197</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Swallah</dc:creator>
  <cp:keywords/>
  <dc:description/>
  <cp:lastModifiedBy>Swallah</cp:lastModifiedBy>
  <cp:revision>3</cp:revision>
  <dcterms:created xsi:type="dcterms:W3CDTF">2025-07-24T17:48:00Z</dcterms:created>
  <dcterms:modified xsi:type="dcterms:W3CDTF">2025-07-25T12:13:00Z</dcterms:modified>
</cp:coreProperties>
</file>