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CSE 4404-Algorithms Lab. Winter 2022</w:t>
      </w:r>
    </w:p>
    <w:p w:rsidR="00000000" w:rsidDel="00000000" w:rsidP="00000000" w:rsidRDefault="00000000" w:rsidRPr="00000000" w14:paraId="00000002">
      <w:pP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Date</w:t>
      </w:r>
      <w:r w:rsidDel="00000000" w:rsidR="00000000" w:rsidRPr="00000000">
        <w:rPr>
          <w:rFonts w:ascii="Consolas" w:cs="Consolas" w:eastAsia="Consolas" w:hAnsi="Consolas"/>
          <w:sz w:val="20"/>
          <w:szCs w:val="20"/>
          <w:rtl w:val="0"/>
        </w:rPr>
        <w:t xml:space="preserve">: March 29, 2023.</w:t>
      </w:r>
      <w:r w:rsidDel="00000000" w:rsidR="00000000" w:rsidRPr="00000000">
        <w:rPr>
          <w:rtl w:val="0"/>
        </w:rPr>
      </w:r>
    </w:p>
    <w:p w:rsidR="00000000" w:rsidDel="00000000" w:rsidP="00000000" w:rsidRDefault="00000000" w:rsidRPr="00000000" w14:paraId="00000003">
      <w:pPr>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Target Group: </w:t>
      </w:r>
      <w:r w:rsidDel="00000000" w:rsidR="00000000" w:rsidRPr="00000000">
        <w:rPr>
          <w:rFonts w:ascii="Consolas" w:cs="Consolas" w:eastAsia="Consolas" w:hAnsi="Consolas"/>
          <w:sz w:val="20"/>
          <w:szCs w:val="20"/>
          <w:rtl w:val="0"/>
        </w:rPr>
        <w:t xml:space="preserve">B</w:t>
      </w:r>
    </w:p>
    <w:p w:rsidR="00000000" w:rsidDel="00000000" w:rsidP="00000000" w:rsidRDefault="00000000" w:rsidRPr="00000000" w14:paraId="00000004">
      <w:pPr>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Topic</w:t>
      </w:r>
      <w:r w:rsidDel="00000000" w:rsidR="00000000" w:rsidRPr="00000000">
        <w:rPr>
          <w:rFonts w:ascii="Consolas" w:cs="Consolas" w:eastAsia="Consolas" w:hAnsi="Consolas"/>
          <w:sz w:val="20"/>
          <w:szCs w:val="20"/>
          <w:rtl w:val="0"/>
        </w:rPr>
        <w:t xml:space="preserve">: Lab Test 2</w:t>
      </w:r>
    </w:p>
    <w:p w:rsidR="00000000" w:rsidDel="00000000" w:rsidP="00000000" w:rsidRDefault="00000000" w:rsidRPr="00000000" w14:paraId="00000005">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06">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u w:val="single"/>
          <w:rtl w:val="0"/>
        </w:rPr>
        <w:t xml:space="preserve">Instructions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07">
      <w:pPr>
        <w:numPr>
          <w:ilvl w:val="0"/>
          <w:numId w:val="1"/>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Task naming format: fullID_L02_T01_A.c/CPP</w:t>
      </w:r>
    </w:p>
    <w:p w:rsidR="00000000" w:rsidDel="00000000" w:rsidP="00000000" w:rsidRDefault="00000000" w:rsidRPr="00000000" w14:paraId="00000008">
      <w:pPr>
        <w:numPr>
          <w:ilvl w:val="0"/>
          <w:numId w:val="1"/>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Solutions with less efficient approaches will be considered for partial marks.</w:t>
      </w:r>
      <w:r w:rsidDel="00000000" w:rsidR="00000000" w:rsidRPr="00000000">
        <w:rPr>
          <w:rtl w:val="0"/>
        </w:rPr>
      </w:r>
    </w:p>
    <w:p w:rsidR="00000000" w:rsidDel="00000000" w:rsidP="00000000" w:rsidRDefault="00000000" w:rsidRPr="00000000" w14:paraId="00000009">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0A">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0B">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0C">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0D">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0E">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0F">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10">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11">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12">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13">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14">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15">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16">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17">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18">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19">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1A">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1B">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1C">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1D">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1E">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1F">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0">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1">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2">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3">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4">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5">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6">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7">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8">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9">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A">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B">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C">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D">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E">
      <w:pPr>
        <w:shd w:fill="ffffff" w:val="clear"/>
        <w:spacing w:after="240" w:lineRule="auto"/>
        <w:rPr>
          <w:b w:val="1"/>
          <w:color w:val="262626"/>
          <w:sz w:val="33"/>
          <w:szCs w:val="33"/>
          <w:highlight w:val="white"/>
        </w:rPr>
      </w:pPr>
      <w:r w:rsidDel="00000000" w:rsidR="00000000" w:rsidRPr="00000000">
        <w:rPr>
          <w:rtl w:val="0"/>
        </w:rPr>
      </w:r>
    </w:p>
    <w:p w:rsidR="00000000" w:rsidDel="00000000" w:rsidP="00000000" w:rsidRDefault="00000000" w:rsidRPr="00000000" w14:paraId="0000002F">
      <w:pPr>
        <w:shd w:fill="ffffff" w:val="clear"/>
        <w:spacing w:after="240" w:lineRule="auto"/>
        <w:rPr>
          <w:b w:val="1"/>
          <w:color w:val="262626"/>
          <w:sz w:val="33"/>
          <w:szCs w:val="33"/>
          <w:highlight w:val="white"/>
        </w:rPr>
      </w:pPr>
      <w:r w:rsidDel="00000000" w:rsidR="00000000" w:rsidRPr="00000000">
        <w:rPr>
          <w:b w:val="1"/>
          <w:color w:val="262626"/>
          <w:sz w:val="33"/>
          <w:szCs w:val="33"/>
          <w:highlight w:val="white"/>
          <w:rtl w:val="0"/>
        </w:rPr>
        <w:t xml:space="preserve">Task 1</w:t>
      </w:r>
    </w:p>
    <w:p w:rsidR="00000000" w:rsidDel="00000000" w:rsidP="00000000" w:rsidRDefault="00000000" w:rsidRPr="00000000" w14:paraId="00000030">
      <w:pPr>
        <w:shd w:fill="ffffff" w:val="clear"/>
        <w:spacing w:after="240" w:lineRule="auto"/>
        <w:rPr>
          <w:color w:val="262626"/>
          <w:highlight w:val="white"/>
        </w:rPr>
      </w:pPr>
      <w:r w:rsidDel="00000000" w:rsidR="00000000" w:rsidRPr="00000000">
        <w:rPr>
          <w:color w:val="262626"/>
          <w:highlight w:val="white"/>
          <w:rtl w:val="0"/>
        </w:rPr>
        <w:t xml:space="preserve">Given </w:t>
      </w:r>
      <m:oMath>
        <m:r>
          <w:rPr>
            <w:rFonts w:ascii="Cambria Math" w:cs="Cambria Math" w:eastAsia="Cambria Math" w:hAnsi="Cambria Math"/>
            <w:color w:val="262626"/>
            <w:highlight w:val="white"/>
          </w:rPr>
          <m:t xml:space="preserve">n</m:t>
        </m:r>
      </m:oMath>
      <w:r w:rsidDel="00000000" w:rsidR="00000000" w:rsidRPr="00000000">
        <w:rPr>
          <w:color w:val="262626"/>
          <w:highlight w:val="white"/>
          <w:rtl w:val="0"/>
        </w:rPr>
        <w:t xml:space="preserve"> mixtures arranged in a row, each having a color represented by a number from </w:t>
      </w:r>
      <m:oMath>
        <m:r>
          <w:rPr>
            <w:rFonts w:ascii="Cambria Math" w:cs="Cambria Math" w:eastAsia="Cambria Math" w:hAnsi="Cambria Math"/>
            <w:color w:val="262626"/>
            <w:highlight w:val="white"/>
          </w:rPr>
          <m:t xml:space="preserve">0</m:t>
        </m:r>
      </m:oMath>
      <w:r w:rsidDel="00000000" w:rsidR="00000000" w:rsidRPr="00000000">
        <w:rPr>
          <w:color w:val="262626"/>
          <w:highlight w:val="white"/>
          <w:rtl w:val="0"/>
        </w:rPr>
        <w:t xml:space="preserve"> to </w:t>
      </w:r>
      <m:oMath>
        <m:r>
          <w:rPr>
            <w:rFonts w:ascii="Cambria Math" w:cs="Cambria Math" w:eastAsia="Cambria Math" w:hAnsi="Cambria Math"/>
            <w:color w:val="262626"/>
            <w:highlight w:val="white"/>
          </w:rPr>
          <m:t xml:space="preserve">99</m:t>
        </m:r>
      </m:oMath>
      <w:r w:rsidDel="00000000" w:rsidR="00000000" w:rsidRPr="00000000">
        <w:rPr>
          <w:color w:val="262626"/>
          <w:highlight w:val="white"/>
          <w:rtl w:val="0"/>
        </w:rPr>
        <w:t xml:space="preserve">, we need to find the minimum amount of smoke generated if we were to mix all the mixtures together. To do this, we can mix adjacent mixtures at each step and replace them with the resulting mixture until there is only one mixture left. When mixing two mixtures of colors </w:t>
      </w:r>
      <m:oMath>
        <m:r>
          <w:rPr>
            <w:rFonts w:ascii="Cambria Math" w:cs="Cambria Math" w:eastAsia="Cambria Math" w:hAnsi="Cambria Math"/>
            <w:color w:val="262626"/>
            <w:highlight w:val="white"/>
          </w:rPr>
          <m:t xml:space="preserve">a</m:t>
        </m:r>
      </m:oMath>
      <w:r w:rsidDel="00000000" w:rsidR="00000000" w:rsidRPr="00000000">
        <w:rPr>
          <w:color w:val="262626"/>
          <w:highlight w:val="white"/>
          <w:rtl w:val="0"/>
        </w:rPr>
        <w:t xml:space="preserve"> and </w:t>
      </w:r>
      <m:oMath>
        <m:r>
          <w:rPr>
            <w:rFonts w:ascii="Cambria Math" w:cs="Cambria Math" w:eastAsia="Cambria Math" w:hAnsi="Cambria Math"/>
            <w:color w:val="262626"/>
            <w:highlight w:val="white"/>
          </w:rPr>
          <m:t xml:space="preserve">b</m:t>
        </m:r>
      </m:oMath>
      <w:r w:rsidDel="00000000" w:rsidR="00000000" w:rsidRPr="00000000">
        <w:rPr>
          <w:color w:val="262626"/>
          <w:highlight w:val="white"/>
          <w:rtl w:val="0"/>
        </w:rPr>
        <w:t xml:space="preserve">, the resulting mixture will have the color </w:t>
      </w:r>
      <m:oMath>
        <m:r>
          <w:rPr>
            <w:rFonts w:ascii="Cambria Math" w:cs="Cambria Math" w:eastAsia="Cambria Math" w:hAnsi="Cambria Math"/>
            <w:color w:val="262626"/>
            <w:highlight w:val="white"/>
          </w:rPr>
          <m:t xml:space="preserve">(a+b) mod 100</m:t>
        </m:r>
      </m:oMath>
      <w:r w:rsidDel="00000000" w:rsidR="00000000" w:rsidRPr="00000000">
        <w:rPr>
          <w:color w:val="262626"/>
          <w:highlight w:val="white"/>
          <w:rtl w:val="0"/>
        </w:rPr>
        <w:t xml:space="preserve">, and the amount of smoke generated will be </w:t>
      </w:r>
      <m:oMath>
        <m:r>
          <w:rPr>
            <w:rFonts w:ascii="Cambria Math" w:cs="Cambria Math" w:eastAsia="Cambria Math" w:hAnsi="Cambria Math"/>
            <w:color w:val="262626"/>
            <w:highlight w:val="white"/>
          </w:rPr>
          <m:t xml:space="preserve">a*b</m:t>
        </m:r>
      </m:oMath>
      <w:r w:rsidDel="00000000" w:rsidR="00000000" w:rsidRPr="00000000">
        <w:rPr>
          <w:color w:val="262626"/>
          <w:highlight w:val="white"/>
          <w:rtl w:val="0"/>
        </w:rPr>
        <w:t xml:space="preserve">.</w:t>
      </w:r>
    </w:p>
    <w:p w:rsidR="00000000" w:rsidDel="00000000" w:rsidP="00000000" w:rsidRDefault="00000000" w:rsidRPr="00000000" w14:paraId="00000031">
      <w:pPr>
        <w:shd w:fill="ffffff" w:val="clear"/>
        <w:spacing w:after="240" w:lineRule="auto"/>
        <w:rPr>
          <w:b w:val="1"/>
          <w:color w:val="262626"/>
          <w:sz w:val="33"/>
          <w:szCs w:val="33"/>
          <w:highlight w:val="white"/>
        </w:rPr>
      </w:pPr>
      <w:r w:rsidDel="00000000" w:rsidR="00000000" w:rsidRPr="00000000">
        <w:rPr>
          <w:b w:val="1"/>
          <w:color w:val="262626"/>
          <w:sz w:val="33"/>
          <w:szCs w:val="33"/>
          <w:highlight w:val="white"/>
          <w:rtl w:val="0"/>
        </w:rPr>
        <w:t xml:space="preserve">Input</w:t>
      </w:r>
    </w:p>
    <w:p w:rsidR="00000000" w:rsidDel="00000000" w:rsidP="00000000" w:rsidRDefault="00000000" w:rsidRPr="00000000" w14:paraId="00000032">
      <w:pPr>
        <w:shd w:fill="ffffff" w:val="clear"/>
        <w:spacing w:after="240" w:lineRule="auto"/>
        <w:rPr>
          <w:color w:val="262626"/>
          <w:sz w:val="21"/>
          <w:szCs w:val="21"/>
          <w:highlight w:val="white"/>
        </w:rPr>
      </w:pPr>
      <w:r w:rsidDel="00000000" w:rsidR="00000000" w:rsidRPr="00000000">
        <w:rPr>
          <w:color w:val="262626"/>
          <w:sz w:val="21"/>
          <w:szCs w:val="21"/>
          <w:highlight w:val="white"/>
          <w:rtl w:val="0"/>
        </w:rPr>
        <w:t xml:space="preserve">There will be a number of test cases in the input. The first line of each test case will contain </w:t>
      </w:r>
      <m:oMath>
        <m:r>
          <w:rPr>
            <w:rFonts w:ascii="Cambria Math" w:cs="Cambria Math" w:eastAsia="Cambria Math" w:hAnsi="Cambria Math"/>
            <w:color w:val="262626"/>
            <w:sz w:val="21"/>
            <w:szCs w:val="21"/>
            <w:highlight w:val="white"/>
          </w:rPr>
          <m:t xml:space="preserve">n</m:t>
        </m:r>
      </m:oMath>
      <w:r w:rsidDel="00000000" w:rsidR="00000000" w:rsidRPr="00000000">
        <w:rPr>
          <w:color w:val="262626"/>
          <w:sz w:val="21"/>
          <w:szCs w:val="21"/>
          <w:highlight w:val="white"/>
          <w:rtl w:val="0"/>
        </w:rPr>
        <w:t xml:space="preserve">, the number of mixtures, </w:t>
      </w:r>
      <m:oMath>
        <m:r>
          <w:rPr>
            <w:rFonts w:ascii="Cambria Math" w:cs="Cambria Math" w:eastAsia="Cambria Math" w:hAnsi="Cambria Math"/>
            <w:color w:val="262626"/>
            <w:sz w:val="21"/>
            <w:szCs w:val="21"/>
            <w:highlight w:val="white"/>
          </w:rPr>
          <m:t xml:space="preserve">1 &lt;= n &lt;= 100</m:t>
        </m:r>
      </m:oMath>
      <w:r w:rsidDel="00000000" w:rsidR="00000000" w:rsidRPr="00000000">
        <w:rPr>
          <w:color w:val="262626"/>
          <w:sz w:val="21"/>
          <w:szCs w:val="21"/>
          <w:highlight w:val="white"/>
          <w:rtl w:val="0"/>
        </w:rPr>
        <w:t xml:space="preserve">. The second line will contain </w:t>
      </w:r>
      <m:oMath>
        <m:r>
          <w:rPr>
            <w:rFonts w:ascii="Cambria Math" w:cs="Cambria Math" w:eastAsia="Cambria Math" w:hAnsi="Cambria Math"/>
            <w:color w:val="262626"/>
            <w:sz w:val="21"/>
            <w:szCs w:val="21"/>
            <w:highlight w:val="white"/>
          </w:rPr>
          <m:t xml:space="preserve">n</m:t>
        </m:r>
      </m:oMath>
      <w:r w:rsidDel="00000000" w:rsidR="00000000" w:rsidRPr="00000000">
        <w:rPr>
          <w:color w:val="262626"/>
          <w:sz w:val="21"/>
          <w:szCs w:val="21"/>
          <w:highlight w:val="white"/>
          <w:rtl w:val="0"/>
        </w:rPr>
        <w:t xml:space="preserve"> integers between </w:t>
      </w:r>
      <m:oMath>
        <m:r>
          <w:rPr>
            <w:rFonts w:ascii="Cambria Math" w:cs="Cambria Math" w:eastAsia="Cambria Math" w:hAnsi="Cambria Math"/>
            <w:color w:val="262626"/>
            <w:sz w:val="21"/>
            <w:szCs w:val="21"/>
            <w:highlight w:val="white"/>
          </w:rPr>
          <m:t xml:space="preserve">0</m:t>
        </m:r>
      </m:oMath>
      <w:r w:rsidDel="00000000" w:rsidR="00000000" w:rsidRPr="00000000">
        <w:rPr>
          <w:color w:val="262626"/>
          <w:sz w:val="21"/>
          <w:szCs w:val="21"/>
          <w:highlight w:val="white"/>
          <w:rtl w:val="0"/>
        </w:rPr>
        <w:t xml:space="preserve"> and </w:t>
      </w:r>
      <m:oMath>
        <m:r>
          <w:rPr>
            <w:rFonts w:ascii="Cambria Math" w:cs="Cambria Math" w:eastAsia="Cambria Math" w:hAnsi="Cambria Math"/>
            <w:color w:val="262626"/>
            <w:sz w:val="21"/>
            <w:szCs w:val="21"/>
            <w:highlight w:val="white"/>
          </w:rPr>
          <m:t xml:space="preserve">99</m:t>
        </m:r>
      </m:oMath>
      <w:r w:rsidDel="00000000" w:rsidR="00000000" w:rsidRPr="00000000">
        <w:rPr>
          <w:color w:val="262626"/>
          <w:sz w:val="21"/>
          <w:szCs w:val="21"/>
          <w:highlight w:val="white"/>
          <w:rtl w:val="0"/>
        </w:rPr>
        <w:t xml:space="preserve"> - the initial colors of the mixtures.</w:t>
      </w:r>
    </w:p>
    <w:p w:rsidR="00000000" w:rsidDel="00000000" w:rsidP="00000000" w:rsidRDefault="00000000" w:rsidRPr="00000000" w14:paraId="00000033">
      <w:pPr>
        <w:shd w:fill="ffffff" w:val="clear"/>
        <w:spacing w:after="240" w:lineRule="auto"/>
        <w:rPr>
          <w:b w:val="1"/>
          <w:color w:val="262626"/>
          <w:sz w:val="33"/>
          <w:szCs w:val="33"/>
          <w:highlight w:val="white"/>
        </w:rPr>
      </w:pPr>
      <w:r w:rsidDel="00000000" w:rsidR="00000000" w:rsidRPr="00000000">
        <w:rPr>
          <w:b w:val="1"/>
          <w:color w:val="262626"/>
          <w:sz w:val="33"/>
          <w:szCs w:val="33"/>
          <w:highlight w:val="white"/>
          <w:rtl w:val="0"/>
        </w:rPr>
        <w:t xml:space="preserve">Output</w:t>
      </w:r>
    </w:p>
    <w:p w:rsidR="00000000" w:rsidDel="00000000" w:rsidP="00000000" w:rsidRDefault="00000000" w:rsidRPr="00000000" w14:paraId="00000034">
      <w:pPr>
        <w:shd w:fill="ffffff" w:val="clear"/>
        <w:spacing w:after="240" w:lineRule="auto"/>
        <w:rPr>
          <w:color w:val="262626"/>
          <w:sz w:val="21"/>
          <w:szCs w:val="21"/>
          <w:highlight w:val="white"/>
        </w:rPr>
      </w:pPr>
      <w:r w:rsidDel="00000000" w:rsidR="00000000" w:rsidRPr="00000000">
        <w:rPr>
          <w:color w:val="262626"/>
          <w:sz w:val="21"/>
          <w:szCs w:val="21"/>
          <w:highlight w:val="white"/>
          <w:rtl w:val="0"/>
        </w:rPr>
        <w:t xml:space="preserve">For each test case, output the minimum amount of smoke.</w:t>
      </w:r>
    </w:p>
    <w:p w:rsidR="00000000" w:rsidDel="00000000" w:rsidP="00000000" w:rsidRDefault="00000000" w:rsidRPr="00000000" w14:paraId="00000035">
      <w:pPr>
        <w:jc w:val="both"/>
        <w:rPr>
          <w:rFonts w:ascii="Consolas" w:cs="Consolas" w:eastAsia="Consolas" w:hAnsi="Consolas"/>
          <w:sz w:val="20"/>
          <w:szCs w:val="20"/>
        </w:rPr>
      </w:pPr>
      <w:r w:rsidDel="00000000" w:rsidR="00000000" w:rsidRPr="00000000">
        <w:rPr>
          <w:rtl w:val="0"/>
        </w:rPr>
      </w:r>
    </w:p>
    <w:tbl>
      <w:tblPr>
        <w:tblStyle w:val="Table1"/>
        <w:tblW w:w="9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770"/>
        <w:tblGridChange w:id="0">
          <w:tblGrid>
            <w:gridCol w:w="2010"/>
            <w:gridCol w:w="77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widowControl w:val="0"/>
              <w:jc w:val="both"/>
              <w:rPr>
                <w:sz w:val="21"/>
                <w:szCs w:val="21"/>
              </w:rPr>
            </w:pPr>
            <w:r w:rsidDel="00000000" w:rsidR="00000000" w:rsidRPr="00000000">
              <w:rPr>
                <w:sz w:val="21"/>
                <w:szCs w:val="21"/>
                <w:rtl w:val="0"/>
              </w:rPr>
              <w:t xml:space="preserve">2</w:t>
            </w:r>
          </w:p>
          <w:p w:rsidR="00000000" w:rsidDel="00000000" w:rsidP="00000000" w:rsidRDefault="00000000" w:rsidRPr="00000000" w14:paraId="00000039">
            <w:pPr>
              <w:widowControl w:val="0"/>
              <w:jc w:val="both"/>
              <w:rPr>
                <w:sz w:val="21"/>
                <w:szCs w:val="21"/>
              </w:rPr>
            </w:pPr>
            <w:r w:rsidDel="00000000" w:rsidR="00000000" w:rsidRPr="00000000">
              <w:rPr>
                <w:sz w:val="21"/>
                <w:szCs w:val="21"/>
                <w:rtl w:val="0"/>
              </w:rPr>
              <w:t xml:space="preserve">18 19</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jc w:val="both"/>
              <w:rPr>
                <w:sz w:val="21"/>
                <w:szCs w:val="21"/>
              </w:rPr>
            </w:pPr>
            <w:r w:rsidDel="00000000" w:rsidR="00000000" w:rsidRPr="00000000">
              <w:rPr>
                <w:sz w:val="21"/>
                <w:szCs w:val="21"/>
                <w:rtl w:val="0"/>
              </w:rPr>
              <w:t xml:space="preserve">342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jc w:val="both"/>
              <w:rPr>
                <w:sz w:val="21"/>
                <w:szCs w:val="21"/>
              </w:rPr>
            </w:pPr>
            <w:r w:rsidDel="00000000" w:rsidR="00000000" w:rsidRPr="00000000">
              <w:rPr>
                <w:sz w:val="21"/>
                <w:szCs w:val="21"/>
                <w:rtl w:val="0"/>
              </w:rPr>
              <w:t xml:space="preserve">3</w:t>
            </w:r>
          </w:p>
          <w:p w:rsidR="00000000" w:rsidDel="00000000" w:rsidP="00000000" w:rsidRDefault="00000000" w:rsidRPr="00000000" w14:paraId="0000003C">
            <w:pPr>
              <w:widowControl w:val="0"/>
              <w:jc w:val="both"/>
              <w:rPr>
                <w:sz w:val="21"/>
                <w:szCs w:val="21"/>
              </w:rPr>
            </w:pPr>
            <w:r w:rsidDel="00000000" w:rsidR="00000000" w:rsidRPr="00000000">
              <w:rPr>
                <w:sz w:val="21"/>
                <w:szCs w:val="21"/>
                <w:rtl w:val="0"/>
              </w:rPr>
              <w:t xml:space="preserve">40 60 20</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jc w:val="both"/>
              <w:rPr>
                <w:sz w:val="21"/>
                <w:szCs w:val="21"/>
              </w:rPr>
            </w:pPr>
            <w:r w:rsidDel="00000000" w:rsidR="00000000" w:rsidRPr="00000000">
              <w:rPr>
                <w:sz w:val="21"/>
                <w:szCs w:val="21"/>
                <w:rtl w:val="0"/>
              </w:rPr>
              <w:t xml:space="preserve">2400</w:t>
            </w:r>
          </w:p>
        </w:tc>
      </w:tr>
    </w:tbl>
    <w:p w:rsidR="00000000" w:rsidDel="00000000" w:rsidP="00000000" w:rsidRDefault="00000000" w:rsidRPr="00000000" w14:paraId="0000003E">
      <w:pPr>
        <w:jc w:val="both"/>
        <w:rPr>
          <w:rFonts w:ascii="Roboto" w:cs="Roboto" w:eastAsia="Roboto" w:hAnsi="Roboto"/>
          <w:color w:val="262626"/>
          <w:sz w:val="21"/>
          <w:szCs w:val="21"/>
          <w:highlight w:val="white"/>
        </w:rPr>
      </w:pPr>
      <w:r w:rsidDel="00000000" w:rsidR="00000000" w:rsidRPr="00000000">
        <w:rPr>
          <w:rtl w:val="0"/>
        </w:rPr>
      </w:r>
    </w:p>
    <w:p w:rsidR="00000000" w:rsidDel="00000000" w:rsidP="00000000" w:rsidRDefault="00000000" w:rsidRPr="00000000" w14:paraId="0000003F">
      <w:pPr>
        <w:jc w:val="both"/>
        <w:rPr>
          <w:rFonts w:ascii="Roboto" w:cs="Roboto" w:eastAsia="Roboto" w:hAnsi="Roboto"/>
          <w:color w:val="262626"/>
          <w:sz w:val="21"/>
          <w:szCs w:val="21"/>
          <w:highlight w:val="white"/>
        </w:rPr>
      </w:pPr>
      <w:r w:rsidDel="00000000" w:rsidR="00000000" w:rsidRPr="00000000">
        <w:rPr>
          <w:rtl w:val="0"/>
        </w:rPr>
      </w:r>
    </w:p>
    <w:p w:rsidR="00000000" w:rsidDel="00000000" w:rsidP="00000000" w:rsidRDefault="00000000" w:rsidRPr="00000000" w14:paraId="00000040">
      <w:pPr>
        <w:jc w:val="both"/>
        <w:rPr>
          <w:rFonts w:ascii="Roboto" w:cs="Roboto" w:eastAsia="Roboto" w:hAnsi="Roboto"/>
          <w:color w:val="262626"/>
          <w:sz w:val="21"/>
          <w:szCs w:val="21"/>
          <w:highlight w:val="white"/>
        </w:rPr>
      </w:pPr>
      <w:r w:rsidDel="00000000" w:rsidR="00000000" w:rsidRPr="00000000">
        <w:rPr>
          <w:rtl w:val="0"/>
        </w:rPr>
      </w:r>
    </w:p>
    <w:p w:rsidR="00000000" w:rsidDel="00000000" w:rsidP="00000000" w:rsidRDefault="00000000" w:rsidRPr="00000000" w14:paraId="00000041">
      <w:pPr>
        <w:jc w:val="both"/>
        <w:rPr>
          <w:rFonts w:ascii="Roboto" w:cs="Roboto" w:eastAsia="Roboto" w:hAnsi="Roboto"/>
          <w:color w:val="262626"/>
          <w:sz w:val="21"/>
          <w:szCs w:val="21"/>
          <w:highlight w:val="white"/>
        </w:rPr>
      </w:pPr>
      <w:r w:rsidDel="00000000" w:rsidR="00000000" w:rsidRPr="00000000">
        <w:rPr>
          <w:rtl w:val="0"/>
        </w:rPr>
      </w:r>
    </w:p>
    <w:p w:rsidR="00000000" w:rsidDel="00000000" w:rsidP="00000000" w:rsidRDefault="00000000" w:rsidRPr="00000000" w14:paraId="00000042">
      <w:pPr>
        <w:jc w:val="both"/>
        <w:rPr>
          <w:rFonts w:ascii="Roboto" w:cs="Roboto" w:eastAsia="Roboto" w:hAnsi="Roboto"/>
          <w:color w:val="262626"/>
          <w:sz w:val="21"/>
          <w:szCs w:val="21"/>
          <w:highlight w:val="white"/>
        </w:rPr>
      </w:pPr>
      <w:r w:rsidDel="00000000" w:rsidR="00000000" w:rsidRPr="00000000">
        <w:rPr>
          <w:rtl w:val="0"/>
        </w:rPr>
      </w:r>
    </w:p>
    <w:p w:rsidR="00000000" w:rsidDel="00000000" w:rsidP="00000000" w:rsidRDefault="00000000" w:rsidRPr="00000000" w14:paraId="00000043">
      <w:pPr>
        <w:jc w:val="both"/>
        <w:rPr>
          <w:rFonts w:ascii="Roboto" w:cs="Roboto" w:eastAsia="Roboto" w:hAnsi="Roboto"/>
          <w:color w:val="262626"/>
          <w:sz w:val="21"/>
          <w:szCs w:val="21"/>
          <w:highlight w:val="white"/>
        </w:rPr>
      </w:pPr>
      <w:r w:rsidDel="00000000" w:rsidR="00000000" w:rsidRPr="00000000">
        <w:rPr>
          <w:rtl w:val="0"/>
        </w:rPr>
      </w:r>
    </w:p>
    <w:p w:rsidR="00000000" w:rsidDel="00000000" w:rsidP="00000000" w:rsidRDefault="00000000" w:rsidRPr="00000000" w14:paraId="00000044">
      <w:pPr>
        <w:jc w:val="both"/>
        <w:rPr>
          <w:rFonts w:ascii="Roboto" w:cs="Roboto" w:eastAsia="Roboto" w:hAnsi="Roboto"/>
          <w:color w:val="262626"/>
          <w:sz w:val="21"/>
          <w:szCs w:val="21"/>
          <w:highlight w:val="white"/>
        </w:rPr>
      </w:pPr>
      <w:r w:rsidDel="00000000" w:rsidR="00000000" w:rsidRPr="00000000">
        <w:rPr>
          <w:rtl w:val="0"/>
        </w:rPr>
      </w:r>
    </w:p>
    <w:p w:rsidR="00000000" w:rsidDel="00000000" w:rsidP="00000000" w:rsidRDefault="00000000" w:rsidRPr="00000000" w14:paraId="00000045">
      <w:pPr>
        <w:jc w:val="both"/>
        <w:rPr>
          <w:rFonts w:ascii="Roboto" w:cs="Roboto" w:eastAsia="Roboto" w:hAnsi="Roboto"/>
          <w:color w:val="262626"/>
          <w:sz w:val="21"/>
          <w:szCs w:val="21"/>
          <w:highlight w:val="white"/>
        </w:rPr>
      </w:pPr>
      <w:r w:rsidDel="00000000" w:rsidR="00000000" w:rsidRPr="00000000">
        <w:rPr>
          <w:rtl w:val="0"/>
        </w:rPr>
      </w:r>
    </w:p>
    <w:p w:rsidR="00000000" w:rsidDel="00000000" w:rsidP="00000000" w:rsidRDefault="00000000" w:rsidRPr="00000000" w14:paraId="00000046">
      <w:pPr>
        <w:jc w:val="both"/>
        <w:rPr>
          <w:rFonts w:ascii="Roboto" w:cs="Roboto" w:eastAsia="Roboto" w:hAnsi="Roboto"/>
          <w:color w:val="262626"/>
          <w:sz w:val="21"/>
          <w:szCs w:val="21"/>
          <w:highlight w:val="white"/>
        </w:rPr>
      </w:pPr>
      <w:r w:rsidDel="00000000" w:rsidR="00000000" w:rsidRPr="00000000">
        <w:rPr>
          <w:rtl w:val="0"/>
        </w:rPr>
      </w:r>
    </w:p>
    <w:p w:rsidR="00000000" w:rsidDel="00000000" w:rsidP="00000000" w:rsidRDefault="00000000" w:rsidRPr="00000000" w14:paraId="00000047">
      <w:pPr>
        <w:jc w:val="both"/>
        <w:rPr>
          <w:rFonts w:ascii="Roboto" w:cs="Roboto" w:eastAsia="Roboto" w:hAnsi="Roboto"/>
          <w:color w:val="262626"/>
          <w:sz w:val="21"/>
          <w:szCs w:val="21"/>
          <w:highlight w:val="white"/>
        </w:rPr>
      </w:pPr>
      <w:r w:rsidDel="00000000" w:rsidR="00000000" w:rsidRPr="00000000">
        <w:rPr>
          <w:rtl w:val="0"/>
        </w:rPr>
      </w:r>
    </w:p>
    <w:p w:rsidR="00000000" w:rsidDel="00000000" w:rsidP="00000000" w:rsidRDefault="00000000" w:rsidRPr="00000000" w14:paraId="00000048">
      <w:pPr>
        <w:jc w:val="both"/>
        <w:rPr>
          <w:rFonts w:ascii="Roboto" w:cs="Roboto" w:eastAsia="Roboto" w:hAnsi="Roboto"/>
          <w:color w:val="262626"/>
          <w:sz w:val="21"/>
          <w:szCs w:val="21"/>
          <w:highlight w:val="white"/>
        </w:rPr>
      </w:pPr>
      <w:r w:rsidDel="00000000" w:rsidR="00000000" w:rsidRPr="00000000">
        <w:rPr>
          <w:rtl w:val="0"/>
        </w:rPr>
      </w:r>
    </w:p>
    <w:p w:rsidR="00000000" w:rsidDel="00000000" w:rsidP="00000000" w:rsidRDefault="00000000" w:rsidRPr="00000000" w14:paraId="00000049">
      <w:pPr>
        <w:jc w:val="both"/>
        <w:rPr>
          <w:rFonts w:ascii="Roboto" w:cs="Roboto" w:eastAsia="Roboto" w:hAnsi="Roboto"/>
          <w:color w:val="262626"/>
          <w:sz w:val="21"/>
          <w:szCs w:val="21"/>
          <w:highlight w:val="white"/>
        </w:rPr>
      </w:pPr>
      <w:r w:rsidDel="00000000" w:rsidR="00000000" w:rsidRPr="00000000">
        <w:rPr>
          <w:rtl w:val="0"/>
        </w:rPr>
      </w:r>
    </w:p>
    <w:p w:rsidR="00000000" w:rsidDel="00000000" w:rsidP="00000000" w:rsidRDefault="00000000" w:rsidRPr="00000000" w14:paraId="0000004A">
      <w:pPr>
        <w:jc w:val="both"/>
        <w:rPr>
          <w:rFonts w:ascii="Roboto" w:cs="Roboto" w:eastAsia="Roboto" w:hAnsi="Roboto"/>
          <w:color w:val="262626"/>
          <w:sz w:val="21"/>
          <w:szCs w:val="21"/>
          <w:highlight w:val="white"/>
        </w:rPr>
      </w:pPr>
      <w:r w:rsidDel="00000000" w:rsidR="00000000" w:rsidRPr="00000000">
        <w:rPr>
          <w:rtl w:val="0"/>
        </w:rPr>
      </w:r>
    </w:p>
    <w:p w:rsidR="00000000" w:rsidDel="00000000" w:rsidP="00000000" w:rsidRDefault="00000000" w:rsidRPr="00000000" w14:paraId="0000004B">
      <w:pPr>
        <w:jc w:val="both"/>
        <w:rPr>
          <w:rFonts w:ascii="Roboto" w:cs="Roboto" w:eastAsia="Roboto" w:hAnsi="Roboto"/>
          <w:color w:val="262626"/>
          <w:sz w:val="21"/>
          <w:szCs w:val="21"/>
          <w:highlight w:val="white"/>
        </w:rPr>
      </w:pPr>
      <w:r w:rsidDel="00000000" w:rsidR="00000000" w:rsidRPr="00000000">
        <w:rPr>
          <w:rtl w:val="0"/>
        </w:rPr>
      </w:r>
    </w:p>
    <w:p w:rsidR="00000000" w:rsidDel="00000000" w:rsidP="00000000" w:rsidRDefault="00000000" w:rsidRPr="00000000" w14:paraId="0000004C">
      <w:pPr>
        <w:shd w:fill="ffffff" w:val="clear"/>
        <w:spacing w:after="240" w:lineRule="auto"/>
        <w:rPr>
          <w:b w:val="1"/>
          <w:color w:val="262626"/>
          <w:sz w:val="33"/>
          <w:szCs w:val="33"/>
          <w:highlight w:val="white"/>
        </w:rPr>
      </w:pPr>
      <w:r w:rsidDel="00000000" w:rsidR="00000000" w:rsidRPr="00000000">
        <w:rPr>
          <w:rtl w:val="0"/>
        </w:rPr>
      </w:r>
    </w:p>
    <w:p w:rsidR="00000000" w:rsidDel="00000000" w:rsidP="00000000" w:rsidRDefault="00000000" w:rsidRPr="00000000" w14:paraId="0000004D">
      <w:pPr>
        <w:shd w:fill="ffffff" w:val="clear"/>
        <w:spacing w:after="240" w:lineRule="auto"/>
        <w:rPr>
          <w:rFonts w:ascii="Consolas" w:cs="Consolas" w:eastAsia="Consolas" w:hAnsi="Consolas"/>
          <w:b w:val="1"/>
          <w:sz w:val="20"/>
          <w:szCs w:val="20"/>
          <w:u w:val="single"/>
        </w:rPr>
      </w:pPr>
      <w:r w:rsidDel="00000000" w:rsidR="00000000" w:rsidRPr="00000000">
        <w:rPr>
          <w:b w:val="1"/>
          <w:color w:val="262626"/>
          <w:sz w:val="33"/>
          <w:szCs w:val="33"/>
          <w:highlight w:val="white"/>
          <w:rtl w:val="0"/>
        </w:rPr>
        <w:t xml:space="preserve">Task 2</w:t>
      </w:r>
      <w:r w:rsidDel="00000000" w:rsidR="00000000" w:rsidRPr="00000000">
        <w:rPr>
          <w:rtl w:val="0"/>
        </w:rPr>
      </w:r>
    </w:p>
    <w:p w:rsidR="00000000" w:rsidDel="00000000" w:rsidP="00000000" w:rsidRDefault="00000000" w:rsidRPr="00000000" w14:paraId="0000004E">
      <w:pPr>
        <w:shd w:fill="ffffff" w:val="clear"/>
        <w:spacing w:after="240" w:lineRule="auto"/>
        <w:rPr>
          <w:rFonts w:ascii="Roboto" w:cs="Roboto" w:eastAsia="Roboto" w:hAnsi="Roboto"/>
          <w:color w:val="262626"/>
          <w:sz w:val="21"/>
          <w:szCs w:val="21"/>
        </w:rPr>
      </w:pPr>
      <w:r w:rsidDel="00000000" w:rsidR="00000000" w:rsidRPr="00000000">
        <w:rPr>
          <w:rFonts w:ascii="Roboto" w:cs="Roboto" w:eastAsia="Roboto" w:hAnsi="Roboto"/>
          <w:color w:val="262626"/>
          <w:sz w:val="21"/>
          <w:szCs w:val="21"/>
          <w:highlight w:val="white"/>
          <w:rtl w:val="0"/>
        </w:rPr>
        <w:t xml:space="preserve">There are N men and N women, both numbered from </w:t>
      </w:r>
      <m:oMath>
        <m:r>
          <w:rPr>
            <w:rFonts w:ascii="Cambria Math" w:cs="Cambria Math" w:eastAsia="Cambria Math" w:hAnsi="Cambria Math"/>
            <w:color w:val="262626"/>
            <w:sz w:val="21"/>
            <w:szCs w:val="21"/>
            <w:highlight w:val="white"/>
          </w:rPr>
          <m:t xml:space="preserve">1 to N</m:t>
        </m:r>
      </m:oMath>
      <w:r w:rsidDel="00000000" w:rsidR="00000000" w:rsidRPr="00000000">
        <w:rPr>
          <w:rFonts w:ascii="Roboto" w:cs="Roboto" w:eastAsia="Roboto" w:hAnsi="Roboto"/>
          <w:color w:val="262626"/>
          <w:sz w:val="21"/>
          <w:szCs w:val="21"/>
          <w:highlight w:val="white"/>
          <w:rtl w:val="0"/>
        </w:rPr>
        <w:t xml:space="preserve">. For each </w:t>
      </w:r>
      <m:oMath>
        <m:r>
          <w:rPr>
            <w:rFonts w:ascii="Cambria Math" w:cs="Cambria Math" w:eastAsia="Cambria Math" w:hAnsi="Cambria Math"/>
            <w:color w:val="262626"/>
            <w:sz w:val="21"/>
            <w:szCs w:val="21"/>
            <w:highlight w:val="white"/>
          </w:rPr>
          <m:t xml:space="preserve">i,j </m:t>
        </m:r>
        <m:d>
          <m:dPr>
            <m:begChr m:val="("/>
            <m:endChr m:val=")"/>
            <m:ctrlPr>
              <w:rPr>
                <w:rFonts w:ascii="Cambria Math" w:cs="Cambria Math" w:eastAsia="Cambria Math" w:hAnsi="Cambria Math"/>
                <w:color w:val="262626"/>
                <w:sz w:val="21"/>
                <w:szCs w:val="21"/>
                <w:highlight w:val="white"/>
              </w:rPr>
            </m:ctrlPr>
          </m:dPr>
          <m:e>
            <m:r>
              <w:rPr>
                <w:rFonts w:ascii="Cambria Math" w:cs="Cambria Math" w:eastAsia="Cambria Math" w:hAnsi="Cambria Math"/>
                <w:color w:val="262626"/>
                <w:sz w:val="21"/>
                <w:szCs w:val="21"/>
                <w:highlight w:val="white"/>
              </w:rPr>
              <m:t xml:space="preserve">1≤i,j≤N</m:t>
            </m:r>
          </m:e>
        </m:d>
      </m:oMath>
      <w:r w:rsidDel="00000000" w:rsidR="00000000" w:rsidRPr="00000000">
        <w:rPr>
          <w:rFonts w:ascii="Roboto" w:cs="Roboto" w:eastAsia="Roboto" w:hAnsi="Roboto"/>
          <w:color w:val="262626"/>
          <w:sz w:val="21"/>
          <w:szCs w:val="21"/>
          <w:highlight w:val="white"/>
          <w:rtl w:val="0"/>
        </w:rPr>
        <w:t xml:space="preserve">, the compatibility value of Man </w:t>
      </w:r>
      <m:oMath>
        <m:r>
          <w:rPr>
            <w:rFonts w:ascii="Cambria Math" w:cs="Cambria Math" w:eastAsia="Cambria Math" w:hAnsi="Cambria Math"/>
            <w:color w:val="262626"/>
            <w:sz w:val="21"/>
            <w:szCs w:val="21"/>
            <w:highlight w:val="white"/>
          </w:rPr>
          <m:t xml:space="preserve">i</m:t>
        </m:r>
      </m:oMath>
      <w:r w:rsidDel="00000000" w:rsidR="00000000" w:rsidRPr="00000000">
        <w:rPr>
          <w:rFonts w:ascii="Roboto" w:cs="Roboto" w:eastAsia="Roboto" w:hAnsi="Roboto"/>
          <w:color w:val="262626"/>
          <w:sz w:val="21"/>
          <w:szCs w:val="21"/>
          <w:highlight w:val="white"/>
          <w:rtl w:val="0"/>
        </w:rPr>
        <w:t xml:space="preserve"> and Woman </w:t>
      </w:r>
      <m:oMath>
        <m:r>
          <w:rPr>
            <w:rFonts w:ascii="Cambria Math" w:cs="Cambria Math" w:eastAsia="Cambria Math" w:hAnsi="Cambria Math"/>
            <w:color w:val="262626"/>
            <w:sz w:val="21"/>
            <w:szCs w:val="21"/>
            <w:highlight w:val="white"/>
          </w:rPr>
          <m:t xml:space="preserve">j</m:t>
        </m:r>
      </m:oMath>
      <w:r w:rsidDel="00000000" w:rsidR="00000000" w:rsidRPr="00000000">
        <w:rPr>
          <w:rFonts w:ascii="Roboto" w:cs="Roboto" w:eastAsia="Roboto" w:hAnsi="Roboto"/>
          <w:color w:val="262626"/>
          <w:sz w:val="21"/>
          <w:szCs w:val="21"/>
          <w:highlight w:val="white"/>
          <w:rtl w:val="0"/>
        </w:rPr>
        <w:t xml:space="preserve"> is given as an integer </w:t>
      </w:r>
      <m:oMath>
        <m:sSub>
          <m:sSubPr>
            <m:ctrlPr>
              <w:rPr>
                <w:rFonts w:ascii="Cambria Math" w:cs="Cambria Math" w:eastAsia="Cambria Math" w:hAnsi="Cambria Math"/>
                <w:color w:val="262626"/>
                <w:sz w:val="21"/>
                <w:szCs w:val="21"/>
                <w:highlight w:val="white"/>
              </w:rPr>
            </m:ctrlPr>
          </m:sSubPr>
          <m:e>
            <m:r>
              <w:rPr>
                <w:rFonts w:ascii="Cambria Math" w:cs="Cambria Math" w:eastAsia="Cambria Math" w:hAnsi="Cambria Math"/>
                <w:color w:val="262626"/>
                <w:sz w:val="21"/>
                <w:szCs w:val="21"/>
                <w:highlight w:val="white"/>
              </w:rPr>
              <m:t xml:space="preserve">a</m:t>
            </m:r>
          </m:e>
          <m:sub>
            <m:r>
              <w:rPr>
                <w:rFonts w:ascii="Cambria Math" w:cs="Cambria Math" w:eastAsia="Cambria Math" w:hAnsi="Cambria Math"/>
                <w:color w:val="262626"/>
                <w:sz w:val="21"/>
                <w:szCs w:val="21"/>
                <w:highlight w:val="white"/>
              </w:rPr>
              <m:t xml:space="preserve">ij</m:t>
            </m:r>
          </m:sub>
        </m:sSub>
      </m:oMath>
      <w:r w:rsidDel="00000000" w:rsidR="00000000" w:rsidRPr="00000000">
        <w:rPr>
          <w:rFonts w:ascii="Roboto" w:cs="Roboto" w:eastAsia="Roboto" w:hAnsi="Roboto"/>
          <w:color w:val="262626"/>
          <w:sz w:val="21"/>
          <w:szCs w:val="21"/>
          <w:highlight w:val="white"/>
          <w:rtl w:val="0"/>
        </w:rPr>
        <w:t xml:space="preserve">. </w:t>
      </w:r>
      <w:r w:rsidDel="00000000" w:rsidR="00000000" w:rsidRPr="00000000">
        <w:rPr>
          <w:rFonts w:ascii="Roboto" w:cs="Roboto" w:eastAsia="Roboto" w:hAnsi="Roboto"/>
          <w:color w:val="262626"/>
          <w:sz w:val="21"/>
          <w:szCs w:val="21"/>
          <w:rtl w:val="0"/>
        </w:rPr>
        <w:t xml:space="preserve">You are trying to maximize the total compatibility by making </w:t>
      </w:r>
      <m:oMath>
        <m:r>
          <w:rPr>
            <w:rFonts w:ascii="Cambria Math" w:cs="Cambria Math" w:eastAsia="Cambria Math" w:hAnsi="Cambria Math"/>
            <w:color w:val="262626"/>
            <w:sz w:val="21"/>
            <w:szCs w:val="21"/>
          </w:rPr>
          <m:t xml:space="preserve">N</m:t>
        </m:r>
      </m:oMath>
      <w:r w:rsidDel="00000000" w:rsidR="00000000" w:rsidRPr="00000000">
        <w:rPr>
          <w:rFonts w:ascii="Roboto" w:cs="Roboto" w:eastAsia="Roboto" w:hAnsi="Roboto"/>
          <w:color w:val="262626"/>
          <w:sz w:val="21"/>
          <w:szCs w:val="21"/>
          <w:rtl w:val="0"/>
        </w:rPr>
        <w:t xml:space="preserve"> pairs, each consisting of a man and a woman. Here, each man and each woman must belong to exactly one pair. Find the maximum compatibility value that can be achieved.</w:t>
      </w:r>
    </w:p>
    <w:p w:rsidR="00000000" w:rsidDel="00000000" w:rsidP="00000000" w:rsidRDefault="00000000" w:rsidRPr="00000000" w14:paraId="0000004F">
      <w:pPr>
        <w:shd w:fill="ffffff" w:val="clear"/>
        <w:spacing w:after="240" w:lineRule="auto"/>
        <w:rPr>
          <w:b w:val="1"/>
          <w:color w:val="262626"/>
          <w:sz w:val="33"/>
          <w:szCs w:val="33"/>
          <w:highlight w:val="white"/>
        </w:rPr>
      </w:pPr>
      <w:r w:rsidDel="00000000" w:rsidR="00000000" w:rsidRPr="00000000">
        <w:rPr>
          <w:b w:val="1"/>
          <w:color w:val="262626"/>
          <w:sz w:val="33"/>
          <w:szCs w:val="33"/>
          <w:highlight w:val="white"/>
          <w:rtl w:val="0"/>
        </w:rPr>
        <w:t xml:space="preserve">Input</w:t>
      </w:r>
    </w:p>
    <w:p w:rsidR="00000000" w:rsidDel="00000000" w:rsidP="00000000" w:rsidRDefault="00000000" w:rsidRPr="00000000" w14:paraId="00000050">
      <w:pPr>
        <w:shd w:fill="ffffff" w:val="clear"/>
        <w:spacing w:after="240" w:lineRule="auto"/>
        <w:rPr>
          <w:color w:val="262626"/>
          <w:sz w:val="21"/>
          <w:szCs w:val="21"/>
        </w:rPr>
      </w:pPr>
      <w:r w:rsidDel="00000000" w:rsidR="00000000" w:rsidRPr="00000000">
        <w:rPr>
          <w:color w:val="262626"/>
          <w:sz w:val="21"/>
          <w:szCs w:val="21"/>
          <w:highlight w:val="white"/>
          <w:rtl w:val="0"/>
        </w:rPr>
        <w:t xml:space="preserve">The input starts with an integer </w:t>
      </w:r>
      <m:oMath>
        <m:r>
          <w:rPr>
            <w:rFonts w:ascii="Cambria Math" w:cs="Cambria Math" w:eastAsia="Cambria Math" w:hAnsi="Cambria Math"/>
            <w:color w:val="262626"/>
            <w:sz w:val="21"/>
            <w:szCs w:val="21"/>
            <w:highlight w:val="white"/>
          </w:rPr>
          <m:t xml:space="preserve">N</m:t>
        </m:r>
        <m:d>
          <m:dPr>
            <m:begChr m:val="("/>
            <m:endChr m:val=")"/>
            <m:ctrlPr>
              <w:rPr>
                <w:rFonts w:ascii="Cambria Math" w:cs="Cambria Math" w:eastAsia="Cambria Math" w:hAnsi="Cambria Math"/>
                <w:color w:val="262626"/>
                <w:sz w:val="21"/>
                <w:szCs w:val="21"/>
              </w:rPr>
            </m:ctrlPr>
          </m:dPr>
          <m:e>
            <m:r>
              <w:rPr>
                <w:rFonts w:ascii="Cambria Math" w:cs="Cambria Math" w:eastAsia="Cambria Math" w:hAnsi="Cambria Math"/>
                <w:color w:val="262626"/>
                <w:sz w:val="21"/>
                <w:szCs w:val="21"/>
                <w:highlight w:val="white"/>
              </w:rPr>
              <m:t xml:space="preserve">1≤N≤</m:t>
            </m:r>
            <m:r>
              <w:rPr>
                <w:rFonts w:ascii="Cambria Math" w:cs="Cambria Math" w:eastAsia="Cambria Math" w:hAnsi="Cambria Math"/>
                <w:color w:val="262626"/>
                <w:sz w:val="21"/>
                <w:szCs w:val="21"/>
              </w:rPr>
              <m:t xml:space="preserve">16</m:t>
            </m:r>
          </m:e>
        </m:d>
      </m:oMath>
      <w:r w:rsidDel="00000000" w:rsidR="00000000" w:rsidRPr="00000000">
        <w:rPr>
          <w:color w:val="262626"/>
          <w:sz w:val="21"/>
          <w:szCs w:val="21"/>
          <w:highlight w:val="white"/>
          <w:rtl w:val="0"/>
        </w:rPr>
        <w:t xml:space="preserve">, the total number of men and women. Next, there will be a </w:t>
      </w:r>
      <m:oMath>
        <m:d>
          <m:dPr>
            <m:begChr m:val="("/>
            <m:endChr m:val=")"/>
            <m:ctrlPr>
              <w:rPr>
                <w:rFonts w:ascii="Cambria Math" w:cs="Cambria Math" w:eastAsia="Cambria Math" w:hAnsi="Cambria Math"/>
                <w:color w:val="262626"/>
                <w:sz w:val="21"/>
                <w:szCs w:val="21"/>
                <w:highlight w:val="white"/>
              </w:rPr>
            </m:ctrlPr>
          </m:dPr>
          <m:e>
            <m:r>
              <w:rPr>
                <w:rFonts w:ascii="Cambria Math" w:cs="Cambria Math" w:eastAsia="Cambria Math" w:hAnsi="Cambria Math"/>
                <w:color w:val="262626"/>
                <w:sz w:val="21"/>
                <w:szCs w:val="21"/>
                <w:highlight w:val="white"/>
              </w:rPr>
              <m:t xml:space="preserve">N×N</m:t>
            </m:r>
          </m:e>
        </m:d>
      </m:oMath>
      <w:r w:rsidDel="00000000" w:rsidR="00000000" w:rsidRPr="00000000">
        <w:rPr>
          <w:color w:val="262626"/>
          <w:sz w:val="21"/>
          <w:szCs w:val="21"/>
          <w:highlight w:val="white"/>
          <w:rtl w:val="0"/>
        </w:rPr>
        <w:t xml:space="preserve"> compatibility matrix, where the </w:t>
      </w:r>
      <m:oMath>
        <m:sSup>
          <m:sSupPr>
            <m:ctrlPr>
              <w:rPr>
                <w:rFonts w:ascii="Cambria Math" w:cs="Cambria Math" w:eastAsia="Cambria Math" w:hAnsi="Cambria Math"/>
                <w:color w:val="262626"/>
                <w:sz w:val="21"/>
                <w:szCs w:val="21"/>
                <w:highlight w:val="white"/>
              </w:rPr>
            </m:ctrlPr>
          </m:sSupPr>
          <m:e>
            <m:r>
              <w:rPr>
                <w:rFonts w:ascii="Cambria Math" w:cs="Cambria Math" w:eastAsia="Cambria Math" w:hAnsi="Cambria Math"/>
                <w:color w:val="262626"/>
                <w:sz w:val="21"/>
                <w:szCs w:val="21"/>
                <w:highlight w:val="white"/>
              </w:rPr>
              <m:t xml:space="preserve">j</m:t>
            </m:r>
          </m:e>
          <m:sup>
            <m:r>
              <w:rPr>
                <w:rFonts w:ascii="Cambria Math" w:cs="Cambria Math" w:eastAsia="Cambria Math" w:hAnsi="Cambria Math"/>
                <w:color w:val="262626"/>
                <w:sz w:val="21"/>
                <w:szCs w:val="21"/>
                <w:highlight w:val="white"/>
              </w:rPr>
              <m:t xml:space="preserve">th</m:t>
            </m:r>
          </m:sup>
        </m:sSup>
      </m:oMath>
      <w:r w:rsidDel="00000000" w:rsidR="00000000" w:rsidRPr="00000000">
        <w:rPr>
          <w:color w:val="262626"/>
          <w:sz w:val="21"/>
          <w:szCs w:val="21"/>
          <w:highlight w:val="white"/>
          <w:rtl w:val="0"/>
        </w:rPr>
        <w:t xml:space="preserve"> integer in the </w:t>
      </w:r>
      <m:oMath>
        <m:sSup>
          <m:sSupPr>
            <m:ctrlPr>
              <w:rPr>
                <w:rFonts w:ascii="Cambria Math" w:cs="Cambria Math" w:eastAsia="Cambria Math" w:hAnsi="Cambria Math"/>
                <w:color w:val="262626"/>
                <w:sz w:val="21"/>
                <w:szCs w:val="21"/>
                <w:highlight w:val="white"/>
              </w:rPr>
            </m:ctrlPr>
          </m:sSupPr>
          <m:e>
            <m:r>
              <w:rPr>
                <w:rFonts w:ascii="Cambria Math" w:cs="Cambria Math" w:eastAsia="Cambria Math" w:hAnsi="Cambria Math"/>
                <w:color w:val="262626"/>
                <w:sz w:val="21"/>
                <w:szCs w:val="21"/>
                <w:highlight w:val="white"/>
              </w:rPr>
              <m:t xml:space="preserve">i</m:t>
            </m:r>
          </m:e>
          <m:sup>
            <m:r>
              <w:rPr>
                <w:rFonts w:ascii="Cambria Math" w:cs="Cambria Math" w:eastAsia="Cambria Math" w:hAnsi="Cambria Math"/>
                <w:color w:val="262626"/>
                <w:sz w:val="21"/>
                <w:szCs w:val="21"/>
                <w:highlight w:val="white"/>
              </w:rPr>
              <m:t xml:space="preserve">th</m:t>
            </m:r>
          </m:sup>
        </m:sSup>
      </m:oMath>
      <w:r w:rsidDel="00000000" w:rsidR="00000000" w:rsidRPr="00000000">
        <w:rPr>
          <w:color w:val="262626"/>
          <w:sz w:val="21"/>
          <w:szCs w:val="21"/>
          <w:highlight w:val="white"/>
          <w:rtl w:val="0"/>
        </w:rPr>
        <w:t xml:space="preserve"> line represents the value </w:t>
      </w:r>
      <m:oMath>
        <m:sSub>
          <m:sSubPr>
            <m:ctrlPr>
              <w:rPr>
                <w:rFonts w:ascii="Cambria Math" w:cs="Cambria Math" w:eastAsia="Cambria Math" w:hAnsi="Cambria Math"/>
                <w:color w:val="262626"/>
                <w:sz w:val="21"/>
                <w:szCs w:val="21"/>
                <w:highlight w:val="white"/>
              </w:rPr>
            </m:ctrlPr>
          </m:sSubPr>
          <m:e>
            <m:r>
              <w:rPr>
                <w:rFonts w:ascii="Cambria Math" w:cs="Cambria Math" w:eastAsia="Cambria Math" w:hAnsi="Cambria Math"/>
                <w:color w:val="262626"/>
                <w:sz w:val="21"/>
                <w:szCs w:val="21"/>
                <w:highlight w:val="white"/>
              </w:rPr>
              <m:t xml:space="preserve">a</m:t>
            </m:r>
          </m:e>
          <m:sub>
            <m:r>
              <w:rPr>
                <w:rFonts w:ascii="Cambria Math" w:cs="Cambria Math" w:eastAsia="Cambria Math" w:hAnsi="Cambria Math"/>
                <w:color w:val="262626"/>
                <w:sz w:val="21"/>
                <w:szCs w:val="21"/>
                <w:highlight w:val="white"/>
              </w:rPr>
              <m:t xml:space="preserve">ij</m:t>
            </m:r>
          </m:sub>
        </m:sSub>
      </m:oMath>
      <w:r w:rsidDel="00000000" w:rsidR="00000000" w:rsidRPr="00000000">
        <w:rPr>
          <w:color w:val="262626"/>
          <w:sz w:val="21"/>
          <w:szCs w:val="21"/>
          <w:highlight w:val="white"/>
          <w:rtl w:val="0"/>
        </w:rPr>
        <w:t xml:space="preserve">.</w:t>
      </w:r>
      <w:r w:rsidDel="00000000" w:rsidR="00000000" w:rsidRPr="00000000">
        <w:rPr>
          <w:rtl w:val="0"/>
        </w:rPr>
      </w:r>
    </w:p>
    <w:p w:rsidR="00000000" w:rsidDel="00000000" w:rsidP="00000000" w:rsidRDefault="00000000" w:rsidRPr="00000000" w14:paraId="00000051">
      <w:pPr>
        <w:shd w:fill="ffffff" w:val="clear"/>
        <w:spacing w:after="240" w:lineRule="auto"/>
        <w:rPr>
          <w:b w:val="1"/>
          <w:color w:val="262626"/>
          <w:sz w:val="33"/>
          <w:szCs w:val="33"/>
          <w:highlight w:val="white"/>
        </w:rPr>
      </w:pPr>
      <w:r w:rsidDel="00000000" w:rsidR="00000000" w:rsidRPr="00000000">
        <w:rPr>
          <w:b w:val="1"/>
          <w:color w:val="262626"/>
          <w:sz w:val="33"/>
          <w:szCs w:val="33"/>
          <w:highlight w:val="white"/>
          <w:rtl w:val="0"/>
        </w:rPr>
        <w:t xml:space="preserve">Output</w:t>
      </w:r>
    </w:p>
    <w:p w:rsidR="00000000" w:rsidDel="00000000" w:rsidP="00000000" w:rsidRDefault="00000000" w:rsidRPr="00000000" w14:paraId="00000052">
      <w:pPr>
        <w:shd w:fill="ffffff" w:val="clear"/>
        <w:spacing w:after="240" w:lineRule="auto"/>
        <w:rPr>
          <w:rFonts w:ascii="Consolas" w:cs="Consolas" w:eastAsia="Consolas" w:hAnsi="Consolas"/>
          <w:sz w:val="20"/>
          <w:szCs w:val="20"/>
        </w:rPr>
      </w:pPr>
      <w:r w:rsidDel="00000000" w:rsidR="00000000" w:rsidRPr="00000000">
        <w:rPr>
          <w:color w:val="262626"/>
          <w:sz w:val="21"/>
          <w:szCs w:val="21"/>
          <w:rtl w:val="0"/>
        </w:rPr>
        <w:t xml:space="preserve">Output the maximum possible compatibility value after all the pairs have been made.</w:t>
      </w:r>
      <w:r w:rsidDel="00000000" w:rsidR="00000000" w:rsidRPr="00000000">
        <w:rPr>
          <w:rtl w:val="0"/>
        </w:rPr>
      </w:r>
    </w:p>
    <w:tbl>
      <w:tblPr>
        <w:tblStyle w:val="Table2"/>
        <w:tblW w:w="9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45"/>
        <w:gridCol w:w="3435"/>
        <w:tblGridChange w:id="0">
          <w:tblGrid>
            <w:gridCol w:w="6345"/>
            <w:gridCol w:w="34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jc w:val="both"/>
              <w:rPr>
                <w:rFonts w:ascii="Courier New" w:cs="Courier New" w:eastAsia="Courier New" w:hAnsi="Courier New"/>
                <w:color w:val="4a4a4a"/>
                <w:sz w:val="20"/>
                <w:szCs w:val="20"/>
                <w:highlight w:val="white"/>
              </w:rPr>
            </w:pPr>
            <w:r w:rsidDel="00000000" w:rsidR="00000000" w:rsidRPr="00000000">
              <w:rPr>
                <w:rFonts w:ascii="Courier New" w:cs="Courier New" w:eastAsia="Courier New" w:hAnsi="Courier New"/>
                <w:color w:val="4a4a4a"/>
                <w:sz w:val="20"/>
                <w:szCs w:val="20"/>
                <w:highlight w:val="white"/>
                <w:rtl w:val="0"/>
              </w:rPr>
              <w:t xml:space="preserve">3</w:t>
            </w:r>
          </w:p>
          <w:p w:rsidR="00000000" w:rsidDel="00000000" w:rsidP="00000000" w:rsidRDefault="00000000" w:rsidRPr="00000000" w14:paraId="00000056">
            <w:pPr>
              <w:widowControl w:val="0"/>
              <w:spacing w:line="240" w:lineRule="auto"/>
              <w:jc w:val="both"/>
              <w:rPr>
                <w:rFonts w:ascii="Courier New" w:cs="Courier New" w:eastAsia="Courier New" w:hAnsi="Courier New"/>
                <w:color w:val="4a4a4a"/>
                <w:sz w:val="20"/>
                <w:szCs w:val="20"/>
                <w:highlight w:val="white"/>
              </w:rPr>
            </w:pPr>
            <w:r w:rsidDel="00000000" w:rsidR="00000000" w:rsidRPr="00000000">
              <w:rPr>
                <w:rFonts w:ascii="Courier New" w:cs="Courier New" w:eastAsia="Courier New" w:hAnsi="Courier New"/>
                <w:color w:val="4a4a4a"/>
                <w:sz w:val="20"/>
                <w:szCs w:val="20"/>
                <w:highlight w:val="white"/>
                <w:rtl w:val="0"/>
              </w:rPr>
              <w:t xml:space="preserve">1 2 3</w:t>
            </w:r>
          </w:p>
          <w:p w:rsidR="00000000" w:rsidDel="00000000" w:rsidP="00000000" w:rsidRDefault="00000000" w:rsidRPr="00000000" w14:paraId="00000057">
            <w:pPr>
              <w:widowControl w:val="0"/>
              <w:spacing w:line="240" w:lineRule="auto"/>
              <w:jc w:val="both"/>
              <w:rPr>
                <w:rFonts w:ascii="Courier New" w:cs="Courier New" w:eastAsia="Courier New" w:hAnsi="Courier New"/>
                <w:color w:val="4a4a4a"/>
                <w:sz w:val="20"/>
                <w:szCs w:val="20"/>
                <w:highlight w:val="white"/>
              </w:rPr>
            </w:pPr>
            <w:r w:rsidDel="00000000" w:rsidR="00000000" w:rsidRPr="00000000">
              <w:rPr>
                <w:rFonts w:ascii="Courier New" w:cs="Courier New" w:eastAsia="Courier New" w:hAnsi="Courier New"/>
                <w:color w:val="4a4a4a"/>
                <w:sz w:val="20"/>
                <w:szCs w:val="20"/>
                <w:highlight w:val="white"/>
                <w:rtl w:val="0"/>
              </w:rPr>
              <w:t xml:space="preserve">6 5 4</w:t>
            </w:r>
          </w:p>
          <w:p w:rsidR="00000000" w:rsidDel="00000000" w:rsidP="00000000" w:rsidRDefault="00000000" w:rsidRPr="00000000" w14:paraId="00000058">
            <w:pPr>
              <w:widowControl w:val="0"/>
              <w:spacing w:line="240" w:lineRule="auto"/>
              <w:jc w:val="both"/>
              <w:rPr>
                <w:sz w:val="21"/>
                <w:szCs w:val="21"/>
              </w:rPr>
            </w:pPr>
            <w:r w:rsidDel="00000000" w:rsidR="00000000" w:rsidRPr="00000000">
              <w:rPr>
                <w:rFonts w:ascii="Courier New" w:cs="Courier New" w:eastAsia="Courier New" w:hAnsi="Courier New"/>
                <w:color w:val="4a4a4a"/>
                <w:sz w:val="20"/>
                <w:szCs w:val="20"/>
                <w:highlight w:val="white"/>
                <w:rtl w:val="0"/>
              </w:rPr>
              <w:t xml:space="preserve">8 1 2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jc w:val="both"/>
              <w:rPr>
                <w:sz w:val="21"/>
                <w:szCs w:val="21"/>
              </w:rPr>
            </w:pPr>
            <w:r w:rsidDel="00000000" w:rsidR="00000000" w:rsidRPr="00000000">
              <w:rPr>
                <w:sz w:val="21"/>
                <w:szCs w:val="21"/>
                <w:rtl w:val="0"/>
              </w:rPr>
              <w:t xml:space="preserve">16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jc w:val="both"/>
              <w:rPr>
                <w:rFonts w:ascii="Courier New" w:cs="Courier New" w:eastAsia="Courier New" w:hAnsi="Courier New"/>
                <w:color w:val="4a4a4a"/>
                <w:sz w:val="20"/>
                <w:szCs w:val="20"/>
                <w:highlight w:val="white"/>
              </w:rPr>
            </w:pPr>
            <w:r w:rsidDel="00000000" w:rsidR="00000000" w:rsidRPr="00000000">
              <w:rPr>
                <w:rFonts w:ascii="Courier New" w:cs="Courier New" w:eastAsia="Courier New" w:hAnsi="Courier New"/>
                <w:color w:val="4a4a4a"/>
                <w:sz w:val="20"/>
                <w:szCs w:val="20"/>
                <w:highlight w:val="white"/>
                <w:rtl w:val="0"/>
              </w:rPr>
              <w:t xml:space="preserve">2</w:t>
            </w:r>
          </w:p>
          <w:p w:rsidR="00000000" w:rsidDel="00000000" w:rsidP="00000000" w:rsidRDefault="00000000" w:rsidRPr="00000000" w14:paraId="0000005B">
            <w:pPr>
              <w:widowControl w:val="0"/>
              <w:spacing w:line="240" w:lineRule="auto"/>
              <w:jc w:val="both"/>
              <w:rPr>
                <w:rFonts w:ascii="Courier New" w:cs="Courier New" w:eastAsia="Courier New" w:hAnsi="Courier New"/>
                <w:color w:val="4a4a4a"/>
                <w:sz w:val="20"/>
                <w:szCs w:val="20"/>
                <w:highlight w:val="white"/>
              </w:rPr>
            </w:pPr>
            <w:r w:rsidDel="00000000" w:rsidR="00000000" w:rsidRPr="00000000">
              <w:rPr>
                <w:rFonts w:ascii="Courier New" w:cs="Courier New" w:eastAsia="Courier New" w:hAnsi="Courier New"/>
                <w:color w:val="4a4a4a"/>
                <w:sz w:val="20"/>
                <w:szCs w:val="20"/>
                <w:highlight w:val="white"/>
                <w:rtl w:val="0"/>
              </w:rPr>
              <w:t xml:space="preserve">1 5</w:t>
            </w:r>
          </w:p>
          <w:p w:rsidR="00000000" w:rsidDel="00000000" w:rsidP="00000000" w:rsidRDefault="00000000" w:rsidRPr="00000000" w14:paraId="0000005C">
            <w:pPr>
              <w:widowControl w:val="0"/>
              <w:spacing w:line="240" w:lineRule="auto"/>
              <w:jc w:val="both"/>
              <w:rPr>
                <w:sz w:val="21"/>
                <w:szCs w:val="21"/>
              </w:rPr>
            </w:pPr>
            <w:r w:rsidDel="00000000" w:rsidR="00000000" w:rsidRPr="00000000">
              <w:rPr>
                <w:rFonts w:ascii="Courier New" w:cs="Courier New" w:eastAsia="Courier New" w:hAnsi="Courier New"/>
                <w:color w:val="4a4a4a"/>
                <w:sz w:val="20"/>
                <w:szCs w:val="20"/>
                <w:highlight w:val="white"/>
                <w:rtl w:val="0"/>
              </w:rPr>
              <w:t xml:space="preserve">2 1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jc w:val="both"/>
              <w:rPr>
                <w:sz w:val="21"/>
                <w:szCs w:val="21"/>
              </w:rPr>
            </w:pPr>
            <w:r w:rsidDel="00000000" w:rsidR="00000000" w:rsidRPr="00000000">
              <w:rPr>
                <w:sz w:val="21"/>
                <w:szCs w:val="21"/>
                <w:rtl w:val="0"/>
              </w:rPr>
              <w:t xml:space="preserve">7</w:t>
            </w:r>
          </w:p>
        </w:tc>
      </w:tr>
    </w:tbl>
    <w:p w:rsidR="00000000" w:rsidDel="00000000" w:rsidP="00000000" w:rsidRDefault="00000000" w:rsidRPr="00000000" w14:paraId="0000005E">
      <w:pPr>
        <w:jc w:val="both"/>
        <w:rPr>
          <w:rFonts w:ascii="Roboto" w:cs="Roboto" w:eastAsia="Roboto" w:hAnsi="Roboto"/>
          <w:color w:val="262626"/>
          <w:sz w:val="21"/>
          <w:szCs w:val="21"/>
          <w:highlight w:val="white"/>
        </w:rPr>
      </w:pPr>
      <w:r w:rsidDel="00000000" w:rsidR="00000000" w:rsidRPr="00000000">
        <w:rPr>
          <w:rtl w:val="0"/>
        </w:rPr>
      </w:r>
    </w:p>
    <w:p w:rsidR="00000000" w:rsidDel="00000000" w:rsidP="00000000" w:rsidRDefault="00000000" w:rsidRPr="00000000" w14:paraId="0000005F">
      <w:pPr>
        <w:shd w:fill="ffffff" w:val="clear"/>
        <w:spacing w:after="240" w:lineRule="auto"/>
        <w:rPr>
          <w:color w:val="262626"/>
          <w:sz w:val="21"/>
          <w:szCs w:val="21"/>
          <w:highlight w:val="white"/>
        </w:rPr>
      </w:pPr>
      <w:r w:rsidDel="00000000" w:rsidR="00000000" w:rsidRPr="00000000">
        <w:rPr>
          <w:rtl w:val="0"/>
        </w:rPr>
      </w:r>
    </w:p>
    <w:p w:rsidR="00000000" w:rsidDel="00000000" w:rsidP="00000000" w:rsidRDefault="00000000" w:rsidRPr="00000000" w14:paraId="00000060">
      <w:pPr>
        <w:shd w:fill="ffffff" w:val="clear"/>
        <w:spacing w:after="240" w:lineRule="auto"/>
        <w:rPr>
          <w:b w:val="1"/>
          <w:color w:val="262626"/>
          <w:sz w:val="33"/>
          <w:szCs w:val="33"/>
          <w:highlight w:val="white"/>
        </w:rPr>
      </w:pPr>
      <w:r w:rsidDel="00000000" w:rsidR="00000000" w:rsidRPr="00000000">
        <w:rPr>
          <w:rtl w:val="0"/>
        </w:rPr>
      </w:r>
    </w:p>
    <w:p w:rsidR="00000000" w:rsidDel="00000000" w:rsidP="00000000" w:rsidRDefault="00000000" w:rsidRPr="00000000" w14:paraId="00000061">
      <w:pPr>
        <w:shd w:fill="ffffff" w:val="clear"/>
        <w:spacing w:after="240" w:lineRule="auto"/>
        <w:rPr>
          <w:b w:val="1"/>
          <w:color w:val="262626"/>
          <w:sz w:val="33"/>
          <w:szCs w:val="33"/>
          <w:highlight w:val="white"/>
        </w:rPr>
      </w:pPr>
      <w:r w:rsidDel="00000000" w:rsidR="00000000" w:rsidRPr="00000000">
        <w:rPr>
          <w:rtl w:val="0"/>
        </w:rPr>
      </w:r>
    </w:p>
    <w:p w:rsidR="00000000" w:rsidDel="00000000" w:rsidP="00000000" w:rsidRDefault="00000000" w:rsidRPr="00000000" w14:paraId="00000062">
      <w:pPr>
        <w:jc w:val="both"/>
        <w:rPr>
          <w:rFonts w:ascii="Consolas" w:cs="Consolas" w:eastAsia="Consolas" w:hAnsi="Consolas"/>
          <w:b w:val="1"/>
          <w:sz w:val="20"/>
          <w:szCs w:val="2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character" w:styleId="PlaceholderText">
    <w:name w:val="Placeholder Text"/>
    <w:basedOn w:val="DefaultParagraphFont"/>
    <w:uiPriority w:val="99"/>
    <w:semiHidden w:val="1"/>
    <w:rsid w:val="00022052"/>
    <w:rPr>
      <w:color w:val="80808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GgGnYQlbPhtJRbV/F6CLw+HuTpQ==">AMUW2mVnY8TX5URQyDZdI1mpm6BuoB+JWQG2GHfMEu3XnuKhxnDPBnJfDI4DrA/zrUUl3oyjDKBKf4TyLPUcqXjgYV6LVZKos0bdhx/zcBMS1Wjv67brXHY=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2023-03-28T04:52:00Z</dcterms:created>
</cp:coreProperties>
</file>