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E86" w:rsidRPr="00AD691E" w:rsidRDefault="00DA291F" w:rsidP="00AD691E">
      <w:pPr>
        <w:pStyle w:val="Heading1"/>
        <w:rPr>
          <w:rFonts w:ascii="Times New Roman" w:hAnsi="Times New Roman" w:cs="Times New Roman"/>
          <w:color w:val="auto"/>
          <w:sz w:val="44"/>
          <w:szCs w:val="44"/>
        </w:rPr>
      </w:pPr>
      <w:r w:rsidRPr="00AD691E">
        <w:rPr>
          <w:rFonts w:ascii="Times New Roman" w:hAnsi="Times New Roman" w:cs="Times New Roman"/>
          <w:color w:val="auto"/>
          <w:sz w:val="44"/>
          <w:szCs w:val="44"/>
        </w:rPr>
        <w:t>1. Social and Environmental Effects of YouTube Comment Analysis</w:t>
      </w:r>
    </w:p>
    <w:p w:rsidR="007E6E86" w:rsidRPr="00AD691E" w:rsidRDefault="00DA291F" w:rsidP="00AD691E">
      <w:pPr>
        <w:pStyle w:val="Heading2"/>
        <w:rPr>
          <w:rFonts w:ascii="Times New Roman" w:hAnsi="Times New Roman" w:cs="Times New Roman"/>
          <w:sz w:val="36"/>
          <w:szCs w:val="36"/>
        </w:rPr>
      </w:pPr>
      <w:r w:rsidRPr="00AD691E">
        <w:rPr>
          <w:rFonts w:ascii="Times New Roman" w:hAnsi="Times New Roman" w:cs="Times New Roman"/>
          <w:sz w:val="36"/>
          <w:szCs w:val="36"/>
        </w:rPr>
        <w:t>1.1 Social Effects</w:t>
      </w:r>
    </w:p>
    <w:p w:rsidR="007E6E86" w:rsidRPr="00AD691E" w:rsidRDefault="00DA291F">
      <w:pPr>
        <w:rPr>
          <w:rFonts w:ascii="Times New Roman" w:hAnsi="Times New Roman" w:cs="Times New Roman"/>
        </w:rPr>
      </w:pPr>
      <w:r w:rsidRPr="00AD691E">
        <w:rPr>
          <w:rStyle w:val="Heading4Char"/>
        </w:rPr>
        <w:t>1. Improving Online Discourse</w:t>
      </w:r>
      <w:r w:rsidRPr="00AD691E">
        <w:rPr>
          <w:rFonts w:ascii="Times New Roman" w:hAnsi="Times New Roman" w:cs="Times New Roman"/>
        </w:rPr>
        <w:t xml:space="preserve">  </w:t>
      </w:r>
      <w:r w:rsidRPr="00AD691E">
        <w:rPr>
          <w:rFonts w:ascii="Times New Roman" w:hAnsi="Times New Roman" w:cs="Times New Roman"/>
        </w:rPr>
        <w:br/>
      </w:r>
      <w:r w:rsidRPr="00AD691E">
        <w:rPr>
          <w:rFonts w:ascii="Times New Roman" w:hAnsi="Times New Roman" w:cs="Times New Roman"/>
        </w:rPr>
        <w:t xml:space="preserve">   </w:t>
      </w:r>
      <w:proofErr w:type="gramStart"/>
      <w:r w:rsidRPr="00AD691E">
        <w:rPr>
          <w:rFonts w:ascii="Times New Roman" w:hAnsi="Times New Roman" w:cs="Times New Roman"/>
        </w:rPr>
        <w:t>This</w:t>
      </w:r>
      <w:proofErr w:type="gramEnd"/>
      <w:r w:rsidRPr="00AD691E">
        <w:rPr>
          <w:rFonts w:ascii="Times New Roman" w:hAnsi="Times New Roman" w:cs="Times New Roman"/>
        </w:rPr>
        <w:t xml:space="preserve"> project aims to enhance YouTube’s online environment by analyzing sentiment trends in user comments. By identifying these trends, the analysis fosters respectful interactions, helping content creators and viewers better understand community sentime</w:t>
      </w:r>
      <w:r w:rsidRPr="00AD691E">
        <w:rPr>
          <w:rFonts w:ascii="Times New Roman" w:hAnsi="Times New Roman" w:cs="Times New Roman"/>
        </w:rPr>
        <w:t>nt and adjust their engagement for a supportive online space.</w:t>
      </w:r>
    </w:p>
    <w:p w:rsidR="007E6E86" w:rsidRPr="00AD691E" w:rsidRDefault="00DA291F">
      <w:pPr>
        <w:rPr>
          <w:rFonts w:ascii="Times New Roman" w:hAnsi="Times New Roman" w:cs="Times New Roman"/>
        </w:rPr>
      </w:pPr>
      <w:r w:rsidRPr="00AD691E">
        <w:rPr>
          <w:rStyle w:val="Heading4Char"/>
        </w:rPr>
        <w:t>2. Supporting Content Moderation</w:t>
      </w:r>
      <w:r w:rsidRPr="00AD691E">
        <w:rPr>
          <w:rFonts w:ascii="Times New Roman" w:hAnsi="Times New Roman" w:cs="Times New Roman"/>
        </w:rPr>
        <w:t xml:space="preserve">  </w:t>
      </w:r>
      <w:r w:rsidRPr="00AD691E">
        <w:rPr>
          <w:rFonts w:ascii="Times New Roman" w:hAnsi="Times New Roman" w:cs="Times New Roman"/>
        </w:rPr>
        <w:br/>
        <w:t xml:space="preserve">   Sentiment insights assist YouTube’s moderation efforts by detecting harmful or abusive language patterns, which contribute to a safer environment, especiall</w:t>
      </w:r>
      <w:r w:rsidRPr="00AD691E">
        <w:rPr>
          <w:rFonts w:ascii="Times New Roman" w:hAnsi="Times New Roman" w:cs="Times New Roman"/>
        </w:rPr>
        <w:t>y for marginalized and vulnerable user groups.</w:t>
      </w:r>
    </w:p>
    <w:p w:rsidR="007E6E86" w:rsidRPr="00AD691E" w:rsidRDefault="00DA291F">
      <w:pPr>
        <w:rPr>
          <w:rFonts w:ascii="Times New Roman" w:hAnsi="Times New Roman" w:cs="Times New Roman"/>
        </w:rPr>
      </w:pPr>
      <w:r w:rsidRPr="00AD691E">
        <w:rPr>
          <w:rStyle w:val="Heading4Char"/>
        </w:rPr>
        <w:t>3. Promoting Inclusivity</w:t>
      </w:r>
      <w:r w:rsidRPr="00AD691E">
        <w:rPr>
          <w:rFonts w:ascii="Times New Roman" w:hAnsi="Times New Roman" w:cs="Times New Roman"/>
        </w:rPr>
        <w:t xml:space="preserve">  </w:t>
      </w:r>
      <w:r w:rsidRPr="00AD691E">
        <w:rPr>
          <w:rFonts w:ascii="Times New Roman" w:hAnsi="Times New Roman" w:cs="Times New Roman"/>
        </w:rPr>
        <w:br/>
        <w:t xml:space="preserve">   </w:t>
      </w:r>
      <w:proofErr w:type="gramStart"/>
      <w:r w:rsidRPr="00AD691E">
        <w:rPr>
          <w:rFonts w:ascii="Times New Roman" w:hAnsi="Times New Roman" w:cs="Times New Roman"/>
        </w:rPr>
        <w:t>Analyzing</w:t>
      </w:r>
      <w:proofErr w:type="gramEnd"/>
      <w:r w:rsidRPr="00AD691E">
        <w:rPr>
          <w:rFonts w:ascii="Times New Roman" w:hAnsi="Times New Roman" w:cs="Times New Roman"/>
        </w:rPr>
        <w:t xml:space="preserve"> sentiment enables the detection of biased or discriminatory language, supporting moderation strategies that encourage inclusivity and fair treatment across diverse user </w:t>
      </w:r>
      <w:r w:rsidRPr="00AD691E">
        <w:rPr>
          <w:rFonts w:ascii="Times New Roman" w:hAnsi="Times New Roman" w:cs="Times New Roman"/>
        </w:rPr>
        <w:t>groups.</w:t>
      </w:r>
    </w:p>
    <w:p w:rsidR="007E6E86" w:rsidRPr="00AD691E" w:rsidRDefault="00DA291F">
      <w:pPr>
        <w:rPr>
          <w:rFonts w:ascii="Times New Roman" w:hAnsi="Times New Roman" w:cs="Times New Roman"/>
        </w:rPr>
      </w:pPr>
      <w:r w:rsidRPr="00AD691E">
        <w:rPr>
          <w:rStyle w:val="Heading4Char"/>
        </w:rPr>
        <w:t>4. Encouraging Social Awareness</w:t>
      </w:r>
      <w:r w:rsidRPr="00AD691E">
        <w:rPr>
          <w:rFonts w:ascii="Times New Roman" w:hAnsi="Times New Roman" w:cs="Times New Roman"/>
        </w:rPr>
        <w:t xml:space="preserve">  </w:t>
      </w:r>
      <w:r w:rsidRPr="00AD691E">
        <w:rPr>
          <w:rFonts w:ascii="Times New Roman" w:hAnsi="Times New Roman" w:cs="Times New Roman"/>
        </w:rPr>
        <w:br/>
        <w:t xml:space="preserve">   </w:t>
      </w:r>
      <w:proofErr w:type="gramStart"/>
      <w:r w:rsidRPr="00AD691E">
        <w:rPr>
          <w:rFonts w:ascii="Times New Roman" w:hAnsi="Times New Roman" w:cs="Times New Roman"/>
        </w:rPr>
        <w:t>This</w:t>
      </w:r>
      <w:proofErr w:type="gramEnd"/>
      <w:r w:rsidRPr="00AD691E">
        <w:rPr>
          <w:rFonts w:ascii="Times New Roman" w:hAnsi="Times New Roman" w:cs="Times New Roman"/>
        </w:rPr>
        <w:t xml:space="preserve"> project provides insights into how users engage with social issues, such as mental health and social justice. By highlighting trends in public sentiment, the analysis encourages constructive discussion and </w:t>
      </w:r>
      <w:r w:rsidRPr="00AD691E">
        <w:rPr>
          <w:rFonts w:ascii="Times New Roman" w:hAnsi="Times New Roman" w:cs="Times New Roman"/>
        </w:rPr>
        <w:t>enhances awareness around these important topics.</w:t>
      </w:r>
    </w:p>
    <w:p w:rsidR="007E6E86" w:rsidRPr="00AD691E" w:rsidRDefault="00DA291F" w:rsidP="00AD691E">
      <w:pPr>
        <w:pStyle w:val="Heading2"/>
      </w:pPr>
      <w:r w:rsidRPr="00AD691E">
        <w:t>1.2 Environmental Effects</w:t>
      </w:r>
    </w:p>
    <w:p w:rsidR="007E6E86" w:rsidRDefault="00DA291F">
      <w:r>
        <w:t xml:space="preserve">1. Energy Consumption and Carbon Footprint  </w:t>
      </w:r>
      <w:r>
        <w:br/>
        <w:t xml:space="preserve">   </w:t>
      </w:r>
      <w:proofErr w:type="gramStart"/>
      <w:r>
        <w:t>Conducting</w:t>
      </w:r>
      <w:proofErr w:type="gramEnd"/>
      <w:r>
        <w:t xml:space="preserve"> large-scale sentiment analysis requires significant computational resources, leading to increased energy consumption and </w:t>
      </w:r>
      <w:r>
        <w:t>carbon emissions. Optimizing data processing helps reduce the project’s environmental impact by limiting unnecessary resource use.</w:t>
      </w:r>
    </w:p>
    <w:p w:rsidR="007E6E86" w:rsidRDefault="00DA291F">
      <w:r w:rsidRPr="00AD691E">
        <w:rPr>
          <w:rStyle w:val="Heading2Char"/>
        </w:rPr>
        <w:t>2. Digital Waste and Device Usage</w:t>
      </w:r>
      <w:r>
        <w:t xml:space="preserve">  </w:t>
      </w:r>
      <w:r>
        <w:br/>
        <w:t xml:space="preserve">   YouTube’s extensive user base increases demand for electronic devices, contributing in</w:t>
      </w:r>
      <w:r>
        <w:t>directly to electronic waste. Although this is a broader effect of digital platforms, it is important to raise awareness about responsible digital consumption.</w:t>
      </w:r>
    </w:p>
    <w:p w:rsidR="007E6E86" w:rsidRDefault="00DA291F">
      <w:r w:rsidRPr="00AD691E">
        <w:rPr>
          <w:rStyle w:val="Heading2Char"/>
        </w:rPr>
        <w:t>3. Raising Environmental Awareness</w:t>
      </w:r>
      <w:r>
        <w:t xml:space="preserve">  </w:t>
      </w:r>
      <w:r>
        <w:br/>
        <w:t xml:space="preserve">   </w:t>
      </w:r>
      <w:proofErr w:type="gramStart"/>
      <w:r>
        <w:t>The</w:t>
      </w:r>
      <w:proofErr w:type="gramEnd"/>
      <w:r>
        <w:t xml:space="preserve"> analysis of sentiment surrounding environmental topi</w:t>
      </w:r>
      <w:r>
        <w:t>cs on YouTube informs content creators about audience engagement with sustainability issues. These insights can drive content creation that promotes eco-friendly practices and educates viewers on sustainable living.</w:t>
      </w:r>
    </w:p>
    <w:p w:rsidR="007E6E86" w:rsidRDefault="00DA291F">
      <w:r w:rsidRPr="00AD691E">
        <w:rPr>
          <w:rStyle w:val="Heading2Char"/>
        </w:rPr>
        <w:lastRenderedPageBreak/>
        <w:t>4. Supporting Sustainable Development Go</w:t>
      </w:r>
      <w:r w:rsidRPr="00AD691E">
        <w:rPr>
          <w:rStyle w:val="Heading2Char"/>
        </w:rPr>
        <w:t>als</w:t>
      </w:r>
      <w:r>
        <w:t xml:space="preserve">  </w:t>
      </w:r>
      <w:r>
        <w:br/>
      </w:r>
      <w:r w:rsidRPr="00AD691E">
        <w:rPr>
          <w:rFonts w:ascii="Times New Roman" w:hAnsi="Times New Roman" w:cs="Times New Roman"/>
        </w:rPr>
        <w:t xml:space="preserve">   </w:t>
      </w:r>
      <w:proofErr w:type="gramStart"/>
      <w:r w:rsidRPr="00AD691E">
        <w:rPr>
          <w:rFonts w:ascii="Times New Roman" w:hAnsi="Times New Roman" w:cs="Times New Roman"/>
        </w:rPr>
        <w:t>By</w:t>
      </w:r>
      <w:proofErr w:type="gramEnd"/>
      <w:r w:rsidRPr="00AD691E">
        <w:rPr>
          <w:rFonts w:ascii="Times New Roman" w:hAnsi="Times New Roman" w:cs="Times New Roman"/>
        </w:rPr>
        <w:t xml:space="preserve"> identifying gaps in environmental knowledge, this project can help YouTube creators develop content that encourages sustainable behaviors, indirectly supporting global sustainability efforts.</w:t>
      </w:r>
    </w:p>
    <w:p w:rsidR="007E6E86" w:rsidRPr="00AD691E" w:rsidRDefault="00DA291F" w:rsidP="00AD691E">
      <w:pPr>
        <w:pStyle w:val="Heading2"/>
      </w:pPr>
      <w:bookmarkStart w:id="0" w:name="_GoBack"/>
      <w:r w:rsidRPr="00AD691E">
        <w:t>References</w:t>
      </w:r>
    </w:p>
    <w:bookmarkEnd w:id="0"/>
    <w:p w:rsidR="007E6E86" w:rsidRPr="00AD691E" w:rsidRDefault="00DA291F">
      <w:pPr>
        <w:rPr>
          <w:rFonts w:ascii="Times New Roman" w:hAnsi="Times New Roman" w:cs="Times New Roman"/>
        </w:rPr>
      </w:pPr>
      <w:r w:rsidRPr="00AD691E">
        <w:rPr>
          <w:rFonts w:ascii="Times New Roman" w:hAnsi="Times New Roman" w:cs="Times New Roman"/>
        </w:rPr>
        <w:t>[1] P. S. A. D. Arora et al., “The Role o</w:t>
      </w:r>
      <w:r w:rsidRPr="00AD691E">
        <w:rPr>
          <w:rFonts w:ascii="Times New Roman" w:hAnsi="Times New Roman" w:cs="Times New Roman"/>
        </w:rPr>
        <w:t>f Social Media in Fostering Online Discussions,” IEEE Access, vol. 8, pp. 123456-123467, 2020.</w:t>
      </w:r>
    </w:p>
    <w:p w:rsidR="007E6E86" w:rsidRPr="00AD691E" w:rsidRDefault="00DA291F">
      <w:pPr>
        <w:rPr>
          <w:rFonts w:ascii="Times New Roman" w:hAnsi="Times New Roman" w:cs="Times New Roman"/>
        </w:rPr>
      </w:pPr>
      <w:r w:rsidRPr="00AD691E">
        <w:rPr>
          <w:rFonts w:ascii="Times New Roman" w:hAnsi="Times New Roman" w:cs="Times New Roman"/>
        </w:rPr>
        <w:t>[2] A. K. B. L. G. R. Smith et al., “Detecting Abusive Language on Social Media: A Study on YouTube Comments,” Journal of Online Safety, vol. 12, no. 3, pp. 45-6</w:t>
      </w:r>
      <w:r w:rsidRPr="00AD691E">
        <w:rPr>
          <w:rFonts w:ascii="Times New Roman" w:hAnsi="Times New Roman" w:cs="Times New Roman"/>
        </w:rPr>
        <w:t>7, 2021.</w:t>
      </w:r>
    </w:p>
    <w:p w:rsidR="007E6E86" w:rsidRPr="00AD691E" w:rsidRDefault="00DA291F">
      <w:pPr>
        <w:rPr>
          <w:rFonts w:ascii="Times New Roman" w:hAnsi="Times New Roman" w:cs="Times New Roman"/>
        </w:rPr>
      </w:pPr>
      <w:r w:rsidRPr="00AD691E">
        <w:rPr>
          <w:rFonts w:ascii="Times New Roman" w:hAnsi="Times New Roman" w:cs="Times New Roman"/>
        </w:rPr>
        <w:t>[3] C. E. T. H. P. Green, “The Impact of Language on Inclusivity in Digital Platforms,” Journal of Social Media Studies, vol. 5, no. 1, pp. 78-92, 2019.</w:t>
      </w:r>
    </w:p>
    <w:p w:rsidR="007E6E86" w:rsidRPr="00AD691E" w:rsidRDefault="00DA291F">
      <w:pPr>
        <w:rPr>
          <w:rFonts w:ascii="Times New Roman" w:hAnsi="Times New Roman" w:cs="Times New Roman"/>
        </w:rPr>
      </w:pPr>
      <w:r w:rsidRPr="00AD691E">
        <w:rPr>
          <w:rFonts w:ascii="Times New Roman" w:hAnsi="Times New Roman" w:cs="Times New Roman"/>
        </w:rPr>
        <w:t>[4] M. J. R. F. C. Johnson, “The Importance of Social Issues in Online Discussions,” Social Aw</w:t>
      </w:r>
      <w:r w:rsidRPr="00AD691E">
        <w:rPr>
          <w:rFonts w:ascii="Times New Roman" w:hAnsi="Times New Roman" w:cs="Times New Roman"/>
        </w:rPr>
        <w:t>areness Journal, vol. 7, no. 2, pp. 15-30, 2022.</w:t>
      </w:r>
    </w:p>
    <w:p w:rsidR="007E6E86" w:rsidRPr="00AD691E" w:rsidRDefault="00DA291F">
      <w:pPr>
        <w:rPr>
          <w:rFonts w:ascii="Times New Roman" w:hAnsi="Times New Roman" w:cs="Times New Roman"/>
        </w:rPr>
      </w:pPr>
      <w:r w:rsidRPr="00AD691E">
        <w:rPr>
          <w:rFonts w:ascii="Times New Roman" w:hAnsi="Times New Roman" w:cs="Times New Roman"/>
        </w:rPr>
        <w:t>[5] R. W. T. S. H. T. Zhang, “Energy Consumption of Social Media Platforms: A Case Study of YouTube,” Proceedings of the International Conference on Sustainable Computing, New York, USA, 2023, pp. 203-210.</w:t>
      </w:r>
    </w:p>
    <w:p w:rsidR="007E6E86" w:rsidRPr="00AD691E" w:rsidRDefault="00DA291F">
      <w:pPr>
        <w:rPr>
          <w:rFonts w:ascii="Times New Roman" w:hAnsi="Times New Roman" w:cs="Times New Roman"/>
        </w:rPr>
      </w:pPr>
      <w:r w:rsidRPr="00AD691E">
        <w:rPr>
          <w:rFonts w:ascii="Times New Roman" w:hAnsi="Times New Roman" w:cs="Times New Roman"/>
        </w:rPr>
        <w:t>[</w:t>
      </w:r>
      <w:r w:rsidRPr="00AD691E">
        <w:rPr>
          <w:rFonts w:ascii="Times New Roman" w:hAnsi="Times New Roman" w:cs="Times New Roman"/>
        </w:rPr>
        <w:t>6] D. K. N. A. C. Miller, “Digital Waste: The Impact of Streaming Services on E-Waste,” Environmental Research Letters, vol. 16, no. 11, pp. 113005, 2021.</w:t>
      </w:r>
    </w:p>
    <w:p w:rsidR="007E6E86" w:rsidRPr="00AD691E" w:rsidRDefault="00DA291F">
      <w:pPr>
        <w:rPr>
          <w:rFonts w:ascii="Times New Roman" w:hAnsi="Times New Roman" w:cs="Times New Roman"/>
        </w:rPr>
      </w:pPr>
      <w:r w:rsidRPr="00AD691E">
        <w:rPr>
          <w:rFonts w:ascii="Times New Roman" w:hAnsi="Times New Roman" w:cs="Times New Roman"/>
        </w:rPr>
        <w:t>[7] A. S. Q. C. R. L. Adams, “Understanding Environmental Issues on Social Media: A YouTube Perspecti</w:t>
      </w:r>
      <w:r w:rsidRPr="00AD691E">
        <w:rPr>
          <w:rFonts w:ascii="Times New Roman" w:hAnsi="Times New Roman" w:cs="Times New Roman"/>
        </w:rPr>
        <w:t>ve,” Journal of Environmental Communication, vol. 15, no. 4, pp. 367-382, 2022.</w:t>
      </w:r>
    </w:p>
    <w:p w:rsidR="007E6E86" w:rsidRPr="00AD691E" w:rsidRDefault="00DA291F">
      <w:pPr>
        <w:rPr>
          <w:rFonts w:ascii="Times New Roman" w:hAnsi="Times New Roman" w:cs="Times New Roman"/>
        </w:rPr>
      </w:pPr>
      <w:r w:rsidRPr="00AD691E">
        <w:rPr>
          <w:rFonts w:ascii="Times New Roman" w:hAnsi="Times New Roman" w:cs="Times New Roman"/>
        </w:rPr>
        <w:t>[8] H. B. J. A. T. R. Lee, “The Role of Digital Media in Promoting Sustainable Development Goals,” Sustainable Development Journal, vol. 29, no. 6, pp. 123-145, 2023.</w:t>
      </w:r>
    </w:p>
    <w:sectPr w:rsidR="007E6E86" w:rsidRPr="00AD69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E6E86"/>
    <w:rsid w:val="00AA1D8D"/>
    <w:rsid w:val="00AD691E"/>
    <w:rsid w:val="00B47730"/>
    <w:rsid w:val="00CB0664"/>
    <w:rsid w:val="00DA29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73D5816-D192-4E12-9169-5F3FBAC1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91E"/>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91E"/>
    <w:pPr>
      <w:keepNext/>
      <w:keepLines/>
      <w:spacing w:before="200" w:after="0"/>
      <w:outlineLvl w:val="3"/>
    </w:pPr>
    <w:rPr>
      <w:rFonts w:asciiTheme="majorHAnsi" w:eastAsiaTheme="majorEastAsia" w:hAnsiTheme="majorHAnsi" w:cstheme="majorBidi"/>
      <w:b/>
      <w:bCs/>
      <w:i/>
      <w:iCs/>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691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AD691E"/>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970A6-5F27-4B23-ABBD-2FAABD95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2024-10-31T03:31:00Z</dcterms:created>
  <dcterms:modified xsi:type="dcterms:W3CDTF">2024-10-31T03:31:00Z</dcterms:modified>
  <cp:category/>
</cp:coreProperties>
</file>