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72D" w:rsidRDefault="00DB103D">
      <w:pPr>
        <w:pStyle w:val="Body"/>
        <w:jc w:val="center"/>
        <w:rPr>
          <w:rFonts w:ascii="Century Schoolbook L" w:eastAsia="Century Schoolbook L" w:hAnsi="Century Schoolbook L" w:cs="Century Schoolbook L"/>
          <w:b/>
          <w:bCs/>
        </w:rPr>
      </w:pPr>
      <w:bookmarkStart w:id="0" w:name="_GoBack"/>
      <w:bookmarkEnd w:id="0"/>
      <w:r>
        <w:rPr>
          <w:rFonts w:ascii="Century Schoolbook L" w:eastAsia="Century Schoolbook L" w:hAnsi="Century Schoolbook L" w:cs="Century Schoolbook L"/>
          <w:b/>
          <w:bCs/>
        </w:rPr>
        <w:t>DS 501: STATISTICAL AND MATHEMATICAL METHODS FOR DATA SCIENCE</w:t>
      </w:r>
    </w:p>
    <w:p w:rsidR="00B9672D" w:rsidRDefault="0008528D">
      <w:pPr>
        <w:pStyle w:val="Body"/>
        <w:jc w:val="center"/>
      </w:pPr>
      <w:r>
        <w:rPr>
          <w:lang w:val="de-DE"/>
        </w:rPr>
        <w:t>REPORT FOR ASSIGNMENT 03</w:t>
      </w:r>
    </w:p>
    <w:p w:rsidR="00B9672D" w:rsidRDefault="00DB103D">
      <w:pPr>
        <w:pStyle w:val="Body"/>
        <w:jc w:val="center"/>
      </w:pPr>
      <w:r>
        <w:t>ROLL No.:</w:t>
      </w:r>
      <w:r w:rsidR="00C306FB">
        <w:t>18L1863</w:t>
      </w:r>
    </w:p>
    <w:p w:rsidR="00B9672D" w:rsidRDefault="0008528D">
      <w:pPr>
        <w:pStyle w:val="Body"/>
      </w:pPr>
      <w:r>
        <w:rPr>
          <w:b/>
        </w:rPr>
        <w:t xml:space="preserve">CASE 1: </w:t>
      </w:r>
      <w:r w:rsidR="00C306FB">
        <w:t xml:space="preserve">Diagonal covariance matrix </w:t>
      </w:r>
      <w:r w:rsidRPr="0008528D">
        <w:sym w:font="Symbol" w:char="F053"/>
      </w:r>
      <w:r w:rsidRPr="0008528D">
        <w:rPr>
          <w:vertAlign w:val="subscript"/>
        </w:rPr>
        <w:t>1</w:t>
      </w:r>
      <w:r w:rsidRPr="0008528D">
        <w:t xml:space="preserve"> = </w:t>
      </w:r>
      <w:r w:rsidRPr="0008528D">
        <w:sym w:font="Symbol" w:char="F053"/>
      </w:r>
      <w:r>
        <w:rPr>
          <w:vertAlign w:val="subscript"/>
        </w:rPr>
        <w:t xml:space="preserve">2 </w:t>
      </w:r>
      <w:r w:rsidRPr="0008528D">
        <w:t xml:space="preserve">= </w:t>
      </w:r>
      <w:r>
        <w:t>I</w:t>
      </w:r>
      <w:r>
        <w:rPr>
          <w:b/>
        </w:rPr>
        <w:tab/>
      </w:r>
      <w:r>
        <w:rPr>
          <w:b/>
        </w:rPr>
        <w:tab/>
      </w:r>
      <w:r>
        <w:rPr>
          <w:b/>
        </w:rPr>
        <w:tab/>
      </w:r>
      <w:r>
        <w:rPr>
          <w:b/>
        </w:rPr>
        <w:tab/>
      </w:r>
      <w:r>
        <w:rPr>
          <w:b/>
        </w:rPr>
        <w:tab/>
      </w:r>
      <w:r>
        <w:rPr>
          <w:b/>
        </w:rPr>
        <w:tab/>
      </w:r>
      <w:r>
        <w:rPr>
          <w:b/>
        </w:rPr>
        <w:tab/>
      </w:r>
    </w:p>
    <w:p w:rsidR="002D4CAB" w:rsidRDefault="00CE2997" w:rsidP="004C61A6">
      <w:pPr>
        <w:pStyle w:val="Body"/>
        <w:jc w:val="both"/>
      </w:pPr>
      <w:r>
        <w:rPr>
          <w:noProof/>
        </w:rPr>
        <w:drawing>
          <wp:inline distT="0" distB="0" distL="0" distR="0" wp14:anchorId="157697BB" wp14:editId="01A7A08D">
            <wp:extent cx="314960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9600" cy="2571750"/>
                    </a:xfrm>
                    <a:prstGeom prst="rect">
                      <a:avLst/>
                    </a:prstGeom>
                  </pic:spPr>
                </pic:pic>
              </a:graphicData>
            </a:graphic>
          </wp:inline>
        </w:drawing>
      </w:r>
      <w:r w:rsidR="004C61A6">
        <w:rPr>
          <w:noProof/>
        </w:rPr>
        <w:drawing>
          <wp:inline distT="0" distB="0" distL="0" distR="0" wp14:anchorId="753C41A8" wp14:editId="23AFB93A">
            <wp:extent cx="3152775" cy="2533015"/>
            <wp:effectExtent l="0" t="0" r="952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2533015"/>
                    </a:xfrm>
                    <a:prstGeom prst="rect">
                      <a:avLst/>
                    </a:prstGeom>
                  </pic:spPr>
                </pic:pic>
              </a:graphicData>
            </a:graphic>
          </wp:inline>
        </w:drawing>
      </w:r>
      <w:r w:rsidR="003A487F">
        <w:rPr>
          <w:noProof/>
        </w:rPr>
        <mc:AlternateContent>
          <mc:Choice Requires="wps">
            <w:drawing>
              <wp:anchor distT="0" distB="0" distL="114300" distR="114300" simplePos="0" relativeHeight="251659264" behindDoc="1" locked="0" layoutInCell="1" allowOverlap="1" wp14:anchorId="6E178C82" wp14:editId="18764D17">
                <wp:simplePos x="0" y="0"/>
                <wp:positionH relativeFrom="column">
                  <wp:posOffset>49266</wp:posOffset>
                </wp:positionH>
                <wp:positionV relativeFrom="paragraph">
                  <wp:posOffset>141366</wp:posOffset>
                </wp:positionV>
                <wp:extent cx="3068955" cy="2398815"/>
                <wp:effectExtent l="0" t="0" r="17145" b="20955"/>
                <wp:wrapNone/>
                <wp:docPr id="1" name="Rectangle 1"/>
                <wp:cNvGraphicFramePr/>
                <a:graphic xmlns:a="http://schemas.openxmlformats.org/drawingml/2006/main">
                  <a:graphicData uri="http://schemas.microsoft.com/office/word/2010/wordprocessingShape">
                    <wps:wsp>
                      <wps:cNvSpPr/>
                      <wps:spPr>
                        <a:xfrm>
                          <a:off x="0" y="0"/>
                          <a:ext cx="3068955" cy="2398815"/>
                        </a:xfrm>
                        <a:prstGeom prst="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A07A09B" id="Rectangle 1" o:spid="_x0000_s1026" style="position:absolute;margin-left:3.9pt;margin-top:11.15pt;width:241.65pt;height:188.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" strokecolor="#4f81bd [3204]" strokeweight="2pt">
                <v:stroke joinstyle="round"/>
                <v:textbox inset="0,0,0,0"/>
              </v:rect>
            </w:pict>
          </mc:Fallback>
        </mc:AlternateContent>
      </w:r>
    </w:p>
    <w:p w:rsidR="0008528D" w:rsidRDefault="0008528D" w:rsidP="0008528D">
      <w:pPr>
        <w:pStyle w:val="Body"/>
      </w:pPr>
      <w:r>
        <w:t>Figure 1(a): Plot of training data, for class 1</w:t>
      </w:r>
      <w:r>
        <w:tab/>
      </w:r>
      <w:r>
        <w:tab/>
        <w:t xml:space="preserve">         Figure 1(b): Plot of decision boundary</w:t>
      </w:r>
    </w:p>
    <w:p w:rsidR="0008528D" w:rsidRDefault="0008528D" w:rsidP="0008528D">
      <w:pPr>
        <w:pStyle w:val="Body"/>
      </w:pPr>
      <w:proofErr w:type="gramStart"/>
      <w:r>
        <w:t>and</w:t>
      </w:r>
      <w:proofErr w:type="gramEnd"/>
      <w:r>
        <w:t xml:space="preserve"> class 2 and the mistakes</w:t>
      </w:r>
    </w:p>
    <w:p w:rsidR="0008528D" w:rsidRDefault="0008528D">
      <w:pPr>
        <w:pStyle w:val="Body"/>
      </w:pPr>
    </w:p>
    <w:p w:rsidR="0008528D" w:rsidRDefault="0008528D">
      <w:pPr>
        <w:pStyle w:val="Body"/>
      </w:pPr>
      <w:r>
        <w:t xml:space="preserve">Here the table shows the MAP probabilities and predicted labels for the first </w:t>
      </w:r>
      <w:r w:rsidR="008F1552">
        <w:t>3</w:t>
      </w:r>
      <w:r>
        <w:t xml:space="preserve"> test points </w:t>
      </w:r>
    </w:p>
    <w:tbl>
      <w:tblPr>
        <w:tblW w:w="9971" w:type="dxa"/>
        <w:tblInd w:w="1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92"/>
        <w:gridCol w:w="2493"/>
        <w:gridCol w:w="2491"/>
        <w:gridCol w:w="2495"/>
      </w:tblGrid>
      <w:tr w:rsidR="00B9672D">
        <w:trPr>
          <w:trHeight w:val="5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Default="00DB103D">
            <w:pPr>
              <w:pStyle w:val="TableContents"/>
            </w:pPr>
            <w:r>
              <w:rPr>
                <w:b/>
                <w:bCs/>
              </w:rPr>
              <w:t>No.</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Default="00DB103D">
            <w:pPr>
              <w:pStyle w:val="TableContents"/>
              <w:rPr>
                <w:b/>
                <w:bCs/>
              </w:rPr>
            </w:pPr>
            <w:r>
              <w:rPr>
                <w:b/>
                <w:bCs/>
              </w:rPr>
              <w:t>MAP probability:</w:t>
            </w:r>
          </w:p>
          <w:p w:rsidR="00B9672D" w:rsidRDefault="00DB103D">
            <w:pPr>
              <w:pStyle w:val="TableContents"/>
            </w:pPr>
            <w:r>
              <w:t>P(C=0|</w:t>
            </w:r>
            <w:r>
              <w:rPr>
                <w:b/>
                <w:bCs/>
              </w:rPr>
              <w:t>x</w:t>
            </w:r>
            <w:r>
              <w:t>)</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Default="00DB103D">
            <w:pPr>
              <w:pStyle w:val="TableContents"/>
              <w:rPr>
                <w:b/>
                <w:bCs/>
              </w:rPr>
            </w:pPr>
            <w:r>
              <w:rPr>
                <w:b/>
                <w:bCs/>
              </w:rPr>
              <w:t>MAP probability</w:t>
            </w:r>
          </w:p>
          <w:p w:rsidR="00B9672D" w:rsidRDefault="00DB103D">
            <w:pPr>
              <w:pStyle w:val="TableContents"/>
            </w:pPr>
            <w:r>
              <w:t>P(C=1|</w:t>
            </w:r>
            <w:r>
              <w:rPr>
                <w:b/>
                <w:bCs/>
              </w:rPr>
              <w:t>x</w:t>
            </w:r>
            <w:r>
              <w:t>)</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Default="00DB103D">
            <w:pPr>
              <w:pStyle w:val="TableContents"/>
            </w:pPr>
            <w:r>
              <w:rPr>
                <w:b/>
                <w:bCs/>
              </w:rPr>
              <w:t>Predicted label</w:t>
            </w:r>
          </w:p>
        </w:tc>
      </w:tr>
      <w:tr w:rsidR="00B9672D" w:rsidRPr="002D6042" w:rsidTr="00D80F2C">
        <w:trPr>
          <w:trHeight w:val="288"/>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DB103D">
            <w:pPr>
              <w:pStyle w:val="TableContents"/>
              <w:rPr>
                <w:sz w:val="22"/>
                <w:szCs w:val="22"/>
              </w:rPr>
            </w:pPr>
            <w:r w:rsidRPr="002D6042">
              <w:rPr>
                <w:sz w:val="22"/>
                <w:szCs w:val="22"/>
              </w:rPr>
              <w:t>1</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8938AE">
            <w:pPr>
              <w:widowControl w:val="0"/>
              <w:suppressAutoHyphens/>
              <w:rPr>
                <w:sz w:val="22"/>
                <w:szCs w:val="22"/>
              </w:rPr>
            </w:pPr>
            <w:r w:rsidRPr="008938AE">
              <w:rPr>
                <w:sz w:val="22"/>
                <w:szCs w:val="22"/>
              </w:rPr>
              <w:t>0.385604</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8938AE" w:rsidP="008938AE">
            <w:pPr>
              <w:widowControl w:val="0"/>
              <w:suppressAutoHyphens/>
              <w:rPr>
                <w:sz w:val="22"/>
                <w:szCs w:val="22"/>
              </w:rPr>
            </w:pPr>
            <w:r w:rsidRPr="008938AE">
              <w:rPr>
                <w:sz w:val="22"/>
                <w:szCs w:val="22"/>
              </w:rPr>
              <w:t xml:space="preserve">0.614396   </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8938AE">
            <w:pPr>
              <w:widowControl w:val="0"/>
              <w:suppressAutoHyphens/>
              <w:rPr>
                <w:sz w:val="22"/>
                <w:szCs w:val="22"/>
              </w:rPr>
            </w:pPr>
            <w:r>
              <w:rPr>
                <w:sz w:val="22"/>
                <w:szCs w:val="22"/>
              </w:rPr>
              <w:t>1</w:t>
            </w:r>
          </w:p>
        </w:tc>
      </w:tr>
      <w:tr w:rsidR="00B9672D" w:rsidRPr="002D6042" w:rsidTr="00D80F2C">
        <w:trPr>
          <w:trHeight w:val="288"/>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DB103D">
            <w:pPr>
              <w:pStyle w:val="TableContents"/>
              <w:rPr>
                <w:sz w:val="22"/>
                <w:szCs w:val="22"/>
              </w:rPr>
            </w:pPr>
            <w:r w:rsidRPr="002D6042">
              <w:rPr>
                <w:sz w:val="22"/>
                <w:szCs w:val="22"/>
              </w:rPr>
              <w:t>2</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476664">
            <w:pPr>
              <w:rPr>
                <w:sz w:val="22"/>
                <w:szCs w:val="22"/>
              </w:rPr>
            </w:pPr>
            <w:r w:rsidRPr="00476664">
              <w:rPr>
                <w:sz w:val="22"/>
                <w:szCs w:val="22"/>
              </w:rPr>
              <w:t>0.8086006</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476664">
            <w:pPr>
              <w:rPr>
                <w:sz w:val="22"/>
                <w:szCs w:val="22"/>
              </w:rPr>
            </w:pPr>
            <w:r w:rsidRPr="00476664">
              <w:rPr>
                <w:sz w:val="22"/>
                <w:szCs w:val="22"/>
              </w:rPr>
              <w:t>0.1913994</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476664">
            <w:pPr>
              <w:rPr>
                <w:sz w:val="22"/>
                <w:szCs w:val="22"/>
              </w:rPr>
            </w:pPr>
            <w:r>
              <w:rPr>
                <w:sz w:val="22"/>
                <w:szCs w:val="22"/>
              </w:rPr>
              <w:t>0</w:t>
            </w:r>
          </w:p>
        </w:tc>
      </w:tr>
      <w:tr w:rsidR="00B9672D" w:rsidRPr="002D6042" w:rsidTr="00D80F2C">
        <w:trPr>
          <w:trHeight w:val="288"/>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DB103D">
            <w:pPr>
              <w:pStyle w:val="TableContents"/>
              <w:rPr>
                <w:sz w:val="22"/>
                <w:szCs w:val="22"/>
              </w:rPr>
            </w:pPr>
            <w:r w:rsidRPr="002D6042">
              <w:rPr>
                <w:sz w:val="22"/>
                <w:szCs w:val="22"/>
              </w:rPr>
              <w:t>3</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476664">
            <w:pPr>
              <w:rPr>
                <w:sz w:val="22"/>
                <w:szCs w:val="22"/>
              </w:rPr>
            </w:pPr>
            <w:r w:rsidRPr="00476664">
              <w:rPr>
                <w:sz w:val="22"/>
                <w:szCs w:val="22"/>
              </w:rPr>
              <w:t>0.5325342</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476664">
            <w:pPr>
              <w:rPr>
                <w:sz w:val="22"/>
                <w:szCs w:val="22"/>
              </w:rPr>
            </w:pPr>
            <w:r w:rsidRPr="00476664">
              <w:rPr>
                <w:sz w:val="22"/>
                <w:szCs w:val="22"/>
              </w:rPr>
              <w:t>0.4674658</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B9672D" w:rsidRPr="002D6042" w:rsidRDefault="00476664">
            <w:pPr>
              <w:rPr>
                <w:sz w:val="22"/>
                <w:szCs w:val="22"/>
              </w:rPr>
            </w:pPr>
            <w:r>
              <w:rPr>
                <w:sz w:val="22"/>
                <w:szCs w:val="22"/>
              </w:rPr>
              <w:t>0</w:t>
            </w:r>
          </w:p>
        </w:tc>
      </w:tr>
    </w:tbl>
    <w:p w:rsidR="0008528D" w:rsidRPr="00D80F2C" w:rsidRDefault="0008528D" w:rsidP="00D80F2C">
      <w:pPr>
        <w:pStyle w:val="Body"/>
        <w:jc w:val="center"/>
      </w:pPr>
      <w:r>
        <w:t>Table 1: MAP probabilities for case 1</w:t>
      </w:r>
    </w:p>
    <w:p w:rsidR="0008528D" w:rsidRDefault="0008528D" w:rsidP="00D80F2C">
      <w:r>
        <w:rPr>
          <w:b/>
        </w:rPr>
        <w:t xml:space="preserve">CASE 2: </w:t>
      </w:r>
      <w:r>
        <w:t>Common covariance matrix</w:t>
      </w:r>
      <w:r>
        <w:rPr>
          <w:b/>
        </w:rPr>
        <w:tab/>
      </w:r>
      <w:r w:rsidRPr="0008528D">
        <w:sym w:font="Symbol" w:char="F053"/>
      </w:r>
      <w:r w:rsidRPr="0008528D">
        <w:rPr>
          <w:vertAlign w:val="subscript"/>
        </w:rPr>
        <w:t>1</w:t>
      </w:r>
      <w:r w:rsidRPr="0008528D">
        <w:t xml:space="preserve"> = </w:t>
      </w:r>
      <w:r w:rsidRPr="0008528D">
        <w:sym w:font="Symbol" w:char="F053"/>
      </w:r>
      <w:r w:rsidRPr="0008528D">
        <w:rPr>
          <w:vertAlign w:val="subscript"/>
        </w:rPr>
        <w:t>2</w:t>
      </w:r>
      <w:r w:rsidRPr="0008528D">
        <w:tab/>
        <w:t xml:space="preserve"> = </w:t>
      </w:r>
      <w:r w:rsidRPr="0008528D">
        <w:sym w:font="Symbol" w:char="F053"/>
      </w:r>
      <w:r>
        <w:rPr>
          <w:b/>
        </w:rPr>
        <w:tab/>
      </w:r>
      <w:r>
        <w:rPr>
          <w:b/>
        </w:rPr>
        <w:tab/>
      </w:r>
      <w:r>
        <w:rPr>
          <w:b/>
        </w:rPr>
        <w:tab/>
      </w:r>
      <w:r>
        <w:rPr>
          <w:b/>
        </w:rPr>
        <w:tab/>
      </w:r>
      <w:r>
        <w:rPr>
          <w:b/>
        </w:rPr>
        <w:tab/>
      </w:r>
    </w:p>
    <w:p w:rsidR="002D4CAB" w:rsidRDefault="00996372" w:rsidP="0008528D">
      <w:pPr>
        <w:pStyle w:val="Body"/>
      </w:pPr>
      <w:r>
        <w:rPr>
          <w:noProof/>
        </w:rPr>
        <w:drawing>
          <wp:anchor distT="0" distB="0" distL="114300" distR="114300" simplePos="0" relativeHeight="251667456" behindDoc="1" locked="0" layoutInCell="1" allowOverlap="1" wp14:anchorId="646AB76C" wp14:editId="6D0B9827">
            <wp:simplePos x="0" y="0"/>
            <wp:positionH relativeFrom="column">
              <wp:posOffset>3411220</wp:posOffset>
            </wp:positionH>
            <wp:positionV relativeFrom="paragraph">
              <wp:posOffset>77470</wp:posOffset>
            </wp:positionV>
            <wp:extent cx="3236595" cy="2486025"/>
            <wp:effectExtent l="0" t="0" r="1905" b="9525"/>
            <wp:wrapTight wrapText="bothSides">
              <wp:wrapPolygon edited="0">
                <wp:start x="0" y="0"/>
                <wp:lineTo x="0" y="21517"/>
                <wp:lineTo x="21486" y="21517"/>
                <wp:lineTo x="2148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6595" cy="2486025"/>
                    </a:xfrm>
                    <a:prstGeom prst="rect">
                      <a:avLst/>
                    </a:prstGeom>
                  </pic:spPr>
                </pic:pic>
              </a:graphicData>
            </a:graphic>
            <wp14:sizeRelV relativeFrom="margin">
              <wp14:pctHeight>0</wp14:pctHeight>
            </wp14:sizeRelV>
          </wp:anchor>
        </w:drawing>
      </w:r>
      <w:r w:rsidR="00F2507D">
        <w:rPr>
          <w:noProof/>
        </w:rPr>
        <w:drawing>
          <wp:inline distT="0" distB="0" distL="0" distR="0" wp14:anchorId="69F73F33" wp14:editId="4D4086C1">
            <wp:extent cx="3140075" cy="2886075"/>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883" cy="2906119"/>
                    </a:xfrm>
                    <a:prstGeom prst="rect">
                      <a:avLst/>
                    </a:prstGeom>
                  </pic:spPr>
                </pic:pic>
              </a:graphicData>
            </a:graphic>
          </wp:inline>
        </w:drawing>
      </w:r>
    </w:p>
    <w:p w:rsidR="0008528D" w:rsidRDefault="0008528D" w:rsidP="0008528D">
      <w:pPr>
        <w:pStyle w:val="Body"/>
      </w:pPr>
      <w:r>
        <w:t>Figure 2(a): Plot of training data, for class 1</w:t>
      </w:r>
      <w:r>
        <w:tab/>
      </w:r>
      <w:r>
        <w:tab/>
        <w:t xml:space="preserve">         Figure 2(b): Plot of decision boundary</w:t>
      </w:r>
    </w:p>
    <w:p w:rsidR="0008528D" w:rsidRDefault="0008528D" w:rsidP="0008528D">
      <w:pPr>
        <w:pStyle w:val="Body"/>
      </w:pPr>
      <w:proofErr w:type="gramStart"/>
      <w:r>
        <w:t>and</w:t>
      </w:r>
      <w:proofErr w:type="gramEnd"/>
      <w:r>
        <w:t xml:space="preserve"> class 2 and the mistakes</w:t>
      </w:r>
    </w:p>
    <w:p w:rsidR="0008528D" w:rsidRDefault="0008528D" w:rsidP="0008528D">
      <w:pPr>
        <w:pStyle w:val="Body"/>
      </w:pPr>
    </w:p>
    <w:p w:rsidR="0008528D" w:rsidRDefault="008F1552" w:rsidP="0008528D">
      <w:pPr>
        <w:pStyle w:val="Body"/>
      </w:pPr>
      <w:r>
        <w:t>T</w:t>
      </w:r>
      <w:r w:rsidR="0008528D">
        <w:t xml:space="preserve">he table shows the MAP probabilities and predicted labels for the first </w:t>
      </w:r>
      <w:r>
        <w:t>5</w:t>
      </w:r>
      <w:r w:rsidR="0008528D">
        <w:t xml:space="preserve"> test points </w:t>
      </w:r>
      <w:r>
        <w:t>for case 2</w:t>
      </w:r>
    </w:p>
    <w:p w:rsidR="0008528D" w:rsidRDefault="0008528D" w:rsidP="0008528D">
      <w:pPr>
        <w:pStyle w:val="Body"/>
      </w:pPr>
    </w:p>
    <w:tbl>
      <w:tblPr>
        <w:tblW w:w="9971" w:type="dxa"/>
        <w:tblInd w:w="1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92"/>
        <w:gridCol w:w="2493"/>
        <w:gridCol w:w="2491"/>
        <w:gridCol w:w="2495"/>
      </w:tblGrid>
      <w:tr w:rsidR="0008528D" w:rsidTr="00CE2997">
        <w:trPr>
          <w:trHeight w:val="5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Default="0008528D" w:rsidP="00CE2997">
            <w:pPr>
              <w:pStyle w:val="TableContents"/>
            </w:pPr>
            <w:r>
              <w:rPr>
                <w:b/>
                <w:bCs/>
              </w:rPr>
              <w:lastRenderedPageBreak/>
              <w:t>No.</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Default="0008528D" w:rsidP="00CE2997">
            <w:pPr>
              <w:pStyle w:val="TableContents"/>
              <w:rPr>
                <w:b/>
                <w:bCs/>
              </w:rPr>
            </w:pPr>
            <w:r>
              <w:rPr>
                <w:b/>
                <w:bCs/>
              </w:rPr>
              <w:t>MAP probability:</w:t>
            </w:r>
          </w:p>
          <w:p w:rsidR="0008528D" w:rsidRDefault="0008528D" w:rsidP="00CE2997">
            <w:pPr>
              <w:pStyle w:val="TableContents"/>
            </w:pPr>
            <w:r>
              <w:t>P(C=0|</w:t>
            </w:r>
            <w:r>
              <w:rPr>
                <w:b/>
                <w:bCs/>
              </w:rPr>
              <w:t>x</w:t>
            </w:r>
            <w:r>
              <w:t>)</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Default="0008528D" w:rsidP="00CE2997">
            <w:pPr>
              <w:pStyle w:val="TableContents"/>
              <w:rPr>
                <w:b/>
                <w:bCs/>
              </w:rPr>
            </w:pPr>
            <w:r>
              <w:rPr>
                <w:b/>
                <w:bCs/>
              </w:rPr>
              <w:t>MAP probability</w:t>
            </w:r>
          </w:p>
          <w:p w:rsidR="0008528D" w:rsidRDefault="0008528D" w:rsidP="00CE2997">
            <w:pPr>
              <w:pStyle w:val="TableContents"/>
            </w:pPr>
            <w:r>
              <w:t>P(C=1|</w:t>
            </w:r>
            <w:r>
              <w:rPr>
                <w:b/>
                <w:bCs/>
              </w:rPr>
              <w:t>x</w:t>
            </w:r>
            <w:r>
              <w:t>)</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Default="0008528D" w:rsidP="00CE2997">
            <w:pPr>
              <w:pStyle w:val="TableContents"/>
            </w:pPr>
            <w:r>
              <w:rPr>
                <w:b/>
                <w:bCs/>
              </w:rPr>
              <w:t>Predicted label</w:t>
            </w:r>
          </w:p>
        </w:tc>
      </w:tr>
      <w:tr w:rsidR="0008528D" w:rsidRPr="002D6042" w:rsidTr="00CE2997">
        <w:trPr>
          <w:trHeight w:val="2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8528D" w:rsidP="00CE2997">
            <w:pPr>
              <w:pStyle w:val="TableContents"/>
              <w:rPr>
                <w:sz w:val="22"/>
                <w:szCs w:val="22"/>
              </w:rPr>
            </w:pPr>
            <w:r w:rsidRPr="002D6042">
              <w:rPr>
                <w:sz w:val="22"/>
                <w:szCs w:val="22"/>
              </w:rPr>
              <w:t>1</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300285" w:rsidP="00CE2997">
            <w:pPr>
              <w:widowControl w:val="0"/>
              <w:suppressAutoHyphens/>
              <w:rPr>
                <w:sz w:val="22"/>
                <w:szCs w:val="22"/>
              </w:rPr>
            </w:pPr>
            <w:r w:rsidRPr="00300285">
              <w:rPr>
                <w:sz w:val="22"/>
                <w:szCs w:val="22"/>
              </w:rPr>
              <w:t>0.008802201</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300285" w:rsidP="00300285">
            <w:pPr>
              <w:widowControl w:val="0"/>
              <w:suppressAutoHyphens/>
              <w:rPr>
                <w:sz w:val="22"/>
                <w:szCs w:val="22"/>
              </w:rPr>
            </w:pPr>
            <w:r w:rsidRPr="00300285">
              <w:rPr>
                <w:sz w:val="22"/>
                <w:szCs w:val="22"/>
              </w:rPr>
              <w:t xml:space="preserve">0.991197799 </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8938AE" w:rsidP="00CE2997">
            <w:pPr>
              <w:widowControl w:val="0"/>
              <w:suppressAutoHyphens/>
              <w:rPr>
                <w:sz w:val="22"/>
                <w:szCs w:val="22"/>
              </w:rPr>
            </w:pPr>
            <w:r>
              <w:rPr>
                <w:sz w:val="22"/>
                <w:szCs w:val="22"/>
              </w:rPr>
              <w:t>1</w:t>
            </w:r>
          </w:p>
        </w:tc>
      </w:tr>
      <w:tr w:rsidR="0008528D" w:rsidRPr="002D6042" w:rsidTr="00CE2997">
        <w:trPr>
          <w:trHeight w:val="2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8528D" w:rsidP="00CE2997">
            <w:pPr>
              <w:pStyle w:val="TableContents"/>
              <w:rPr>
                <w:sz w:val="22"/>
                <w:szCs w:val="22"/>
              </w:rPr>
            </w:pPr>
            <w:r w:rsidRPr="002D6042">
              <w:rPr>
                <w:sz w:val="22"/>
                <w:szCs w:val="22"/>
              </w:rPr>
              <w:t>2</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0.9881458</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0.01185418</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Pr>
                <w:sz w:val="22"/>
                <w:szCs w:val="22"/>
              </w:rPr>
              <w:t>0</w:t>
            </w:r>
          </w:p>
        </w:tc>
      </w:tr>
      <w:tr w:rsidR="0008528D" w:rsidRPr="002D6042" w:rsidTr="00CE2997">
        <w:trPr>
          <w:trHeight w:val="2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8528D" w:rsidP="00CE2997">
            <w:pPr>
              <w:pStyle w:val="TableContents"/>
              <w:rPr>
                <w:sz w:val="22"/>
                <w:szCs w:val="22"/>
              </w:rPr>
            </w:pPr>
            <w:r w:rsidRPr="002D6042">
              <w:rPr>
                <w:sz w:val="22"/>
                <w:szCs w:val="22"/>
              </w:rPr>
              <w:t>3</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0.05099577</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0.9490042</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Pr>
                <w:sz w:val="22"/>
                <w:szCs w:val="22"/>
              </w:rPr>
              <w:t>1</w:t>
            </w:r>
          </w:p>
        </w:tc>
      </w:tr>
      <w:tr w:rsidR="0008528D" w:rsidRPr="002D6042" w:rsidTr="00CE2997">
        <w:trPr>
          <w:trHeight w:val="2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8528D" w:rsidP="00CE2997">
            <w:pPr>
              <w:pStyle w:val="TableContents"/>
              <w:rPr>
                <w:sz w:val="22"/>
                <w:szCs w:val="22"/>
              </w:rPr>
            </w:pPr>
            <w:r w:rsidRPr="002D6042">
              <w:rPr>
                <w:sz w:val="22"/>
                <w:szCs w:val="22"/>
              </w:rPr>
              <w:t>4</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0.8129269</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0.1870731</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Pr>
                <w:sz w:val="22"/>
                <w:szCs w:val="22"/>
              </w:rPr>
              <w:t>0</w:t>
            </w:r>
          </w:p>
        </w:tc>
      </w:tr>
      <w:tr w:rsidR="0008528D" w:rsidRPr="002D6042" w:rsidTr="00CE2997">
        <w:trPr>
          <w:trHeight w:val="2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8528D" w:rsidP="00CE2997">
            <w:pPr>
              <w:pStyle w:val="TableContents"/>
              <w:rPr>
                <w:sz w:val="22"/>
                <w:szCs w:val="22"/>
              </w:rPr>
            </w:pPr>
            <w:r w:rsidRPr="002D6042">
              <w:rPr>
                <w:sz w:val="22"/>
                <w:szCs w:val="22"/>
              </w:rPr>
              <w:t>5</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0.788086</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0.211914</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Pr>
                <w:sz w:val="22"/>
                <w:szCs w:val="22"/>
              </w:rPr>
              <w:t>0</w:t>
            </w:r>
          </w:p>
        </w:tc>
      </w:tr>
    </w:tbl>
    <w:p w:rsidR="0008528D" w:rsidRDefault="0008528D" w:rsidP="0008528D">
      <w:pPr>
        <w:pStyle w:val="Body"/>
        <w:jc w:val="center"/>
      </w:pPr>
      <w:r>
        <w:t>Table 2: MAP probabilities for case 2</w:t>
      </w:r>
    </w:p>
    <w:p w:rsidR="003A487F" w:rsidRDefault="003A487F">
      <w:pPr>
        <w:rPr>
          <w:rFonts w:cs="Arial Unicode MS"/>
          <w:b/>
          <w:color w:val="00000A"/>
          <w:u w:color="00000A"/>
        </w:rPr>
      </w:pPr>
    </w:p>
    <w:p w:rsidR="0008528D" w:rsidRDefault="0008528D" w:rsidP="0008528D">
      <w:pPr>
        <w:pStyle w:val="Body"/>
      </w:pPr>
      <w:r>
        <w:rPr>
          <w:b/>
        </w:rPr>
        <w:t xml:space="preserve">CASE </w:t>
      </w:r>
      <w:r w:rsidR="007D5AC9">
        <w:rPr>
          <w:b/>
        </w:rPr>
        <w:t>3</w:t>
      </w:r>
      <w:r>
        <w:rPr>
          <w:b/>
        </w:rPr>
        <w:t xml:space="preserve">: </w:t>
      </w:r>
      <w:r w:rsidR="007D5AC9">
        <w:t>Full covariance matrix for both classes</w:t>
      </w:r>
      <w:r>
        <w:rPr>
          <w:b/>
        </w:rPr>
        <w:tab/>
      </w:r>
      <w:r>
        <w:rPr>
          <w:b/>
        </w:rPr>
        <w:tab/>
      </w:r>
      <w:r>
        <w:rPr>
          <w:b/>
        </w:rPr>
        <w:tab/>
      </w:r>
      <w:r>
        <w:rPr>
          <w:b/>
        </w:rPr>
        <w:tab/>
      </w:r>
      <w:r>
        <w:rPr>
          <w:b/>
        </w:rPr>
        <w:tab/>
      </w:r>
      <w:r>
        <w:rPr>
          <w:b/>
        </w:rPr>
        <w:tab/>
      </w:r>
      <w:r>
        <w:rPr>
          <w:b/>
        </w:rPr>
        <w:tab/>
      </w:r>
    </w:p>
    <w:p w:rsidR="0008528D" w:rsidRDefault="006719FA" w:rsidP="0008528D">
      <w:pPr>
        <w:pStyle w:val="Body"/>
      </w:pPr>
      <w:r>
        <w:rPr>
          <w:noProof/>
        </w:rPr>
        <w:drawing>
          <wp:anchor distT="0" distB="0" distL="114300" distR="114300" simplePos="0" relativeHeight="251668480" behindDoc="1" locked="0" layoutInCell="1" allowOverlap="1" wp14:anchorId="7B4F8F39" wp14:editId="36366688">
            <wp:simplePos x="0" y="0"/>
            <wp:positionH relativeFrom="column">
              <wp:posOffset>3335020</wp:posOffset>
            </wp:positionH>
            <wp:positionV relativeFrom="paragraph">
              <wp:posOffset>73025</wp:posOffset>
            </wp:positionV>
            <wp:extent cx="3261360" cy="2238375"/>
            <wp:effectExtent l="0" t="0" r="0" b="9525"/>
            <wp:wrapTight wrapText="bothSides">
              <wp:wrapPolygon edited="0">
                <wp:start x="0" y="0"/>
                <wp:lineTo x="0" y="21508"/>
                <wp:lineTo x="21449" y="21508"/>
                <wp:lineTo x="2144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1360" cy="2238375"/>
                    </a:xfrm>
                    <a:prstGeom prst="rect">
                      <a:avLst/>
                    </a:prstGeom>
                  </pic:spPr>
                </pic:pic>
              </a:graphicData>
            </a:graphic>
          </wp:anchor>
        </w:drawing>
      </w:r>
      <w:r w:rsidR="00F2507D">
        <w:rPr>
          <w:noProof/>
        </w:rPr>
        <w:drawing>
          <wp:inline distT="0" distB="0" distL="0" distR="0" wp14:anchorId="1401E181" wp14:editId="2734C0D8">
            <wp:extent cx="3188335" cy="2771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200" cy="2789914"/>
                    </a:xfrm>
                    <a:prstGeom prst="rect">
                      <a:avLst/>
                    </a:prstGeom>
                  </pic:spPr>
                </pic:pic>
              </a:graphicData>
            </a:graphic>
          </wp:inline>
        </w:drawing>
      </w:r>
    </w:p>
    <w:p w:rsidR="0008528D" w:rsidRDefault="0008528D" w:rsidP="0008528D">
      <w:pPr>
        <w:pStyle w:val="Body"/>
      </w:pPr>
      <w:r>
        <w:t xml:space="preserve">Figure </w:t>
      </w:r>
      <w:r w:rsidR="007D5AC9">
        <w:t>3</w:t>
      </w:r>
      <w:r>
        <w:t>(a): Plot of training data, for class 1</w:t>
      </w:r>
      <w:r>
        <w:tab/>
      </w:r>
      <w:r>
        <w:tab/>
        <w:t xml:space="preserve">         </w:t>
      </w:r>
      <w:r w:rsidR="007D5AC9">
        <w:t>Figure 3</w:t>
      </w:r>
      <w:r>
        <w:t>(b): Plot of decision boundary</w:t>
      </w:r>
    </w:p>
    <w:p w:rsidR="0008528D" w:rsidRDefault="0008528D" w:rsidP="0008528D">
      <w:pPr>
        <w:pStyle w:val="Body"/>
      </w:pPr>
      <w:r>
        <w:t>and class 2 and the mistakes</w:t>
      </w:r>
    </w:p>
    <w:p w:rsidR="008F1552" w:rsidRDefault="008F1552" w:rsidP="0008528D">
      <w:pPr>
        <w:pStyle w:val="Body"/>
      </w:pPr>
    </w:p>
    <w:p w:rsidR="0008528D" w:rsidRDefault="0008528D" w:rsidP="0008528D">
      <w:pPr>
        <w:pStyle w:val="Body"/>
      </w:pPr>
      <w:r>
        <w:t xml:space="preserve">Here the table shows the MAP probabilities and predicted labels for the first </w:t>
      </w:r>
      <w:r w:rsidR="00E00534">
        <w:t>4</w:t>
      </w:r>
      <w:r>
        <w:t xml:space="preserve"> test points </w:t>
      </w:r>
    </w:p>
    <w:p w:rsidR="0008528D" w:rsidRDefault="0008528D" w:rsidP="0008528D">
      <w:pPr>
        <w:pStyle w:val="Body"/>
      </w:pPr>
    </w:p>
    <w:tbl>
      <w:tblPr>
        <w:tblW w:w="9971" w:type="dxa"/>
        <w:tblInd w:w="1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92"/>
        <w:gridCol w:w="2493"/>
        <w:gridCol w:w="2491"/>
        <w:gridCol w:w="2495"/>
      </w:tblGrid>
      <w:tr w:rsidR="0008528D" w:rsidTr="00CE2997">
        <w:trPr>
          <w:trHeight w:val="5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Default="0008528D" w:rsidP="00CE2997">
            <w:pPr>
              <w:pStyle w:val="TableContents"/>
            </w:pPr>
            <w:r>
              <w:rPr>
                <w:b/>
                <w:bCs/>
              </w:rPr>
              <w:t>No.</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Default="0008528D" w:rsidP="00CE2997">
            <w:pPr>
              <w:pStyle w:val="TableContents"/>
              <w:rPr>
                <w:b/>
                <w:bCs/>
              </w:rPr>
            </w:pPr>
            <w:r>
              <w:rPr>
                <w:b/>
                <w:bCs/>
              </w:rPr>
              <w:t>MAP probability:</w:t>
            </w:r>
          </w:p>
          <w:p w:rsidR="0008528D" w:rsidRDefault="0008528D" w:rsidP="00CE2997">
            <w:pPr>
              <w:pStyle w:val="TableContents"/>
            </w:pPr>
            <w:r>
              <w:t>P(C=0|</w:t>
            </w:r>
            <w:r>
              <w:rPr>
                <w:b/>
                <w:bCs/>
              </w:rPr>
              <w:t>x</w:t>
            </w:r>
            <w:r>
              <w:t>)</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Default="0008528D" w:rsidP="00CE2997">
            <w:pPr>
              <w:pStyle w:val="TableContents"/>
              <w:rPr>
                <w:b/>
                <w:bCs/>
              </w:rPr>
            </w:pPr>
            <w:r>
              <w:rPr>
                <w:b/>
                <w:bCs/>
              </w:rPr>
              <w:t>MAP probability</w:t>
            </w:r>
          </w:p>
          <w:p w:rsidR="0008528D" w:rsidRDefault="0008528D" w:rsidP="00CE2997">
            <w:pPr>
              <w:pStyle w:val="TableContents"/>
            </w:pPr>
            <w:r>
              <w:t>P(C=1|</w:t>
            </w:r>
            <w:r>
              <w:rPr>
                <w:b/>
                <w:bCs/>
              </w:rPr>
              <w:t>x</w:t>
            </w:r>
            <w:r>
              <w:t>)</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Default="0008528D" w:rsidP="00CE2997">
            <w:pPr>
              <w:pStyle w:val="TableContents"/>
            </w:pPr>
            <w:r>
              <w:rPr>
                <w:b/>
                <w:bCs/>
              </w:rPr>
              <w:t>Predicted label</w:t>
            </w:r>
          </w:p>
        </w:tc>
      </w:tr>
      <w:tr w:rsidR="0008528D" w:rsidRPr="002D6042" w:rsidTr="00CE2997">
        <w:trPr>
          <w:trHeight w:val="2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8528D" w:rsidP="00CE2997">
            <w:pPr>
              <w:pStyle w:val="TableContents"/>
              <w:rPr>
                <w:sz w:val="22"/>
                <w:szCs w:val="22"/>
              </w:rPr>
            </w:pPr>
            <w:r w:rsidRPr="002D6042">
              <w:rPr>
                <w:sz w:val="22"/>
                <w:szCs w:val="22"/>
              </w:rPr>
              <w:t>1</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7425B" w:rsidP="0007425B">
            <w:pPr>
              <w:widowControl w:val="0"/>
              <w:suppressAutoHyphens/>
              <w:rPr>
                <w:sz w:val="22"/>
                <w:szCs w:val="22"/>
              </w:rPr>
            </w:pPr>
            <w:r w:rsidRPr="0007425B">
              <w:rPr>
                <w:sz w:val="22"/>
                <w:szCs w:val="22"/>
              </w:rPr>
              <w:t>1.000000e+00</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7425B" w:rsidP="00CE2997">
            <w:pPr>
              <w:widowControl w:val="0"/>
              <w:suppressAutoHyphens/>
              <w:rPr>
                <w:sz w:val="22"/>
                <w:szCs w:val="22"/>
              </w:rPr>
            </w:pPr>
            <w:r w:rsidRPr="0007425B">
              <w:rPr>
                <w:sz w:val="22"/>
                <w:szCs w:val="22"/>
              </w:rPr>
              <w:t>5.861444e-10</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A14A29" w:rsidP="00CE2997">
            <w:pPr>
              <w:widowControl w:val="0"/>
              <w:suppressAutoHyphens/>
              <w:rPr>
                <w:sz w:val="22"/>
                <w:szCs w:val="22"/>
              </w:rPr>
            </w:pPr>
            <w:r>
              <w:rPr>
                <w:sz w:val="22"/>
                <w:szCs w:val="22"/>
              </w:rPr>
              <w:t>0</w:t>
            </w:r>
          </w:p>
        </w:tc>
      </w:tr>
      <w:tr w:rsidR="0008528D" w:rsidRPr="002D6042" w:rsidTr="00CE2997">
        <w:trPr>
          <w:trHeight w:val="2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8528D" w:rsidP="00CE2997">
            <w:pPr>
              <w:pStyle w:val="TableContents"/>
              <w:rPr>
                <w:sz w:val="22"/>
                <w:szCs w:val="22"/>
              </w:rPr>
            </w:pPr>
            <w:r w:rsidRPr="002D6042">
              <w:rPr>
                <w:sz w:val="22"/>
                <w:szCs w:val="22"/>
              </w:rPr>
              <w:t>2</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07425B">
              <w:rPr>
                <w:sz w:val="22"/>
                <w:szCs w:val="22"/>
              </w:rPr>
              <w:t>1.000000e+00</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8.687032e-20</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A14A29" w:rsidP="00CE2997">
            <w:pPr>
              <w:rPr>
                <w:sz w:val="22"/>
                <w:szCs w:val="22"/>
              </w:rPr>
            </w:pPr>
            <w:r>
              <w:rPr>
                <w:sz w:val="22"/>
                <w:szCs w:val="22"/>
              </w:rPr>
              <w:t>0</w:t>
            </w:r>
          </w:p>
        </w:tc>
      </w:tr>
      <w:tr w:rsidR="0008528D" w:rsidRPr="002D6042" w:rsidTr="00CE2997">
        <w:trPr>
          <w:trHeight w:val="2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8528D" w:rsidP="00CE2997">
            <w:pPr>
              <w:pStyle w:val="TableContents"/>
              <w:rPr>
                <w:sz w:val="22"/>
                <w:szCs w:val="22"/>
              </w:rPr>
            </w:pPr>
            <w:r w:rsidRPr="002D6042">
              <w:rPr>
                <w:sz w:val="22"/>
                <w:szCs w:val="22"/>
              </w:rPr>
              <w:t>3</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1.426095e-05</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0.9999857</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A14A29" w:rsidP="00CE2997">
            <w:pPr>
              <w:rPr>
                <w:sz w:val="22"/>
                <w:szCs w:val="22"/>
              </w:rPr>
            </w:pPr>
            <w:r>
              <w:rPr>
                <w:sz w:val="22"/>
                <w:szCs w:val="22"/>
              </w:rPr>
              <w:t>1</w:t>
            </w:r>
          </w:p>
        </w:tc>
      </w:tr>
      <w:tr w:rsidR="0008528D" w:rsidRPr="002D6042" w:rsidTr="00CE2997">
        <w:trPr>
          <w:trHeight w:val="295"/>
        </w:trPr>
        <w:tc>
          <w:tcPr>
            <w:tcW w:w="2492"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08528D" w:rsidP="00CE2997">
            <w:pPr>
              <w:pStyle w:val="TableContents"/>
              <w:rPr>
                <w:sz w:val="22"/>
                <w:szCs w:val="22"/>
              </w:rPr>
            </w:pPr>
            <w:r w:rsidRPr="002D6042">
              <w:rPr>
                <w:sz w:val="22"/>
                <w:szCs w:val="22"/>
              </w:rPr>
              <w:t>4</w:t>
            </w:r>
          </w:p>
        </w:tc>
        <w:tc>
          <w:tcPr>
            <w:tcW w:w="2493"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A14A29" w:rsidP="00CE2997">
            <w:pPr>
              <w:rPr>
                <w:sz w:val="22"/>
                <w:szCs w:val="22"/>
              </w:rPr>
            </w:pPr>
            <w:r w:rsidRPr="00A14A29">
              <w:rPr>
                <w:sz w:val="22"/>
                <w:szCs w:val="22"/>
              </w:rPr>
              <w:t>0.570659</w:t>
            </w:r>
          </w:p>
        </w:tc>
        <w:tc>
          <w:tcPr>
            <w:tcW w:w="2491"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476664" w:rsidP="00CE2997">
            <w:pPr>
              <w:rPr>
                <w:sz w:val="22"/>
                <w:szCs w:val="22"/>
              </w:rPr>
            </w:pPr>
            <w:r w:rsidRPr="00476664">
              <w:rPr>
                <w:sz w:val="22"/>
                <w:szCs w:val="22"/>
              </w:rPr>
              <w:t>0.429341</w:t>
            </w:r>
          </w:p>
        </w:tc>
        <w:tc>
          <w:tcPr>
            <w:tcW w:w="2495" w:type="dxa"/>
            <w:tcBorders>
              <w:top w:val="single" w:sz="2" w:space="0" w:color="000001"/>
              <w:left w:val="single" w:sz="2" w:space="0" w:color="000001"/>
              <w:bottom w:val="single" w:sz="2" w:space="0" w:color="000001"/>
              <w:right w:val="single" w:sz="2" w:space="0" w:color="000001"/>
            </w:tcBorders>
            <w:shd w:val="clear" w:color="auto" w:fill="FFFFFF"/>
            <w:tcMar>
              <w:top w:w="80" w:type="dxa"/>
              <w:left w:w="80" w:type="dxa"/>
              <w:bottom w:w="80" w:type="dxa"/>
              <w:right w:w="80" w:type="dxa"/>
            </w:tcMar>
          </w:tcPr>
          <w:p w:rsidR="0008528D" w:rsidRPr="002D6042" w:rsidRDefault="00A14A29" w:rsidP="00CE2997">
            <w:pPr>
              <w:rPr>
                <w:sz w:val="22"/>
                <w:szCs w:val="22"/>
              </w:rPr>
            </w:pPr>
            <w:r>
              <w:rPr>
                <w:sz w:val="22"/>
                <w:szCs w:val="22"/>
              </w:rPr>
              <w:t>0</w:t>
            </w:r>
          </w:p>
        </w:tc>
      </w:tr>
    </w:tbl>
    <w:p w:rsidR="003A487F" w:rsidRPr="008F1552" w:rsidRDefault="0008528D" w:rsidP="008F1552">
      <w:pPr>
        <w:pStyle w:val="Body"/>
        <w:jc w:val="center"/>
      </w:pPr>
      <w:r>
        <w:t xml:space="preserve">Table </w:t>
      </w:r>
      <w:r w:rsidR="007D5AC9">
        <w:t>3</w:t>
      </w:r>
      <w:r>
        <w:t>: MAP probabilities for case 1</w:t>
      </w:r>
    </w:p>
    <w:p w:rsidR="003A487F" w:rsidRDefault="003A487F">
      <w:pPr>
        <w:pStyle w:val="Body"/>
        <w:rPr>
          <w:b/>
          <w:bCs/>
        </w:rPr>
      </w:pPr>
      <w:r>
        <w:rPr>
          <w:b/>
          <w:bCs/>
        </w:rPr>
        <w:t>Discussion</w:t>
      </w:r>
      <w:r w:rsidR="00D32184">
        <w:rPr>
          <w:b/>
          <w:bCs/>
        </w:rPr>
        <w:t>/comparison</w:t>
      </w:r>
      <w:r>
        <w:rPr>
          <w:b/>
          <w:bCs/>
        </w:rPr>
        <w:t xml:space="preserve"> of results</w:t>
      </w:r>
      <w:r w:rsidR="00D32184">
        <w:rPr>
          <w:b/>
          <w:bCs/>
        </w:rPr>
        <w:t xml:space="preserve"> for all cases</w:t>
      </w:r>
    </w:p>
    <w:p w:rsidR="009B62BC" w:rsidRPr="009B62BC" w:rsidRDefault="009B62BC">
      <w:pPr>
        <w:pStyle w:val="Body"/>
        <w:rPr>
          <w:bCs/>
        </w:rPr>
      </w:pPr>
      <w:r>
        <w:rPr>
          <w:bCs/>
        </w:rPr>
        <w:t xml:space="preserve">When we used the Identity Covariance, the decision boundary is quite visible and clear. Also, when using the Common Covariance, the decision boundary is also very clear. However, when we used respective Covariance matrices, we can see from the plot that the label = 1 points are on either side of label = 0 points. Thus, in this case we can easily say using Identity Covariance or Common Covariance is more suitable due to a more clear decision boundary </w:t>
      </w:r>
      <w:r w:rsidR="00D80716">
        <w:rPr>
          <w:bCs/>
        </w:rPr>
        <w:t xml:space="preserve">in </w:t>
      </w:r>
      <w:r>
        <w:rPr>
          <w:bCs/>
        </w:rPr>
        <w:t>separating both classes</w:t>
      </w:r>
      <w:r w:rsidR="00D80716">
        <w:rPr>
          <w:bCs/>
        </w:rPr>
        <w:t xml:space="preserve"> for this case</w:t>
      </w:r>
      <w:r>
        <w:rPr>
          <w:bCs/>
        </w:rPr>
        <w:t xml:space="preserve">. Also, the mistakes are </w:t>
      </w:r>
      <w:r w:rsidR="00D80716">
        <w:rPr>
          <w:bCs/>
        </w:rPr>
        <w:t>more</w:t>
      </w:r>
      <w:r>
        <w:rPr>
          <w:bCs/>
        </w:rPr>
        <w:t xml:space="preserve"> on Training</w:t>
      </w:r>
      <w:r w:rsidR="00D80716">
        <w:rPr>
          <w:bCs/>
        </w:rPr>
        <w:t xml:space="preserve"> Data for the Identity Matrix as compared to the other two. In my opinion, using a Common Covariance is the best solution in this case. </w:t>
      </w:r>
    </w:p>
    <w:sectPr w:rsidR="009B62BC" w:rsidRPr="009B62BC" w:rsidSect="002D6042">
      <w:headerReference w:type="default" r:id="rId12"/>
      <w:footerReference w:type="default" r:id="rId13"/>
      <w:pgSz w:w="12240" w:h="15840"/>
      <w:pgMar w:top="432" w:right="1138" w:bottom="432" w:left="113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382" w:rsidRDefault="007E2382">
      <w:r>
        <w:separator/>
      </w:r>
    </w:p>
  </w:endnote>
  <w:endnote w:type="continuationSeparator" w:id="0">
    <w:p w:rsidR="007E2382" w:rsidRDefault="007E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entury Schoolbook L">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997" w:rsidRDefault="00CE299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382" w:rsidRDefault="007E2382">
      <w:r>
        <w:separator/>
      </w:r>
    </w:p>
  </w:footnote>
  <w:footnote w:type="continuationSeparator" w:id="0">
    <w:p w:rsidR="007E2382" w:rsidRDefault="007E23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997" w:rsidRDefault="00CE299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MjIwMDY2Mjc1MDBT0lEKTi0uzszPAykwqgUAQhGDgSwAAAA="/>
  </w:docVars>
  <w:rsids>
    <w:rsidRoot w:val="00B9672D"/>
    <w:rsid w:val="00057431"/>
    <w:rsid w:val="0007425B"/>
    <w:rsid w:val="0008528D"/>
    <w:rsid w:val="00196217"/>
    <w:rsid w:val="002D4CAB"/>
    <w:rsid w:val="002D6042"/>
    <w:rsid w:val="00300285"/>
    <w:rsid w:val="003A487F"/>
    <w:rsid w:val="00476664"/>
    <w:rsid w:val="004C61A6"/>
    <w:rsid w:val="00582B56"/>
    <w:rsid w:val="006719FA"/>
    <w:rsid w:val="007D5AC9"/>
    <w:rsid w:val="007E2382"/>
    <w:rsid w:val="008938AE"/>
    <w:rsid w:val="008F1552"/>
    <w:rsid w:val="008F1903"/>
    <w:rsid w:val="00923BF4"/>
    <w:rsid w:val="00996372"/>
    <w:rsid w:val="009B62BC"/>
    <w:rsid w:val="00A14A29"/>
    <w:rsid w:val="00B9672D"/>
    <w:rsid w:val="00C242F1"/>
    <w:rsid w:val="00C306FB"/>
    <w:rsid w:val="00CE2997"/>
    <w:rsid w:val="00D32184"/>
    <w:rsid w:val="00D80716"/>
    <w:rsid w:val="00D80F2C"/>
    <w:rsid w:val="00DB103D"/>
    <w:rsid w:val="00E00534"/>
    <w:rsid w:val="00F2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9611C3-BB59-4633-A104-AF97B107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suppressAutoHyphens/>
    </w:pPr>
    <w:rPr>
      <w:rFonts w:cs="Arial Unicode MS"/>
      <w:color w:val="00000A"/>
      <w:sz w:val="24"/>
      <w:szCs w:val="24"/>
      <w:u w:color="00000A"/>
    </w:rPr>
  </w:style>
  <w:style w:type="paragraph" w:customStyle="1" w:styleId="TableContents">
    <w:name w:val="Table Contents"/>
    <w:pPr>
      <w:widowControl w:val="0"/>
      <w:suppressAutoHyphens/>
    </w:pPr>
    <w:rPr>
      <w:rFonts w:cs="Arial Unicode MS"/>
      <w:color w:val="00000A"/>
      <w:sz w:val="24"/>
      <w:szCs w:val="24"/>
      <w:u w:color="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633864">
      <w:bodyDiv w:val="1"/>
      <w:marLeft w:val="0"/>
      <w:marRight w:val="0"/>
      <w:marTop w:val="0"/>
      <w:marBottom w:val="0"/>
      <w:divBdr>
        <w:top w:val="none" w:sz="0" w:space="0" w:color="auto"/>
        <w:left w:val="none" w:sz="0" w:space="0" w:color="auto"/>
        <w:bottom w:val="none" w:sz="0" w:space="0" w:color="auto"/>
        <w:right w:val="none" w:sz="0" w:space="0" w:color="auto"/>
      </w:divBdr>
    </w:div>
    <w:div w:id="1193567024">
      <w:bodyDiv w:val="1"/>
      <w:marLeft w:val="0"/>
      <w:marRight w:val="0"/>
      <w:marTop w:val="0"/>
      <w:marBottom w:val="0"/>
      <w:divBdr>
        <w:top w:val="none" w:sz="0" w:space="0" w:color="auto"/>
        <w:left w:val="none" w:sz="0" w:space="0" w:color="auto"/>
        <w:bottom w:val="none" w:sz="0" w:space="0" w:color="auto"/>
        <w:right w:val="none" w:sz="0" w:space="0" w:color="auto"/>
      </w:divBdr>
    </w:div>
    <w:div w:id="1624656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Nauman</cp:lastModifiedBy>
  <cp:revision>23</cp:revision>
  <dcterms:created xsi:type="dcterms:W3CDTF">2019-09-03T04:44:00Z</dcterms:created>
  <dcterms:modified xsi:type="dcterms:W3CDTF">2019-10-01T16:01:00Z</dcterms:modified>
</cp:coreProperties>
</file>