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6A28" w14:textId="77777777" w:rsidR="005652BE" w:rsidRPr="005652BE" w:rsidRDefault="005652BE" w:rsidP="005652BE">
      <w:pPr>
        <w:rPr>
          <w:b/>
          <w:bCs/>
          <w:lang w:val="en-FI"/>
        </w:rPr>
      </w:pPr>
      <w:bookmarkStart w:id="0" w:name="conclusion"/>
      <w:r w:rsidRPr="005652BE">
        <w:rPr>
          <w:b/>
          <w:bCs/>
          <w:lang w:val="en-FI"/>
        </w:rPr>
        <w:t>3D Post-Processing Simulation and MQTT Integration Result Explanation</w:t>
      </w:r>
    </w:p>
    <w:p w14:paraId="62F27053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1. Overview of the Simulation Model</w:t>
      </w:r>
    </w:p>
    <w:p w14:paraId="09CBFA4B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simulation represents the post-processing workflow of additive manufacturing (AM) parts after the printing stage. Two independent printers generate builds, and all produced parts move through shared post-processing stations.</w:t>
      </w:r>
    </w:p>
    <w:p w14:paraId="714DD66D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implemented model combines:</w:t>
      </w:r>
    </w:p>
    <w:p w14:paraId="522802DE" w14:textId="77777777" w:rsidR="005652BE" w:rsidRPr="005652BE" w:rsidRDefault="005652BE" w:rsidP="005652BE">
      <w:pPr>
        <w:numPr>
          <w:ilvl w:val="0"/>
          <w:numId w:val="28"/>
        </w:numPr>
        <w:rPr>
          <w:lang w:val="en-FI"/>
        </w:rPr>
      </w:pPr>
      <w:r w:rsidRPr="005652BE">
        <w:rPr>
          <w:lang w:val="en-FI"/>
        </w:rPr>
        <w:t xml:space="preserve">Discrete-event simulation </w:t>
      </w:r>
    </w:p>
    <w:p w14:paraId="6402CE72" w14:textId="77777777" w:rsidR="005652BE" w:rsidRPr="005652BE" w:rsidRDefault="005652BE" w:rsidP="005652BE">
      <w:pPr>
        <w:numPr>
          <w:ilvl w:val="0"/>
          <w:numId w:val="28"/>
        </w:numPr>
        <w:rPr>
          <w:lang w:val="en-FI"/>
        </w:rPr>
      </w:pPr>
      <w:r w:rsidRPr="005652BE">
        <w:rPr>
          <w:lang w:val="en-FI"/>
        </w:rPr>
        <w:t xml:space="preserve">Process-level energy estimation </w:t>
      </w:r>
    </w:p>
    <w:p w14:paraId="5AB6D669" w14:textId="77777777" w:rsidR="005652BE" w:rsidRPr="005652BE" w:rsidRDefault="005652BE" w:rsidP="005652BE">
      <w:pPr>
        <w:numPr>
          <w:ilvl w:val="0"/>
          <w:numId w:val="28"/>
        </w:numPr>
        <w:rPr>
          <w:lang w:val="en-FI"/>
        </w:rPr>
      </w:pPr>
      <w:r w:rsidRPr="005652BE">
        <w:rPr>
          <w:lang w:val="en-FI"/>
        </w:rPr>
        <w:t xml:space="preserve">Operator workload estimation </w:t>
      </w:r>
    </w:p>
    <w:p w14:paraId="334C62AC" w14:textId="77777777" w:rsidR="005652BE" w:rsidRPr="005652BE" w:rsidRDefault="005652BE" w:rsidP="005652BE">
      <w:pPr>
        <w:numPr>
          <w:ilvl w:val="0"/>
          <w:numId w:val="28"/>
        </w:numPr>
        <w:rPr>
          <w:lang w:val="en-FI"/>
        </w:rPr>
      </w:pPr>
      <w:r w:rsidRPr="005652BE">
        <w:rPr>
          <w:lang w:val="en-FI"/>
        </w:rPr>
        <w:t xml:space="preserve">Part-level tracking </w:t>
      </w:r>
    </w:p>
    <w:p w14:paraId="147222E0" w14:textId="77777777" w:rsidR="005652BE" w:rsidRPr="005652BE" w:rsidRDefault="005652BE" w:rsidP="005652BE">
      <w:pPr>
        <w:numPr>
          <w:ilvl w:val="0"/>
          <w:numId w:val="28"/>
        </w:numPr>
        <w:rPr>
          <w:lang w:val="en-FI"/>
        </w:rPr>
      </w:pPr>
      <w:r w:rsidRPr="005652BE">
        <w:rPr>
          <w:lang w:val="en-FI"/>
        </w:rPr>
        <w:t xml:space="preserve">Shared manufacturing resources </w:t>
      </w:r>
    </w:p>
    <w:p w14:paraId="79B09C4D" w14:textId="77777777" w:rsidR="005652BE" w:rsidRPr="005652BE" w:rsidRDefault="005652BE" w:rsidP="005652BE">
      <w:pPr>
        <w:numPr>
          <w:ilvl w:val="0"/>
          <w:numId w:val="28"/>
        </w:numPr>
        <w:rPr>
          <w:lang w:val="en-FI"/>
        </w:rPr>
      </w:pPr>
      <w:r w:rsidRPr="005652BE">
        <w:rPr>
          <w:lang w:val="en-FI"/>
        </w:rPr>
        <w:t xml:space="preserve">MQTT-based industrial IoT communication </w:t>
      </w:r>
    </w:p>
    <w:p w14:paraId="07692745" w14:textId="77777777" w:rsidR="005652BE" w:rsidRPr="005652BE" w:rsidRDefault="005652BE" w:rsidP="005652BE">
      <w:pPr>
        <w:numPr>
          <w:ilvl w:val="0"/>
          <w:numId w:val="28"/>
        </w:numPr>
        <w:rPr>
          <w:lang w:val="en-FI"/>
        </w:rPr>
      </w:pPr>
      <w:r w:rsidRPr="005652BE">
        <w:rPr>
          <w:lang w:val="en-FI"/>
        </w:rPr>
        <w:t xml:space="preserve">JSON-based real-time data publishing </w:t>
      </w:r>
    </w:p>
    <w:p w14:paraId="681427C1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objective of the model is to analyze:</w:t>
      </w:r>
    </w:p>
    <w:p w14:paraId="6845FEF6" w14:textId="77777777" w:rsidR="005652BE" w:rsidRPr="005652BE" w:rsidRDefault="005652BE" w:rsidP="005652BE">
      <w:pPr>
        <w:numPr>
          <w:ilvl w:val="0"/>
          <w:numId w:val="29"/>
        </w:numPr>
        <w:rPr>
          <w:lang w:val="en-FI"/>
        </w:rPr>
      </w:pPr>
      <w:r w:rsidRPr="005652BE">
        <w:rPr>
          <w:lang w:val="en-FI"/>
        </w:rPr>
        <w:t xml:space="preserve">Energy consumption </w:t>
      </w:r>
    </w:p>
    <w:p w14:paraId="60531A20" w14:textId="77777777" w:rsidR="005652BE" w:rsidRPr="005652BE" w:rsidRDefault="005652BE" w:rsidP="005652BE">
      <w:pPr>
        <w:numPr>
          <w:ilvl w:val="0"/>
          <w:numId w:val="29"/>
        </w:numPr>
        <w:rPr>
          <w:lang w:val="en-FI"/>
        </w:rPr>
      </w:pPr>
      <w:r w:rsidRPr="005652BE">
        <w:rPr>
          <w:lang w:val="en-FI"/>
        </w:rPr>
        <w:t xml:space="preserve">Operator workload </w:t>
      </w:r>
    </w:p>
    <w:p w14:paraId="6F1E3A01" w14:textId="77777777" w:rsidR="005652BE" w:rsidRPr="005652BE" w:rsidRDefault="005652BE" w:rsidP="005652BE">
      <w:pPr>
        <w:numPr>
          <w:ilvl w:val="0"/>
          <w:numId w:val="29"/>
        </w:numPr>
        <w:rPr>
          <w:lang w:val="en-FI"/>
        </w:rPr>
      </w:pPr>
      <w:r w:rsidRPr="005652BE">
        <w:rPr>
          <w:lang w:val="en-FI"/>
        </w:rPr>
        <w:t xml:space="preserve">Process flow behavior </w:t>
      </w:r>
    </w:p>
    <w:p w14:paraId="75A42648" w14:textId="77777777" w:rsidR="005652BE" w:rsidRPr="005652BE" w:rsidRDefault="005652BE" w:rsidP="005652BE">
      <w:pPr>
        <w:numPr>
          <w:ilvl w:val="0"/>
          <w:numId w:val="29"/>
        </w:numPr>
        <w:rPr>
          <w:lang w:val="en-FI"/>
        </w:rPr>
      </w:pPr>
      <w:r w:rsidRPr="005652BE">
        <w:rPr>
          <w:lang w:val="en-FI"/>
        </w:rPr>
        <w:t xml:space="preserve">Post-processing routing </w:t>
      </w:r>
    </w:p>
    <w:p w14:paraId="355D83FB" w14:textId="77777777" w:rsidR="005652BE" w:rsidRPr="005652BE" w:rsidRDefault="005652BE" w:rsidP="005652BE">
      <w:pPr>
        <w:numPr>
          <w:ilvl w:val="0"/>
          <w:numId w:val="29"/>
        </w:numPr>
        <w:rPr>
          <w:lang w:val="en-FI"/>
        </w:rPr>
      </w:pPr>
      <w:r w:rsidRPr="005652BE">
        <w:rPr>
          <w:lang w:val="en-FI"/>
        </w:rPr>
        <w:t xml:space="preserve">Manufacturing traceability </w:t>
      </w:r>
    </w:p>
    <w:p w14:paraId="5F9CF658" w14:textId="77777777" w:rsidR="005652BE" w:rsidRPr="005652BE" w:rsidRDefault="005652BE" w:rsidP="005652BE">
      <w:pPr>
        <w:numPr>
          <w:ilvl w:val="0"/>
          <w:numId w:val="29"/>
        </w:numPr>
        <w:rPr>
          <w:lang w:val="en-FI"/>
        </w:rPr>
      </w:pPr>
      <w:r w:rsidRPr="005652BE">
        <w:rPr>
          <w:lang w:val="en-FI"/>
        </w:rPr>
        <w:t xml:space="preserve">Sustainability-related metrics </w:t>
      </w:r>
    </w:p>
    <w:p w14:paraId="23A376B8" w14:textId="77777777" w:rsidR="005652BE" w:rsidRPr="005652BE" w:rsidRDefault="005652BE" w:rsidP="005652BE">
      <w:pPr>
        <w:numPr>
          <w:ilvl w:val="0"/>
          <w:numId w:val="29"/>
        </w:numPr>
        <w:rPr>
          <w:lang w:val="en-FI"/>
        </w:rPr>
      </w:pPr>
      <w:r w:rsidRPr="005652BE">
        <w:rPr>
          <w:lang w:val="en-FI"/>
        </w:rPr>
        <w:t xml:space="preserve">Digital Twin style data communication </w:t>
      </w:r>
    </w:p>
    <w:p w14:paraId="055C1C27" w14:textId="77777777" w:rsidR="005652BE" w:rsidRDefault="005652BE" w:rsidP="005652BE">
      <w:pPr>
        <w:rPr>
          <w:lang w:val="en-FI"/>
        </w:rPr>
      </w:pPr>
    </w:p>
    <w:p w14:paraId="48A51317" w14:textId="77777777" w:rsidR="005652BE" w:rsidRDefault="005652BE" w:rsidP="005652BE">
      <w:pPr>
        <w:rPr>
          <w:lang w:val="en-FI"/>
        </w:rPr>
      </w:pPr>
    </w:p>
    <w:p w14:paraId="6E69D3AC" w14:textId="77777777" w:rsidR="005652BE" w:rsidRDefault="005652BE" w:rsidP="005652BE">
      <w:pPr>
        <w:rPr>
          <w:lang w:val="en-FI"/>
        </w:rPr>
      </w:pPr>
    </w:p>
    <w:p w14:paraId="782E4E4D" w14:textId="77777777" w:rsidR="005652BE" w:rsidRDefault="005652BE" w:rsidP="005652BE">
      <w:pPr>
        <w:rPr>
          <w:lang w:val="en-FI"/>
        </w:rPr>
      </w:pPr>
    </w:p>
    <w:p w14:paraId="56736432" w14:textId="77777777" w:rsidR="005652BE" w:rsidRDefault="005652BE" w:rsidP="005652BE">
      <w:pPr>
        <w:rPr>
          <w:lang w:val="en-FI"/>
        </w:rPr>
      </w:pPr>
    </w:p>
    <w:p w14:paraId="510E4822" w14:textId="6F520E81" w:rsidR="005652BE" w:rsidRPr="005652BE" w:rsidRDefault="005652BE" w:rsidP="005652BE">
      <w:pPr>
        <w:rPr>
          <w:lang w:val="en-FI"/>
        </w:rPr>
      </w:pPr>
    </w:p>
    <w:p w14:paraId="2BF231A5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lastRenderedPageBreak/>
        <w:t>2. Overall Process Flow</w:t>
      </w:r>
    </w:p>
    <w:p w14:paraId="056752FF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simulated manufacturing workflow follows this sequence:</w:t>
      </w:r>
    </w:p>
    <w:p w14:paraId="67E7C21F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Printing</w:t>
      </w:r>
      <w:r w:rsidRPr="005652BE">
        <w:rPr>
          <w:lang w:val="en-FI"/>
        </w:rPr>
        <w:br/>
        <w:t xml:space="preserve">   ↓</w:t>
      </w:r>
      <w:r w:rsidRPr="005652BE">
        <w:rPr>
          <w:lang w:val="en-FI"/>
        </w:rPr>
        <w:br/>
        <w:t>De-powdering</w:t>
      </w:r>
      <w:r w:rsidRPr="005652BE">
        <w:rPr>
          <w:lang w:val="en-FI"/>
        </w:rPr>
        <w:br/>
        <w:t xml:space="preserve">   </w:t>
      </w:r>
      <w:r w:rsidRPr="005652BE">
        <w:rPr>
          <w:rFonts w:ascii="MS Gothic" w:eastAsia="MS Gothic" w:hAnsi="MS Gothic" w:cs="MS Gothic" w:hint="eastAsia"/>
          <w:lang w:val="en-FI"/>
        </w:rPr>
        <w:t>├</w:t>
      </w:r>
      <w:r w:rsidRPr="005652BE">
        <w:rPr>
          <w:rFonts w:ascii="Aptos" w:hAnsi="Aptos" w:cs="Aptos"/>
          <w:lang w:val="en-FI"/>
        </w:rPr>
        <w:t>──</w:t>
      </w:r>
      <w:r w:rsidRPr="005652BE">
        <w:rPr>
          <w:lang w:val="en-FI"/>
        </w:rPr>
        <w:t xml:space="preserve"> Blasting (80%)</w:t>
      </w:r>
      <w:r w:rsidRPr="005652BE">
        <w:rPr>
          <w:lang w:val="en-FI"/>
        </w:rPr>
        <w:br/>
        <w:t xml:space="preserve">   </w:t>
      </w:r>
      <w:r w:rsidRPr="005652BE">
        <w:rPr>
          <w:rFonts w:ascii="Aptos" w:hAnsi="Aptos" w:cs="Aptos"/>
          <w:lang w:val="en-FI"/>
        </w:rPr>
        <w:t>└──</w:t>
      </w:r>
      <w:r w:rsidRPr="005652BE">
        <w:rPr>
          <w:lang w:val="en-FI"/>
        </w:rPr>
        <w:t xml:space="preserve"> Manual Cleaning (20%)</w:t>
      </w:r>
      <w:r w:rsidRPr="005652BE">
        <w:rPr>
          <w:lang w:val="en-FI"/>
        </w:rPr>
        <w:br/>
        <w:t xml:space="preserve">   </w:t>
      </w:r>
      <w:r w:rsidRPr="005652BE">
        <w:rPr>
          <w:rFonts w:ascii="Aptos" w:hAnsi="Aptos" w:cs="Aptos"/>
          <w:lang w:val="en-FI"/>
        </w:rPr>
        <w:t>↓</w:t>
      </w:r>
      <w:r w:rsidRPr="005652BE">
        <w:rPr>
          <w:lang w:val="en-FI"/>
        </w:rPr>
        <w:br/>
        <w:t>Finishing</w:t>
      </w:r>
      <w:r w:rsidRPr="005652BE">
        <w:rPr>
          <w:lang w:val="en-FI"/>
        </w:rPr>
        <w:br/>
        <w:t xml:space="preserve">   </w:t>
      </w:r>
      <w:r w:rsidRPr="005652BE">
        <w:rPr>
          <w:rFonts w:ascii="MS Gothic" w:eastAsia="MS Gothic" w:hAnsi="MS Gothic" w:cs="MS Gothic" w:hint="eastAsia"/>
          <w:lang w:val="en-FI"/>
        </w:rPr>
        <w:t>├</w:t>
      </w:r>
      <w:r w:rsidRPr="005652BE">
        <w:rPr>
          <w:rFonts w:ascii="Aptos" w:hAnsi="Aptos" w:cs="Aptos"/>
          <w:lang w:val="en-FI"/>
        </w:rPr>
        <w:t>──</w:t>
      </w:r>
      <w:r w:rsidRPr="005652BE">
        <w:rPr>
          <w:lang w:val="en-FI"/>
        </w:rPr>
        <w:t xml:space="preserve"> Surfacing + Coloring</w:t>
      </w:r>
      <w:r w:rsidRPr="005652BE">
        <w:rPr>
          <w:lang w:val="en-FI"/>
        </w:rPr>
        <w:br/>
        <w:t xml:space="preserve">   </w:t>
      </w:r>
      <w:r w:rsidRPr="005652BE">
        <w:rPr>
          <w:rFonts w:ascii="Aptos" w:hAnsi="Aptos" w:cs="Aptos"/>
          <w:lang w:val="en-FI"/>
        </w:rPr>
        <w:t>└──</w:t>
      </w:r>
      <w:r w:rsidRPr="005652BE">
        <w:rPr>
          <w:lang w:val="en-FI"/>
        </w:rPr>
        <w:t xml:space="preserve"> Vapor Smoothing</w:t>
      </w:r>
    </w:p>
    <w:p w14:paraId="410F1606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Process Explanation</w:t>
      </w:r>
    </w:p>
    <w:p w14:paraId="7ACCBA32" w14:textId="77777777" w:rsidR="005652BE" w:rsidRPr="005652BE" w:rsidRDefault="005652BE" w:rsidP="005652BE">
      <w:pPr>
        <w:numPr>
          <w:ilvl w:val="0"/>
          <w:numId w:val="30"/>
        </w:numPr>
        <w:rPr>
          <w:lang w:val="en-FI"/>
        </w:rPr>
      </w:pPr>
      <w:r w:rsidRPr="005652BE">
        <w:rPr>
          <w:lang w:val="en-FI"/>
        </w:rPr>
        <w:t xml:space="preserve">Parts are first produced by two independent printers. </w:t>
      </w:r>
    </w:p>
    <w:p w14:paraId="1B0FFE16" w14:textId="77777777" w:rsidR="005652BE" w:rsidRPr="005652BE" w:rsidRDefault="005652BE" w:rsidP="005652BE">
      <w:pPr>
        <w:numPr>
          <w:ilvl w:val="0"/>
          <w:numId w:val="30"/>
        </w:numPr>
        <w:rPr>
          <w:lang w:val="en-FI"/>
        </w:rPr>
      </w:pPr>
      <w:r w:rsidRPr="005652BE">
        <w:rPr>
          <w:lang w:val="en-FI"/>
        </w:rPr>
        <w:t xml:space="preserve">After printing, parts move to de-powdering operations. </w:t>
      </w:r>
    </w:p>
    <w:p w14:paraId="4F935773" w14:textId="77777777" w:rsidR="005652BE" w:rsidRPr="005652BE" w:rsidRDefault="005652BE" w:rsidP="005652BE">
      <w:pPr>
        <w:numPr>
          <w:ilvl w:val="0"/>
          <w:numId w:val="30"/>
        </w:numPr>
        <w:rPr>
          <w:lang w:val="en-FI"/>
        </w:rPr>
      </w:pPr>
      <w:r w:rsidRPr="005652BE">
        <w:rPr>
          <w:lang w:val="en-FI"/>
        </w:rPr>
        <w:t xml:space="preserve">Most parts (80%) are routed to blasting. </w:t>
      </w:r>
    </w:p>
    <w:p w14:paraId="628EBF3A" w14:textId="77777777" w:rsidR="005652BE" w:rsidRPr="005652BE" w:rsidRDefault="005652BE" w:rsidP="005652BE">
      <w:pPr>
        <w:numPr>
          <w:ilvl w:val="0"/>
          <w:numId w:val="30"/>
        </w:numPr>
        <w:rPr>
          <w:lang w:val="en-FI"/>
        </w:rPr>
      </w:pPr>
      <w:r w:rsidRPr="005652BE">
        <w:rPr>
          <w:lang w:val="en-FI"/>
        </w:rPr>
        <w:t xml:space="preserve">Remaining parts (20%) are routed to manual cleaning. </w:t>
      </w:r>
    </w:p>
    <w:p w14:paraId="194AF5DB" w14:textId="77777777" w:rsidR="005652BE" w:rsidRPr="005652BE" w:rsidRDefault="005652BE" w:rsidP="005652BE">
      <w:pPr>
        <w:numPr>
          <w:ilvl w:val="0"/>
          <w:numId w:val="30"/>
        </w:numPr>
        <w:rPr>
          <w:lang w:val="en-FI"/>
        </w:rPr>
      </w:pPr>
      <w:r w:rsidRPr="005652BE">
        <w:rPr>
          <w:lang w:val="en-FI"/>
        </w:rPr>
        <w:t xml:space="preserve">After cleaning, parts continue to finishing operations. </w:t>
      </w:r>
    </w:p>
    <w:p w14:paraId="6BC6879B" w14:textId="77777777" w:rsidR="005652BE" w:rsidRPr="005652BE" w:rsidRDefault="005652BE" w:rsidP="005652BE">
      <w:pPr>
        <w:numPr>
          <w:ilvl w:val="0"/>
          <w:numId w:val="30"/>
        </w:numPr>
        <w:rPr>
          <w:lang w:val="en-FI"/>
        </w:rPr>
      </w:pPr>
      <w:r w:rsidRPr="005652BE">
        <w:rPr>
          <w:lang w:val="en-FI"/>
        </w:rPr>
        <w:t xml:space="preserve">Parts are then routed either to: </w:t>
      </w:r>
    </w:p>
    <w:p w14:paraId="3A4D363A" w14:textId="77777777" w:rsidR="005652BE" w:rsidRPr="005652BE" w:rsidRDefault="005652BE" w:rsidP="005652BE">
      <w:pPr>
        <w:numPr>
          <w:ilvl w:val="1"/>
          <w:numId w:val="30"/>
        </w:numPr>
        <w:rPr>
          <w:lang w:val="en-FI"/>
        </w:rPr>
      </w:pPr>
      <w:r w:rsidRPr="005652BE">
        <w:rPr>
          <w:lang w:val="en-FI"/>
        </w:rPr>
        <w:t xml:space="preserve">Surfacing + Coloring </w:t>
      </w:r>
    </w:p>
    <w:p w14:paraId="3F261EB8" w14:textId="77777777" w:rsidR="005652BE" w:rsidRPr="005652BE" w:rsidRDefault="005652BE" w:rsidP="005652BE">
      <w:pPr>
        <w:numPr>
          <w:ilvl w:val="1"/>
          <w:numId w:val="30"/>
        </w:numPr>
        <w:rPr>
          <w:lang w:val="en-FI"/>
        </w:rPr>
      </w:pPr>
      <w:r w:rsidRPr="005652BE">
        <w:rPr>
          <w:lang w:val="en-FI"/>
        </w:rPr>
        <w:t xml:space="preserve">Vapor Smoothing </w:t>
      </w:r>
    </w:p>
    <w:p w14:paraId="347555E8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4914A13E">
          <v:rect id="_x0000_i1178" style="width:0;height:1.5pt" o:hralign="center" o:hrstd="t" o:hr="t" fillcolor="#a0a0a0" stroked="f"/>
        </w:pict>
      </w:r>
    </w:p>
    <w:p w14:paraId="146D6FB0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3. Printer and Build Identification</w:t>
      </w:r>
    </w:p>
    <w:p w14:paraId="45627493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simulation uses SourceID and BuildID to track production 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562"/>
      </w:tblGrid>
      <w:tr w:rsidR="005652BE" w:rsidRPr="005652BE" w14:paraId="61D14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F09BC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C5656F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Meaning</w:t>
            </w:r>
          </w:p>
        </w:tc>
      </w:tr>
      <w:tr w:rsidR="005652BE" w:rsidRPr="005652BE" w14:paraId="77A1A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351B8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SourceID = 1</w:t>
            </w:r>
          </w:p>
        </w:tc>
        <w:tc>
          <w:tcPr>
            <w:tcW w:w="0" w:type="auto"/>
            <w:vAlign w:val="center"/>
            <w:hideMark/>
          </w:tcPr>
          <w:p w14:paraId="32C2D63D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Printer 1</w:t>
            </w:r>
          </w:p>
        </w:tc>
      </w:tr>
      <w:tr w:rsidR="005652BE" w:rsidRPr="005652BE" w14:paraId="3B79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A34F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SourceID = 2</w:t>
            </w:r>
          </w:p>
        </w:tc>
        <w:tc>
          <w:tcPr>
            <w:tcW w:w="0" w:type="auto"/>
            <w:vAlign w:val="center"/>
            <w:hideMark/>
          </w:tcPr>
          <w:p w14:paraId="1592CAC5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Printer 2</w:t>
            </w:r>
          </w:p>
        </w:tc>
      </w:tr>
      <w:tr w:rsidR="005652BE" w:rsidRPr="005652BE" w14:paraId="0D68C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6436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BuildID = 1</w:t>
            </w:r>
          </w:p>
        </w:tc>
        <w:tc>
          <w:tcPr>
            <w:tcW w:w="0" w:type="auto"/>
            <w:vAlign w:val="center"/>
            <w:hideMark/>
          </w:tcPr>
          <w:p w14:paraId="6335436E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First build from Printer 1</w:t>
            </w:r>
          </w:p>
        </w:tc>
      </w:tr>
      <w:tr w:rsidR="005652BE" w:rsidRPr="005652BE" w14:paraId="3BED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4BB1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BuildID = 1000</w:t>
            </w:r>
          </w:p>
        </w:tc>
        <w:tc>
          <w:tcPr>
            <w:tcW w:w="0" w:type="auto"/>
            <w:vAlign w:val="center"/>
            <w:hideMark/>
          </w:tcPr>
          <w:p w14:paraId="46DD8969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First build from Printer 2</w:t>
            </w:r>
          </w:p>
        </w:tc>
      </w:tr>
    </w:tbl>
    <w:p w14:paraId="1C6C1FDA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Example</w:t>
      </w:r>
    </w:p>
    <w:p w14:paraId="7B0E9C7F" w14:textId="77777777" w:rsidR="005652BE" w:rsidRPr="005652BE" w:rsidRDefault="005652BE" w:rsidP="005652BE">
      <w:pPr>
        <w:numPr>
          <w:ilvl w:val="0"/>
          <w:numId w:val="31"/>
        </w:numPr>
        <w:rPr>
          <w:lang w:val="en-FI"/>
        </w:rPr>
      </w:pPr>
      <w:r w:rsidRPr="005652BE">
        <w:rPr>
          <w:lang w:val="en-FI"/>
        </w:rPr>
        <w:lastRenderedPageBreak/>
        <w:t xml:space="preserve">Printer 1 generates BuildID = 1, 2, 3, … </w:t>
      </w:r>
    </w:p>
    <w:p w14:paraId="7A96BE14" w14:textId="77777777" w:rsidR="005652BE" w:rsidRPr="005652BE" w:rsidRDefault="005652BE" w:rsidP="005652BE">
      <w:pPr>
        <w:numPr>
          <w:ilvl w:val="0"/>
          <w:numId w:val="31"/>
        </w:numPr>
        <w:rPr>
          <w:lang w:val="en-FI"/>
        </w:rPr>
      </w:pPr>
      <w:r w:rsidRPr="005652BE">
        <w:rPr>
          <w:lang w:val="en-FI"/>
        </w:rPr>
        <w:t xml:space="preserve">Printer 2 generates BuildID = 1000, 1001, 1002, … </w:t>
      </w:r>
    </w:p>
    <w:p w14:paraId="0406EE8B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enables:</w:t>
      </w:r>
    </w:p>
    <w:p w14:paraId="18FA05EB" w14:textId="77777777" w:rsidR="005652BE" w:rsidRPr="005652BE" w:rsidRDefault="005652BE" w:rsidP="005652BE">
      <w:pPr>
        <w:numPr>
          <w:ilvl w:val="0"/>
          <w:numId w:val="32"/>
        </w:numPr>
        <w:rPr>
          <w:lang w:val="en-FI"/>
        </w:rPr>
      </w:pPr>
      <w:r w:rsidRPr="005652BE">
        <w:rPr>
          <w:lang w:val="en-FI"/>
        </w:rPr>
        <w:t xml:space="preserve">Printer-level traceability </w:t>
      </w:r>
    </w:p>
    <w:p w14:paraId="4AC1BD6C" w14:textId="77777777" w:rsidR="005652BE" w:rsidRPr="005652BE" w:rsidRDefault="005652BE" w:rsidP="005652BE">
      <w:pPr>
        <w:numPr>
          <w:ilvl w:val="0"/>
          <w:numId w:val="32"/>
        </w:numPr>
        <w:rPr>
          <w:lang w:val="en-FI"/>
        </w:rPr>
      </w:pPr>
      <w:r w:rsidRPr="005652BE">
        <w:rPr>
          <w:lang w:val="en-FI"/>
        </w:rPr>
        <w:t xml:space="preserve">Build-level tracking </w:t>
      </w:r>
    </w:p>
    <w:p w14:paraId="058CA2CB" w14:textId="77777777" w:rsidR="005652BE" w:rsidRPr="005652BE" w:rsidRDefault="005652BE" w:rsidP="005652BE">
      <w:pPr>
        <w:numPr>
          <w:ilvl w:val="0"/>
          <w:numId w:val="32"/>
        </w:numPr>
        <w:rPr>
          <w:lang w:val="en-FI"/>
        </w:rPr>
      </w:pPr>
      <w:r w:rsidRPr="005652BE">
        <w:rPr>
          <w:lang w:val="en-FI"/>
        </w:rPr>
        <w:t xml:space="preserve">Comparison between production lines </w:t>
      </w:r>
    </w:p>
    <w:p w14:paraId="7F4DEEF4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377AA5EF">
          <v:rect id="_x0000_i1179" style="width:0;height:1.5pt" o:hralign="center" o:hrstd="t" o:hr="t" fillcolor="#a0a0a0" stroked="f"/>
        </w:pict>
      </w:r>
    </w:p>
    <w:p w14:paraId="6BD50318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4. Part Routing Logic</w:t>
      </w:r>
    </w:p>
    <w:p w14:paraId="65E4A4AE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Each build contains 5 parts.</w:t>
      </w:r>
    </w:p>
    <w:p w14:paraId="0F8E95E2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routing logic is defined as:</w:t>
      </w:r>
    </w:p>
    <w:p w14:paraId="6C18BD71" w14:textId="77777777" w:rsidR="005652BE" w:rsidRPr="005652BE" w:rsidRDefault="005652BE" w:rsidP="005652BE">
      <w:pPr>
        <w:numPr>
          <w:ilvl w:val="0"/>
          <w:numId w:val="33"/>
        </w:numPr>
        <w:rPr>
          <w:lang w:val="en-FI"/>
        </w:rPr>
      </w:pPr>
      <w:r w:rsidRPr="005652BE">
        <w:rPr>
          <w:lang w:val="en-FI"/>
        </w:rPr>
        <w:t xml:space="preserve">80% of parts → Blasting </w:t>
      </w:r>
    </w:p>
    <w:p w14:paraId="0C2876B0" w14:textId="77777777" w:rsidR="005652BE" w:rsidRPr="005652BE" w:rsidRDefault="005652BE" w:rsidP="005652BE">
      <w:pPr>
        <w:numPr>
          <w:ilvl w:val="0"/>
          <w:numId w:val="33"/>
        </w:numPr>
        <w:rPr>
          <w:lang w:val="en-FI"/>
        </w:rPr>
      </w:pPr>
      <w:r w:rsidRPr="005652BE">
        <w:rPr>
          <w:lang w:val="en-FI"/>
        </w:rPr>
        <w:t xml:space="preserve">20% of parts → Manual Cleaning </w:t>
      </w:r>
    </w:p>
    <w:p w14:paraId="075E014D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Printer 1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818"/>
      </w:tblGrid>
      <w:tr w:rsidR="005652BE" w:rsidRPr="005652BE" w14:paraId="0D2E2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4A5C3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PartID</w:t>
            </w:r>
          </w:p>
        </w:tc>
        <w:tc>
          <w:tcPr>
            <w:tcW w:w="0" w:type="auto"/>
            <w:vAlign w:val="center"/>
            <w:hideMark/>
          </w:tcPr>
          <w:p w14:paraId="7C380BEB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Route</w:t>
            </w:r>
          </w:p>
        </w:tc>
      </w:tr>
      <w:tr w:rsidR="005652BE" w:rsidRPr="005652BE" w14:paraId="0966D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6677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1–4</w:t>
            </w:r>
          </w:p>
        </w:tc>
        <w:tc>
          <w:tcPr>
            <w:tcW w:w="0" w:type="auto"/>
            <w:vAlign w:val="center"/>
            <w:hideMark/>
          </w:tcPr>
          <w:p w14:paraId="2159B44E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Blasting</w:t>
            </w:r>
          </w:p>
        </w:tc>
      </w:tr>
      <w:tr w:rsidR="005652BE" w:rsidRPr="005652BE" w14:paraId="49677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E4CC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99553A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Manual Cleaning</w:t>
            </w:r>
          </w:p>
        </w:tc>
      </w:tr>
    </w:tbl>
    <w:p w14:paraId="21C8A29E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Printer 2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818"/>
      </w:tblGrid>
      <w:tr w:rsidR="005652BE" w:rsidRPr="005652BE" w14:paraId="65CED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34CEF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PartID</w:t>
            </w:r>
          </w:p>
        </w:tc>
        <w:tc>
          <w:tcPr>
            <w:tcW w:w="0" w:type="auto"/>
            <w:vAlign w:val="center"/>
            <w:hideMark/>
          </w:tcPr>
          <w:p w14:paraId="647B35E1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Route</w:t>
            </w:r>
          </w:p>
        </w:tc>
      </w:tr>
      <w:tr w:rsidR="005652BE" w:rsidRPr="005652BE" w14:paraId="0FEAF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E2D7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6–9</w:t>
            </w:r>
          </w:p>
        </w:tc>
        <w:tc>
          <w:tcPr>
            <w:tcW w:w="0" w:type="auto"/>
            <w:vAlign w:val="center"/>
            <w:hideMark/>
          </w:tcPr>
          <w:p w14:paraId="6F223F80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Blasting</w:t>
            </w:r>
          </w:p>
        </w:tc>
      </w:tr>
      <w:tr w:rsidR="005652BE" w:rsidRPr="005652BE" w14:paraId="726A8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AD6B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73CC1F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Manual Cleaning</w:t>
            </w:r>
          </w:p>
        </w:tc>
      </w:tr>
    </w:tbl>
    <w:p w14:paraId="7C4EE2D3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routing behavior represents realistic industrial post-processing operations where:</w:t>
      </w:r>
    </w:p>
    <w:p w14:paraId="7960B28F" w14:textId="77777777" w:rsidR="005652BE" w:rsidRPr="005652BE" w:rsidRDefault="005652BE" w:rsidP="005652BE">
      <w:pPr>
        <w:numPr>
          <w:ilvl w:val="0"/>
          <w:numId w:val="34"/>
        </w:numPr>
        <w:rPr>
          <w:lang w:val="en-FI"/>
        </w:rPr>
      </w:pPr>
      <w:r w:rsidRPr="005652BE">
        <w:rPr>
          <w:lang w:val="en-FI"/>
        </w:rPr>
        <w:t xml:space="preserve">Automated cleaning handles most parts </w:t>
      </w:r>
    </w:p>
    <w:p w14:paraId="0DAF062C" w14:textId="77777777" w:rsidR="005652BE" w:rsidRPr="005652BE" w:rsidRDefault="005652BE" w:rsidP="005652BE">
      <w:pPr>
        <w:numPr>
          <w:ilvl w:val="0"/>
          <w:numId w:val="34"/>
        </w:numPr>
        <w:rPr>
          <w:lang w:val="en-FI"/>
        </w:rPr>
      </w:pPr>
      <w:r w:rsidRPr="005652BE">
        <w:rPr>
          <w:lang w:val="en-FI"/>
        </w:rPr>
        <w:t xml:space="preserve">Manual cleaning handles selected parts requiring manual intervention </w:t>
      </w:r>
    </w:p>
    <w:p w14:paraId="0E8C80F5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773C9691">
          <v:rect id="_x0000_i1180" style="width:0;height:1.5pt" o:hralign="center" o:hrstd="t" o:hr="t" fillcolor="#a0a0a0" stroked="f"/>
        </w:pict>
      </w:r>
    </w:p>
    <w:p w14:paraId="3F3BE89B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5. Simulink Routing Result</w:t>
      </w:r>
    </w:p>
    <w:p w14:paraId="78576596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lastRenderedPageBreak/>
        <w:t>The simulation output confirms the routing logic.</w:t>
      </w:r>
    </w:p>
    <w:p w14:paraId="4BE11F2E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Blasting Output</w:t>
      </w:r>
    </w:p>
    <w:p w14:paraId="167612F0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PartID:</w:t>
      </w:r>
    </w:p>
    <w:p w14:paraId="4AC131E4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1, 2, 3, 4, 6, 7, 8, 9</w:t>
      </w:r>
    </w:p>
    <w:p w14:paraId="70A3D436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Total:</w:t>
      </w:r>
    </w:p>
    <w:p w14:paraId="58111A65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8 parts</w:t>
      </w:r>
    </w:p>
    <w:p w14:paraId="232E7B6C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6A692339">
          <v:rect id="_x0000_i1181" style="width:0;height:1.5pt" o:hralign="center" o:hrstd="t" o:hr="t" fillcolor="#a0a0a0" stroked="f"/>
        </w:pict>
      </w:r>
    </w:p>
    <w:p w14:paraId="494192D5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Manual Cleaning Output</w:t>
      </w:r>
    </w:p>
    <w:p w14:paraId="73AAE2D9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PartID:</w:t>
      </w:r>
    </w:p>
    <w:p w14:paraId="7DCD8721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5, 10</w:t>
      </w:r>
    </w:p>
    <w:p w14:paraId="50C5F732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Total:</w:t>
      </w:r>
    </w:p>
    <w:p w14:paraId="55A91CE5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2 parts</w:t>
      </w:r>
    </w:p>
    <w:p w14:paraId="53C64DF7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5E7926EF">
          <v:rect id="_x0000_i1182" style="width:0;height:1.5pt" o:hralign="center" o:hrstd="t" o:hr="t" fillcolor="#a0a0a0" stroked="f"/>
        </w:pict>
      </w:r>
    </w:p>
    <w:p w14:paraId="79A9CF39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Surfacing Output</w:t>
      </w:r>
    </w:p>
    <w:p w14:paraId="027FBD64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PartID:</w:t>
      </w:r>
    </w:p>
    <w:p w14:paraId="79914638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1, 2, 3, 5, 6, 7, 8, 9</w:t>
      </w:r>
    </w:p>
    <w:p w14:paraId="553FC895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Total:</w:t>
      </w:r>
    </w:p>
    <w:p w14:paraId="0AFEDED0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8 parts</w:t>
      </w:r>
    </w:p>
    <w:p w14:paraId="6EB68D81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68D787DF">
          <v:rect id="_x0000_i1183" style="width:0;height:1.5pt" o:hralign="center" o:hrstd="t" o:hr="t" fillcolor="#a0a0a0" stroked="f"/>
        </w:pict>
      </w:r>
    </w:p>
    <w:p w14:paraId="6C5F73B0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Coloring Output</w:t>
      </w:r>
    </w:p>
    <w:p w14:paraId="24E62172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PartID:</w:t>
      </w:r>
    </w:p>
    <w:p w14:paraId="2B9DEBA8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1, 2, 3, 5, 6, 7, 8, 9</w:t>
      </w:r>
    </w:p>
    <w:p w14:paraId="64664C51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Total:</w:t>
      </w:r>
    </w:p>
    <w:p w14:paraId="438AB9C9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8 parts</w:t>
      </w:r>
    </w:p>
    <w:p w14:paraId="3C061F40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2F84692E">
          <v:rect id="_x0000_i1184" style="width:0;height:1.5pt" o:hralign="center" o:hrstd="t" o:hr="t" fillcolor="#a0a0a0" stroked="f"/>
        </w:pict>
      </w:r>
    </w:p>
    <w:p w14:paraId="51E99BD0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Vapor Smoothing Output</w:t>
      </w:r>
    </w:p>
    <w:p w14:paraId="0A0B51EF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lastRenderedPageBreak/>
        <w:t>PartID:</w:t>
      </w:r>
    </w:p>
    <w:p w14:paraId="6F52E95B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4, 10</w:t>
      </w:r>
    </w:p>
    <w:p w14:paraId="5ACF365A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Total:</w:t>
      </w:r>
    </w:p>
    <w:p w14:paraId="5A6502EB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2 parts</w:t>
      </w:r>
    </w:p>
    <w:p w14:paraId="702DE49C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05C3C429">
          <v:rect id="_x0000_i1185" style="width:0;height:1.5pt" o:hralign="center" o:hrstd="t" o:hr="t" fillcolor="#a0a0a0" stroked="f"/>
        </w:pict>
      </w:r>
    </w:p>
    <w:p w14:paraId="2BA81C73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6. Important Routing Observation</w:t>
      </w:r>
    </w:p>
    <w:p w14:paraId="6B583148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finishing route is independent from the depowdering route.</w:t>
      </w:r>
    </w:p>
    <w:p w14:paraId="31677844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Examples:</w:t>
      </w:r>
    </w:p>
    <w:p w14:paraId="697D8BC3" w14:textId="77777777" w:rsidR="005652BE" w:rsidRPr="005652BE" w:rsidRDefault="005652BE" w:rsidP="005652BE">
      <w:pPr>
        <w:numPr>
          <w:ilvl w:val="0"/>
          <w:numId w:val="35"/>
        </w:numPr>
        <w:rPr>
          <w:lang w:val="en-FI"/>
        </w:rPr>
      </w:pPr>
      <w:r w:rsidRPr="005652BE">
        <w:rPr>
          <w:lang w:val="en-FI"/>
        </w:rPr>
        <w:t xml:space="preserve">PartID 4 goes through Blasting and later Vapor smoothing </w:t>
      </w:r>
    </w:p>
    <w:p w14:paraId="1067A77C" w14:textId="77777777" w:rsidR="005652BE" w:rsidRPr="005652BE" w:rsidRDefault="005652BE" w:rsidP="005652BE">
      <w:pPr>
        <w:numPr>
          <w:ilvl w:val="0"/>
          <w:numId w:val="35"/>
        </w:numPr>
        <w:rPr>
          <w:lang w:val="en-FI"/>
        </w:rPr>
      </w:pPr>
      <w:r w:rsidRPr="005652BE">
        <w:rPr>
          <w:lang w:val="en-FI"/>
        </w:rPr>
        <w:t xml:space="preserve">PartID 5 goes through Manual Cleaning and later Surfacing and Coloring </w:t>
      </w:r>
    </w:p>
    <w:p w14:paraId="73910C3F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confirms that the routing logic is dynamically controlled at entity level.</w:t>
      </w:r>
    </w:p>
    <w:p w14:paraId="1E8FC2AD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42490015">
          <v:rect id="_x0000_i1186" style="width:0;height:1.5pt" o:hralign="center" o:hrstd="t" o:hr="t" fillcolor="#a0a0a0" stroked="f"/>
        </w:pict>
      </w:r>
    </w:p>
    <w:p w14:paraId="0C2C2F02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7. Process-Level Explanation</w:t>
      </w:r>
    </w:p>
    <w:p w14:paraId="16141022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7.1 Blasting Process</w:t>
      </w:r>
    </w:p>
    <w:p w14:paraId="1ABBA8DE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Blasting is used for automated de-powdering.</w:t>
      </w:r>
    </w:p>
    <w:p w14:paraId="2C4A0F30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Process Logic</w:t>
      </w:r>
    </w:p>
    <w:p w14:paraId="3035634E" w14:textId="77777777" w:rsidR="005652BE" w:rsidRPr="005652BE" w:rsidRDefault="005652BE" w:rsidP="005652BE">
      <w:pPr>
        <w:numPr>
          <w:ilvl w:val="0"/>
          <w:numId w:val="36"/>
        </w:numPr>
        <w:rPr>
          <w:lang w:val="en-FI"/>
        </w:rPr>
      </w:pPr>
      <w:r w:rsidRPr="005652BE">
        <w:rPr>
          <w:lang w:val="en-FI"/>
        </w:rPr>
        <w:t xml:space="preserve">Processing time depends on part volume </w:t>
      </w:r>
    </w:p>
    <w:p w14:paraId="0B2F6A07" w14:textId="77777777" w:rsidR="005652BE" w:rsidRPr="005652BE" w:rsidRDefault="005652BE" w:rsidP="005652BE">
      <w:pPr>
        <w:numPr>
          <w:ilvl w:val="0"/>
          <w:numId w:val="36"/>
        </w:numPr>
        <w:rPr>
          <w:lang w:val="en-FI"/>
        </w:rPr>
      </w:pPr>
      <w:r w:rsidRPr="005652BE">
        <w:rPr>
          <w:lang w:val="en-FI"/>
        </w:rPr>
        <w:t xml:space="preserve">Larger parts require more blasting time </w:t>
      </w:r>
    </w:p>
    <w:p w14:paraId="350334FB" w14:textId="77777777" w:rsidR="005652BE" w:rsidRPr="005652BE" w:rsidRDefault="005652BE" w:rsidP="005652BE">
      <w:pPr>
        <w:numPr>
          <w:ilvl w:val="0"/>
          <w:numId w:val="36"/>
        </w:numPr>
        <w:rPr>
          <w:lang w:val="en-FI"/>
        </w:rPr>
      </w:pPr>
      <w:r w:rsidRPr="005652BE">
        <w:rPr>
          <w:lang w:val="en-FI"/>
        </w:rPr>
        <w:t xml:space="preserve">Energy consumption increases with processing duration </w:t>
      </w:r>
    </w:p>
    <w:p w14:paraId="571461FD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904"/>
        <w:gridCol w:w="1526"/>
        <w:gridCol w:w="1169"/>
      </w:tblGrid>
      <w:tr w:rsidR="005652BE" w:rsidRPr="005652BE" w14:paraId="1F46E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01AD3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PartID</w:t>
            </w:r>
          </w:p>
        </w:tc>
        <w:tc>
          <w:tcPr>
            <w:tcW w:w="0" w:type="auto"/>
            <w:vAlign w:val="center"/>
            <w:hideMark/>
          </w:tcPr>
          <w:p w14:paraId="5311EA6A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15AD592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Process Time</w:t>
            </w:r>
          </w:p>
        </w:tc>
        <w:tc>
          <w:tcPr>
            <w:tcW w:w="0" w:type="auto"/>
            <w:vAlign w:val="center"/>
            <w:hideMark/>
          </w:tcPr>
          <w:p w14:paraId="44C045EA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Energy</w:t>
            </w:r>
          </w:p>
        </w:tc>
      </w:tr>
      <w:tr w:rsidR="005652BE" w:rsidRPr="005652BE" w14:paraId="67E11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9A31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6450C0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5 L</w:t>
            </w:r>
          </w:p>
        </w:tc>
        <w:tc>
          <w:tcPr>
            <w:tcW w:w="0" w:type="auto"/>
            <w:vAlign w:val="center"/>
            <w:hideMark/>
          </w:tcPr>
          <w:p w14:paraId="177A8E79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53B87EB0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0.417 kWh</w:t>
            </w:r>
          </w:p>
        </w:tc>
      </w:tr>
      <w:tr w:rsidR="005652BE" w:rsidRPr="005652BE" w14:paraId="049F9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27ED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CF90E2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8 L</w:t>
            </w:r>
          </w:p>
        </w:tc>
        <w:tc>
          <w:tcPr>
            <w:tcW w:w="0" w:type="auto"/>
            <w:vAlign w:val="center"/>
            <w:hideMark/>
          </w:tcPr>
          <w:p w14:paraId="61F5E326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8 min</w:t>
            </w:r>
          </w:p>
        </w:tc>
        <w:tc>
          <w:tcPr>
            <w:tcW w:w="0" w:type="auto"/>
            <w:vAlign w:val="center"/>
            <w:hideMark/>
          </w:tcPr>
          <w:p w14:paraId="311819B9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0.667 kWh</w:t>
            </w:r>
          </w:p>
        </w:tc>
      </w:tr>
      <w:tr w:rsidR="005652BE" w:rsidRPr="005652BE" w14:paraId="6A046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D7BF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85AF46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13 L</w:t>
            </w:r>
          </w:p>
        </w:tc>
        <w:tc>
          <w:tcPr>
            <w:tcW w:w="0" w:type="auto"/>
            <w:vAlign w:val="center"/>
            <w:hideMark/>
          </w:tcPr>
          <w:p w14:paraId="76A1F80D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13 min</w:t>
            </w:r>
          </w:p>
        </w:tc>
        <w:tc>
          <w:tcPr>
            <w:tcW w:w="0" w:type="auto"/>
            <w:vAlign w:val="center"/>
            <w:hideMark/>
          </w:tcPr>
          <w:p w14:paraId="3EB61305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1.083 kWh</w:t>
            </w:r>
          </w:p>
        </w:tc>
      </w:tr>
    </w:tbl>
    <w:p w14:paraId="465EA605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Interpretation</w:t>
      </w:r>
    </w:p>
    <w:p w14:paraId="3813DA05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blasting process demonstrates:</w:t>
      </w:r>
    </w:p>
    <w:p w14:paraId="6C9FC13D" w14:textId="77777777" w:rsidR="005652BE" w:rsidRPr="005652BE" w:rsidRDefault="005652BE" w:rsidP="005652BE">
      <w:pPr>
        <w:numPr>
          <w:ilvl w:val="0"/>
          <w:numId w:val="37"/>
        </w:numPr>
        <w:rPr>
          <w:lang w:val="en-FI"/>
        </w:rPr>
      </w:pPr>
      <w:r w:rsidRPr="005652BE">
        <w:rPr>
          <w:lang w:val="en-FI"/>
        </w:rPr>
        <w:lastRenderedPageBreak/>
        <w:t xml:space="preserve">Volume-dependent processing </w:t>
      </w:r>
    </w:p>
    <w:p w14:paraId="47C52FAE" w14:textId="77777777" w:rsidR="005652BE" w:rsidRPr="005652BE" w:rsidRDefault="005652BE" w:rsidP="005652BE">
      <w:pPr>
        <w:numPr>
          <w:ilvl w:val="0"/>
          <w:numId w:val="37"/>
        </w:numPr>
        <w:rPr>
          <w:lang w:val="en-FI"/>
        </w:rPr>
      </w:pPr>
      <w:r w:rsidRPr="005652BE">
        <w:rPr>
          <w:lang w:val="en-FI"/>
        </w:rPr>
        <w:t xml:space="preserve">Moderate machine energy consumption </w:t>
      </w:r>
    </w:p>
    <w:p w14:paraId="72C2FD0D" w14:textId="77777777" w:rsidR="005652BE" w:rsidRPr="005652BE" w:rsidRDefault="005652BE" w:rsidP="005652BE">
      <w:pPr>
        <w:numPr>
          <w:ilvl w:val="0"/>
          <w:numId w:val="37"/>
        </w:numPr>
        <w:rPr>
          <w:lang w:val="en-FI"/>
        </w:rPr>
      </w:pPr>
      <w:r w:rsidRPr="005652BE">
        <w:rPr>
          <w:lang w:val="en-FI"/>
        </w:rPr>
        <w:t xml:space="preserve">Low operator involvement </w:t>
      </w:r>
    </w:p>
    <w:p w14:paraId="3D72C991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0594FF66">
          <v:rect id="_x0000_i1187" style="width:0;height:1.5pt" o:hralign="center" o:hrstd="t" o:hr="t" fillcolor="#a0a0a0" stroked="f"/>
        </w:pict>
      </w:r>
    </w:p>
    <w:p w14:paraId="77ABA49A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7.2 Manual Cleaning Process</w:t>
      </w:r>
    </w:p>
    <w:p w14:paraId="0ED69B7D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Manual cleaning is a labor-intensive process.</w:t>
      </w:r>
    </w:p>
    <w:p w14:paraId="5A17C17B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Process Logic</w:t>
      </w:r>
    </w:p>
    <w:p w14:paraId="5C6678ED" w14:textId="77777777" w:rsidR="005652BE" w:rsidRPr="005652BE" w:rsidRDefault="005652BE" w:rsidP="005652BE">
      <w:pPr>
        <w:numPr>
          <w:ilvl w:val="0"/>
          <w:numId w:val="38"/>
        </w:numPr>
        <w:rPr>
          <w:lang w:val="en-FI"/>
        </w:rPr>
      </w:pPr>
      <w:r w:rsidRPr="005652BE">
        <w:rPr>
          <w:lang w:val="en-FI"/>
        </w:rPr>
        <w:t xml:space="preserve">No machine power is used </w:t>
      </w:r>
    </w:p>
    <w:p w14:paraId="623A15DB" w14:textId="77777777" w:rsidR="005652BE" w:rsidRPr="005652BE" w:rsidRDefault="005652BE" w:rsidP="005652BE">
      <w:pPr>
        <w:numPr>
          <w:ilvl w:val="0"/>
          <w:numId w:val="38"/>
        </w:numPr>
        <w:rPr>
          <w:lang w:val="en-FI"/>
        </w:rPr>
      </w:pPr>
      <w:r w:rsidRPr="005652BE">
        <w:rPr>
          <w:lang w:val="en-FI"/>
        </w:rPr>
        <w:t xml:space="preserve">Operator performs the cleaning manually </w:t>
      </w:r>
    </w:p>
    <w:p w14:paraId="696552C4" w14:textId="77777777" w:rsidR="005652BE" w:rsidRPr="005652BE" w:rsidRDefault="005652BE" w:rsidP="005652BE">
      <w:pPr>
        <w:numPr>
          <w:ilvl w:val="0"/>
          <w:numId w:val="38"/>
        </w:numPr>
        <w:rPr>
          <w:lang w:val="en-FI"/>
        </w:rPr>
      </w:pPr>
      <w:r w:rsidRPr="005652BE">
        <w:rPr>
          <w:lang w:val="en-FI"/>
        </w:rPr>
        <w:t xml:space="preserve">Operator time equals process time </w:t>
      </w:r>
    </w:p>
    <w:p w14:paraId="6F250BBB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526"/>
        <w:gridCol w:w="1625"/>
        <w:gridCol w:w="815"/>
      </w:tblGrid>
      <w:tr w:rsidR="005652BE" w:rsidRPr="005652BE" w14:paraId="108B3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FFFAA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PartID</w:t>
            </w:r>
          </w:p>
        </w:tc>
        <w:tc>
          <w:tcPr>
            <w:tcW w:w="0" w:type="auto"/>
            <w:vAlign w:val="center"/>
            <w:hideMark/>
          </w:tcPr>
          <w:p w14:paraId="61400AFA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Process Time</w:t>
            </w:r>
          </w:p>
        </w:tc>
        <w:tc>
          <w:tcPr>
            <w:tcW w:w="0" w:type="auto"/>
            <w:vAlign w:val="center"/>
            <w:hideMark/>
          </w:tcPr>
          <w:p w14:paraId="70F1FA26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Operator Time</w:t>
            </w:r>
          </w:p>
        </w:tc>
        <w:tc>
          <w:tcPr>
            <w:tcW w:w="0" w:type="auto"/>
            <w:vAlign w:val="center"/>
            <w:hideMark/>
          </w:tcPr>
          <w:p w14:paraId="0E168223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Energy</w:t>
            </w:r>
          </w:p>
        </w:tc>
      </w:tr>
      <w:tr w:rsidR="005652BE" w:rsidRPr="005652BE" w14:paraId="1017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14EB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7E5E5A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27 min</w:t>
            </w:r>
          </w:p>
        </w:tc>
        <w:tc>
          <w:tcPr>
            <w:tcW w:w="0" w:type="auto"/>
            <w:vAlign w:val="center"/>
            <w:hideMark/>
          </w:tcPr>
          <w:p w14:paraId="41F67A83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27 min</w:t>
            </w:r>
          </w:p>
        </w:tc>
        <w:tc>
          <w:tcPr>
            <w:tcW w:w="0" w:type="auto"/>
            <w:vAlign w:val="center"/>
            <w:hideMark/>
          </w:tcPr>
          <w:p w14:paraId="27C6C8EF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0 kWh</w:t>
            </w:r>
          </w:p>
        </w:tc>
      </w:tr>
      <w:tr w:rsidR="005652BE" w:rsidRPr="005652BE" w14:paraId="1E6F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3CCD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546296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42 min</w:t>
            </w:r>
          </w:p>
        </w:tc>
        <w:tc>
          <w:tcPr>
            <w:tcW w:w="0" w:type="auto"/>
            <w:vAlign w:val="center"/>
            <w:hideMark/>
          </w:tcPr>
          <w:p w14:paraId="3D56CD5D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42 min</w:t>
            </w:r>
          </w:p>
        </w:tc>
        <w:tc>
          <w:tcPr>
            <w:tcW w:w="0" w:type="auto"/>
            <w:vAlign w:val="center"/>
            <w:hideMark/>
          </w:tcPr>
          <w:p w14:paraId="46113D74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0 kWh</w:t>
            </w:r>
          </w:p>
        </w:tc>
      </w:tr>
    </w:tbl>
    <w:p w14:paraId="33F7720B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Interpretation</w:t>
      </w:r>
    </w:p>
    <w:p w14:paraId="36DEEABC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Manual cleaning demonstrates:</w:t>
      </w:r>
    </w:p>
    <w:p w14:paraId="20E006DD" w14:textId="77777777" w:rsidR="005652BE" w:rsidRPr="005652BE" w:rsidRDefault="005652BE" w:rsidP="005652BE">
      <w:pPr>
        <w:numPr>
          <w:ilvl w:val="0"/>
          <w:numId w:val="39"/>
        </w:numPr>
        <w:rPr>
          <w:lang w:val="en-FI"/>
        </w:rPr>
      </w:pPr>
      <w:r w:rsidRPr="005652BE">
        <w:rPr>
          <w:lang w:val="en-FI"/>
        </w:rPr>
        <w:t xml:space="preserve">Zero machine energy consumption </w:t>
      </w:r>
    </w:p>
    <w:p w14:paraId="4D741A96" w14:textId="77777777" w:rsidR="005652BE" w:rsidRPr="005652BE" w:rsidRDefault="005652BE" w:rsidP="005652BE">
      <w:pPr>
        <w:numPr>
          <w:ilvl w:val="0"/>
          <w:numId w:val="39"/>
        </w:numPr>
        <w:rPr>
          <w:lang w:val="en-FI"/>
        </w:rPr>
      </w:pPr>
      <w:r w:rsidRPr="005652BE">
        <w:rPr>
          <w:lang w:val="en-FI"/>
        </w:rPr>
        <w:t xml:space="preserve">High operator workload </w:t>
      </w:r>
    </w:p>
    <w:p w14:paraId="7A2CBF36" w14:textId="77777777" w:rsidR="005652BE" w:rsidRPr="005652BE" w:rsidRDefault="005652BE" w:rsidP="005652BE">
      <w:pPr>
        <w:numPr>
          <w:ilvl w:val="0"/>
          <w:numId w:val="39"/>
        </w:numPr>
        <w:rPr>
          <w:lang w:val="en-FI"/>
        </w:rPr>
      </w:pPr>
      <w:r w:rsidRPr="005652BE">
        <w:rPr>
          <w:lang w:val="en-FI"/>
        </w:rPr>
        <w:t xml:space="preserve">Strong dependence on human labor </w:t>
      </w:r>
    </w:p>
    <w:p w14:paraId="21B068D7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process is important for labor-cost estimation.</w:t>
      </w:r>
    </w:p>
    <w:p w14:paraId="07B2BB14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40169065">
          <v:rect id="_x0000_i1188" style="width:0;height:1.5pt" o:hralign="center" o:hrstd="t" o:hr="t" fillcolor="#a0a0a0" stroked="f"/>
        </w:pict>
      </w:r>
    </w:p>
    <w:p w14:paraId="6EBF9FDE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7.3 Surfacing Process</w:t>
      </w:r>
    </w:p>
    <w:p w14:paraId="4864EAEE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Surfacing improves part surface quality before final finishing.</w:t>
      </w:r>
    </w:p>
    <w:p w14:paraId="629579DC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Process Logic</w:t>
      </w:r>
    </w:p>
    <w:p w14:paraId="1B70DF1D" w14:textId="77777777" w:rsidR="005652BE" w:rsidRPr="005652BE" w:rsidRDefault="005652BE" w:rsidP="005652BE">
      <w:pPr>
        <w:numPr>
          <w:ilvl w:val="0"/>
          <w:numId w:val="40"/>
        </w:numPr>
        <w:rPr>
          <w:lang w:val="en-FI"/>
        </w:rPr>
      </w:pPr>
      <w:r w:rsidRPr="005652BE">
        <w:rPr>
          <w:lang w:val="en-FI"/>
        </w:rPr>
        <w:t xml:space="preserve">Moderate machine power usage </w:t>
      </w:r>
    </w:p>
    <w:p w14:paraId="542C2E7B" w14:textId="77777777" w:rsidR="005652BE" w:rsidRPr="005652BE" w:rsidRDefault="005652BE" w:rsidP="005652BE">
      <w:pPr>
        <w:numPr>
          <w:ilvl w:val="0"/>
          <w:numId w:val="40"/>
        </w:numPr>
        <w:rPr>
          <w:lang w:val="en-FI"/>
        </w:rPr>
      </w:pPr>
      <w:r w:rsidRPr="005652BE">
        <w:rPr>
          <w:lang w:val="en-FI"/>
        </w:rPr>
        <w:t xml:space="preserve">Short process duration </w:t>
      </w:r>
    </w:p>
    <w:p w14:paraId="3E000172" w14:textId="77777777" w:rsidR="005652BE" w:rsidRPr="005652BE" w:rsidRDefault="005652BE" w:rsidP="005652BE">
      <w:pPr>
        <w:numPr>
          <w:ilvl w:val="0"/>
          <w:numId w:val="40"/>
        </w:numPr>
        <w:rPr>
          <w:lang w:val="en-FI"/>
        </w:rPr>
      </w:pPr>
      <w:r w:rsidRPr="005652BE">
        <w:rPr>
          <w:lang w:val="en-FI"/>
        </w:rPr>
        <w:lastRenderedPageBreak/>
        <w:t xml:space="preserve">Low operator handling time </w:t>
      </w:r>
    </w:p>
    <w:p w14:paraId="2144474F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526"/>
        <w:gridCol w:w="1169"/>
      </w:tblGrid>
      <w:tr w:rsidR="005652BE" w:rsidRPr="005652BE" w14:paraId="4EED3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073D2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PartID</w:t>
            </w:r>
          </w:p>
        </w:tc>
        <w:tc>
          <w:tcPr>
            <w:tcW w:w="0" w:type="auto"/>
            <w:vAlign w:val="center"/>
            <w:hideMark/>
          </w:tcPr>
          <w:p w14:paraId="1C181C21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Process Time</w:t>
            </w:r>
          </w:p>
        </w:tc>
        <w:tc>
          <w:tcPr>
            <w:tcW w:w="0" w:type="auto"/>
            <w:vAlign w:val="center"/>
            <w:hideMark/>
          </w:tcPr>
          <w:p w14:paraId="63FBD37C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Energy</w:t>
            </w:r>
          </w:p>
        </w:tc>
      </w:tr>
      <w:tr w:rsidR="005652BE" w:rsidRPr="005652BE" w14:paraId="13FE3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095A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DEC067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5787E8E3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0.417 kWh</w:t>
            </w:r>
          </w:p>
        </w:tc>
      </w:tr>
      <w:tr w:rsidR="005652BE" w:rsidRPr="005652BE" w14:paraId="2D641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DAEE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AFA24A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9 min</w:t>
            </w:r>
          </w:p>
        </w:tc>
        <w:tc>
          <w:tcPr>
            <w:tcW w:w="0" w:type="auto"/>
            <w:vAlign w:val="center"/>
            <w:hideMark/>
          </w:tcPr>
          <w:p w14:paraId="1BF1FC2D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0.750 kWh</w:t>
            </w:r>
          </w:p>
        </w:tc>
      </w:tr>
      <w:tr w:rsidR="005652BE" w:rsidRPr="005652BE" w14:paraId="3E1AB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2CD5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C6E8ED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13 min</w:t>
            </w:r>
          </w:p>
        </w:tc>
        <w:tc>
          <w:tcPr>
            <w:tcW w:w="0" w:type="auto"/>
            <w:vAlign w:val="center"/>
            <w:hideMark/>
          </w:tcPr>
          <w:p w14:paraId="5EE2CE8C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1.083 kWh</w:t>
            </w:r>
          </w:p>
        </w:tc>
      </w:tr>
    </w:tbl>
    <w:p w14:paraId="217216EC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Interpretation</w:t>
      </w:r>
    </w:p>
    <w:p w14:paraId="30E63114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Surfacing demonstrates:</w:t>
      </w:r>
    </w:p>
    <w:p w14:paraId="09F5A1D6" w14:textId="77777777" w:rsidR="005652BE" w:rsidRPr="005652BE" w:rsidRDefault="005652BE" w:rsidP="005652BE">
      <w:pPr>
        <w:numPr>
          <w:ilvl w:val="0"/>
          <w:numId w:val="41"/>
        </w:numPr>
        <w:rPr>
          <w:lang w:val="en-FI"/>
        </w:rPr>
      </w:pPr>
      <w:r w:rsidRPr="005652BE">
        <w:rPr>
          <w:lang w:val="en-FI"/>
        </w:rPr>
        <w:t xml:space="preserve">Controlled finishing energy </w:t>
      </w:r>
    </w:p>
    <w:p w14:paraId="2F4E52DA" w14:textId="77777777" w:rsidR="005652BE" w:rsidRPr="005652BE" w:rsidRDefault="005652BE" w:rsidP="005652BE">
      <w:pPr>
        <w:numPr>
          <w:ilvl w:val="0"/>
          <w:numId w:val="41"/>
        </w:numPr>
        <w:rPr>
          <w:lang w:val="en-FI"/>
        </w:rPr>
      </w:pPr>
      <w:r w:rsidRPr="005652BE">
        <w:rPr>
          <w:lang w:val="en-FI"/>
        </w:rPr>
        <w:t xml:space="preserve">Surface preparation functionality </w:t>
      </w:r>
    </w:p>
    <w:p w14:paraId="6ACD534E" w14:textId="77777777" w:rsidR="005652BE" w:rsidRPr="005652BE" w:rsidRDefault="005652BE" w:rsidP="005652BE">
      <w:pPr>
        <w:numPr>
          <w:ilvl w:val="0"/>
          <w:numId w:val="41"/>
        </w:numPr>
        <w:rPr>
          <w:lang w:val="en-FI"/>
        </w:rPr>
      </w:pPr>
      <w:r w:rsidRPr="005652BE">
        <w:rPr>
          <w:lang w:val="en-FI"/>
        </w:rPr>
        <w:t xml:space="preserve">Low operational complexity </w:t>
      </w:r>
    </w:p>
    <w:p w14:paraId="6201B691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3CAE5034">
          <v:rect id="_x0000_i1189" style="width:0;height:1.5pt" o:hralign="center" o:hrstd="t" o:hr="t" fillcolor="#a0a0a0" stroked="f"/>
        </w:pict>
      </w:r>
    </w:p>
    <w:p w14:paraId="76C5D3C8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7.4 Coloring Process</w:t>
      </w:r>
    </w:p>
    <w:p w14:paraId="1E5A8A35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Coloring is one of the major finishing operations.</w:t>
      </w:r>
    </w:p>
    <w:p w14:paraId="1274D21F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Process Logic</w:t>
      </w:r>
    </w:p>
    <w:p w14:paraId="26ADB1F3" w14:textId="77777777" w:rsidR="005652BE" w:rsidRPr="005652BE" w:rsidRDefault="005652BE" w:rsidP="005652BE">
      <w:pPr>
        <w:numPr>
          <w:ilvl w:val="0"/>
          <w:numId w:val="42"/>
        </w:numPr>
        <w:rPr>
          <w:lang w:val="en-FI"/>
        </w:rPr>
      </w:pPr>
      <w:r w:rsidRPr="005652BE">
        <w:rPr>
          <w:lang w:val="en-FI"/>
        </w:rPr>
        <w:t xml:space="preserve">Processing duration increases with volume </w:t>
      </w:r>
    </w:p>
    <w:p w14:paraId="70908414" w14:textId="77777777" w:rsidR="005652BE" w:rsidRPr="005652BE" w:rsidRDefault="005652BE" w:rsidP="005652BE">
      <w:pPr>
        <w:numPr>
          <w:ilvl w:val="0"/>
          <w:numId w:val="42"/>
        </w:numPr>
        <w:rPr>
          <w:lang w:val="en-FI"/>
        </w:rPr>
      </w:pPr>
      <w:r w:rsidRPr="005652BE">
        <w:rPr>
          <w:lang w:val="en-FI"/>
        </w:rPr>
        <w:t xml:space="preserve">Energy consumption increases linearly with process time </w:t>
      </w:r>
    </w:p>
    <w:p w14:paraId="7327D412" w14:textId="77777777" w:rsidR="005652BE" w:rsidRPr="005652BE" w:rsidRDefault="005652BE" w:rsidP="005652BE">
      <w:pPr>
        <w:numPr>
          <w:ilvl w:val="0"/>
          <w:numId w:val="42"/>
        </w:numPr>
        <w:rPr>
          <w:lang w:val="en-FI"/>
        </w:rPr>
      </w:pPr>
      <w:r w:rsidRPr="005652BE">
        <w:rPr>
          <w:lang w:val="en-FI"/>
        </w:rPr>
        <w:t xml:space="preserve">Operator involvement is moderate </w:t>
      </w:r>
    </w:p>
    <w:p w14:paraId="59FFAA74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526"/>
        <w:gridCol w:w="1041"/>
      </w:tblGrid>
      <w:tr w:rsidR="005652BE" w:rsidRPr="005652BE" w14:paraId="47A14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AFDFB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PartID</w:t>
            </w:r>
          </w:p>
        </w:tc>
        <w:tc>
          <w:tcPr>
            <w:tcW w:w="0" w:type="auto"/>
            <w:vAlign w:val="center"/>
            <w:hideMark/>
          </w:tcPr>
          <w:p w14:paraId="322E57DB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Process Time</w:t>
            </w:r>
          </w:p>
        </w:tc>
        <w:tc>
          <w:tcPr>
            <w:tcW w:w="0" w:type="auto"/>
            <w:vAlign w:val="center"/>
            <w:hideMark/>
          </w:tcPr>
          <w:p w14:paraId="36ED45F3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Energy</w:t>
            </w:r>
          </w:p>
        </w:tc>
      </w:tr>
      <w:tr w:rsidR="005652BE" w:rsidRPr="005652BE" w14:paraId="03A77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A59E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176A61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5758C5C2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4.0 kWh</w:t>
            </w:r>
          </w:p>
        </w:tc>
      </w:tr>
      <w:tr w:rsidR="005652BE" w:rsidRPr="005652BE" w14:paraId="0805A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5E48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34D888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108 min</w:t>
            </w:r>
          </w:p>
        </w:tc>
        <w:tc>
          <w:tcPr>
            <w:tcW w:w="0" w:type="auto"/>
            <w:vAlign w:val="center"/>
            <w:hideMark/>
          </w:tcPr>
          <w:p w14:paraId="2C63B439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7.2 kWh</w:t>
            </w:r>
          </w:p>
        </w:tc>
      </w:tr>
      <w:tr w:rsidR="005652BE" w:rsidRPr="005652BE" w14:paraId="2E4E9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2CEA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F60677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156 min</w:t>
            </w:r>
          </w:p>
        </w:tc>
        <w:tc>
          <w:tcPr>
            <w:tcW w:w="0" w:type="auto"/>
            <w:vAlign w:val="center"/>
            <w:hideMark/>
          </w:tcPr>
          <w:p w14:paraId="4062EDEE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10.4 kWh</w:t>
            </w:r>
          </w:p>
        </w:tc>
      </w:tr>
    </w:tbl>
    <w:p w14:paraId="16FB7B69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Interpretation</w:t>
      </w:r>
    </w:p>
    <w:p w14:paraId="48BA1A93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Coloring demonstrates:</w:t>
      </w:r>
    </w:p>
    <w:p w14:paraId="269A526B" w14:textId="77777777" w:rsidR="005652BE" w:rsidRPr="005652BE" w:rsidRDefault="005652BE" w:rsidP="005652BE">
      <w:pPr>
        <w:numPr>
          <w:ilvl w:val="0"/>
          <w:numId w:val="43"/>
        </w:numPr>
        <w:rPr>
          <w:lang w:val="en-FI"/>
        </w:rPr>
      </w:pPr>
      <w:r w:rsidRPr="005652BE">
        <w:rPr>
          <w:lang w:val="en-FI"/>
        </w:rPr>
        <w:lastRenderedPageBreak/>
        <w:t xml:space="preserve">Significant energy consumption </w:t>
      </w:r>
    </w:p>
    <w:p w14:paraId="0958A49F" w14:textId="77777777" w:rsidR="005652BE" w:rsidRPr="005652BE" w:rsidRDefault="005652BE" w:rsidP="005652BE">
      <w:pPr>
        <w:numPr>
          <w:ilvl w:val="0"/>
          <w:numId w:val="43"/>
        </w:numPr>
        <w:rPr>
          <w:lang w:val="en-FI"/>
        </w:rPr>
      </w:pPr>
      <w:r w:rsidRPr="005652BE">
        <w:rPr>
          <w:lang w:val="en-FI"/>
        </w:rPr>
        <w:t xml:space="preserve">Strong volume dependency </w:t>
      </w:r>
    </w:p>
    <w:p w14:paraId="28B021C2" w14:textId="77777777" w:rsidR="005652BE" w:rsidRPr="005652BE" w:rsidRDefault="005652BE" w:rsidP="005652BE">
      <w:pPr>
        <w:numPr>
          <w:ilvl w:val="0"/>
          <w:numId w:val="43"/>
        </w:numPr>
        <w:rPr>
          <w:lang w:val="en-FI"/>
        </w:rPr>
      </w:pPr>
      <w:r w:rsidRPr="005652BE">
        <w:rPr>
          <w:lang w:val="en-FI"/>
        </w:rPr>
        <w:t xml:space="preserve">Long finishing duration </w:t>
      </w:r>
    </w:p>
    <w:p w14:paraId="080BD996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0647A8BF">
          <v:rect id="_x0000_i1190" style="width:0;height:1.5pt" o:hralign="center" o:hrstd="t" o:hr="t" fillcolor="#a0a0a0" stroked="f"/>
        </w:pict>
      </w:r>
    </w:p>
    <w:p w14:paraId="49A6F541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7.5 Vapor Smoothing Process</w:t>
      </w:r>
    </w:p>
    <w:p w14:paraId="251BAD6F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Vapor smoothing is the most energy-intensive finishing operation.</w:t>
      </w:r>
    </w:p>
    <w:p w14:paraId="31D9479A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Process Logic</w:t>
      </w:r>
    </w:p>
    <w:p w14:paraId="779CB556" w14:textId="77777777" w:rsidR="005652BE" w:rsidRPr="005652BE" w:rsidRDefault="005652BE" w:rsidP="005652BE">
      <w:pPr>
        <w:numPr>
          <w:ilvl w:val="0"/>
          <w:numId w:val="44"/>
        </w:numPr>
        <w:rPr>
          <w:lang w:val="en-FI"/>
        </w:rPr>
      </w:pPr>
      <w:r w:rsidRPr="005652BE">
        <w:rPr>
          <w:lang w:val="en-FI"/>
        </w:rPr>
        <w:t xml:space="preserve">Long processing duration </w:t>
      </w:r>
    </w:p>
    <w:p w14:paraId="51E58EA4" w14:textId="77777777" w:rsidR="005652BE" w:rsidRPr="005652BE" w:rsidRDefault="005652BE" w:rsidP="005652BE">
      <w:pPr>
        <w:numPr>
          <w:ilvl w:val="0"/>
          <w:numId w:val="44"/>
        </w:numPr>
        <w:rPr>
          <w:lang w:val="en-FI"/>
        </w:rPr>
      </w:pPr>
      <w:r w:rsidRPr="005652BE">
        <w:rPr>
          <w:lang w:val="en-FI"/>
        </w:rPr>
        <w:t xml:space="preserve">High machine power </w:t>
      </w:r>
    </w:p>
    <w:p w14:paraId="6E9E00B8" w14:textId="77777777" w:rsidR="005652BE" w:rsidRPr="005652BE" w:rsidRDefault="005652BE" w:rsidP="005652BE">
      <w:pPr>
        <w:numPr>
          <w:ilvl w:val="0"/>
          <w:numId w:val="44"/>
        </w:numPr>
        <w:rPr>
          <w:lang w:val="en-FI"/>
        </w:rPr>
      </w:pPr>
      <w:r w:rsidRPr="005652BE">
        <w:rPr>
          <w:lang w:val="en-FI"/>
        </w:rPr>
        <w:t xml:space="preserve">Large energy consumption </w:t>
      </w:r>
    </w:p>
    <w:p w14:paraId="3E8E7633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904"/>
        <w:gridCol w:w="1526"/>
        <w:gridCol w:w="844"/>
      </w:tblGrid>
      <w:tr w:rsidR="005652BE" w:rsidRPr="005652BE" w14:paraId="0182C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956F8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PartID</w:t>
            </w:r>
          </w:p>
        </w:tc>
        <w:tc>
          <w:tcPr>
            <w:tcW w:w="0" w:type="auto"/>
            <w:vAlign w:val="center"/>
            <w:hideMark/>
          </w:tcPr>
          <w:p w14:paraId="506A5D22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B83B0B4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Process Time</w:t>
            </w:r>
          </w:p>
        </w:tc>
        <w:tc>
          <w:tcPr>
            <w:tcW w:w="0" w:type="auto"/>
            <w:vAlign w:val="center"/>
            <w:hideMark/>
          </w:tcPr>
          <w:p w14:paraId="261EAA95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Energy</w:t>
            </w:r>
          </w:p>
        </w:tc>
      </w:tr>
      <w:tr w:rsidR="005652BE" w:rsidRPr="005652BE" w14:paraId="46A8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4F2C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DB110C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8 L</w:t>
            </w:r>
          </w:p>
        </w:tc>
        <w:tc>
          <w:tcPr>
            <w:tcW w:w="0" w:type="auto"/>
            <w:vAlign w:val="center"/>
            <w:hideMark/>
          </w:tcPr>
          <w:p w14:paraId="2829B1F8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96 min</w:t>
            </w:r>
          </w:p>
        </w:tc>
        <w:tc>
          <w:tcPr>
            <w:tcW w:w="0" w:type="auto"/>
            <w:vAlign w:val="center"/>
            <w:hideMark/>
          </w:tcPr>
          <w:p w14:paraId="629D468E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24 kWh</w:t>
            </w:r>
          </w:p>
        </w:tc>
      </w:tr>
      <w:tr w:rsidR="005652BE" w:rsidRPr="005652BE" w14:paraId="0512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41A2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ACB441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14 L</w:t>
            </w:r>
          </w:p>
        </w:tc>
        <w:tc>
          <w:tcPr>
            <w:tcW w:w="0" w:type="auto"/>
            <w:vAlign w:val="center"/>
            <w:hideMark/>
          </w:tcPr>
          <w:p w14:paraId="1E8BD145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168 min</w:t>
            </w:r>
          </w:p>
        </w:tc>
        <w:tc>
          <w:tcPr>
            <w:tcW w:w="0" w:type="auto"/>
            <w:vAlign w:val="center"/>
            <w:hideMark/>
          </w:tcPr>
          <w:p w14:paraId="74E80B9F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42 kWh</w:t>
            </w:r>
          </w:p>
        </w:tc>
      </w:tr>
    </w:tbl>
    <w:p w14:paraId="3B2362DC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Interpretation</w:t>
      </w:r>
    </w:p>
    <w:p w14:paraId="57945F66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Vapor smoothing demonstrates:</w:t>
      </w:r>
    </w:p>
    <w:p w14:paraId="721C9ED9" w14:textId="77777777" w:rsidR="005652BE" w:rsidRPr="005652BE" w:rsidRDefault="005652BE" w:rsidP="005652BE">
      <w:pPr>
        <w:numPr>
          <w:ilvl w:val="0"/>
          <w:numId w:val="45"/>
        </w:numPr>
        <w:rPr>
          <w:lang w:val="en-FI"/>
        </w:rPr>
      </w:pPr>
      <w:r w:rsidRPr="005652BE">
        <w:rPr>
          <w:lang w:val="en-FI"/>
        </w:rPr>
        <w:t xml:space="preserve">Extremely high energy consumption </w:t>
      </w:r>
    </w:p>
    <w:p w14:paraId="4F06E005" w14:textId="77777777" w:rsidR="005652BE" w:rsidRPr="005652BE" w:rsidRDefault="005652BE" w:rsidP="005652BE">
      <w:pPr>
        <w:numPr>
          <w:ilvl w:val="0"/>
          <w:numId w:val="45"/>
        </w:numPr>
        <w:rPr>
          <w:lang w:val="en-FI"/>
        </w:rPr>
      </w:pPr>
      <w:r w:rsidRPr="005652BE">
        <w:rPr>
          <w:lang w:val="en-FI"/>
        </w:rPr>
        <w:t xml:space="preserve">Long processing cycles </w:t>
      </w:r>
    </w:p>
    <w:p w14:paraId="55CCFCF4" w14:textId="77777777" w:rsidR="005652BE" w:rsidRPr="005652BE" w:rsidRDefault="005652BE" w:rsidP="005652BE">
      <w:pPr>
        <w:numPr>
          <w:ilvl w:val="0"/>
          <w:numId w:val="45"/>
        </w:numPr>
        <w:rPr>
          <w:lang w:val="en-FI"/>
        </w:rPr>
      </w:pPr>
      <w:r w:rsidRPr="005652BE">
        <w:rPr>
          <w:lang w:val="en-FI"/>
        </w:rPr>
        <w:t xml:space="preserve">Heavy resource usage </w:t>
      </w:r>
    </w:p>
    <w:p w14:paraId="3410EE04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process becomes a major contributor to total manufacturing energy.</w:t>
      </w:r>
    </w:p>
    <w:p w14:paraId="0887CCF9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0621504D">
          <v:rect id="_x0000_i1191" style="width:0;height:1.5pt" o:hralign="center" o:hrstd="t" o:hr="t" fillcolor="#a0a0a0" stroked="f"/>
        </w:pict>
      </w:r>
    </w:p>
    <w:p w14:paraId="5CCF24CD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8. Total Energy Accumulation</w:t>
      </w:r>
    </w:p>
    <w:p w14:paraId="11C3BD18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simulation accumulates energy across all stages.</w:t>
      </w:r>
    </w:p>
    <w:p w14:paraId="1D39F56C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297"/>
      </w:tblGrid>
      <w:tr w:rsidR="005652BE" w:rsidRPr="005652BE" w14:paraId="29F90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8F072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77D38CE" w14:textId="77777777" w:rsidR="005652BE" w:rsidRPr="005652BE" w:rsidRDefault="005652BE" w:rsidP="005652BE">
            <w:pPr>
              <w:rPr>
                <w:b/>
                <w:bCs/>
                <w:lang w:val="en-FI"/>
              </w:rPr>
            </w:pPr>
            <w:r w:rsidRPr="005652BE">
              <w:rPr>
                <w:b/>
                <w:bCs/>
                <w:lang w:val="en-FI"/>
              </w:rPr>
              <w:t>Energy</w:t>
            </w:r>
          </w:p>
        </w:tc>
      </w:tr>
      <w:tr w:rsidR="005652BE" w:rsidRPr="005652BE" w14:paraId="49ECD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20A0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lastRenderedPageBreak/>
              <w:t>Printing</w:t>
            </w:r>
          </w:p>
        </w:tc>
        <w:tc>
          <w:tcPr>
            <w:tcW w:w="0" w:type="auto"/>
            <w:vAlign w:val="center"/>
            <w:hideMark/>
          </w:tcPr>
          <w:p w14:paraId="2F437504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40 kWh</w:t>
            </w:r>
          </w:p>
        </w:tc>
      </w:tr>
      <w:tr w:rsidR="005652BE" w:rsidRPr="005652BE" w14:paraId="593A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BF47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Blasting</w:t>
            </w:r>
          </w:p>
        </w:tc>
        <w:tc>
          <w:tcPr>
            <w:tcW w:w="0" w:type="auto"/>
            <w:vAlign w:val="center"/>
            <w:hideMark/>
          </w:tcPr>
          <w:p w14:paraId="4BD8DA43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+0.417</w:t>
            </w:r>
          </w:p>
        </w:tc>
      </w:tr>
      <w:tr w:rsidR="005652BE" w:rsidRPr="005652BE" w14:paraId="309D5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5D5D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Surfacing</w:t>
            </w:r>
          </w:p>
        </w:tc>
        <w:tc>
          <w:tcPr>
            <w:tcW w:w="0" w:type="auto"/>
            <w:vAlign w:val="center"/>
            <w:hideMark/>
          </w:tcPr>
          <w:p w14:paraId="66178D87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+0.417</w:t>
            </w:r>
          </w:p>
        </w:tc>
      </w:tr>
      <w:tr w:rsidR="005652BE" w:rsidRPr="005652BE" w14:paraId="56D82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ABF0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Coloring</w:t>
            </w:r>
          </w:p>
        </w:tc>
        <w:tc>
          <w:tcPr>
            <w:tcW w:w="0" w:type="auto"/>
            <w:vAlign w:val="center"/>
            <w:hideMark/>
          </w:tcPr>
          <w:p w14:paraId="38CACAF0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+4.0</w:t>
            </w:r>
          </w:p>
        </w:tc>
      </w:tr>
      <w:tr w:rsidR="005652BE" w:rsidRPr="005652BE" w14:paraId="7FF4A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6D7E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Final Total</w:t>
            </w:r>
          </w:p>
        </w:tc>
        <w:tc>
          <w:tcPr>
            <w:tcW w:w="0" w:type="auto"/>
            <w:vAlign w:val="center"/>
            <w:hideMark/>
          </w:tcPr>
          <w:p w14:paraId="46DF4F5E" w14:textId="77777777" w:rsidR="005652BE" w:rsidRPr="005652BE" w:rsidRDefault="005652BE" w:rsidP="005652BE">
            <w:pPr>
              <w:rPr>
                <w:lang w:val="en-FI"/>
              </w:rPr>
            </w:pPr>
            <w:r w:rsidRPr="005652BE">
              <w:rPr>
                <w:lang w:val="en-FI"/>
              </w:rPr>
              <w:t>44.833 kWh</w:t>
            </w:r>
          </w:p>
        </w:tc>
      </w:tr>
    </w:tbl>
    <w:p w14:paraId="6787F0CB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enables:</w:t>
      </w:r>
    </w:p>
    <w:p w14:paraId="652D9C8C" w14:textId="77777777" w:rsidR="005652BE" w:rsidRPr="005652BE" w:rsidRDefault="005652BE" w:rsidP="005652BE">
      <w:pPr>
        <w:numPr>
          <w:ilvl w:val="0"/>
          <w:numId w:val="46"/>
        </w:numPr>
        <w:rPr>
          <w:lang w:val="en-FI"/>
        </w:rPr>
      </w:pPr>
      <w:r w:rsidRPr="005652BE">
        <w:rPr>
          <w:lang w:val="en-FI"/>
        </w:rPr>
        <w:t xml:space="preserve">Total manufacturing energy estimation </w:t>
      </w:r>
    </w:p>
    <w:p w14:paraId="21DB89EB" w14:textId="77777777" w:rsidR="005652BE" w:rsidRPr="005652BE" w:rsidRDefault="005652BE" w:rsidP="005652BE">
      <w:pPr>
        <w:numPr>
          <w:ilvl w:val="0"/>
          <w:numId w:val="46"/>
        </w:numPr>
        <w:rPr>
          <w:lang w:val="en-FI"/>
        </w:rPr>
      </w:pPr>
      <w:r w:rsidRPr="005652BE">
        <w:rPr>
          <w:lang w:val="en-FI"/>
        </w:rPr>
        <w:t xml:space="preserve">Part-level energy tracking </w:t>
      </w:r>
    </w:p>
    <w:p w14:paraId="7E46B4CA" w14:textId="77777777" w:rsidR="005652BE" w:rsidRPr="005652BE" w:rsidRDefault="005652BE" w:rsidP="005652BE">
      <w:pPr>
        <w:numPr>
          <w:ilvl w:val="0"/>
          <w:numId w:val="46"/>
        </w:numPr>
        <w:rPr>
          <w:lang w:val="en-FI"/>
        </w:rPr>
      </w:pPr>
      <w:r w:rsidRPr="005652BE">
        <w:rPr>
          <w:lang w:val="en-FI"/>
        </w:rPr>
        <w:t xml:space="preserve">Sustainability analysis </w:t>
      </w:r>
    </w:p>
    <w:p w14:paraId="7992A0F7" w14:textId="77777777" w:rsidR="005652BE" w:rsidRPr="005652BE" w:rsidRDefault="005652BE" w:rsidP="005652BE">
      <w:pPr>
        <w:numPr>
          <w:ilvl w:val="0"/>
          <w:numId w:val="46"/>
        </w:numPr>
        <w:rPr>
          <w:lang w:val="en-FI"/>
        </w:rPr>
      </w:pPr>
      <w:r w:rsidRPr="005652BE">
        <w:rPr>
          <w:lang w:val="en-FI"/>
        </w:rPr>
        <w:t xml:space="preserve">Life Cycle Inventory (LCI) modeling </w:t>
      </w:r>
    </w:p>
    <w:p w14:paraId="0936200A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47125431">
          <v:rect id="_x0000_i1192" style="width:0;height:1.5pt" o:hralign="center" o:hrstd="t" o:hr="t" fillcolor="#a0a0a0" stroked="f"/>
        </w:pict>
      </w:r>
    </w:p>
    <w:p w14:paraId="7C77E04B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9. Shared Manufacturing Resources</w:t>
      </w:r>
    </w:p>
    <w:p w14:paraId="1DE49416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simulation uses common shared post-processing stations.</w:t>
      </w:r>
    </w:p>
    <w:p w14:paraId="6511C6C3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Examples</w:t>
      </w:r>
    </w:p>
    <w:p w14:paraId="76031E93" w14:textId="77777777" w:rsidR="005652BE" w:rsidRPr="005652BE" w:rsidRDefault="005652BE" w:rsidP="005652BE">
      <w:pPr>
        <w:numPr>
          <w:ilvl w:val="0"/>
          <w:numId w:val="47"/>
        </w:numPr>
        <w:rPr>
          <w:lang w:val="en-FI"/>
        </w:rPr>
      </w:pPr>
      <w:r w:rsidRPr="005652BE">
        <w:rPr>
          <w:lang w:val="en-FI"/>
        </w:rPr>
        <w:t xml:space="preserve">Shared blasting station </w:t>
      </w:r>
    </w:p>
    <w:p w14:paraId="70B8D147" w14:textId="77777777" w:rsidR="005652BE" w:rsidRPr="005652BE" w:rsidRDefault="005652BE" w:rsidP="005652BE">
      <w:pPr>
        <w:numPr>
          <w:ilvl w:val="0"/>
          <w:numId w:val="47"/>
        </w:numPr>
        <w:rPr>
          <w:lang w:val="en-FI"/>
        </w:rPr>
      </w:pPr>
      <w:r w:rsidRPr="005652BE">
        <w:rPr>
          <w:lang w:val="en-FI"/>
        </w:rPr>
        <w:t xml:space="preserve">Shared manual cleaning station </w:t>
      </w:r>
    </w:p>
    <w:p w14:paraId="7D4195F0" w14:textId="77777777" w:rsidR="005652BE" w:rsidRPr="005652BE" w:rsidRDefault="005652BE" w:rsidP="005652BE">
      <w:pPr>
        <w:numPr>
          <w:ilvl w:val="0"/>
          <w:numId w:val="47"/>
        </w:numPr>
        <w:rPr>
          <w:lang w:val="en-FI"/>
        </w:rPr>
      </w:pPr>
      <w:r w:rsidRPr="005652BE">
        <w:rPr>
          <w:lang w:val="en-FI"/>
        </w:rPr>
        <w:t xml:space="preserve">Shared surfacing station </w:t>
      </w:r>
    </w:p>
    <w:p w14:paraId="58220FD9" w14:textId="77777777" w:rsidR="005652BE" w:rsidRPr="005652BE" w:rsidRDefault="005652BE" w:rsidP="005652BE">
      <w:pPr>
        <w:numPr>
          <w:ilvl w:val="0"/>
          <w:numId w:val="47"/>
        </w:numPr>
        <w:rPr>
          <w:lang w:val="en-FI"/>
        </w:rPr>
      </w:pPr>
      <w:r w:rsidRPr="005652BE">
        <w:rPr>
          <w:lang w:val="en-FI"/>
        </w:rPr>
        <w:t xml:space="preserve">Shared coloring station </w:t>
      </w:r>
    </w:p>
    <w:p w14:paraId="2DC6D4D2" w14:textId="77777777" w:rsidR="005652BE" w:rsidRPr="005652BE" w:rsidRDefault="005652BE" w:rsidP="005652BE">
      <w:pPr>
        <w:numPr>
          <w:ilvl w:val="0"/>
          <w:numId w:val="47"/>
        </w:numPr>
        <w:rPr>
          <w:lang w:val="en-FI"/>
        </w:rPr>
      </w:pPr>
      <w:r w:rsidRPr="005652BE">
        <w:rPr>
          <w:lang w:val="en-FI"/>
        </w:rPr>
        <w:t xml:space="preserve">Shared vapor smoothing station </w:t>
      </w:r>
    </w:p>
    <w:p w14:paraId="3FDF3FBA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creates realistic industrial behavior such as:</w:t>
      </w:r>
    </w:p>
    <w:p w14:paraId="729C8853" w14:textId="77777777" w:rsidR="005652BE" w:rsidRPr="005652BE" w:rsidRDefault="005652BE" w:rsidP="005652BE">
      <w:pPr>
        <w:numPr>
          <w:ilvl w:val="0"/>
          <w:numId w:val="48"/>
        </w:numPr>
        <w:rPr>
          <w:lang w:val="en-FI"/>
        </w:rPr>
      </w:pPr>
      <w:r w:rsidRPr="005652BE">
        <w:rPr>
          <w:lang w:val="en-FI"/>
        </w:rPr>
        <w:t xml:space="preserve">Queue formation </w:t>
      </w:r>
    </w:p>
    <w:p w14:paraId="7A26DC79" w14:textId="77777777" w:rsidR="005652BE" w:rsidRPr="005652BE" w:rsidRDefault="005652BE" w:rsidP="005652BE">
      <w:pPr>
        <w:numPr>
          <w:ilvl w:val="0"/>
          <w:numId w:val="48"/>
        </w:numPr>
        <w:rPr>
          <w:lang w:val="en-FI"/>
        </w:rPr>
      </w:pPr>
      <w:r w:rsidRPr="005652BE">
        <w:rPr>
          <w:lang w:val="en-FI"/>
        </w:rPr>
        <w:t xml:space="preserve">Shared resource utilization </w:t>
      </w:r>
    </w:p>
    <w:p w14:paraId="3FE505C5" w14:textId="77777777" w:rsidR="005652BE" w:rsidRPr="005652BE" w:rsidRDefault="005652BE" w:rsidP="005652BE">
      <w:pPr>
        <w:numPr>
          <w:ilvl w:val="0"/>
          <w:numId w:val="48"/>
        </w:numPr>
        <w:rPr>
          <w:lang w:val="en-FI"/>
        </w:rPr>
      </w:pPr>
      <w:r w:rsidRPr="005652BE">
        <w:rPr>
          <w:lang w:val="en-FI"/>
        </w:rPr>
        <w:t xml:space="preserve">Production bottlenecks </w:t>
      </w:r>
    </w:p>
    <w:p w14:paraId="501B1B20" w14:textId="77777777" w:rsidR="005652BE" w:rsidRPr="005652BE" w:rsidRDefault="005652BE" w:rsidP="005652BE">
      <w:pPr>
        <w:numPr>
          <w:ilvl w:val="0"/>
          <w:numId w:val="48"/>
        </w:numPr>
        <w:rPr>
          <w:lang w:val="en-FI"/>
        </w:rPr>
      </w:pPr>
      <w:r w:rsidRPr="005652BE">
        <w:rPr>
          <w:lang w:val="en-FI"/>
        </w:rPr>
        <w:t xml:space="preserve">Parallel production flow </w:t>
      </w:r>
    </w:p>
    <w:p w14:paraId="3AEC7C2F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lastRenderedPageBreak/>
        <w:pict w14:anchorId="2534BAD0">
          <v:rect id="_x0000_i1193" style="width:0;height:1.5pt" o:hralign="center" o:hrstd="t" o:hr="t" fillcolor="#a0a0a0" stroked="f"/>
        </w:pict>
      </w:r>
    </w:p>
    <w:p w14:paraId="1D64DD96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10. MQTT and JSON-Based IoT Integration</w:t>
      </w:r>
    </w:p>
    <w:p w14:paraId="4195740C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Each completed process publishes a separate MQTT JSON message.</w:t>
      </w:r>
    </w:p>
    <w:p w14:paraId="1D91BED0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MQTT Topics</w:t>
      </w:r>
    </w:p>
    <w:p w14:paraId="7B51EBDA" w14:textId="77777777" w:rsidR="005652BE" w:rsidRPr="005652BE" w:rsidRDefault="005652BE" w:rsidP="005652BE">
      <w:pPr>
        <w:numPr>
          <w:ilvl w:val="0"/>
          <w:numId w:val="49"/>
        </w:numPr>
        <w:rPr>
          <w:lang w:val="en-FI"/>
        </w:rPr>
      </w:pPr>
      <w:r w:rsidRPr="005652BE">
        <w:rPr>
          <w:lang w:val="en-FI"/>
        </w:rPr>
        <w:t xml:space="preserve">tamk/postprocess/blasting </w:t>
      </w:r>
    </w:p>
    <w:p w14:paraId="10D2168A" w14:textId="77777777" w:rsidR="005652BE" w:rsidRPr="005652BE" w:rsidRDefault="005652BE" w:rsidP="005652BE">
      <w:pPr>
        <w:numPr>
          <w:ilvl w:val="0"/>
          <w:numId w:val="49"/>
        </w:numPr>
        <w:rPr>
          <w:lang w:val="en-FI"/>
        </w:rPr>
      </w:pPr>
      <w:r w:rsidRPr="005652BE">
        <w:rPr>
          <w:lang w:val="en-FI"/>
        </w:rPr>
        <w:t xml:space="preserve">tamk/postprocess/manual_cleaning </w:t>
      </w:r>
    </w:p>
    <w:p w14:paraId="66B767D9" w14:textId="77777777" w:rsidR="005652BE" w:rsidRPr="005652BE" w:rsidRDefault="005652BE" w:rsidP="005652BE">
      <w:pPr>
        <w:numPr>
          <w:ilvl w:val="0"/>
          <w:numId w:val="49"/>
        </w:numPr>
        <w:rPr>
          <w:lang w:val="en-FI"/>
        </w:rPr>
      </w:pPr>
      <w:r w:rsidRPr="005652BE">
        <w:rPr>
          <w:lang w:val="en-FI"/>
        </w:rPr>
        <w:t xml:space="preserve">tamk/postprocess/surfacing </w:t>
      </w:r>
    </w:p>
    <w:p w14:paraId="2517E71F" w14:textId="77777777" w:rsidR="005652BE" w:rsidRPr="005652BE" w:rsidRDefault="005652BE" w:rsidP="005652BE">
      <w:pPr>
        <w:numPr>
          <w:ilvl w:val="0"/>
          <w:numId w:val="49"/>
        </w:numPr>
        <w:rPr>
          <w:lang w:val="en-FI"/>
        </w:rPr>
      </w:pPr>
      <w:r w:rsidRPr="005652BE">
        <w:rPr>
          <w:lang w:val="en-FI"/>
        </w:rPr>
        <w:t xml:space="preserve">tamk/postprocess/coloring </w:t>
      </w:r>
    </w:p>
    <w:p w14:paraId="210A4A55" w14:textId="77777777" w:rsidR="005652BE" w:rsidRPr="005652BE" w:rsidRDefault="005652BE" w:rsidP="005652BE">
      <w:pPr>
        <w:numPr>
          <w:ilvl w:val="0"/>
          <w:numId w:val="49"/>
        </w:numPr>
        <w:rPr>
          <w:lang w:val="en-FI"/>
        </w:rPr>
      </w:pPr>
      <w:r w:rsidRPr="005652BE">
        <w:rPr>
          <w:lang w:val="en-FI"/>
        </w:rPr>
        <w:t xml:space="preserve">tamk/postprocess/vapor </w:t>
      </w:r>
    </w:p>
    <w:p w14:paraId="22D26FF4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Example JSON Payload</w:t>
      </w:r>
    </w:p>
    <w:p w14:paraId="7E1DABA5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{</w:t>
      </w:r>
      <w:r w:rsidRPr="005652BE">
        <w:rPr>
          <w:lang w:val="en-FI"/>
        </w:rPr>
        <w:br/>
        <w:t xml:space="preserve">  "process":"Vapor",</w:t>
      </w:r>
      <w:r w:rsidRPr="005652BE">
        <w:rPr>
          <w:lang w:val="en-FI"/>
        </w:rPr>
        <w:br/>
        <w:t xml:space="preserve">  "source_id":2,</w:t>
      </w:r>
      <w:r w:rsidRPr="005652BE">
        <w:rPr>
          <w:lang w:val="en-FI"/>
        </w:rPr>
        <w:br/>
        <w:t xml:space="preserve">  "build_id":1000,</w:t>
      </w:r>
      <w:r w:rsidRPr="005652BE">
        <w:rPr>
          <w:lang w:val="en-FI"/>
        </w:rPr>
        <w:br/>
        <w:t xml:space="preserve">  "part_id":10,</w:t>
      </w:r>
      <w:r w:rsidRPr="005652BE">
        <w:rPr>
          <w:lang w:val="en-FI"/>
        </w:rPr>
        <w:br/>
        <w:t xml:space="preserve">  "volume":14,</w:t>
      </w:r>
      <w:r w:rsidRPr="005652BE">
        <w:rPr>
          <w:lang w:val="en-FI"/>
        </w:rPr>
        <w:br/>
        <w:t xml:space="preserve">  "process_time_min":168,</w:t>
      </w:r>
      <w:r w:rsidRPr="005652BE">
        <w:rPr>
          <w:lang w:val="en-FI"/>
        </w:rPr>
        <w:br/>
        <w:t xml:space="preserve">  "energy_kwh":42.000,</w:t>
      </w:r>
      <w:r w:rsidRPr="005652BE">
        <w:rPr>
          <w:lang w:val="en-FI"/>
        </w:rPr>
        <w:br/>
        <w:t xml:space="preserve">  "total_energy_kwh":90.000,</w:t>
      </w:r>
      <w:r w:rsidRPr="005652BE">
        <w:rPr>
          <w:lang w:val="en-FI"/>
        </w:rPr>
        <w:br/>
        <w:t xml:space="preserve">  "finish_type":2</w:t>
      </w:r>
      <w:r w:rsidRPr="005652BE">
        <w:rPr>
          <w:lang w:val="en-FI"/>
        </w:rPr>
        <w:br/>
        <w:t>}</w:t>
      </w:r>
    </w:p>
    <w:p w14:paraId="534EC822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Published Information</w:t>
      </w:r>
    </w:p>
    <w:p w14:paraId="1060AF79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JSON payload contains:</w:t>
      </w:r>
    </w:p>
    <w:p w14:paraId="683876BE" w14:textId="77777777" w:rsidR="005652BE" w:rsidRPr="005652BE" w:rsidRDefault="005652BE" w:rsidP="005652BE">
      <w:pPr>
        <w:numPr>
          <w:ilvl w:val="0"/>
          <w:numId w:val="50"/>
        </w:numPr>
        <w:rPr>
          <w:lang w:val="en-FI"/>
        </w:rPr>
      </w:pPr>
      <w:r w:rsidRPr="005652BE">
        <w:rPr>
          <w:lang w:val="en-FI"/>
        </w:rPr>
        <w:t xml:space="preserve">Process name </w:t>
      </w:r>
    </w:p>
    <w:p w14:paraId="5930434B" w14:textId="77777777" w:rsidR="005652BE" w:rsidRPr="005652BE" w:rsidRDefault="005652BE" w:rsidP="005652BE">
      <w:pPr>
        <w:numPr>
          <w:ilvl w:val="0"/>
          <w:numId w:val="50"/>
        </w:numPr>
        <w:rPr>
          <w:lang w:val="en-FI"/>
        </w:rPr>
      </w:pPr>
      <w:r w:rsidRPr="005652BE">
        <w:rPr>
          <w:lang w:val="en-FI"/>
        </w:rPr>
        <w:t xml:space="preserve">Source ID </w:t>
      </w:r>
    </w:p>
    <w:p w14:paraId="2B928025" w14:textId="77777777" w:rsidR="005652BE" w:rsidRPr="005652BE" w:rsidRDefault="005652BE" w:rsidP="005652BE">
      <w:pPr>
        <w:numPr>
          <w:ilvl w:val="0"/>
          <w:numId w:val="50"/>
        </w:numPr>
        <w:rPr>
          <w:lang w:val="en-FI"/>
        </w:rPr>
      </w:pPr>
      <w:r w:rsidRPr="005652BE">
        <w:rPr>
          <w:lang w:val="en-FI"/>
        </w:rPr>
        <w:t xml:space="preserve">Build ID </w:t>
      </w:r>
    </w:p>
    <w:p w14:paraId="2E4AD47F" w14:textId="77777777" w:rsidR="005652BE" w:rsidRPr="005652BE" w:rsidRDefault="005652BE" w:rsidP="005652BE">
      <w:pPr>
        <w:numPr>
          <w:ilvl w:val="0"/>
          <w:numId w:val="50"/>
        </w:numPr>
        <w:rPr>
          <w:lang w:val="en-FI"/>
        </w:rPr>
      </w:pPr>
      <w:r w:rsidRPr="005652BE">
        <w:rPr>
          <w:lang w:val="en-FI"/>
        </w:rPr>
        <w:t xml:space="preserve">Part ID </w:t>
      </w:r>
    </w:p>
    <w:p w14:paraId="07C6E9CD" w14:textId="77777777" w:rsidR="005652BE" w:rsidRPr="005652BE" w:rsidRDefault="005652BE" w:rsidP="005652BE">
      <w:pPr>
        <w:numPr>
          <w:ilvl w:val="0"/>
          <w:numId w:val="50"/>
        </w:numPr>
        <w:rPr>
          <w:lang w:val="en-FI"/>
        </w:rPr>
      </w:pPr>
      <w:r w:rsidRPr="005652BE">
        <w:rPr>
          <w:lang w:val="en-FI"/>
        </w:rPr>
        <w:t xml:space="preserve">Part volume </w:t>
      </w:r>
    </w:p>
    <w:p w14:paraId="750412E5" w14:textId="77777777" w:rsidR="005652BE" w:rsidRPr="005652BE" w:rsidRDefault="005652BE" w:rsidP="005652BE">
      <w:pPr>
        <w:numPr>
          <w:ilvl w:val="0"/>
          <w:numId w:val="50"/>
        </w:numPr>
        <w:rPr>
          <w:lang w:val="en-FI"/>
        </w:rPr>
      </w:pPr>
      <w:r w:rsidRPr="005652BE">
        <w:rPr>
          <w:lang w:val="en-FI"/>
        </w:rPr>
        <w:t xml:space="preserve">Process duration </w:t>
      </w:r>
    </w:p>
    <w:p w14:paraId="3855C896" w14:textId="77777777" w:rsidR="005652BE" w:rsidRPr="005652BE" w:rsidRDefault="005652BE" w:rsidP="005652BE">
      <w:pPr>
        <w:numPr>
          <w:ilvl w:val="0"/>
          <w:numId w:val="50"/>
        </w:numPr>
        <w:rPr>
          <w:lang w:val="en-FI"/>
        </w:rPr>
      </w:pPr>
      <w:r w:rsidRPr="005652BE">
        <w:rPr>
          <w:lang w:val="en-FI"/>
        </w:rPr>
        <w:t xml:space="preserve">Process energy consumption </w:t>
      </w:r>
    </w:p>
    <w:p w14:paraId="4DFD03D3" w14:textId="77777777" w:rsidR="005652BE" w:rsidRPr="005652BE" w:rsidRDefault="005652BE" w:rsidP="005652BE">
      <w:pPr>
        <w:numPr>
          <w:ilvl w:val="0"/>
          <w:numId w:val="50"/>
        </w:numPr>
        <w:rPr>
          <w:lang w:val="en-FI"/>
        </w:rPr>
      </w:pPr>
      <w:r w:rsidRPr="005652BE">
        <w:rPr>
          <w:lang w:val="en-FI"/>
        </w:rPr>
        <w:lastRenderedPageBreak/>
        <w:t xml:space="preserve">Total cumulative energy </w:t>
      </w:r>
    </w:p>
    <w:p w14:paraId="7E888D9D" w14:textId="77777777" w:rsidR="005652BE" w:rsidRPr="005652BE" w:rsidRDefault="005652BE" w:rsidP="005652BE">
      <w:pPr>
        <w:numPr>
          <w:ilvl w:val="0"/>
          <w:numId w:val="50"/>
        </w:numPr>
        <w:rPr>
          <w:lang w:val="en-FI"/>
        </w:rPr>
      </w:pPr>
      <w:r w:rsidRPr="005652BE">
        <w:rPr>
          <w:lang w:val="en-FI"/>
        </w:rPr>
        <w:t xml:space="preserve">Finish route type </w:t>
      </w:r>
    </w:p>
    <w:p w14:paraId="57ADC9AD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enables:</w:t>
      </w:r>
    </w:p>
    <w:p w14:paraId="411EE59D" w14:textId="77777777" w:rsidR="005652BE" w:rsidRPr="005652BE" w:rsidRDefault="005652BE" w:rsidP="005652BE">
      <w:pPr>
        <w:numPr>
          <w:ilvl w:val="0"/>
          <w:numId w:val="51"/>
        </w:numPr>
        <w:rPr>
          <w:lang w:val="en-FI"/>
        </w:rPr>
      </w:pPr>
      <w:r w:rsidRPr="005652BE">
        <w:rPr>
          <w:lang w:val="en-FI"/>
        </w:rPr>
        <w:t xml:space="preserve">Real-time industrial IoT communication </w:t>
      </w:r>
    </w:p>
    <w:p w14:paraId="595B83DD" w14:textId="77777777" w:rsidR="005652BE" w:rsidRPr="005652BE" w:rsidRDefault="005652BE" w:rsidP="005652BE">
      <w:pPr>
        <w:numPr>
          <w:ilvl w:val="0"/>
          <w:numId w:val="51"/>
        </w:numPr>
        <w:rPr>
          <w:lang w:val="en-FI"/>
        </w:rPr>
      </w:pPr>
      <w:r w:rsidRPr="005652BE">
        <w:rPr>
          <w:lang w:val="en-FI"/>
        </w:rPr>
        <w:t xml:space="preserve">Entity-level process monitoring </w:t>
      </w:r>
    </w:p>
    <w:p w14:paraId="26DE883C" w14:textId="77777777" w:rsidR="005652BE" w:rsidRPr="005652BE" w:rsidRDefault="005652BE" w:rsidP="005652BE">
      <w:pPr>
        <w:numPr>
          <w:ilvl w:val="0"/>
          <w:numId w:val="51"/>
        </w:numPr>
        <w:rPr>
          <w:lang w:val="en-FI"/>
        </w:rPr>
      </w:pPr>
      <w:r w:rsidRPr="005652BE">
        <w:rPr>
          <w:lang w:val="en-FI"/>
        </w:rPr>
        <w:t xml:space="preserve">MQTT-based Digital Twin integration </w:t>
      </w:r>
    </w:p>
    <w:p w14:paraId="421D1C32" w14:textId="77777777" w:rsidR="005652BE" w:rsidRPr="005652BE" w:rsidRDefault="005652BE" w:rsidP="005652BE">
      <w:pPr>
        <w:numPr>
          <w:ilvl w:val="0"/>
          <w:numId w:val="51"/>
        </w:numPr>
        <w:rPr>
          <w:lang w:val="en-FI"/>
        </w:rPr>
      </w:pPr>
      <w:r w:rsidRPr="005652BE">
        <w:rPr>
          <w:lang w:val="en-FI"/>
        </w:rPr>
        <w:t xml:space="preserve">Structured manufacturing data streaming </w:t>
      </w:r>
    </w:p>
    <w:p w14:paraId="71CF7F0E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72EF7D53">
          <v:rect id="_x0000_i1194" style="width:0;height:1.5pt" o:hralign="center" o:hrstd="t" o:hr="t" fillcolor="#a0a0a0" stroked="f"/>
        </w:pict>
      </w:r>
    </w:p>
    <w:p w14:paraId="404A3492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11. Industrial Significance of the Model</w:t>
      </w:r>
    </w:p>
    <w:p w14:paraId="79CFA1DF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model supports:</w:t>
      </w:r>
    </w:p>
    <w:p w14:paraId="2D81EA3D" w14:textId="77777777" w:rsidR="005652BE" w:rsidRPr="005652BE" w:rsidRDefault="005652BE" w:rsidP="005652BE">
      <w:pPr>
        <w:numPr>
          <w:ilvl w:val="0"/>
          <w:numId w:val="52"/>
        </w:numPr>
        <w:rPr>
          <w:lang w:val="en-FI"/>
        </w:rPr>
      </w:pPr>
      <w:r w:rsidRPr="005652BE">
        <w:rPr>
          <w:lang w:val="en-FI"/>
        </w:rPr>
        <w:t xml:space="preserve">Digital Twin development </w:t>
      </w:r>
    </w:p>
    <w:p w14:paraId="6C03F44F" w14:textId="77777777" w:rsidR="005652BE" w:rsidRPr="005652BE" w:rsidRDefault="005652BE" w:rsidP="005652BE">
      <w:pPr>
        <w:numPr>
          <w:ilvl w:val="0"/>
          <w:numId w:val="52"/>
        </w:numPr>
        <w:rPr>
          <w:lang w:val="en-FI"/>
        </w:rPr>
      </w:pPr>
      <w:r w:rsidRPr="005652BE">
        <w:rPr>
          <w:lang w:val="en-FI"/>
        </w:rPr>
        <w:t xml:space="preserve">Energy monitoring </w:t>
      </w:r>
    </w:p>
    <w:p w14:paraId="6EC065D8" w14:textId="77777777" w:rsidR="005652BE" w:rsidRPr="005652BE" w:rsidRDefault="005652BE" w:rsidP="005652BE">
      <w:pPr>
        <w:numPr>
          <w:ilvl w:val="0"/>
          <w:numId w:val="52"/>
        </w:numPr>
        <w:rPr>
          <w:lang w:val="en-FI"/>
        </w:rPr>
      </w:pPr>
      <w:r w:rsidRPr="005652BE">
        <w:rPr>
          <w:lang w:val="en-FI"/>
        </w:rPr>
        <w:t xml:space="preserve">Production optimization </w:t>
      </w:r>
    </w:p>
    <w:p w14:paraId="66100614" w14:textId="77777777" w:rsidR="005652BE" w:rsidRPr="005652BE" w:rsidRDefault="005652BE" w:rsidP="005652BE">
      <w:pPr>
        <w:numPr>
          <w:ilvl w:val="0"/>
          <w:numId w:val="52"/>
        </w:numPr>
        <w:rPr>
          <w:lang w:val="en-FI"/>
        </w:rPr>
      </w:pPr>
      <w:r w:rsidRPr="005652BE">
        <w:rPr>
          <w:lang w:val="en-FI"/>
        </w:rPr>
        <w:t xml:space="preserve">Operator workload analysis </w:t>
      </w:r>
    </w:p>
    <w:p w14:paraId="0FC61BCA" w14:textId="77777777" w:rsidR="005652BE" w:rsidRPr="005652BE" w:rsidRDefault="005652BE" w:rsidP="005652BE">
      <w:pPr>
        <w:numPr>
          <w:ilvl w:val="0"/>
          <w:numId w:val="52"/>
        </w:numPr>
        <w:rPr>
          <w:lang w:val="en-FI"/>
        </w:rPr>
      </w:pPr>
      <w:r w:rsidRPr="005652BE">
        <w:rPr>
          <w:lang w:val="en-FI"/>
        </w:rPr>
        <w:t xml:space="preserve">Sustainability assessment </w:t>
      </w:r>
    </w:p>
    <w:p w14:paraId="3E24C4C9" w14:textId="77777777" w:rsidR="005652BE" w:rsidRPr="005652BE" w:rsidRDefault="005652BE" w:rsidP="005652BE">
      <w:pPr>
        <w:numPr>
          <w:ilvl w:val="0"/>
          <w:numId w:val="52"/>
        </w:numPr>
        <w:rPr>
          <w:lang w:val="en-FI"/>
        </w:rPr>
      </w:pPr>
      <w:r w:rsidRPr="005652BE">
        <w:rPr>
          <w:lang w:val="en-FI"/>
        </w:rPr>
        <w:t xml:space="preserve">Life Cycle Assessment (LCA) </w:t>
      </w:r>
    </w:p>
    <w:p w14:paraId="239E39E6" w14:textId="77777777" w:rsidR="005652BE" w:rsidRPr="005652BE" w:rsidRDefault="005652BE" w:rsidP="005652BE">
      <w:pPr>
        <w:numPr>
          <w:ilvl w:val="0"/>
          <w:numId w:val="52"/>
        </w:numPr>
        <w:rPr>
          <w:lang w:val="en-FI"/>
        </w:rPr>
      </w:pPr>
      <w:r w:rsidRPr="005652BE">
        <w:rPr>
          <w:lang w:val="en-FI"/>
        </w:rPr>
        <w:t xml:space="preserve">Manufacturing traceability </w:t>
      </w:r>
    </w:p>
    <w:p w14:paraId="081FEF18" w14:textId="77777777" w:rsidR="005652BE" w:rsidRPr="005652BE" w:rsidRDefault="005652BE" w:rsidP="005652BE">
      <w:pPr>
        <w:numPr>
          <w:ilvl w:val="0"/>
          <w:numId w:val="52"/>
        </w:numPr>
        <w:rPr>
          <w:lang w:val="en-FI"/>
        </w:rPr>
      </w:pPr>
      <w:r w:rsidRPr="005652BE">
        <w:rPr>
          <w:lang w:val="en-FI"/>
        </w:rPr>
        <w:t xml:space="preserve">IoT-enabled smart manufacturing </w:t>
      </w:r>
    </w:p>
    <w:p w14:paraId="4C242A95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simulation also enables:</w:t>
      </w:r>
    </w:p>
    <w:p w14:paraId="22827F2E" w14:textId="77777777" w:rsidR="005652BE" w:rsidRPr="005652BE" w:rsidRDefault="005652BE" w:rsidP="005652BE">
      <w:pPr>
        <w:numPr>
          <w:ilvl w:val="0"/>
          <w:numId w:val="53"/>
        </w:numPr>
        <w:rPr>
          <w:lang w:val="en-FI"/>
        </w:rPr>
      </w:pPr>
      <w:r w:rsidRPr="005652BE">
        <w:rPr>
          <w:lang w:val="en-FI"/>
        </w:rPr>
        <w:t xml:space="preserve">Part-level tracking </w:t>
      </w:r>
    </w:p>
    <w:p w14:paraId="0355D484" w14:textId="77777777" w:rsidR="005652BE" w:rsidRPr="005652BE" w:rsidRDefault="005652BE" w:rsidP="005652BE">
      <w:pPr>
        <w:numPr>
          <w:ilvl w:val="0"/>
          <w:numId w:val="53"/>
        </w:numPr>
        <w:rPr>
          <w:lang w:val="en-FI"/>
        </w:rPr>
      </w:pPr>
      <w:r w:rsidRPr="005652BE">
        <w:rPr>
          <w:lang w:val="en-FI"/>
        </w:rPr>
        <w:t xml:space="preserve">Build-level tracking </w:t>
      </w:r>
    </w:p>
    <w:p w14:paraId="0EC68667" w14:textId="77777777" w:rsidR="005652BE" w:rsidRPr="005652BE" w:rsidRDefault="005652BE" w:rsidP="005652BE">
      <w:pPr>
        <w:numPr>
          <w:ilvl w:val="0"/>
          <w:numId w:val="53"/>
        </w:numPr>
        <w:rPr>
          <w:lang w:val="en-FI"/>
        </w:rPr>
      </w:pPr>
      <w:r w:rsidRPr="005652BE">
        <w:rPr>
          <w:lang w:val="en-FI"/>
        </w:rPr>
        <w:t xml:space="preserve">Process-level energy analysis </w:t>
      </w:r>
    </w:p>
    <w:p w14:paraId="711EC49A" w14:textId="77777777" w:rsidR="005652BE" w:rsidRPr="005652BE" w:rsidRDefault="005652BE" w:rsidP="005652BE">
      <w:pPr>
        <w:numPr>
          <w:ilvl w:val="0"/>
          <w:numId w:val="53"/>
        </w:numPr>
        <w:rPr>
          <w:lang w:val="en-FI"/>
        </w:rPr>
      </w:pPr>
      <w:r w:rsidRPr="005652BE">
        <w:rPr>
          <w:lang w:val="en-FI"/>
        </w:rPr>
        <w:t xml:space="preserve">Comparative route evaluation </w:t>
      </w:r>
    </w:p>
    <w:p w14:paraId="44694813" w14:textId="77777777" w:rsidR="005652BE" w:rsidRPr="005652BE" w:rsidRDefault="005652BE" w:rsidP="005652BE">
      <w:pPr>
        <w:numPr>
          <w:ilvl w:val="0"/>
          <w:numId w:val="53"/>
        </w:numPr>
        <w:rPr>
          <w:lang w:val="en-FI"/>
        </w:rPr>
      </w:pPr>
      <w:r w:rsidRPr="005652BE">
        <w:rPr>
          <w:lang w:val="en-FI"/>
        </w:rPr>
        <w:t xml:space="preserve">Real-time process data streaming </w:t>
      </w:r>
    </w:p>
    <w:p w14:paraId="15FECBC2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68A7C918">
          <v:rect id="_x0000_i1195" style="width:0;height:1.5pt" o:hralign="center" o:hrstd="t" o:hr="t" fillcolor="#a0a0a0" stroked="f"/>
        </w:pict>
      </w:r>
    </w:p>
    <w:p w14:paraId="6ADB968F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12. Key Findings</w:t>
      </w:r>
    </w:p>
    <w:p w14:paraId="052BD7ED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lastRenderedPageBreak/>
        <w:t>Main Findings</w:t>
      </w:r>
    </w:p>
    <w:p w14:paraId="7E0748D4" w14:textId="77777777" w:rsidR="005652BE" w:rsidRPr="005652BE" w:rsidRDefault="005652BE" w:rsidP="005652BE">
      <w:pPr>
        <w:numPr>
          <w:ilvl w:val="0"/>
          <w:numId w:val="54"/>
        </w:numPr>
        <w:rPr>
          <w:lang w:val="en-FI"/>
        </w:rPr>
      </w:pPr>
      <w:r w:rsidRPr="005652BE">
        <w:rPr>
          <w:lang w:val="en-FI"/>
        </w:rPr>
        <w:t xml:space="preserve">Vapor smoothing consumes the highest energy. </w:t>
      </w:r>
    </w:p>
    <w:p w14:paraId="7881F3E2" w14:textId="77777777" w:rsidR="005652BE" w:rsidRPr="005652BE" w:rsidRDefault="005652BE" w:rsidP="005652BE">
      <w:pPr>
        <w:numPr>
          <w:ilvl w:val="0"/>
          <w:numId w:val="54"/>
        </w:numPr>
        <w:rPr>
          <w:lang w:val="en-FI"/>
        </w:rPr>
      </w:pPr>
      <w:r w:rsidRPr="005652BE">
        <w:rPr>
          <w:lang w:val="en-FI"/>
        </w:rPr>
        <w:t xml:space="preserve">Manual cleaning consumes no machine energy but requires high operator time. </w:t>
      </w:r>
    </w:p>
    <w:p w14:paraId="2C762382" w14:textId="77777777" w:rsidR="005652BE" w:rsidRPr="005652BE" w:rsidRDefault="005652BE" w:rsidP="005652BE">
      <w:pPr>
        <w:numPr>
          <w:ilvl w:val="0"/>
          <w:numId w:val="54"/>
        </w:numPr>
        <w:rPr>
          <w:lang w:val="en-FI"/>
        </w:rPr>
      </w:pPr>
      <w:r w:rsidRPr="005652BE">
        <w:rPr>
          <w:lang w:val="en-FI"/>
        </w:rPr>
        <w:t xml:space="preserve">Coloring duration increases significantly for larger parts. </w:t>
      </w:r>
    </w:p>
    <w:p w14:paraId="4B3CF630" w14:textId="77777777" w:rsidR="005652BE" w:rsidRPr="005652BE" w:rsidRDefault="005652BE" w:rsidP="005652BE">
      <w:pPr>
        <w:numPr>
          <w:ilvl w:val="0"/>
          <w:numId w:val="54"/>
        </w:numPr>
        <w:rPr>
          <w:lang w:val="en-FI"/>
        </w:rPr>
      </w:pPr>
      <w:r w:rsidRPr="005652BE">
        <w:rPr>
          <w:lang w:val="en-FI"/>
        </w:rPr>
        <w:t xml:space="preserve">Shared post-processing stations create realistic production behavior. </w:t>
      </w:r>
    </w:p>
    <w:p w14:paraId="7CBD5F9B" w14:textId="77777777" w:rsidR="005652BE" w:rsidRPr="005652BE" w:rsidRDefault="005652BE" w:rsidP="005652BE">
      <w:pPr>
        <w:numPr>
          <w:ilvl w:val="0"/>
          <w:numId w:val="54"/>
        </w:numPr>
        <w:rPr>
          <w:lang w:val="en-FI"/>
        </w:rPr>
      </w:pPr>
      <w:r w:rsidRPr="005652BE">
        <w:rPr>
          <w:lang w:val="en-FI"/>
        </w:rPr>
        <w:t xml:space="preserve">Process-level energy accumulation enables part-level sustainability analysis. </w:t>
      </w:r>
    </w:p>
    <w:p w14:paraId="0809CB27" w14:textId="77777777" w:rsidR="005652BE" w:rsidRPr="005652BE" w:rsidRDefault="005652BE" w:rsidP="005652BE">
      <w:pPr>
        <w:numPr>
          <w:ilvl w:val="0"/>
          <w:numId w:val="54"/>
        </w:numPr>
        <w:rPr>
          <w:lang w:val="en-FI"/>
        </w:rPr>
      </w:pPr>
      <w:r w:rsidRPr="005652BE">
        <w:rPr>
          <w:lang w:val="en-FI"/>
        </w:rPr>
        <w:t xml:space="preserve">Different finishing routes create different energy footprints. </w:t>
      </w:r>
    </w:p>
    <w:p w14:paraId="7AC344CC" w14:textId="77777777" w:rsidR="005652BE" w:rsidRPr="005652BE" w:rsidRDefault="005652BE" w:rsidP="005652BE">
      <w:pPr>
        <w:numPr>
          <w:ilvl w:val="0"/>
          <w:numId w:val="54"/>
        </w:numPr>
        <w:rPr>
          <w:lang w:val="en-FI"/>
        </w:rPr>
      </w:pPr>
      <w:r w:rsidRPr="005652BE">
        <w:rPr>
          <w:lang w:val="en-FI"/>
        </w:rPr>
        <w:t xml:space="preserve">MQTT integration successfully enables structured real-time process communication. </w:t>
      </w:r>
    </w:p>
    <w:p w14:paraId="303337B4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07DA85F3">
          <v:rect id="_x0000_i1196" style="width:0;height:1.5pt" o:hralign="center" o:hrstd="t" o:hr="t" fillcolor="#a0a0a0" stroked="f"/>
        </w:pict>
      </w:r>
    </w:p>
    <w:p w14:paraId="37ECB5F4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13. Current Limitation</w:t>
      </w:r>
    </w:p>
    <w:p w14:paraId="0F0D2903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Currently, MQTT publishing is performed using MATLAB mqttclient scripts based on simulation result values.</w:t>
      </w:r>
    </w:p>
    <w:p w14:paraId="06EB03A1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next implementation step is to automate direct MQTT publishing from Simulink entities and process completion events.</w:t>
      </w:r>
    </w:p>
    <w:p w14:paraId="00F6D90F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pict w14:anchorId="655161CA">
          <v:rect id="_x0000_i1197" style="width:0;height:1.5pt" o:hralign="center" o:hrstd="t" o:hr="t" fillcolor="#a0a0a0" stroked="f"/>
        </w:pict>
      </w:r>
    </w:p>
    <w:p w14:paraId="18F1D650" w14:textId="77777777" w:rsidR="005652BE" w:rsidRPr="005652BE" w:rsidRDefault="005652BE" w:rsidP="005652BE">
      <w:pPr>
        <w:rPr>
          <w:b/>
          <w:bCs/>
          <w:lang w:val="en-FI"/>
        </w:rPr>
      </w:pPr>
      <w:r w:rsidRPr="005652BE">
        <w:rPr>
          <w:b/>
          <w:bCs/>
          <w:lang w:val="en-FI"/>
        </w:rPr>
        <w:t>14. Conclusion</w:t>
      </w:r>
    </w:p>
    <w:p w14:paraId="10B787F1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This implementation demonstrates how discrete-event simulation combined with process-level energy modeling and MQTT-based industrial IoT communication can support Digital Twin development and Life Cycle Inventory analysis for additive manufacturing post-processing systems.</w:t>
      </w:r>
    </w:p>
    <w:p w14:paraId="6BE6F576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model successfully integrates:</w:t>
      </w:r>
    </w:p>
    <w:p w14:paraId="1663AE50" w14:textId="77777777" w:rsidR="005652BE" w:rsidRPr="005652BE" w:rsidRDefault="005652BE" w:rsidP="005652BE">
      <w:pPr>
        <w:numPr>
          <w:ilvl w:val="0"/>
          <w:numId w:val="55"/>
        </w:numPr>
        <w:rPr>
          <w:lang w:val="en-FI"/>
        </w:rPr>
      </w:pPr>
      <w:r w:rsidRPr="005652BE">
        <w:rPr>
          <w:lang w:val="en-FI"/>
        </w:rPr>
        <w:t xml:space="preserve">Manufacturing flow simulation </w:t>
      </w:r>
    </w:p>
    <w:p w14:paraId="0922E74B" w14:textId="77777777" w:rsidR="005652BE" w:rsidRPr="005652BE" w:rsidRDefault="005652BE" w:rsidP="005652BE">
      <w:pPr>
        <w:numPr>
          <w:ilvl w:val="0"/>
          <w:numId w:val="55"/>
        </w:numPr>
        <w:rPr>
          <w:lang w:val="en-FI"/>
        </w:rPr>
      </w:pPr>
      <w:r w:rsidRPr="005652BE">
        <w:rPr>
          <w:lang w:val="en-FI"/>
        </w:rPr>
        <w:t xml:space="preserve">Energy estimation </w:t>
      </w:r>
    </w:p>
    <w:p w14:paraId="1B0FCC84" w14:textId="77777777" w:rsidR="005652BE" w:rsidRPr="005652BE" w:rsidRDefault="005652BE" w:rsidP="005652BE">
      <w:pPr>
        <w:numPr>
          <w:ilvl w:val="0"/>
          <w:numId w:val="55"/>
        </w:numPr>
        <w:rPr>
          <w:lang w:val="en-FI"/>
        </w:rPr>
      </w:pPr>
      <w:r w:rsidRPr="005652BE">
        <w:rPr>
          <w:lang w:val="en-FI"/>
        </w:rPr>
        <w:t xml:space="preserve">Operator workload estimation </w:t>
      </w:r>
    </w:p>
    <w:p w14:paraId="48259422" w14:textId="77777777" w:rsidR="005652BE" w:rsidRPr="005652BE" w:rsidRDefault="005652BE" w:rsidP="005652BE">
      <w:pPr>
        <w:numPr>
          <w:ilvl w:val="0"/>
          <w:numId w:val="55"/>
        </w:numPr>
        <w:rPr>
          <w:lang w:val="en-FI"/>
        </w:rPr>
      </w:pPr>
      <w:r w:rsidRPr="005652BE">
        <w:rPr>
          <w:lang w:val="en-FI"/>
        </w:rPr>
        <w:t xml:space="preserve">Shared resource behavior </w:t>
      </w:r>
    </w:p>
    <w:p w14:paraId="64B0AE52" w14:textId="77777777" w:rsidR="005652BE" w:rsidRPr="005652BE" w:rsidRDefault="005652BE" w:rsidP="005652BE">
      <w:pPr>
        <w:numPr>
          <w:ilvl w:val="0"/>
          <w:numId w:val="55"/>
        </w:numPr>
        <w:rPr>
          <w:lang w:val="en-FI"/>
        </w:rPr>
      </w:pPr>
      <w:r w:rsidRPr="005652BE">
        <w:rPr>
          <w:lang w:val="en-FI"/>
        </w:rPr>
        <w:t xml:space="preserve">Part-level traceability </w:t>
      </w:r>
    </w:p>
    <w:p w14:paraId="691C750D" w14:textId="77777777" w:rsidR="005652BE" w:rsidRPr="005652BE" w:rsidRDefault="005652BE" w:rsidP="005652BE">
      <w:pPr>
        <w:numPr>
          <w:ilvl w:val="0"/>
          <w:numId w:val="55"/>
        </w:numPr>
        <w:rPr>
          <w:lang w:val="en-FI"/>
        </w:rPr>
      </w:pPr>
      <w:r w:rsidRPr="005652BE">
        <w:rPr>
          <w:lang w:val="en-FI"/>
        </w:rPr>
        <w:t xml:space="preserve">MQTT communication </w:t>
      </w:r>
    </w:p>
    <w:p w14:paraId="03C357D5" w14:textId="77777777" w:rsidR="005652BE" w:rsidRPr="005652BE" w:rsidRDefault="005652BE" w:rsidP="005652BE">
      <w:pPr>
        <w:numPr>
          <w:ilvl w:val="0"/>
          <w:numId w:val="55"/>
        </w:numPr>
        <w:rPr>
          <w:lang w:val="en-FI"/>
        </w:rPr>
      </w:pPr>
      <w:r w:rsidRPr="005652BE">
        <w:rPr>
          <w:lang w:val="en-FI"/>
        </w:rPr>
        <w:t xml:space="preserve">JSON-based IoT data streaming </w:t>
      </w:r>
    </w:p>
    <w:p w14:paraId="780D2D43" w14:textId="77777777" w:rsidR="005652BE" w:rsidRPr="005652BE" w:rsidRDefault="005652BE" w:rsidP="005652BE">
      <w:pPr>
        <w:numPr>
          <w:ilvl w:val="0"/>
          <w:numId w:val="55"/>
        </w:numPr>
        <w:rPr>
          <w:lang w:val="en-FI"/>
        </w:rPr>
      </w:pPr>
      <w:r w:rsidRPr="005652BE">
        <w:rPr>
          <w:lang w:val="en-FI"/>
        </w:rPr>
        <w:lastRenderedPageBreak/>
        <w:t xml:space="preserve">Sustainability-oriented analysis </w:t>
      </w:r>
    </w:p>
    <w:p w14:paraId="2C8E6DF5" w14:textId="77777777" w:rsidR="005652BE" w:rsidRPr="005652BE" w:rsidRDefault="005652BE" w:rsidP="005652BE">
      <w:pPr>
        <w:rPr>
          <w:lang w:val="en-FI"/>
        </w:rPr>
      </w:pPr>
      <w:r w:rsidRPr="005652BE">
        <w:rPr>
          <w:lang w:val="en-FI"/>
        </w:rPr>
        <w:t>The generated results can later be integrated into:</w:t>
      </w:r>
    </w:p>
    <w:p w14:paraId="6F1D2B57" w14:textId="77777777" w:rsidR="005652BE" w:rsidRPr="005652BE" w:rsidRDefault="005652BE" w:rsidP="005652BE">
      <w:pPr>
        <w:numPr>
          <w:ilvl w:val="0"/>
          <w:numId w:val="56"/>
        </w:numPr>
        <w:rPr>
          <w:lang w:val="en-FI"/>
        </w:rPr>
      </w:pPr>
      <w:r w:rsidRPr="005652BE">
        <w:rPr>
          <w:lang w:val="en-FI"/>
        </w:rPr>
        <w:t xml:space="preserve">IoT platforms </w:t>
      </w:r>
    </w:p>
    <w:p w14:paraId="4D14928E" w14:textId="77777777" w:rsidR="005652BE" w:rsidRPr="005652BE" w:rsidRDefault="005652BE" w:rsidP="005652BE">
      <w:pPr>
        <w:numPr>
          <w:ilvl w:val="0"/>
          <w:numId w:val="56"/>
        </w:numPr>
        <w:rPr>
          <w:lang w:val="en-FI"/>
        </w:rPr>
      </w:pPr>
      <w:r w:rsidRPr="005652BE">
        <w:rPr>
          <w:lang w:val="en-FI"/>
        </w:rPr>
        <w:t xml:space="preserve">Digital manufacturing dashboards </w:t>
      </w:r>
    </w:p>
    <w:p w14:paraId="2947256F" w14:textId="77777777" w:rsidR="005652BE" w:rsidRPr="005652BE" w:rsidRDefault="005652BE" w:rsidP="005652BE">
      <w:pPr>
        <w:numPr>
          <w:ilvl w:val="0"/>
          <w:numId w:val="56"/>
        </w:numPr>
        <w:rPr>
          <w:lang w:val="en-FI"/>
        </w:rPr>
      </w:pPr>
      <w:r w:rsidRPr="005652BE">
        <w:rPr>
          <w:lang w:val="en-FI"/>
        </w:rPr>
        <w:t xml:space="preserve">LCI/LCA frameworks </w:t>
      </w:r>
    </w:p>
    <w:p w14:paraId="2973D09E" w14:textId="77777777" w:rsidR="005652BE" w:rsidRPr="005652BE" w:rsidRDefault="005652BE" w:rsidP="005652BE">
      <w:pPr>
        <w:numPr>
          <w:ilvl w:val="0"/>
          <w:numId w:val="56"/>
        </w:numPr>
        <w:rPr>
          <w:lang w:val="en-FI"/>
        </w:rPr>
      </w:pPr>
      <w:r w:rsidRPr="005652BE">
        <w:rPr>
          <w:lang w:val="en-FI"/>
        </w:rPr>
        <w:t xml:space="preserve">Smart manufacturing systems </w:t>
      </w:r>
    </w:p>
    <w:p w14:paraId="5B170734" w14:textId="77777777" w:rsidR="005652BE" w:rsidRPr="005652BE" w:rsidRDefault="005652BE" w:rsidP="005652BE">
      <w:pPr>
        <w:numPr>
          <w:ilvl w:val="0"/>
          <w:numId w:val="56"/>
        </w:numPr>
        <w:rPr>
          <w:lang w:val="en-FI"/>
        </w:rPr>
      </w:pPr>
      <w:r w:rsidRPr="005652BE">
        <w:rPr>
          <w:lang w:val="en-FI"/>
        </w:rPr>
        <w:t xml:space="preserve">Industrial Digital Twin environments </w:t>
      </w:r>
    </w:p>
    <w:bookmarkEnd w:id="0"/>
    <w:p w14:paraId="1AD94D43" w14:textId="2784CDFB" w:rsidR="0039088A" w:rsidRPr="005652BE" w:rsidRDefault="0039088A" w:rsidP="005652BE">
      <w:pPr>
        <w:rPr>
          <w:lang w:val="en-GB"/>
        </w:rPr>
      </w:pPr>
    </w:p>
    <w:sectPr w:rsidR="0039088A" w:rsidRPr="005652BE">
      <w:headerReference w:type="even" r:id="rId7"/>
      <w:headerReference w:type="default" r:id="rId8"/>
      <w:head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016D" w14:textId="77777777" w:rsidR="00671B86" w:rsidRDefault="00671B86" w:rsidP="005652BE">
      <w:pPr>
        <w:spacing w:after="0"/>
      </w:pPr>
      <w:r>
        <w:separator/>
      </w:r>
    </w:p>
  </w:endnote>
  <w:endnote w:type="continuationSeparator" w:id="0">
    <w:p w14:paraId="6B65BBBB" w14:textId="77777777" w:rsidR="00671B86" w:rsidRDefault="00671B86" w:rsidP="00565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631D" w14:textId="77777777" w:rsidR="00671B86" w:rsidRDefault="00671B86" w:rsidP="005652BE">
      <w:pPr>
        <w:spacing w:after="0"/>
      </w:pPr>
      <w:r>
        <w:separator/>
      </w:r>
    </w:p>
  </w:footnote>
  <w:footnote w:type="continuationSeparator" w:id="0">
    <w:p w14:paraId="4F5706C1" w14:textId="77777777" w:rsidR="00671B86" w:rsidRDefault="00671B86" w:rsidP="005652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498AF" w14:textId="77777777" w:rsidR="005652BE" w:rsidRDefault="005652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BFB75" w14:textId="77777777" w:rsidR="005652BE" w:rsidRDefault="005652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B1DE" w14:textId="77777777" w:rsidR="005652BE" w:rsidRDefault="005652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DAF5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72B9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04064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251863"/>
    <w:multiLevelType w:val="multilevel"/>
    <w:tmpl w:val="69BA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45BAB"/>
    <w:multiLevelType w:val="multilevel"/>
    <w:tmpl w:val="D802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C4F8B"/>
    <w:multiLevelType w:val="multilevel"/>
    <w:tmpl w:val="7ACC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57EEA"/>
    <w:multiLevelType w:val="multilevel"/>
    <w:tmpl w:val="3DD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03E47"/>
    <w:multiLevelType w:val="multilevel"/>
    <w:tmpl w:val="EDE2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37183"/>
    <w:multiLevelType w:val="multilevel"/>
    <w:tmpl w:val="E0D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25E31"/>
    <w:multiLevelType w:val="multilevel"/>
    <w:tmpl w:val="9732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77009"/>
    <w:multiLevelType w:val="multilevel"/>
    <w:tmpl w:val="97A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05556"/>
    <w:multiLevelType w:val="multilevel"/>
    <w:tmpl w:val="F42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A3135"/>
    <w:multiLevelType w:val="multilevel"/>
    <w:tmpl w:val="D1C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7144A"/>
    <w:multiLevelType w:val="multilevel"/>
    <w:tmpl w:val="369A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4E617C"/>
    <w:multiLevelType w:val="multilevel"/>
    <w:tmpl w:val="39F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94318"/>
    <w:multiLevelType w:val="multilevel"/>
    <w:tmpl w:val="5512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876161"/>
    <w:multiLevelType w:val="multilevel"/>
    <w:tmpl w:val="218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2632D"/>
    <w:multiLevelType w:val="multilevel"/>
    <w:tmpl w:val="F91A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0473C"/>
    <w:multiLevelType w:val="multilevel"/>
    <w:tmpl w:val="F7D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01F8E"/>
    <w:multiLevelType w:val="multilevel"/>
    <w:tmpl w:val="5F2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B70FB"/>
    <w:multiLevelType w:val="multilevel"/>
    <w:tmpl w:val="216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56E7F"/>
    <w:multiLevelType w:val="multilevel"/>
    <w:tmpl w:val="AA00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26B84"/>
    <w:multiLevelType w:val="multilevel"/>
    <w:tmpl w:val="EB3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60D57"/>
    <w:multiLevelType w:val="multilevel"/>
    <w:tmpl w:val="F60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B4D79"/>
    <w:multiLevelType w:val="multilevel"/>
    <w:tmpl w:val="DA6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86272"/>
    <w:multiLevelType w:val="multilevel"/>
    <w:tmpl w:val="0C9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A4829"/>
    <w:multiLevelType w:val="multilevel"/>
    <w:tmpl w:val="2F4E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47C3C"/>
    <w:multiLevelType w:val="multilevel"/>
    <w:tmpl w:val="C35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9185B"/>
    <w:multiLevelType w:val="multilevel"/>
    <w:tmpl w:val="18E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13279"/>
    <w:multiLevelType w:val="multilevel"/>
    <w:tmpl w:val="F222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60577"/>
    <w:multiLevelType w:val="multilevel"/>
    <w:tmpl w:val="AB94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A3F62"/>
    <w:multiLevelType w:val="multilevel"/>
    <w:tmpl w:val="B96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166563">
    <w:abstractNumId w:val="0"/>
  </w:num>
  <w:num w:numId="2" w16cid:durableId="1093283411">
    <w:abstractNumId w:val="1"/>
  </w:num>
  <w:num w:numId="3" w16cid:durableId="2141417628">
    <w:abstractNumId w:val="1"/>
  </w:num>
  <w:num w:numId="4" w16cid:durableId="329528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0944329">
    <w:abstractNumId w:val="1"/>
  </w:num>
  <w:num w:numId="6" w16cid:durableId="1008140673">
    <w:abstractNumId w:val="1"/>
  </w:num>
  <w:num w:numId="7" w16cid:durableId="481852644">
    <w:abstractNumId w:val="1"/>
  </w:num>
  <w:num w:numId="8" w16cid:durableId="750127122">
    <w:abstractNumId w:val="1"/>
  </w:num>
  <w:num w:numId="9" w16cid:durableId="278414757">
    <w:abstractNumId w:val="1"/>
  </w:num>
  <w:num w:numId="10" w16cid:durableId="1229071404">
    <w:abstractNumId w:val="1"/>
  </w:num>
  <w:num w:numId="11" w16cid:durableId="1906645984">
    <w:abstractNumId w:val="1"/>
  </w:num>
  <w:num w:numId="12" w16cid:durableId="1073089256">
    <w:abstractNumId w:val="1"/>
  </w:num>
  <w:num w:numId="13" w16cid:durableId="1325552184">
    <w:abstractNumId w:val="1"/>
  </w:num>
  <w:num w:numId="14" w16cid:durableId="698553149">
    <w:abstractNumId w:val="1"/>
  </w:num>
  <w:num w:numId="15" w16cid:durableId="577859425">
    <w:abstractNumId w:val="1"/>
  </w:num>
  <w:num w:numId="16" w16cid:durableId="2073775896">
    <w:abstractNumId w:val="1"/>
  </w:num>
  <w:num w:numId="17" w16cid:durableId="870726952">
    <w:abstractNumId w:val="1"/>
  </w:num>
  <w:num w:numId="18" w16cid:durableId="157695516">
    <w:abstractNumId w:val="1"/>
  </w:num>
  <w:num w:numId="19" w16cid:durableId="1689865455">
    <w:abstractNumId w:val="1"/>
  </w:num>
  <w:num w:numId="20" w16cid:durableId="1493721318">
    <w:abstractNumId w:val="1"/>
  </w:num>
  <w:num w:numId="21" w16cid:durableId="1145197435">
    <w:abstractNumId w:val="1"/>
  </w:num>
  <w:num w:numId="22" w16cid:durableId="1525091437">
    <w:abstractNumId w:val="1"/>
  </w:num>
  <w:num w:numId="23" w16cid:durableId="369230726">
    <w:abstractNumId w:val="1"/>
  </w:num>
  <w:num w:numId="24" w16cid:durableId="1668744680">
    <w:abstractNumId w:val="1"/>
  </w:num>
  <w:num w:numId="25" w16cid:durableId="1255550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61906549">
    <w:abstractNumId w:val="1"/>
  </w:num>
  <w:num w:numId="27" w16cid:durableId="373428730">
    <w:abstractNumId w:val="1"/>
  </w:num>
  <w:num w:numId="28" w16cid:durableId="618607093">
    <w:abstractNumId w:val="4"/>
  </w:num>
  <w:num w:numId="29" w16cid:durableId="1975483738">
    <w:abstractNumId w:val="19"/>
  </w:num>
  <w:num w:numId="30" w16cid:durableId="2021466283">
    <w:abstractNumId w:val="15"/>
  </w:num>
  <w:num w:numId="31" w16cid:durableId="1601260609">
    <w:abstractNumId w:val="26"/>
  </w:num>
  <w:num w:numId="32" w16cid:durableId="943342268">
    <w:abstractNumId w:val="5"/>
  </w:num>
  <w:num w:numId="33" w16cid:durableId="1854415158">
    <w:abstractNumId w:val="21"/>
  </w:num>
  <w:num w:numId="34" w16cid:durableId="1240599364">
    <w:abstractNumId w:val="18"/>
  </w:num>
  <w:num w:numId="35" w16cid:durableId="358043582">
    <w:abstractNumId w:val="25"/>
  </w:num>
  <w:num w:numId="36" w16cid:durableId="277371989">
    <w:abstractNumId w:val="29"/>
  </w:num>
  <w:num w:numId="37" w16cid:durableId="1939825143">
    <w:abstractNumId w:val="27"/>
  </w:num>
  <w:num w:numId="38" w16cid:durableId="1508012870">
    <w:abstractNumId w:val="6"/>
  </w:num>
  <w:num w:numId="39" w16cid:durableId="348603068">
    <w:abstractNumId w:val="20"/>
  </w:num>
  <w:num w:numId="40" w16cid:durableId="700669563">
    <w:abstractNumId w:val="28"/>
  </w:num>
  <w:num w:numId="41" w16cid:durableId="1659571014">
    <w:abstractNumId w:val="7"/>
  </w:num>
  <w:num w:numId="42" w16cid:durableId="368529291">
    <w:abstractNumId w:val="12"/>
  </w:num>
  <w:num w:numId="43" w16cid:durableId="411464524">
    <w:abstractNumId w:val="8"/>
  </w:num>
  <w:num w:numId="44" w16cid:durableId="1737968012">
    <w:abstractNumId w:val="31"/>
  </w:num>
  <w:num w:numId="45" w16cid:durableId="260728151">
    <w:abstractNumId w:val="3"/>
  </w:num>
  <w:num w:numId="46" w16cid:durableId="330837862">
    <w:abstractNumId w:val="14"/>
  </w:num>
  <w:num w:numId="47" w16cid:durableId="946276894">
    <w:abstractNumId w:val="11"/>
  </w:num>
  <w:num w:numId="48" w16cid:durableId="1546333562">
    <w:abstractNumId w:val="17"/>
  </w:num>
  <w:num w:numId="49" w16cid:durableId="1726836071">
    <w:abstractNumId w:val="24"/>
  </w:num>
  <w:num w:numId="50" w16cid:durableId="1965190781">
    <w:abstractNumId w:val="16"/>
  </w:num>
  <w:num w:numId="51" w16cid:durableId="127556648">
    <w:abstractNumId w:val="30"/>
  </w:num>
  <w:num w:numId="52" w16cid:durableId="987396446">
    <w:abstractNumId w:val="10"/>
  </w:num>
  <w:num w:numId="53" w16cid:durableId="362705074">
    <w:abstractNumId w:val="22"/>
  </w:num>
  <w:num w:numId="54" w16cid:durableId="1896237283">
    <w:abstractNumId w:val="13"/>
  </w:num>
  <w:num w:numId="55" w16cid:durableId="268586700">
    <w:abstractNumId w:val="23"/>
  </w:num>
  <w:num w:numId="56" w16cid:durableId="4070443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88A"/>
    <w:rsid w:val="000467DA"/>
    <w:rsid w:val="0039088A"/>
    <w:rsid w:val="005652BE"/>
    <w:rsid w:val="0067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3BB862"/>
  <w15:docId w15:val="{8FCBA2C0-EC5F-4427-9158-5BCBA47E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652B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65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814fa1-1a0b-42d1-967a-caddbf829325}" enabled="1" method="Standard" siteId="{fa6944af-cc7c-4cd8-9154-c0113279891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1324</Words>
  <Characters>7549</Characters>
  <Application>Microsoft Office Word</Application>
  <DocSecurity>0</DocSecurity>
  <Lines>62</Lines>
  <Paragraphs>17</Paragraphs>
  <ScaleCrop>false</ScaleCrop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Tahmina Akter (TAMK)</cp:lastModifiedBy>
  <cp:revision>2</cp:revision>
  <dcterms:created xsi:type="dcterms:W3CDTF">2026-05-11T08:12:00Z</dcterms:created>
  <dcterms:modified xsi:type="dcterms:W3CDTF">2026-05-15T08:28:00Z</dcterms:modified>
</cp:coreProperties>
</file>