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9EB77" w14:textId="77777777" w:rsidR="00E26D8C" w:rsidRDefault="00E26D8C" w:rsidP="00E26D8C">
      <w:pPr>
        <w:spacing w:before="280" w:after="0" w:line="276" w:lineRule="auto"/>
        <w:jc w:val="center"/>
        <w:rPr>
          <w:b/>
          <w:sz w:val="36"/>
          <w:szCs w:val="36"/>
        </w:rPr>
      </w:pPr>
      <w:r>
        <w:rPr>
          <w:b/>
          <w:sz w:val="36"/>
          <w:szCs w:val="36"/>
        </w:rPr>
        <w:t>Using Measure names and Measure values</w:t>
      </w:r>
    </w:p>
    <w:p w14:paraId="2F1FB30B" w14:textId="77777777" w:rsidR="00E26D8C" w:rsidRDefault="00E26D8C" w:rsidP="00E26D8C">
      <w:pPr>
        <w:widowControl w:val="0"/>
        <w:pBdr>
          <w:top w:val="nil"/>
          <w:left w:val="nil"/>
          <w:bottom w:val="nil"/>
          <w:right w:val="nil"/>
          <w:between w:val="nil"/>
        </w:pBdr>
        <w:spacing w:before="280" w:after="0" w:line="276" w:lineRule="auto"/>
        <w:ind w:right="114"/>
        <w:jc w:val="both"/>
        <w:rPr>
          <w:b/>
          <w:color w:val="000000"/>
          <w:sz w:val="28"/>
          <w:szCs w:val="28"/>
        </w:rPr>
      </w:pPr>
    </w:p>
    <w:p w14:paraId="6E2477FF" w14:textId="77777777" w:rsidR="00E26D8C" w:rsidRDefault="00E26D8C" w:rsidP="00E26D8C">
      <w:pPr>
        <w:widowControl w:val="0"/>
        <w:pBdr>
          <w:top w:val="nil"/>
          <w:left w:val="nil"/>
          <w:bottom w:val="nil"/>
          <w:right w:val="nil"/>
          <w:between w:val="nil"/>
        </w:pBdr>
        <w:spacing w:before="280" w:after="0" w:line="276" w:lineRule="auto"/>
        <w:ind w:right="114"/>
        <w:jc w:val="both"/>
        <w:rPr>
          <w:rFonts w:eastAsia="Calibri"/>
          <w:color w:val="242424"/>
          <w:sz w:val="28"/>
          <w:szCs w:val="28"/>
        </w:rPr>
      </w:pPr>
      <w:r>
        <w:rPr>
          <w:rFonts w:eastAsia="Calibri"/>
          <w:b/>
          <w:color w:val="000000"/>
          <w:sz w:val="28"/>
          <w:szCs w:val="28"/>
        </w:rPr>
        <w:t>Business Scenario</w:t>
      </w:r>
      <w:r>
        <w:rPr>
          <w:rFonts w:eastAsia="Calibri"/>
          <w:color w:val="242424"/>
          <w:sz w:val="28"/>
          <w:szCs w:val="28"/>
        </w:rPr>
        <w:t xml:space="preserve">: </w:t>
      </w:r>
    </w:p>
    <w:p w14:paraId="081C6B06" w14:textId="77777777" w:rsidR="00E26D8C" w:rsidRDefault="00E26D8C" w:rsidP="00E26D8C">
      <w:pPr>
        <w:widowControl w:val="0"/>
        <w:pBdr>
          <w:top w:val="nil"/>
          <w:left w:val="nil"/>
          <w:bottom w:val="nil"/>
          <w:right w:val="nil"/>
          <w:between w:val="nil"/>
        </w:pBdr>
        <w:spacing w:before="280" w:after="0" w:line="276" w:lineRule="auto"/>
        <w:ind w:left="115" w:right="114"/>
        <w:jc w:val="both"/>
        <w:rPr>
          <w:rFonts w:eastAsia="Calibri"/>
          <w:color w:val="000000"/>
          <w:sz w:val="24"/>
          <w:szCs w:val="24"/>
        </w:rPr>
      </w:pPr>
      <w:r>
        <w:rPr>
          <w:rFonts w:eastAsia="Calibri"/>
          <w:color w:val="000000"/>
          <w:sz w:val="24"/>
          <w:szCs w:val="24"/>
        </w:rPr>
        <w:t>A multinational retail chain is planning to launch its retail store. The chairman needs to analyze products currently being sold by the company. He should be able to quickly filter the data to examine various aspects of Product sales. Create a highlight table with the year, subcategory, and all the measures. Answer the following questions:</w:t>
      </w:r>
    </w:p>
    <w:p w14:paraId="4542828C" w14:textId="460575A7" w:rsidR="00E26D8C" w:rsidRDefault="00E26D8C" w:rsidP="00E26D8C">
      <w:pPr>
        <w:widowControl w:val="0"/>
        <w:numPr>
          <w:ilvl w:val="0"/>
          <w:numId w:val="2"/>
        </w:numPr>
        <w:pBdr>
          <w:top w:val="nil"/>
          <w:left w:val="nil"/>
          <w:bottom w:val="nil"/>
          <w:right w:val="nil"/>
          <w:between w:val="nil"/>
        </w:pBdr>
        <w:tabs>
          <w:tab w:val="left" w:pos="840"/>
          <w:tab w:val="left" w:pos="841"/>
        </w:tabs>
        <w:spacing w:before="280" w:after="0" w:line="276" w:lineRule="auto"/>
        <w:ind w:right="3393" w:hanging="372"/>
        <w:rPr>
          <w:rFonts w:eastAsia="Calibri"/>
          <w:color w:val="000000"/>
          <w:sz w:val="24"/>
          <w:szCs w:val="24"/>
        </w:rPr>
      </w:pPr>
      <w:r>
        <w:rPr>
          <w:rFonts w:eastAsia="Calibri"/>
          <w:color w:val="000000"/>
          <w:sz w:val="24"/>
          <w:szCs w:val="24"/>
        </w:rPr>
        <w:t xml:space="preserve">What </w:t>
      </w:r>
      <w:proofErr w:type="gramStart"/>
      <w:r>
        <w:rPr>
          <w:rFonts w:eastAsia="Calibri"/>
          <w:color w:val="000000"/>
          <w:sz w:val="24"/>
          <w:szCs w:val="24"/>
        </w:rPr>
        <w:t>is</w:t>
      </w:r>
      <w:proofErr w:type="gramEnd"/>
      <w:r>
        <w:rPr>
          <w:rFonts w:eastAsia="Calibri"/>
          <w:color w:val="000000"/>
          <w:sz w:val="24"/>
          <w:szCs w:val="24"/>
        </w:rPr>
        <w:t xml:space="preserve"> the overall sales of the East region a</w:t>
      </w:r>
      <w:r>
        <w:rPr>
          <w:rFonts w:eastAsia="Calibri"/>
          <w:color w:val="000000"/>
          <w:sz w:val="24"/>
          <w:szCs w:val="24"/>
        </w:rPr>
        <w:t xml:space="preserve"> </w:t>
      </w:r>
      <w:r>
        <w:rPr>
          <w:rFonts w:eastAsia="Calibri"/>
          <w:color w:val="000000"/>
          <w:sz w:val="24"/>
          <w:szCs w:val="24"/>
        </w:rPr>
        <w:t>couple of years back? (</w:t>
      </w:r>
      <w:r>
        <w:rPr>
          <w:b/>
          <w:sz w:val="24"/>
          <w:szCs w:val="24"/>
        </w:rPr>
        <w:t>Note</w:t>
      </w:r>
      <w:r>
        <w:rPr>
          <w:rFonts w:eastAsia="Calibri"/>
          <w:color w:val="000000"/>
          <w:sz w:val="24"/>
          <w:szCs w:val="24"/>
        </w:rPr>
        <w:t>: Add a filter for the East region and add subtotals)</w:t>
      </w:r>
    </w:p>
    <w:p w14:paraId="239705A2" w14:textId="77777777" w:rsidR="00E26D8C" w:rsidRDefault="00E26D8C" w:rsidP="00E26D8C">
      <w:pPr>
        <w:widowControl w:val="0"/>
        <w:numPr>
          <w:ilvl w:val="0"/>
          <w:numId w:val="2"/>
        </w:numPr>
        <w:pBdr>
          <w:top w:val="nil"/>
          <w:left w:val="nil"/>
          <w:bottom w:val="nil"/>
          <w:right w:val="nil"/>
          <w:between w:val="nil"/>
        </w:pBdr>
        <w:tabs>
          <w:tab w:val="left" w:pos="840"/>
          <w:tab w:val="left" w:pos="841"/>
        </w:tabs>
        <w:spacing w:before="0" w:after="0" w:line="276" w:lineRule="auto"/>
        <w:ind w:right="984"/>
        <w:rPr>
          <w:rFonts w:eastAsia="Calibri"/>
          <w:color w:val="000000"/>
          <w:sz w:val="24"/>
          <w:szCs w:val="24"/>
        </w:rPr>
      </w:pPr>
      <w:r>
        <w:rPr>
          <w:rFonts w:eastAsia="Calibri"/>
          <w:color w:val="000000"/>
          <w:sz w:val="24"/>
          <w:szCs w:val="24"/>
        </w:rPr>
        <w:t>What is the aggregated profit ratio for Binders four years back in the Central region?</w:t>
      </w:r>
    </w:p>
    <w:p w14:paraId="73BFEA58" w14:textId="77777777" w:rsidR="00E26D8C" w:rsidRDefault="00E26D8C" w:rsidP="00E26D8C">
      <w:pPr>
        <w:widowControl w:val="0"/>
        <w:pBdr>
          <w:top w:val="nil"/>
          <w:left w:val="nil"/>
          <w:bottom w:val="nil"/>
          <w:right w:val="nil"/>
          <w:between w:val="nil"/>
        </w:pBdr>
        <w:tabs>
          <w:tab w:val="left" w:pos="840"/>
          <w:tab w:val="left" w:pos="841"/>
        </w:tabs>
        <w:spacing w:before="0" w:after="0" w:line="276" w:lineRule="auto"/>
        <w:ind w:left="852" w:right="984"/>
        <w:rPr>
          <w:rFonts w:eastAsia="Calibri"/>
          <w:color w:val="000000"/>
          <w:sz w:val="24"/>
          <w:szCs w:val="24"/>
        </w:rPr>
      </w:pPr>
      <w:r>
        <w:rPr>
          <w:rFonts w:eastAsia="Calibri"/>
          <w:color w:val="000000"/>
          <w:sz w:val="24"/>
          <w:szCs w:val="24"/>
        </w:rPr>
        <w:t>(</w:t>
      </w:r>
      <w:r>
        <w:rPr>
          <w:b/>
          <w:sz w:val="24"/>
          <w:szCs w:val="24"/>
        </w:rPr>
        <w:t>Note</w:t>
      </w:r>
      <w:r>
        <w:rPr>
          <w:rFonts w:eastAsia="Calibri"/>
          <w:color w:val="000000"/>
          <w:sz w:val="24"/>
          <w:szCs w:val="24"/>
        </w:rPr>
        <w:t>: Add a filter for the Central region).</w:t>
      </w:r>
    </w:p>
    <w:p w14:paraId="248E31A6" w14:textId="77777777" w:rsidR="00E26D8C" w:rsidRDefault="00E26D8C" w:rsidP="00E26D8C">
      <w:pPr>
        <w:widowControl w:val="0"/>
        <w:tabs>
          <w:tab w:val="left" w:pos="653"/>
          <w:tab w:val="left" w:pos="654"/>
        </w:tabs>
        <w:spacing w:before="280" w:after="0" w:line="276" w:lineRule="auto"/>
        <w:rPr>
          <w:rFonts w:eastAsia="Calibri"/>
          <w:b/>
          <w:sz w:val="28"/>
          <w:szCs w:val="28"/>
        </w:rPr>
      </w:pPr>
      <w:r>
        <w:rPr>
          <w:rFonts w:eastAsia="Calibri"/>
          <w:b/>
          <w:sz w:val="28"/>
          <w:szCs w:val="28"/>
        </w:rPr>
        <w:t>Overview:</w:t>
      </w:r>
    </w:p>
    <w:p w14:paraId="7E13748F" w14:textId="77777777" w:rsidR="00E26D8C" w:rsidRDefault="00E26D8C" w:rsidP="00E26D8C">
      <w:pPr>
        <w:widowControl w:val="0"/>
        <w:numPr>
          <w:ilvl w:val="0"/>
          <w:numId w:val="1"/>
        </w:numPr>
        <w:pBdr>
          <w:top w:val="nil"/>
          <w:left w:val="nil"/>
          <w:bottom w:val="nil"/>
          <w:right w:val="nil"/>
          <w:between w:val="nil"/>
        </w:pBdr>
        <w:tabs>
          <w:tab w:val="left" w:pos="480"/>
          <w:tab w:val="left" w:pos="481"/>
        </w:tabs>
        <w:spacing w:before="280" w:after="0" w:line="276" w:lineRule="auto"/>
        <w:rPr>
          <w:rFonts w:eastAsia="Calibri"/>
          <w:color w:val="000000"/>
          <w:sz w:val="24"/>
          <w:szCs w:val="24"/>
        </w:rPr>
      </w:pPr>
      <w:r>
        <w:rPr>
          <w:rFonts w:eastAsia="Calibri"/>
          <w:color w:val="000000"/>
          <w:sz w:val="24"/>
          <w:szCs w:val="24"/>
        </w:rPr>
        <w:t>Create a highlight table with year, subcategory, and all the measures</w:t>
      </w:r>
    </w:p>
    <w:p w14:paraId="4B6B8830" w14:textId="77777777" w:rsidR="00E26D8C" w:rsidRDefault="00E26D8C" w:rsidP="00E26D8C">
      <w:pPr>
        <w:widowControl w:val="0"/>
        <w:numPr>
          <w:ilvl w:val="0"/>
          <w:numId w:val="1"/>
        </w:numPr>
        <w:pBdr>
          <w:top w:val="nil"/>
          <w:left w:val="nil"/>
          <w:bottom w:val="nil"/>
          <w:right w:val="nil"/>
          <w:between w:val="nil"/>
        </w:pBdr>
        <w:tabs>
          <w:tab w:val="left" w:pos="480"/>
          <w:tab w:val="left" w:pos="481"/>
        </w:tabs>
        <w:spacing w:before="0" w:after="0" w:line="276" w:lineRule="auto"/>
        <w:rPr>
          <w:rFonts w:eastAsia="Calibri"/>
          <w:color w:val="000000"/>
          <w:sz w:val="24"/>
          <w:szCs w:val="24"/>
        </w:rPr>
      </w:pPr>
      <w:r>
        <w:rPr>
          <w:rFonts w:eastAsia="Calibri"/>
          <w:color w:val="000000"/>
          <w:sz w:val="24"/>
          <w:szCs w:val="24"/>
        </w:rPr>
        <w:t>Enable color legends per measure</w:t>
      </w:r>
    </w:p>
    <w:p w14:paraId="77546530" w14:textId="77777777" w:rsidR="00E26D8C" w:rsidRDefault="00E26D8C" w:rsidP="00E26D8C">
      <w:pPr>
        <w:widowControl w:val="0"/>
        <w:numPr>
          <w:ilvl w:val="0"/>
          <w:numId w:val="1"/>
        </w:numPr>
        <w:pBdr>
          <w:top w:val="nil"/>
          <w:left w:val="nil"/>
          <w:bottom w:val="nil"/>
          <w:right w:val="nil"/>
          <w:between w:val="nil"/>
        </w:pBdr>
        <w:tabs>
          <w:tab w:val="left" w:pos="480"/>
          <w:tab w:val="left" w:pos="481"/>
        </w:tabs>
        <w:spacing w:before="0" w:after="0" w:line="276" w:lineRule="auto"/>
        <w:rPr>
          <w:rFonts w:eastAsia="Calibri"/>
          <w:color w:val="000000"/>
          <w:sz w:val="24"/>
          <w:szCs w:val="24"/>
        </w:rPr>
      </w:pPr>
      <w:r>
        <w:rPr>
          <w:rFonts w:eastAsia="Calibri"/>
          <w:color w:val="000000"/>
          <w:sz w:val="24"/>
          <w:szCs w:val="24"/>
        </w:rPr>
        <w:t>Apply a quick filter on measure names</w:t>
      </w:r>
    </w:p>
    <w:p w14:paraId="22324515" w14:textId="39EDA6E4" w:rsidR="00E26D8C" w:rsidRDefault="00E26D8C"/>
    <w:p w14:paraId="3BFE7E11" w14:textId="77777777" w:rsidR="00072E58" w:rsidRDefault="00072E58" w:rsidP="00072E58">
      <w:pPr>
        <w:widowControl w:val="0"/>
        <w:pBdr>
          <w:top w:val="nil"/>
          <w:left w:val="nil"/>
          <w:bottom w:val="nil"/>
          <w:right w:val="nil"/>
          <w:between w:val="nil"/>
        </w:pBdr>
        <w:spacing w:before="280" w:after="0" w:line="276" w:lineRule="auto"/>
        <w:ind w:right="515"/>
        <w:rPr>
          <w:rFonts w:eastAsia="Calibri"/>
          <w:b/>
          <w:color w:val="000000"/>
          <w:sz w:val="28"/>
          <w:szCs w:val="28"/>
        </w:rPr>
      </w:pPr>
      <w:r>
        <w:rPr>
          <w:rFonts w:eastAsia="Calibri"/>
          <w:b/>
          <w:color w:val="000000"/>
          <w:sz w:val="28"/>
          <w:szCs w:val="28"/>
        </w:rPr>
        <w:t>Answers:</w:t>
      </w:r>
    </w:p>
    <w:p w14:paraId="2D371730" w14:textId="77777777" w:rsidR="00072E58" w:rsidRDefault="00072E58" w:rsidP="00072E58">
      <w:pPr>
        <w:widowControl w:val="0"/>
        <w:pBdr>
          <w:top w:val="nil"/>
          <w:left w:val="nil"/>
          <w:bottom w:val="nil"/>
          <w:right w:val="nil"/>
          <w:between w:val="nil"/>
        </w:pBdr>
        <w:spacing w:before="280" w:after="0" w:line="276" w:lineRule="auto"/>
        <w:rPr>
          <w:rFonts w:eastAsia="Calibri"/>
          <w:color w:val="000000"/>
          <w:sz w:val="24"/>
          <w:szCs w:val="24"/>
        </w:rPr>
      </w:pPr>
      <w:r>
        <w:rPr>
          <w:rFonts w:eastAsia="Calibri"/>
          <w:color w:val="000000"/>
          <w:sz w:val="24"/>
          <w:szCs w:val="24"/>
        </w:rPr>
        <w:t>Based on the view, these are the answers to the questions in the problem statement:</w:t>
      </w:r>
    </w:p>
    <w:p w14:paraId="35814B14" w14:textId="77777777" w:rsidR="00072E58" w:rsidRDefault="00072E58" w:rsidP="00072E58">
      <w:pPr>
        <w:widowControl w:val="0"/>
        <w:numPr>
          <w:ilvl w:val="1"/>
          <w:numId w:val="3"/>
        </w:numPr>
        <w:pBdr>
          <w:top w:val="nil"/>
          <w:left w:val="nil"/>
          <w:bottom w:val="nil"/>
          <w:right w:val="nil"/>
          <w:between w:val="nil"/>
        </w:pBdr>
        <w:tabs>
          <w:tab w:val="left" w:pos="660"/>
          <w:tab w:val="left" w:pos="661"/>
        </w:tabs>
        <w:spacing w:before="280" w:after="0" w:line="276" w:lineRule="auto"/>
        <w:ind w:right="3711"/>
        <w:rPr>
          <w:rFonts w:eastAsia="Calibri"/>
          <w:b/>
          <w:color w:val="000000"/>
          <w:sz w:val="24"/>
          <w:szCs w:val="24"/>
        </w:rPr>
      </w:pPr>
      <w:r>
        <w:rPr>
          <w:rFonts w:eastAsia="Calibri"/>
          <w:color w:val="000000"/>
          <w:sz w:val="24"/>
          <w:szCs w:val="24"/>
        </w:rPr>
        <w:t xml:space="preserve">What </w:t>
      </w:r>
      <w:proofErr w:type="gramStart"/>
      <w:r>
        <w:rPr>
          <w:rFonts w:eastAsia="Calibri"/>
          <w:color w:val="000000"/>
          <w:sz w:val="24"/>
          <w:szCs w:val="24"/>
        </w:rPr>
        <w:t>is</w:t>
      </w:r>
      <w:proofErr w:type="gramEnd"/>
      <w:r>
        <w:rPr>
          <w:rFonts w:eastAsia="Calibri"/>
          <w:color w:val="000000"/>
          <w:sz w:val="24"/>
          <w:szCs w:val="24"/>
        </w:rPr>
        <w:t xml:space="preserve"> the overall sales of the East region in2014? </w:t>
      </w:r>
    </w:p>
    <w:p w14:paraId="3C2A1269" w14:textId="77777777" w:rsidR="00072E58" w:rsidRDefault="00072E58" w:rsidP="00072E58">
      <w:pPr>
        <w:widowControl w:val="0"/>
        <w:pBdr>
          <w:top w:val="nil"/>
          <w:left w:val="nil"/>
          <w:bottom w:val="nil"/>
          <w:right w:val="nil"/>
          <w:between w:val="nil"/>
        </w:pBdr>
        <w:tabs>
          <w:tab w:val="left" w:pos="660"/>
          <w:tab w:val="left" w:pos="661"/>
        </w:tabs>
        <w:spacing w:before="280" w:after="0" w:line="276" w:lineRule="auto"/>
        <w:ind w:left="660" w:right="3711"/>
        <w:rPr>
          <w:rFonts w:eastAsia="Calibri"/>
          <w:b/>
          <w:color w:val="000000"/>
          <w:sz w:val="24"/>
          <w:szCs w:val="24"/>
        </w:rPr>
      </w:pPr>
      <w:r>
        <w:rPr>
          <w:rFonts w:eastAsia="Calibri"/>
          <w:color w:val="000000"/>
          <w:sz w:val="24"/>
          <w:szCs w:val="24"/>
        </w:rPr>
        <w:t xml:space="preserve">Answer: </w:t>
      </w:r>
      <w:r>
        <w:rPr>
          <w:rFonts w:eastAsia="Calibri"/>
          <w:b/>
          <w:color w:val="000000"/>
          <w:sz w:val="24"/>
          <w:szCs w:val="24"/>
        </w:rPr>
        <w:t>$128,680</w:t>
      </w:r>
    </w:p>
    <w:p w14:paraId="35111F4F" w14:textId="77777777" w:rsidR="00072E58" w:rsidRDefault="00072E58" w:rsidP="00072E58">
      <w:pPr>
        <w:widowControl w:val="0"/>
        <w:numPr>
          <w:ilvl w:val="1"/>
          <w:numId w:val="3"/>
        </w:numPr>
        <w:pBdr>
          <w:top w:val="nil"/>
          <w:left w:val="nil"/>
          <w:bottom w:val="nil"/>
          <w:right w:val="nil"/>
          <w:between w:val="nil"/>
        </w:pBdr>
        <w:tabs>
          <w:tab w:val="left" w:pos="660"/>
          <w:tab w:val="left" w:pos="661"/>
        </w:tabs>
        <w:spacing w:before="280" w:after="0" w:line="276" w:lineRule="auto"/>
        <w:ind w:right="1683"/>
        <w:rPr>
          <w:rFonts w:eastAsia="Calibri"/>
          <w:color w:val="000000"/>
          <w:sz w:val="24"/>
          <w:szCs w:val="24"/>
        </w:rPr>
      </w:pPr>
      <w:r>
        <w:rPr>
          <w:rFonts w:eastAsia="Calibri"/>
          <w:color w:val="000000"/>
          <w:sz w:val="24"/>
          <w:szCs w:val="24"/>
        </w:rPr>
        <w:t>What is the aggregated profit ratio for Binders in 2016 in the Central region?</w:t>
      </w:r>
    </w:p>
    <w:p w14:paraId="6CEAF961" w14:textId="77777777" w:rsidR="00072E58" w:rsidRDefault="00072E58" w:rsidP="00072E58">
      <w:pPr>
        <w:spacing w:before="280" w:line="276" w:lineRule="auto"/>
        <w:ind w:left="660"/>
        <w:rPr>
          <w:rFonts w:eastAsia="Calibri"/>
          <w:b/>
          <w:sz w:val="24"/>
          <w:szCs w:val="24"/>
        </w:rPr>
      </w:pPr>
      <w:r>
        <w:rPr>
          <w:rFonts w:eastAsia="Calibri"/>
          <w:sz w:val="24"/>
          <w:szCs w:val="24"/>
        </w:rPr>
        <w:t xml:space="preserve">Answer: </w:t>
      </w:r>
      <w:r>
        <w:rPr>
          <w:rFonts w:eastAsia="Calibri"/>
          <w:b/>
          <w:sz w:val="24"/>
          <w:szCs w:val="24"/>
        </w:rPr>
        <w:t>21%</w:t>
      </w:r>
    </w:p>
    <w:p w14:paraId="6D283ECF" w14:textId="77777777" w:rsidR="00072E58" w:rsidRDefault="00072E58"/>
    <w:sectPr w:rsidR="00072E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F7142"/>
    <w:multiLevelType w:val="multilevel"/>
    <w:tmpl w:val="9BAA41FC"/>
    <w:lvl w:ilvl="0">
      <w:start w:val="1"/>
      <w:numFmt w:val="bullet"/>
      <w:lvlText w:val="•"/>
      <w:lvlJc w:val="left"/>
      <w:pPr>
        <w:ind w:left="852" w:hanging="360"/>
      </w:pPr>
      <w:rPr>
        <w:rFonts w:ascii="Arial MT" w:eastAsia="Arial MT" w:hAnsi="Arial MT" w:cs="Arial MT"/>
        <w:sz w:val="22"/>
        <w:szCs w:val="22"/>
      </w:rPr>
    </w:lvl>
    <w:lvl w:ilvl="1">
      <w:start w:val="1"/>
      <w:numFmt w:val="bullet"/>
      <w:lvlText w:val="•"/>
      <w:lvlJc w:val="left"/>
      <w:pPr>
        <w:ind w:left="1734" w:hanging="360"/>
      </w:pPr>
    </w:lvl>
    <w:lvl w:ilvl="2">
      <w:start w:val="1"/>
      <w:numFmt w:val="bullet"/>
      <w:lvlText w:val="•"/>
      <w:lvlJc w:val="left"/>
      <w:pPr>
        <w:ind w:left="2608" w:hanging="360"/>
      </w:pPr>
    </w:lvl>
    <w:lvl w:ilvl="3">
      <w:start w:val="1"/>
      <w:numFmt w:val="bullet"/>
      <w:lvlText w:val="•"/>
      <w:lvlJc w:val="left"/>
      <w:pPr>
        <w:ind w:left="3482" w:hanging="360"/>
      </w:pPr>
    </w:lvl>
    <w:lvl w:ilvl="4">
      <w:start w:val="1"/>
      <w:numFmt w:val="bullet"/>
      <w:lvlText w:val="•"/>
      <w:lvlJc w:val="left"/>
      <w:pPr>
        <w:ind w:left="4356" w:hanging="360"/>
      </w:pPr>
    </w:lvl>
    <w:lvl w:ilvl="5">
      <w:start w:val="1"/>
      <w:numFmt w:val="bullet"/>
      <w:lvlText w:val="•"/>
      <w:lvlJc w:val="left"/>
      <w:pPr>
        <w:ind w:left="5230" w:hanging="360"/>
      </w:pPr>
    </w:lvl>
    <w:lvl w:ilvl="6">
      <w:start w:val="1"/>
      <w:numFmt w:val="bullet"/>
      <w:lvlText w:val="•"/>
      <w:lvlJc w:val="left"/>
      <w:pPr>
        <w:ind w:left="6104" w:hanging="360"/>
      </w:pPr>
    </w:lvl>
    <w:lvl w:ilvl="7">
      <w:start w:val="1"/>
      <w:numFmt w:val="bullet"/>
      <w:lvlText w:val="•"/>
      <w:lvlJc w:val="left"/>
      <w:pPr>
        <w:ind w:left="6978" w:hanging="360"/>
      </w:pPr>
    </w:lvl>
    <w:lvl w:ilvl="8">
      <w:start w:val="1"/>
      <w:numFmt w:val="bullet"/>
      <w:lvlText w:val="•"/>
      <w:lvlJc w:val="left"/>
      <w:pPr>
        <w:ind w:left="7852" w:hanging="360"/>
      </w:pPr>
    </w:lvl>
  </w:abstractNum>
  <w:abstractNum w:abstractNumId="1" w15:restartNumberingAfterBreak="0">
    <w:nsid w:val="4D6B3787"/>
    <w:multiLevelType w:val="multilevel"/>
    <w:tmpl w:val="E2D82D7A"/>
    <w:lvl w:ilvl="0">
      <w:start w:val="1"/>
      <w:numFmt w:val="decimal"/>
      <w:lvlText w:val="%1."/>
      <w:lvlJc w:val="left"/>
      <w:pPr>
        <w:ind w:left="480" w:hanging="360"/>
      </w:pPr>
      <w:rPr>
        <w:rFonts w:ascii="Calibri" w:eastAsia="Calibri" w:hAnsi="Calibri" w:cs="Calibri"/>
        <w:b/>
        <w:sz w:val="24"/>
        <w:szCs w:val="24"/>
      </w:rPr>
    </w:lvl>
    <w:lvl w:ilvl="1">
      <w:start w:val="1"/>
      <w:numFmt w:val="bullet"/>
      <w:lvlText w:val="•"/>
      <w:lvlJc w:val="left"/>
      <w:pPr>
        <w:ind w:left="660" w:hanging="360"/>
      </w:pPr>
      <w:rPr>
        <w:rFonts w:ascii="Arial MT" w:eastAsia="Arial MT" w:hAnsi="Arial MT" w:cs="Arial MT"/>
        <w:sz w:val="22"/>
        <w:szCs w:val="22"/>
      </w:rPr>
    </w:lvl>
    <w:lvl w:ilvl="2">
      <w:start w:val="1"/>
      <w:numFmt w:val="bullet"/>
      <w:lvlText w:val="•"/>
      <w:lvlJc w:val="left"/>
      <w:pPr>
        <w:ind w:left="1653" w:hanging="360"/>
      </w:pPr>
    </w:lvl>
    <w:lvl w:ilvl="3">
      <w:start w:val="1"/>
      <w:numFmt w:val="bullet"/>
      <w:lvlText w:val="•"/>
      <w:lvlJc w:val="left"/>
      <w:pPr>
        <w:ind w:left="2646" w:hanging="360"/>
      </w:pPr>
    </w:lvl>
    <w:lvl w:ilvl="4">
      <w:start w:val="1"/>
      <w:numFmt w:val="bullet"/>
      <w:lvlText w:val="•"/>
      <w:lvlJc w:val="left"/>
      <w:pPr>
        <w:ind w:left="3640" w:hanging="360"/>
      </w:pPr>
    </w:lvl>
    <w:lvl w:ilvl="5">
      <w:start w:val="1"/>
      <w:numFmt w:val="bullet"/>
      <w:lvlText w:val="•"/>
      <w:lvlJc w:val="left"/>
      <w:pPr>
        <w:ind w:left="4633" w:hanging="360"/>
      </w:pPr>
    </w:lvl>
    <w:lvl w:ilvl="6">
      <w:start w:val="1"/>
      <w:numFmt w:val="bullet"/>
      <w:lvlText w:val="•"/>
      <w:lvlJc w:val="left"/>
      <w:pPr>
        <w:ind w:left="5626" w:hanging="360"/>
      </w:pPr>
    </w:lvl>
    <w:lvl w:ilvl="7">
      <w:start w:val="1"/>
      <w:numFmt w:val="bullet"/>
      <w:lvlText w:val="•"/>
      <w:lvlJc w:val="left"/>
      <w:pPr>
        <w:ind w:left="6620" w:hanging="360"/>
      </w:pPr>
    </w:lvl>
    <w:lvl w:ilvl="8">
      <w:start w:val="1"/>
      <w:numFmt w:val="bullet"/>
      <w:lvlText w:val="•"/>
      <w:lvlJc w:val="left"/>
      <w:pPr>
        <w:ind w:left="7613" w:hanging="360"/>
      </w:pPr>
    </w:lvl>
  </w:abstractNum>
  <w:abstractNum w:abstractNumId="2" w15:restartNumberingAfterBreak="0">
    <w:nsid w:val="5DF70EFF"/>
    <w:multiLevelType w:val="multilevel"/>
    <w:tmpl w:val="1DEC3612"/>
    <w:lvl w:ilvl="0">
      <w:start w:val="1"/>
      <w:numFmt w:val="bullet"/>
      <w:lvlText w:val="•"/>
      <w:lvlJc w:val="left"/>
      <w:pPr>
        <w:ind w:left="852" w:hanging="360"/>
      </w:pPr>
      <w:rPr>
        <w:rFonts w:ascii="Arial MT" w:eastAsia="Arial MT" w:hAnsi="Arial MT" w:cs="Arial MT"/>
        <w:sz w:val="22"/>
        <w:szCs w:val="22"/>
      </w:rPr>
    </w:lvl>
    <w:lvl w:ilvl="1">
      <w:start w:val="1"/>
      <w:numFmt w:val="bullet"/>
      <w:lvlText w:val="•"/>
      <w:lvlJc w:val="left"/>
      <w:pPr>
        <w:ind w:left="1734" w:hanging="360"/>
      </w:pPr>
    </w:lvl>
    <w:lvl w:ilvl="2">
      <w:start w:val="1"/>
      <w:numFmt w:val="bullet"/>
      <w:lvlText w:val="•"/>
      <w:lvlJc w:val="left"/>
      <w:pPr>
        <w:ind w:left="2608" w:hanging="360"/>
      </w:pPr>
    </w:lvl>
    <w:lvl w:ilvl="3">
      <w:start w:val="1"/>
      <w:numFmt w:val="bullet"/>
      <w:lvlText w:val="•"/>
      <w:lvlJc w:val="left"/>
      <w:pPr>
        <w:ind w:left="3482" w:hanging="360"/>
      </w:pPr>
    </w:lvl>
    <w:lvl w:ilvl="4">
      <w:start w:val="1"/>
      <w:numFmt w:val="bullet"/>
      <w:lvlText w:val="•"/>
      <w:lvlJc w:val="left"/>
      <w:pPr>
        <w:ind w:left="4356" w:hanging="360"/>
      </w:pPr>
    </w:lvl>
    <w:lvl w:ilvl="5">
      <w:start w:val="1"/>
      <w:numFmt w:val="bullet"/>
      <w:lvlText w:val="•"/>
      <w:lvlJc w:val="left"/>
      <w:pPr>
        <w:ind w:left="5230" w:hanging="360"/>
      </w:pPr>
    </w:lvl>
    <w:lvl w:ilvl="6">
      <w:start w:val="1"/>
      <w:numFmt w:val="bullet"/>
      <w:lvlText w:val="•"/>
      <w:lvlJc w:val="left"/>
      <w:pPr>
        <w:ind w:left="6104" w:hanging="360"/>
      </w:pPr>
    </w:lvl>
    <w:lvl w:ilvl="7">
      <w:start w:val="1"/>
      <w:numFmt w:val="bullet"/>
      <w:lvlText w:val="•"/>
      <w:lvlJc w:val="left"/>
      <w:pPr>
        <w:ind w:left="6978" w:hanging="360"/>
      </w:pPr>
    </w:lvl>
    <w:lvl w:ilvl="8">
      <w:start w:val="1"/>
      <w:numFmt w:val="bullet"/>
      <w:lvlText w:val="•"/>
      <w:lvlJc w:val="left"/>
      <w:pPr>
        <w:ind w:left="7852" w:hanging="360"/>
      </w:pPr>
    </w:lvl>
  </w:abstractNum>
  <w:num w:numId="1" w16cid:durableId="2075740545">
    <w:abstractNumId w:val="0"/>
  </w:num>
  <w:num w:numId="2" w16cid:durableId="274872697">
    <w:abstractNumId w:val="2"/>
  </w:num>
  <w:num w:numId="3" w16cid:durableId="578713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D8C"/>
    <w:rsid w:val="00072E58"/>
    <w:rsid w:val="00E26D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101AE"/>
  <w15:chartTrackingRefBased/>
  <w15:docId w15:val="{441AA43B-F8A9-433A-884F-D658F3882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D8C"/>
    <w:pPr>
      <w:spacing w:before="100" w:beforeAutospacing="1" w:line="256" w:lineRule="auto"/>
    </w:pPr>
    <w:rPr>
      <w:rFonts w:ascii="Calibri" w:eastAsia="Times New Roman"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akula dixith kumar</dc:creator>
  <cp:keywords/>
  <dc:description/>
  <cp:lastModifiedBy>akula dixith kumar</cp:lastModifiedBy>
  <cp:revision>1</cp:revision>
  <dcterms:created xsi:type="dcterms:W3CDTF">2022-05-23T05:54:00Z</dcterms:created>
  <dcterms:modified xsi:type="dcterms:W3CDTF">2022-05-23T06:20:00Z</dcterms:modified>
</cp:coreProperties>
</file>