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D4" w:rsidRDefault="00C57CD4"/>
    <w:p w:rsidR="00F36625" w:rsidRPr="005B5E0C" w:rsidRDefault="005B5E0C" w:rsidP="005B5E0C">
      <w:pPr>
        <w:jc w:val="center"/>
        <w:rPr>
          <w:b/>
          <w:u w:val="single"/>
        </w:rPr>
      </w:pPr>
      <w:proofErr w:type="spellStart"/>
      <w:r w:rsidRPr="005B5E0C">
        <w:rPr>
          <w:b/>
          <w:u w:val="single"/>
        </w:rPr>
        <w:t>Mahmudullah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Mahmudullah&lt;-c(0,6,30,0,0,41,0,38,0,0,128,51,0,51,314,26,0,0,50,0,0,0,65,0,0,0,0,0,0,0,0,0,87,138,0,4,0,0,13,7,140,137,0,0,0,63,0,0,109,0,0,0,0,0,110,0,156,0,0,44,0,36,0,0,84,190,47,0,0,0,0,0,0,0,76,0,0,0,0,0,0,0,0,0)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6  30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41   0  38   0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128  51   0  51 314  26   0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[22]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0  65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87 138   0   4   0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13   7 140 137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[43]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63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109   0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110   0 156   0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44   0  36   0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[64]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0  84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190  47   0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ts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Mahmudullah,start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c(2014,1),frequency=12)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Jan Feb Mar Apr May Jun Jul Aug Sep Oct Nov Dec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2014   0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6  30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41   0  38   0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128  51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2015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0  51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314  26   0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65   0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87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138   0   4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2017   0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7 140 137   0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63   0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2018 109   0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110   0 156   0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44</w:t>
      </w:r>
      <w:proofErr w:type="gram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2019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0  36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84 190  47   0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2020   0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76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plot.ts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>
            <wp:extent cx="4257675" cy="35912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65" cy="360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Pr="00F36625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TTR)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Mahmudullah_timeseris_SMA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SMA(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Mahmudullah,n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Mahmudullah_timeseris_SMA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>
            <wp:extent cx="4470244" cy="3733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10" cy="374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Pr="00F36625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Mahmudullah_timeseris_components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decompose(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Mahmudullah_timeseris_components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>
            <wp:extent cx="5210175" cy="3000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61" cy="30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AF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C67AF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C67AF" w:rsidRPr="00AB75E2" w:rsidRDefault="005B5E0C" w:rsidP="005B5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b/>
          <w:sz w:val="20"/>
          <w:szCs w:val="20"/>
          <w:u w:val="single"/>
        </w:rPr>
      </w:pPr>
      <w:proofErr w:type="spellStart"/>
      <w:r w:rsidRPr="00AB75E2">
        <w:rPr>
          <w:rFonts w:ascii="Lucida Console" w:eastAsia="Times New Roman" w:hAnsi="Lucida Console" w:cs="Courier New"/>
          <w:b/>
          <w:sz w:val="20"/>
          <w:szCs w:val="20"/>
          <w:u w:val="single"/>
        </w:rPr>
        <w:t>Mushfiqur</w:t>
      </w:r>
      <w:proofErr w:type="spellEnd"/>
      <w:r w:rsidRPr="00AB75E2">
        <w:rPr>
          <w:rFonts w:ascii="Lucida Console" w:eastAsia="Times New Roman" w:hAnsi="Lucida Console" w:cs="Courier New"/>
          <w:b/>
          <w:sz w:val="20"/>
          <w:szCs w:val="20"/>
          <w:u w:val="single"/>
        </w:rPr>
        <w:t xml:space="preserve"> </w:t>
      </w:r>
      <w:proofErr w:type="spellStart"/>
      <w:r w:rsidRPr="00AB75E2">
        <w:rPr>
          <w:rFonts w:ascii="Lucida Console" w:eastAsia="Times New Roman" w:hAnsi="Lucida Console" w:cs="Courier New"/>
          <w:b/>
          <w:sz w:val="20"/>
          <w:szCs w:val="20"/>
          <w:u w:val="single"/>
        </w:rPr>
        <w:t>Rahim</w:t>
      </w:r>
      <w:proofErr w:type="spellEnd"/>
    </w:p>
    <w:p w:rsidR="004C67AF" w:rsidRPr="00AB75E2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u w:val="single"/>
        </w:rPr>
      </w:pP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Mushfiqur&lt;-c(0,253,78,0,0,70,0,90,0,0,202,11,0,107,191,220,0,69,24,0,0,0,156,0,0,0,0,0,0,0,0,0,44,112,0,42,0,0,1,0,116,163,0,0,0,178,0,0,142,0,0,0,0,0,110,0,302,83,0,133,0,46,0,0,166,327,215,0,0,0,0,0,0,0,74,0,0,0,0,0,0,0,0,0)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Mushfiqur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253  78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70   0  90   0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202  11   0 107 191 220   0  69  24   0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[23] 156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44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112   0  42   0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1   0 116 163   0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[45]   0 178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142   0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110   0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302  83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0 133   0  46   0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166 327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[67] 215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74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Mushfiqur_timeseris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ts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Mushfiqur,start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c(2014,1),frequency = 12)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Mushfiqur_timeseris</w:t>
      </w:r>
      <w:proofErr w:type="spellEnd"/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Jan Feb Mar Apr May Jun Jul Aug Sep Oct Nov Dec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2014   0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253  78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70   0  90   0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202  11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2015   0 107 191 220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0  69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156   0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2016   0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44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112   0  42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2017   0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1   0 116 163   0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178   0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2018 142   0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110   0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302  83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0 133</w:t>
      </w:r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2019   </w:t>
      </w:r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0  46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166 327 215   0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2020   0   </w:t>
      </w:r>
      <w:proofErr w:type="spellStart"/>
      <w:proofErr w:type="gram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74</w:t>
      </w:r>
      <w:proofErr w:type="gram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</w:t>
      </w:r>
      <w:proofErr w:type="spellEnd"/>
    </w:p>
    <w:p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Mushfiqur_timeseris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219575"/>
            <wp:positionH relativeFrom="column">
              <wp:align>left</wp:align>
            </wp:positionH>
            <wp:positionV relativeFrom="paragraph">
              <wp:align>top</wp:align>
            </wp:positionV>
            <wp:extent cx="5867400" cy="328591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8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br w:type="textWrapping" w:clear="all"/>
      </w:r>
    </w:p>
    <w:p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TTR)</w:t>
      </w:r>
    </w:p>
    <w:p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Mushfiqur_timeseris_SMA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SMA(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Mushfiqur_timeseris,n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Mushfiqur_timeseris_SMA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>
            <wp:extent cx="4438650" cy="33526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89" cy="33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Mushfiqur_timeseris_Components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decompose(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Mushfiqur_timeseris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60E1A" w:rsidRDefault="00760E1A" w:rsidP="00760E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Mushfiqur_timeseris_Components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36625" w:rsidRDefault="00F36625"/>
    <w:p w:rsidR="00EE1C48" w:rsidRDefault="00EE1C48">
      <w:r>
        <w:rPr>
          <w:noProof/>
        </w:rPr>
        <w:drawing>
          <wp:inline distT="0" distB="0" distL="0" distR="0">
            <wp:extent cx="5676345" cy="3524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27" cy="35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/>
    <w:p w:rsidR="00EE1C48" w:rsidRDefault="00EE1C48"/>
    <w:p w:rsidR="00EE1C48" w:rsidRDefault="00EE1C48"/>
    <w:p w:rsidR="00EE1C48" w:rsidRDefault="00EE1C48"/>
    <w:p w:rsidR="00E21D28" w:rsidRPr="005B5E0C" w:rsidRDefault="00E21D28" w:rsidP="005B5E0C">
      <w:pPr>
        <w:jc w:val="center"/>
        <w:rPr>
          <w:b/>
          <w:u w:val="single"/>
        </w:rPr>
      </w:pPr>
      <w:proofErr w:type="spellStart"/>
      <w:r w:rsidRPr="005B5E0C">
        <w:rPr>
          <w:b/>
          <w:u w:val="single"/>
        </w:rPr>
        <w:t>Tamim</w:t>
      </w:r>
      <w:proofErr w:type="spellEnd"/>
      <w:r w:rsidRPr="005B5E0C">
        <w:rPr>
          <w:b/>
          <w:u w:val="single"/>
        </w:rPr>
        <w:t xml:space="preserve"> </w:t>
      </w:r>
      <w:proofErr w:type="spellStart"/>
      <w:r w:rsidRPr="005B5E0C">
        <w:rPr>
          <w:b/>
          <w:u w:val="single"/>
        </w:rPr>
        <w:t>Iqbal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r>
        <w:rPr>
          <w:rStyle w:val="gd15mcfcktb"/>
          <w:rFonts w:ascii="Lucida Console" w:hAnsi="Lucida Console"/>
          <w:color w:val="0000FF"/>
        </w:rPr>
        <w:t>TamimIqbal&lt;-c(0,0,0,0,0,4,0,118,0,0,137,29,0,19,135,312,0,78,67,0,0,0,132,0,0,0,0,0,0,0,0,0,100,194,0,114,0,0,127,4,199,293,0,0,0,23,0,0,252,0,0,0,0,0,287,0,2,0,0,143,0,10,0,0,176,205,51,0,0,0,0,0,0,0,310,0,0,0,0,0,0,0,0,0)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4   0 118   0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137  29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0  19 135 312   0  78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100 194   0 114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[37]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127   4 199 293   0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252   0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[55] 287   0   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176 205  51   0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[73]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310   0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TamimIqbal_timeseris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TamimIqbal,start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c(2014,1),frequency = 12)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2014   0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4   0 118   0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137  29</w:t>
      </w:r>
      <w:proofErr w:type="gram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135 312   0  78  67   0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132   0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2016   0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100 194   0 114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2017   0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127   4 199 293   0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2018 252   0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287   0   2   0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143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176 205  51   0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2020   0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310   0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TTR)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TamimIqbal_timeseris_SMA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SMA(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TamimIqbal_timeseris,n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676900" cy="3076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79" cy="31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TamimIqbal_timeseris_SMA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543550" cy="3684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57" cy="370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r>
        <w:rPr>
          <w:rStyle w:val="gd15mcfcktb"/>
          <w:rFonts w:ascii="Lucida Console" w:hAnsi="Lucida Console"/>
          <w:color w:val="0000FF"/>
        </w:rPr>
        <w:t>TamimIqbal_timeseris_components&lt;-</w:t>
      </w:r>
      <w:proofErr w:type="gramStart"/>
      <w:r>
        <w:rPr>
          <w:rStyle w:val="gd15mcfcktb"/>
          <w:rFonts w:ascii="Lucida Console" w:hAnsi="Lucida Console"/>
          <w:color w:val="0000FF"/>
        </w:rPr>
        <w:t>decompose(</w:t>
      </w:r>
      <w:proofErr w:type="gramEnd"/>
      <w:r>
        <w:rPr>
          <w:rStyle w:val="gd15mcfcktb"/>
          <w:rFonts w:ascii="Lucida Console" w:hAnsi="Lucida Console"/>
          <w:color w:val="0000FF"/>
        </w:rPr>
        <w:t>TamimIqbal_timeseris)</w:t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TamimIqbal_timeseris_components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4768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89" cy="321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:rsidR="00EE1C48" w:rsidRDefault="00EE1C4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:rsidR="00EE1C48" w:rsidRDefault="00EE1C4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:rsidR="00E21D28" w:rsidRPr="005B5E0C" w:rsidRDefault="002D1518" w:rsidP="005B5E0C">
      <w:pPr>
        <w:pStyle w:val="HTMLPreformatted"/>
        <w:shd w:val="clear" w:color="auto" w:fill="FFFFFF"/>
        <w:wordWrap w:val="0"/>
        <w:jc w:val="center"/>
        <w:rPr>
          <w:rStyle w:val="gd15mcfcktb"/>
          <w:rFonts w:ascii="Lucida Console" w:hAnsi="Lucida Console"/>
          <w:b/>
          <w:u w:val="single"/>
        </w:rPr>
      </w:pPr>
      <w:proofErr w:type="spellStart"/>
      <w:r w:rsidRPr="005B5E0C">
        <w:rPr>
          <w:rStyle w:val="gd15mcfcktb"/>
          <w:rFonts w:ascii="Lucida Console" w:hAnsi="Lucida Console"/>
          <w:b/>
          <w:u w:val="single"/>
        </w:rPr>
        <w:t>Shakib</w:t>
      </w:r>
      <w:proofErr w:type="spellEnd"/>
      <w:r w:rsidRPr="005B5E0C">
        <w:rPr>
          <w:rStyle w:val="gd15mcfcktb"/>
          <w:rFonts w:ascii="Lucida Console" w:hAnsi="Lucida Console"/>
          <w:b/>
          <w:u w:val="single"/>
        </w:rPr>
        <w:t xml:space="preserve"> Al </w:t>
      </w:r>
      <w:proofErr w:type="spellStart"/>
      <w:r w:rsidRPr="005B5E0C">
        <w:rPr>
          <w:rStyle w:val="gd15mcfcktb"/>
          <w:rFonts w:ascii="Lucida Console" w:hAnsi="Lucida Console"/>
          <w:b/>
          <w:u w:val="single"/>
        </w:rPr>
        <w:t>Hasan</w:t>
      </w:r>
      <w:proofErr w:type="spellEnd"/>
    </w:p>
    <w:p w:rsidR="00CE76C0" w:rsidRDefault="00CE76C0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r>
        <w:rPr>
          <w:rStyle w:val="gd15mcfcktb"/>
          <w:rFonts w:ascii="Lucida Console" w:hAnsi="Lucida Console"/>
          <w:color w:val="0000FF"/>
        </w:rPr>
        <w:t>Shakib&lt;-c(0,0,0,0,0,0,0,88,0,103,0,170,0,302,108,94,55,0,17,0,0,0,0,31,0,0,79,0,0,0,0,0,0,0,0,0,0,27,64,0,0,56,0,0,0,0,142,0,0,109,87,38,0,123,48,0,0,0,16,0,0,0,0,0,0,0,0,0,65,103,0,84,0,0,72,54,39,168,0,0,0,97,0,0,63,0,0,0,0,0,190,0,49,0,0,95,0,0,0,0,140,476,130,0,0,0,0,0)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[1]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0 103   0 170   0 302 108  94  55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[18]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31   0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79   0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[35]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64   0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56   0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109  87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0 123  48   0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16   0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103   0  84   0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72  54  39 168   0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97   0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63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[86]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190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95   0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140 476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[103] 130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Shakib_timeseris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Shakib,start</w:t>
      </w:r>
      <w:proofErr w:type="spellEnd"/>
      <w:r>
        <w:rPr>
          <w:rStyle w:val="gd15mcfcktb"/>
          <w:rFonts w:ascii="Lucida Console" w:hAnsi="Lucida Console"/>
          <w:color w:val="0000FF"/>
        </w:rPr>
        <w:t>=c(2014,1),frequency = 12)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2014   0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0 103   0 170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2015   0 302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108  94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55   0  17   0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31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2016   0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64   0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56   0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142   0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2018   0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109  87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38   0 123  48   0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16   0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2019   0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103   0  84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2020   0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54  39 168   0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97   0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2021  63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190   0  49   0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95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2022   0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140 476 130   0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800725" cy="318100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35" cy="31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TTR)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Shakib_timeseris_SMA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SMA(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Shakib_timeseris,n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Shakib_timeseris_SMA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>
            <wp:extent cx="5943600" cy="3775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spellStart"/>
      <w:r>
        <w:rPr>
          <w:rStyle w:val="gd15mcfcktb"/>
          <w:rFonts w:ascii="Lucida Console" w:hAnsi="Lucida Console"/>
          <w:color w:val="0000FF"/>
        </w:rPr>
        <w:t>Shakib_timeseris_components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decompose(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Shakib_timeseris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C67AF" w:rsidRDefault="004C67AF" w:rsidP="004C67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Shakib_timeseris_components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E76C0" w:rsidRDefault="00CE76C0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:rsidR="00CE76C0" w:rsidRPr="00CE76C0" w:rsidRDefault="00EE1C48" w:rsidP="00CE76C0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bookmarkStart w:id="0" w:name="_GoBack"/>
      <w:r>
        <w:rPr>
          <w:noProof/>
        </w:rPr>
        <w:drawing>
          <wp:inline distT="0" distB="0" distL="0" distR="0">
            <wp:extent cx="59150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06" cy="34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6625" w:rsidRDefault="00F36625"/>
    <w:sectPr w:rsidR="00F36625" w:rsidSect="00EA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625"/>
    <w:rsid w:val="002D1518"/>
    <w:rsid w:val="00425103"/>
    <w:rsid w:val="004C67AF"/>
    <w:rsid w:val="005B5E0C"/>
    <w:rsid w:val="00760E1A"/>
    <w:rsid w:val="00AB75E2"/>
    <w:rsid w:val="00C57CD4"/>
    <w:rsid w:val="00CE76C0"/>
    <w:rsid w:val="00E21D28"/>
    <w:rsid w:val="00EA748F"/>
    <w:rsid w:val="00EE1C48"/>
    <w:rsid w:val="00F3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62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36625"/>
  </w:style>
  <w:style w:type="character" w:customStyle="1" w:styleId="gd15mcfcktb">
    <w:name w:val="gd15mcfcktb"/>
    <w:basedOn w:val="DefaultParagraphFont"/>
    <w:rsid w:val="00F36625"/>
  </w:style>
  <w:style w:type="character" w:customStyle="1" w:styleId="gd15mcfceub">
    <w:name w:val="gd15mcfceub"/>
    <w:basedOn w:val="DefaultParagraphFont"/>
    <w:rsid w:val="00F36625"/>
  </w:style>
  <w:style w:type="paragraph" w:styleId="BalloonText">
    <w:name w:val="Balloon Text"/>
    <w:basedOn w:val="Normal"/>
    <w:link w:val="BalloonTextChar"/>
    <w:uiPriority w:val="99"/>
    <w:semiHidden/>
    <w:unhideWhenUsed/>
    <w:rsid w:val="005B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2020-03-25T15:41:00Z</dcterms:created>
  <dcterms:modified xsi:type="dcterms:W3CDTF">2020-03-25T15:41:00Z</dcterms:modified>
</cp:coreProperties>
</file>