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C30CF" w:rsidRPr="005C30CF" w:rsidRDefault="005C30CF" w:rsidP="005C30CF">
      <w:r w:rsidRPr="005C30CF">
        <w:t xml:space="preserve">Many businesses face downtime when a disastrous event hits them. In such times, a data recovery plan is all you need. Major disasters can ultimately lead to an immense loss if you do not have a recovery plan for your company. </w:t>
      </w:r>
    </w:p>
    <w:p w:rsidR="005C30CF" w:rsidRPr="005C30CF" w:rsidRDefault="005C30CF" w:rsidP="005606A6">
      <w:pPr>
        <w:pStyle w:val="Heading2"/>
      </w:pPr>
      <w:r w:rsidRPr="005C30CF">
        <w:t xml:space="preserve">Datacenter </w:t>
      </w:r>
      <w:r w:rsidRPr="00D831D2">
        <w:rPr>
          <w:highlight w:val="yellow"/>
        </w:rPr>
        <w:t>disaster recovery</w:t>
      </w:r>
      <w:r w:rsidRPr="005C30CF">
        <w:t xml:space="preserve"> plan</w:t>
      </w:r>
    </w:p>
    <w:p w:rsidR="005C30CF" w:rsidRPr="005C30CF" w:rsidRDefault="005C30CF" w:rsidP="005C30CF">
      <w:r w:rsidRPr="005C30CF">
        <w:t>If you want a DR plan that focuses on your whole building where servers are found, data center DR is the right choice. This plan will greatly lower the risk of cybersecurity: however, natural disasters are still present.</w:t>
      </w:r>
    </w:p>
    <w:p w:rsidR="005C30CF" w:rsidRPr="005C30CF" w:rsidRDefault="005C30CF" w:rsidP="005606A6">
      <w:pPr>
        <w:pStyle w:val="Heading2"/>
      </w:pPr>
      <w:r w:rsidRPr="005C30CF">
        <w:t xml:space="preserve">Data back-up </w:t>
      </w:r>
      <w:r w:rsidRPr="00D831D2">
        <w:rPr>
          <w:highlight w:val="yellow"/>
        </w:rPr>
        <w:t>disaster recovery</w:t>
      </w:r>
      <w:r w:rsidRPr="005C30CF">
        <w:t xml:space="preserve"> plan</w:t>
      </w:r>
    </w:p>
    <w:p w:rsidR="005C30CF" w:rsidRPr="005C30CF" w:rsidRDefault="005C30CF" w:rsidP="005C30CF">
      <w:r w:rsidRPr="005C30CF">
        <w:t xml:space="preserve">The most basic form of DR plans is the back-up data plan. It is a very cost-friendly option for businesses that are unwilling to invest much in their recovery plans. Companies back-up their data with the cloud provider instead of investing their own money in the data center. </w:t>
      </w:r>
    </w:p>
    <w:p w:rsidR="005C30CF" w:rsidRPr="005C30CF" w:rsidRDefault="005C30CF" w:rsidP="005606A6">
      <w:pPr>
        <w:pStyle w:val="Heading2"/>
      </w:pPr>
      <w:r w:rsidRPr="005C30CF">
        <w:t xml:space="preserve">Virtual </w:t>
      </w:r>
      <w:r w:rsidRPr="00163BAB">
        <w:rPr>
          <w:highlight w:val="yellow"/>
        </w:rPr>
        <w:t>disaster recovery</w:t>
      </w:r>
      <w:r w:rsidRPr="005C30CF">
        <w:t xml:space="preserve"> plan </w:t>
      </w:r>
    </w:p>
    <w:p w:rsidR="005C30CF" w:rsidRPr="005C30CF" w:rsidRDefault="005C30CF" w:rsidP="005C30CF">
      <w:r w:rsidRPr="005C30CF">
        <w:t xml:space="preserve">It is another budget-friendly option for recovery plans in which your MSP replicates your entire computing environment. In this plan, you get more functional recovery features than simply backing-up data. The virtual machines which contain a replica of your data can run anywhere regardless of the hardware. </w:t>
      </w:r>
    </w:p>
    <w:p w:rsidR="005C30CF" w:rsidRPr="005C30CF" w:rsidRDefault="005C30CF" w:rsidP="005606A6">
      <w:pPr>
        <w:pStyle w:val="Heading2"/>
      </w:pPr>
      <w:r w:rsidRPr="00163BAB">
        <w:rPr>
          <w:highlight w:val="yellow"/>
        </w:rPr>
        <w:t>Disaster recovery</w:t>
      </w:r>
      <w:r w:rsidRPr="005C30CF">
        <w:t xml:space="preserve"> as a service</w:t>
      </w:r>
    </w:p>
    <w:p w:rsidR="005C30CF" w:rsidRPr="005C30CF" w:rsidRDefault="005C30CF" w:rsidP="005C30CF">
      <w:r w:rsidRPr="005C30CF">
        <w:t>If you are looking for a complete pack of the plan with all the crucial elements of the DR plan, this is just what you need. It mostly includes cloud based features, but it does not imply that a disaster recovery plan is only reliant upon a cloud. It includes a hot site and cold site disaster recovery.</w:t>
      </w:r>
    </w:p>
    <w:p w:rsidR="005C30CF" w:rsidRPr="005C30CF" w:rsidRDefault="005C30CF" w:rsidP="005F3B97">
      <w:pPr>
        <w:pStyle w:val="Heading2"/>
      </w:pPr>
      <w:r w:rsidRPr="005C30CF">
        <w:t xml:space="preserve">Hot site </w:t>
      </w:r>
      <w:r w:rsidRPr="00163BAB">
        <w:rPr>
          <w:highlight w:val="yellow"/>
        </w:rPr>
        <w:t>disaster recovery</w:t>
      </w:r>
    </w:p>
    <w:p w:rsidR="005C30CF" w:rsidRPr="005C30CF" w:rsidRDefault="005C30CF" w:rsidP="005C30CF">
      <w:r w:rsidRPr="005C30CF">
        <w:t xml:space="preserve">It is the most costly choice of disaster recovery, but it serves those in a vulnerable position. With hot site data recovery, you are running two offices at the same time. A sophisticated hot site recovery also comes with equipment types to run a business, such as phones, laptops, and tablets.   </w:t>
      </w:r>
    </w:p>
    <w:p w:rsidR="005C30CF" w:rsidRPr="005C30CF" w:rsidRDefault="005C30CF" w:rsidP="005F3B97">
      <w:pPr>
        <w:pStyle w:val="Heading3"/>
      </w:pPr>
      <w:r w:rsidRPr="005C30CF">
        <w:t xml:space="preserve">Cold site </w:t>
      </w:r>
      <w:r w:rsidRPr="00163BAB">
        <w:rPr>
          <w:highlight w:val="yellow"/>
        </w:rPr>
        <w:t>disaster recovery</w:t>
      </w:r>
    </w:p>
    <w:p w:rsidR="005C30CF" w:rsidRPr="005C30CF" w:rsidRDefault="005C30CF" w:rsidP="005C30CF">
      <w:r w:rsidRPr="005C30CF">
        <w:t>It is similar to the hot site recovery plan, but it is low in functionality and cost.</w:t>
      </w:r>
      <w:r w:rsidR="00BA41F3">
        <w:t xml:space="preserve"> Cold sites do not remain active all the time </w:t>
      </w:r>
      <w:r w:rsidR="00876C3A">
        <w:t>so they are inexpensive.</w:t>
      </w:r>
      <w:r w:rsidR="007F78DA">
        <w:t xml:space="preserve"> </w:t>
      </w:r>
      <w:r w:rsidRPr="005C30CF">
        <w:t xml:space="preserve">Businesses who use this plan have a temporary office in another facility which they use after disasters. Mostly it is used after natural disasters like floods and fires. </w:t>
      </w:r>
    </w:p>
    <w:p w:rsidR="005C30CF" w:rsidRPr="005C30CF" w:rsidRDefault="005C30CF" w:rsidP="005F3B97">
      <w:pPr>
        <w:pStyle w:val="Heading2"/>
      </w:pPr>
      <w:r w:rsidRPr="005C30CF">
        <w:t xml:space="preserve">Conclusion </w:t>
      </w:r>
    </w:p>
    <w:p w:rsidR="005C30CF" w:rsidRPr="005C30CF" w:rsidRDefault="005C30CF" w:rsidP="005C30CF">
      <w:r w:rsidRPr="005C30CF">
        <w:t xml:space="preserve">It may require a lot of effort to implement a </w:t>
      </w:r>
      <w:r w:rsidRPr="002B1819">
        <w:rPr>
          <w:highlight w:val="yellow"/>
        </w:rPr>
        <w:t>disaster recovery</w:t>
      </w:r>
      <w:r w:rsidRPr="005C30CF">
        <w:t xml:space="preserve"> plan, but it is worth the time and money. Thus, find the plan which best suits your needs and adapt it without wasting any second.</w:t>
      </w:r>
    </w:p>
    <w:sectPr w:rsidR="005C30CF" w:rsidRPr="005C3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Noto Serif Thai"/>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22DF6"/>
    <w:multiLevelType w:val="hybridMultilevel"/>
    <w:tmpl w:val="D78E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CF"/>
    <w:rsid w:val="00163BAB"/>
    <w:rsid w:val="002B1819"/>
    <w:rsid w:val="005606A6"/>
    <w:rsid w:val="005C30CF"/>
    <w:rsid w:val="005F3B97"/>
    <w:rsid w:val="007F78DA"/>
    <w:rsid w:val="00876C3A"/>
    <w:rsid w:val="00BA41F3"/>
    <w:rsid w:val="00D8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D7BFD"/>
  <w15:chartTrackingRefBased/>
  <w15:docId w15:val="{CFBBE44B-2827-7D40-9822-63A9036C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606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3B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CF"/>
    <w:pPr>
      <w:ind w:left="720"/>
      <w:contextualSpacing/>
    </w:pPr>
  </w:style>
  <w:style w:type="character" w:customStyle="1" w:styleId="Heading2Char">
    <w:name w:val="Heading 2 Char"/>
    <w:basedOn w:val="DefaultParagraphFont"/>
    <w:link w:val="Heading2"/>
    <w:uiPriority w:val="9"/>
    <w:rsid w:val="005606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3B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10</cp:revision>
  <dcterms:created xsi:type="dcterms:W3CDTF">2020-12-28T18:13:00Z</dcterms:created>
  <dcterms:modified xsi:type="dcterms:W3CDTF">2020-12-28T18:28:00Z</dcterms:modified>
</cp:coreProperties>
</file>