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4A6" w:rsidRPr="00045089" w:rsidRDefault="005914A6" w:rsidP="005914A6">
      <w:pPr>
        <w:pStyle w:val="Heading2"/>
        <w:shd w:val="clear" w:color="auto" w:fill="FFFFFF"/>
        <w:jc w:val="both"/>
        <w:rPr>
          <w:rFonts w:asciiTheme="minorHAnsi" w:hAnsiTheme="minorHAnsi" w:cs="Helvetica"/>
          <w:bCs/>
          <w:color w:val="1E2226"/>
          <w:spacing w:val="4"/>
          <w:sz w:val="24"/>
          <w:szCs w:val="24"/>
        </w:rPr>
      </w:pPr>
      <w:r w:rsidRPr="00045089">
        <w:rPr>
          <w:rFonts w:asciiTheme="minorHAnsi" w:hAnsiTheme="minorHAnsi" w:cs="Helvetica"/>
          <w:bCs/>
          <w:color w:val="1E2226"/>
          <w:spacing w:val="4"/>
          <w:sz w:val="24"/>
          <w:szCs w:val="24"/>
        </w:rPr>
        <w:t>It is a commonly known fact that hackers have been using Man in the Middle Attacks (</w:t>
      </w:r>
      <w:proofErr w:type="spellStart"/>
      <w:r w:rsidRPr="00045089">
        <w:rPr>
          <w:rFonts w:asciiTheme="minorHAnsi" w:hAnsiTheme="minorHAnsi" w:cs="Helvetica"/>
          <w:bCs/>
          <w:color w:val="1E2226"/>
          <w:spacing w:val="4"/>
          <w:sz w:val="24"/>
          <w:szCs w:val="24"/>
        </w:rPr>
        <w:t>MiTM</w:t>
      </w:r>
      <w:proofErr w:type="spellEnd"/>
      <w:r w:rsidRPr="00045089">
        <w:rPr>
          <w:rFonts w:asciiTheme="minorHAnsi" w:hAnsiTheme="minorHAnsi" w:cs="Helvetica"/>
          <w:bCs/>
          <w:color w:val="1E2226"/>
          <w:spacing w:val="4"/>
          <w:sz w:val="24"/>
          <w:szCs w:val="24"/>
        </w:rPr>
        <w:t xml:space="preserve">) over computer networks since years to intercept communication between a sender and a receiver. However, what is mostly unknown is that </w:t>
      </w:r>
      <w:proofErr w:type="spellStart"/>
      <w:r w:rsidRPr="00045089">
        <w:rPr>
          <w:rFonts w:asciiTheme="minorHAnsi" w:hAnsiTheme="minorHAnsi" w:cs="Helvetica"/>
          <w:bCs/>
          <w:color w:val="1E2226"/>
          <w:spacing w:val="4"/>
          <w:sz w:val="24"/>
          <w:szCs w:val="24"/>
        </w:rPr>
        <w:t>MiTM</w:t>
      </w:r>
      <w:proofErr w:type="spellEnd"/>
      <w:r w:rsidRPr="00045089">
        <w:rPr>
          <w:rFonts w:asciiTheme="minorHAnsi" w:hAnsiTheme="minorHAnsi" w:cs="Helvetica"/>
          <w:bCs/>
          <w:color w:val="1E2226"/>
          <w:spacing w:val="4"/>
          <w:sz w:val="24"/>
          <w:szCs w:val="24"/>
        </w:rPr>
        <w:t xml:space="preserve"> attacks can and do exist on mobile devices as well. In fact, mobile applications are vulnerable</w:t>
      </w:r>
      <w:r w:rsidR="00045089" w:rsidRPr="00045089">
        <w:rPr>
          <w:rFonts w:asciiTheme="minorHAnsi" w:hAnsiTheme="minorHAnsi" w:cs="Helvetica"/>
          <w:bCs/>
          <w:color w:val="1E2226"/>
          <w:spacing w:val="4"/>
          <w:sz w:val="24"/>
          <w:szCs w:val="24"/>
        </w:rPr>
        <w:t xml:space="preserve"> </w:t>
      </w:r>
      <w:r w:rsidRPr="00045089">
        <w:rPr>
          <w:rFonts w:asciiTheme="minorHAnsi" w:hAnsiTheme="minorHAnsi" w:cs="Helvetica"/>
          <w:bCs/>
          <w:color w:val="1E2226"/>
          <w:spacing w:val="4"/>
          <w:sz w:val="24"/>
          <w:szCs w:val="24"/>
        </w:rPr>
        <w:t xml:space="preserve">to Man in the Middle attacks in particular. </w:t>
      </w:r>
      <w:proofErr w:type="spellStart"/>
      <w:r w:rsidR="00045089" w:rsidRPr="00045089">
        <w:rPr>
          <w:rFonts w:asciiTheme="minorHAnsi" w:hAnsiTheme="minorHAnsi" w:cs="Helvetica"/>
          <w:bCs/>
          <w:color w:val="1E2226"/>
          <w:spacing w:val="4"/>
          <w:sz w:val="24"/>
          <w:szCs w:val="24"/>
        </w:rPr>
        <w:t>MiTM</w:t>
      </w:r>
      <w:proofErr w:type="spellEnd"/>
      <w:r w:rsidR="00045089" w:rsidRPr="00045089">
        <w:rPr>
          <w:rFonts w:asciiTheme="minorHAnsi" w:hAnsiTheme="minorHAnsi" w:cs="Helvetica"/>
          <w:bCs/>
          <w:color w:val="1E2226"/>
          <w:spacing w:val="4"/>
          <w:sz w:val="24"/>
          <w:szCs w:val="24"/>
        </w:rPr>
        <w:t xml:space="preserve"> is also often referred to as a malicious proxy. </w:t>
      </w:r>
    </w:p>
    <w:p w:rsidR="006F15A4" w:rsidRPr="00045089" w:rsidRDefault="005914A6" w:rsidP="005914A6">
      <w:pPr>
        <w:pStyle w:val="Heading2"/>
        <w:shd w:val="clear" w:color="auto" w:fill="FFFFFF"/>
        <w:jc w:val="both"/>
        <w:rPr>
          <w:rFonts w:asciiTheme="minorHAnsi" w:hAnsiTheme="minorHAnsi" w:cs="Helvetica"/>
          <w:bCs/>
          <w:color w:val="1E2226"/>
          <w:spacing w:val="4"/>
          <w:sz w:val="24"/>
          <w:szCs w:val="24"/>
        </w:rPr>
      </w:pPr>
      <w:r w:rsidRPr="00045089">
        <w:rPr>
          <w:rFonts w:asciiTheme="minorHAnsi" w:hAnsiTheme="minorHAnsi" w:cs="Helvetica"/>
          <w:bCs/>
          <w:color w:val="1E2226"/>
          <w:spacing w:val="4"/>
          <w:sz w:val="24"/>
          <w:szCs w:val="24"/>
        </w:rPr>
        <w:t xml:space="preserve"> </w:t>
      </w:r>
    </w:p>
    <w:p w:rsidR="006F15A4" w:rsidRPr="00045089" w:rsidRDefault="00045089" w:rsidP="006F15A4">
      <w:pPr>
        <w:pStyle w:val="Heading2"/>
        <w:shd w:val="clear" w:color="auto" w:fill="FFFFFF"/>
        <w:rPr>
          <w:rFonts w:asciiTheme="minorHAnsi" w:hAnsiTheme="minorHAnsi" w:cs="Helvetica"/>
          <w:b/>
          <w:bCs/>
          <w:color w:val="1E2226"/>
          <w:spacing w:val="4"/>
          <w:sz w:val="24"/>
          <w:szCs w:val="24"/>
        </w:rPr>
      </w:pPr>
      <w:r w:rsidRPr="00045089">
        <w:rPr>
          <w:rFonts w:asciiTheme="minorHAnsi" w:hAnsiTheme="minorHAnsi" w:cs="Helvetica"/>
          <w:b/>
          <w:bCs/>
          <w:color w:val="1E2226"/>
          <w:spacing w:val="4"/>
          <w:sz w:val="24"/>
          <w:szCs w:val="24"/>
        </w:rPr>
        <w:t>What does a Proxy Do?</w:t>
      </w:r>
    </w:p>
    <w:p w:rsidR="00045089" w:rsidRDefault="00045089" w:rsidP="00045089">
      <w:pPr>
        <w:rPr>
          <w:sz w:val="24"/>
          <w:szCs w:val="24"/>
        </w:rPr>
      </w:pPr>
      <w:r w:rsidRPr="00045089">
        <w:rPr>
          <w:sz w:val="24"/>
          <w:szCs w:val="24"/>
        </w:rPr>
        <w:t>A proxy is des</w:t>
      </w:r>
      <w:r>
        <w:rPr>
          <w:sz w:val="24"/>
          <w:szCs w:val="24"/>
        </w:rPr>
        <w:t>igned to intercept a sender’s request to a receiver. It works in three steps:</w:t>
      </w:r>
    </w:p>
    <w:p w:rsidR="00045089" w:rsidRDefault="00045089" w:rsidP="00045089">
      <w:pPr>
        <w:pStyle w:val="ListParagraph"/>
        <w:numPr>
          <w:ilvl w:val="0"/>
          <w:numId w:val="2"/>
        </w:numPr>
        <w:rPr>
          <w:sz w:val="24"/>
          <w:szCs w:val="24"/>
        </w:rPr>
      </w:pPr>
      <w:r>
        <w:rPr>
          <w:sz w:val="24"/>
          <w:szCs w:val="24"/>
        </w:rPr>
        <w:t xml:space="preserve">Proxy makes a request on sender’s behalf to the receiver. </w:t>
      </w:r>
    </w:p>
    <w:p w:rsidR="00045089" w:rsidRDefault="00045089" w:rsidP="00045089">
      <w:pPr>
        <w:pStyle w:val="ListParagraph"/>
        <w:numPr>
          <w:ilvl w:val="0"/>
          <w:numId w:val="2"/>
        </w:numPr>
        <w:rPr>
          <w:sz w:val="24"/>
          <w:szCs w:val="24"/>
        </w:rPr>
      </w:pPr>
      <w:r>
        <w:rPr>
          <w:sz w:val="24"/>
          <w:szCs w:val="24"/>
        </w:rPr>
        <w:t>Receiver responds to the proxy</w:t>
      </w:r>
    </w:p>
    <w:p w:rsidR="00045089" w:rsidRDefault="00045089" w:rsidP="00045089">
      <w:pPr>
        <w:pStyle w:val="ListParagraph"/>
        <w:numPr>
          <w:ilvl w:val="0"/>
          <w:numId w:val="2"/>
        </w:numPr>
        <w:rPr>
          <w:sz w:val="24"/>
          <w:szCs w:val="24"/>
        </w:rPr>
      </w:pPr>
      <w:r>
        <w:rPr>
          <w:sz w:val="24"/>
          <w:szCs w:val="24"/>
        </w:rPr>
        <w:t xml:space="preserve">The proxy sends the information to sender. </w:t>
      </w:r>
    </w:p>
    <w:p w:rsidR="00045089" w:rsidRDefault="00045089" w:rsidP="00045089">
      <w:pPr>
        <w:rPr>
          <w:sz w:val="24"/>
          <w:szCs w:val="24"/>
        </w:rPr>
      </w:pPr>
      <w:r>
        <w:rPr>
          <w:sz w:val="24"/>
          <w:szCs w:val="24"/>
        </w:rPr>
        <w:t xml:space="preserve">Malicious proxies or </w:t>
      </w:r>
      <w:proofErr w:type="spellStart"/>
      <w:r>
        <w:rPr>
          <w:sz w:val="24"/>
          <w:szCs w:val="24"/>
        </w:rPr>
        <w:t>MiTM</w:t>
      </w:r>
      <w:proofErr w:type="spellEnd"/>
      <w:r>
        <w:rPr>
          <w:sz w:val="24"/>
          <w:szCs w:val="24"/>
        </w:rPr>
        <w:t xml:space="preserve"> attacks work in a similar way. They can intercept, send, modify, and receive data without any of the communicating parties knowing about it. These attacks also work on mobile devices in a similar fashion. </w:t>
      </w:r>
    </w:p>
    <w:p w:rsidR="00045089" w:rsidRPr="002B19EF" w:rsidRDefault="00045089" w:rsidP="00045089">
      <w:pPr>
        <w:rPr>
          <w:b/>
          <w:sz w:val="24"/>
          <w:szCs w:val="24"/>
        </w:rPr>
      </w:pPr>
      <w:r w:rsidRPr="002B19EF">
        <w:rPr>
          <w:b/>
          <w:sz w:val="24"/>
          <w:szCs w:val="24"/>
        </w:rPr>
        <w:t xml:space="preserve">Mobile Applications and </w:t>
      </w:r>
      <w:proofErr w:type="spellStart"/>
      <w:r w:rsidRPr="002B19EF">
        <w:rPr>
          <w:b/>
          <w:sz w:val="24"/>
          <w:szCs w:val="24"/>
        </w:rPr>
        <w:t>MiTM</w:t>
      </w:r>
      <w:proofErr w:type="spellEnd"/>
      <w:r w:rsidRPr="002B19EF">
        <w:rPr>
          <w:b/>
          <w:sz w:val="24"/>
          <w:szCs w:val="24"/>
        </w:rPr>
        <w:t xml:space="preserve"> Attacks</w:t>
      </w:r>
    </w:p>
    <w:p w:rsidR="00045089" w:rsidRDefault="00045089" w:rsidP="00045089">
      <w:pPr>
        <w:rPr>
          <w:sz w:val="24"/>
          <w:szCs w:val="24"/>
        </w:rPr>
      </w:pPr>
      <w:proofErr w:type="spellStart"/>
      <w:r>
        <w:rPr>
          <w:sz w:val="24"/>
          <w:szCs w:val="24"/>
        </w:rPr>
        <w:t>MiTM</w:t>
      </w:r>
      <w:proofErr w:type="spellEnd"/>
      <w:r>
        <w:rPr>
          <w:sz w:val="24"/>
          <w:szCs w:val="24"/>
        </w:rPr>
        <w:t xml:space="preserve"> attacks on mobile devices also exploit the same vulnerabilities as on traditional devices. </w:t>
      </w:r>
      <w:bookmarkStart w:id="0" w:name="_GoBack"/>
      <w:bookmarkEnd w:id="0"/>
      <w:r>
        <w:rPr>
          <w:sz w:val="24"/>
          <w:szCs w:val="24"/>
        </w:rPr>
        <w:t xml:space="preserve">If </w:t>
      </w:r>
      <w:proofErr w:type="gramStart"/>
      <w:r>
        <w:rPr>
          <w:sz w:val="24"/>
          <w:szCs w:val="24"/>
        </w:rPr>
        <w:t>an</w:t>
      </w:r>
      <w:proofErr w:type="gramEnd"/>
      <w:r>
        <w:rPr>
          <w:sz w:val="24"/>
          <w:szCs w:val="24"/>
        </w:rPr>
        <w:t xml:space="preserve"> </w:t>
      </w:r>
      <w:proofErr w:type="spellStart"/>
      <w:r>
        <w:rPr>
          <w:sz w:val="24"/>
          <w:szCs w:val="24"/>
        </w:rPr>
        <w:t>MiTM</w:t>
      </w:r>
      <w:proofErr w:type="spellEnd"/>
      <w:r>
        <w:rPr>
          <w:sz w:val="24"/>
          <w:szCs w:val="24"/>
        </w:rPr>
        <w:t xml:space="preserve"> attack attempt turns successful, it is mostly because of improper validation of certificates </w:t>
      </w:r>
      <w:r w:rsidR="002B19EF">
        <w:rPr>
          <w:sz w:val="24"/>
          <w:szCs w:val="24"/>
        </w:rPr>
        <w:t>and insecure protocols such as SSL and early TLS versions.</w:t>
      </w:r>
    </w:p>
    <w:p w:rsidR="002B19EF" w:rsidRPr="006A38EB" w:rsidRDefault="002B19EF" w:rsidP="00045089">
      <w:pPr>
        <w:rPr>
          <w:b/>
          <w:i/>
          <w:sz w:val="24"/>
          <w:szCs w:val="24"/>
        </w:rPr>
      </w:pPr>
      <w:r w:rsidRPr="006A38EB">
        <w:rPr>
          <w:b/>
          <w:i/>
          <w:sz w:val="24"/>
          <w:szCs w:val="24"/>
        </w:rPr>
        <w:t xml:space="preserve">Certificate Pinning - Preventing the Attacks </w:t>
      </w:r>
    </w:p>
    <w:p w:rsidR="00045089" w:rsidRDefault="002B19EF" w:rsidP="00045089">
      <w:pPr>
        <w:rPr>
          <w:sz w:val="24"/>
          <w:szCs w:val="24"/>
        </w:rPr>
      </w:pPr>
      <w:r>
        <w:rPr>
          <w:sz w:val="24"/>
          <w:szCs w:val="24"/>
        </w:rPr>
        <w:t xml:space="preserve">For mobile apps to prevent such attacks from occurring, we need to first see how authentication is carried out by these apps. </w:t>
      </w:r>
      <w:r w:rsidR="006A38EB">
        <w:rPr>
          <w:sz w:val="24"/>
          <w:szCs w:val="24"/>
        </w:rPr>
        <w:t>An effective way, other than mobile app security testing, for</w:t>
      </w:r>
      <w:r>
        <w:rPr>
          <w:sz w:val="24"/>
          <w:szCs w:val="24"/>
        </w:rPr>
        <w:t xml:space="preserve"> prevent</w:t>
      </w:r>
      <w:r w:rsidR="006A38EB">
        <w:rPr>
          <w:sz w:val="24"/>
          <w:szCs w:val="24"/>
        </w:rPr>
        <w:t>ing</w:t>
      </w:r>
      <w:r>
        <w:rPr>
          <w:sz w:val="24"/>
          <w:szCs w:val="24"/>
        </w:rPr>
        <w:t xml:space="preserve"> </w:t>
      </w:r>
      <w:proofErr w:type="spellStart"/>
      <w:r>
        <w:rPr>
          <w:sz w:val="24"/>
          <w:szCs w:val="24"/>
        </w:rPr>
        <w:t>MiTM</w:t>
      </w:r>
      <w:proofErr w:type="spellEnd"/>
      <w:r>
        <w:rPr>
          <w:sz w:val="24"/>
          <w:szCs w:val="24"/>
        </w:rPr>
        <w:t xml:space="preserve"> attacks from occurring is Certificate Pinning. This ensures that the particular mobile is </w:t>
      </w:r>
      <w:r w:rsidR="006C2948">
        <w:rPr>
          <w:sz w:val="24"/>
          <w:szCs w:val="24"/>
        </w:rPr>
        <w:t>communicating</w:t>
      </w:r>
      <w:r>
        <w:rPr>
          <w:sz w:val="24"/>
          <w:szCs w:val="24"/>
        </w:rPr>
        <w:t xml:space="preserve"> with </w:t>
      </w:r>
      <w:r w:rsidR="0041374D">
        <w:rPr>
          <w:sz w:val="24"/>
          <w:szCs w:val="24"/>
        </w:rPr>
        <w:t>its intended sender. In simple words, certificate pinning allows the mobile device to link certificate to the receivers host name. This can be done when the mobile app is functioning at times where</w:t>
      </w:r>
      <w:r w:rsidR="006C2948">
        <w:rPr>
          <w:sz w:val="24"/>
          <w:szCs w:val="24"/>
        </w:rPr>
        <w:t xml:space="preserve"> pinning relationships are part of the application development.</w:t>
      </w:r>
    </w:p>
    <w:p w:rsidR="0041374D" w:rsidRDefault="0041374D" w:rsidP="00045089">
      <w:pPr>
        <w:rPr>
          <w:sz w:val="24"/>
          <w:szCs w:val="24"/>
        </w:rPr>
      </w:pPr>
      <w:r>
        <w:rPr>
          <w:sz w:val="24"/>
          <w:szCs w:val="24"/>
        </w:rPr>
        <w:t xml:space="preserve">Most important of all, you need to pin the certificate to the server’s hostname and validate that the certificate came from a legal root authority. Every control needs to be built into your mobile app. Also, all these controls should be built into the mobile app. </w:t>
      </w:r>
    </w:p>
    <w:p w:rsidR="0041374D" w:rsidRPr="00045089" w:rsidRDefault="0041374D" w:rsidP="00045089">
      <w:pPr>
        <w:rPr>
          <w:sz w:val="24"/>
          <w:szCs w:val="24"/>
        </w:rPr>
      </w:pPr>
    </w:p>
    <w:p w:rsidR="006F15A4" w:rsidRPr="0041374D" w:rsidRDefault="006F15A4" w:rsidP="0041374D">
      <w:pPr>
        <w:pStyle w:val="Heading2"/>
        <w:shd w:val="clear" w:color="auto" w:fill="FFFFFF"/>
        <w:rPr>
          <w:rFonts w:ascii="Helvetica" w:hAnsi="Helvetica" w:cs="Helvetica"/>
          <w:color w:val="16161D"/>
          <w:spacing w:val="-5"/>
        </w:rPr>
      </w:pPr>
    </w:p>
    <w:sectPr w:rsidR="006F15A4" w:rsidRPr="00413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F2DF0"/>
    <w:multiLevelType w:val="hybridMultilevel"/>
    <w:tmpl w:val="1A4E8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81B4B"/>
    <w:multiLevelType w:val="multilevel"/>
    <w:tmpl w:val="9D461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5A4"/>
    <w:rsid w:val="00045089"/>
    <w:rsid w:val="002B19EF"/>
    <w:rsid w:val="0041374D"/>
    <w:rsid w:val="005914A6"/>
    <w:rsid w:val="006A38EB"/>
    <w:rsid w:val="006C2948"/>
    <w:rsid w:val="006F15A4"/>
    <w:rsid w:val="00932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2B0B7-D370-4F40-85EB-890AB324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F15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F15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15A4"/>
    <w:rPr>
      <w:rFonts w:ascii="Times New Roman" w:eastAsia="Times New Roman" w:hAnsi="Times New Roman" w:cs="Times New Roman"/>
      <w:b/>
      <w:bCs/>
      <w:sz w:val="27"/>
      <w:szCs w:val="27"/>
    </w:rPr>
  </w:style>
  <w:style w:type="paragraph" w:styleId="NormalWeb">
    <w:name w:val="Normal (Web)"/>
    <w:basedOn w:val="Normal"/>
    <w:uiPriority w:val="99"/>
    <w:unhideWhenUsed/>
    <w:rsid w:val="006F15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15A4"/>
    <w:rPr>
      <w:color w:val="0000FF"/>
      <w:u w:val="single"/>
    </w:rPr>
  </w:style>
  <w:style w:type="character" w:customStyle="1" w:styleId="apple-converted-space">
    <w:name w:val="apple-converted-space"/>
    <w:basedOn w:val="DefaultParagraphFont"/>
    <w:rsid w:val="006F15A4"/>
  </w:style>
  <w:style w:type="character" w:customStyle="1" w:styleId="Heading2Char">
    <w:name w:val="Heading 2 Char"/>
    <w:basedOn w:val="DefaultParagraphFont"/>
    <w:link w:val="Heading2"/>
    <w:uiPriority w:val="9"/>
    <w:rsid w:val="006F15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45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625844">
      <w:bodyDiv w:val="1"/>
      <w:marLeft w:val="0"/>
      <w:marRight w:val="0"/>
      <w:marTop w:val="0"/>
      <w:marBottom w:val="0"/>
      <w:divBdr>
        <w:top w:val="none" w:sz="0" w:space="0" w:color="auto"/>
        <w:left w:val="none" w:sz="0" w:space="0" w:color="auto"/>
        <w:bottom w:val="none" w:sz="0" w:space="0" w:color="auto"/>
        <w:right w:val="none" w:sz="0" w:space="0" w:color="auto"/>
      </w:divBdr>
    </w:div>
    <w:div w:id="1001155695">
      <w:bodyDiv w:val="1"/>
      <w:marLeft w:val="0"/>
      <w:marRight w:val="0"/>
      <w:marTop w:val="0"/>
      <w:marBottom w:val="0"/>
      <w:divBdr>
        <w:top w:val="none" w:sz="0" w:space="0" w:color="auto"/>
        <w:left w:val="none" w:sz="0" w:space="0" w:color="auto"/>
        <w:bottom w:val="none" w:sz="0" w:space="0" w:color="auto"/>
        <w:right w:val="none" w:sz="0" w:space="0" w:color="auto"/>
      </w:divBdr>
    </w:div>
    <w:div w:id="1405761926">
      <w:bodyDiv w:val="1"/>
      <w:marLeft w:val="0"/>
      <w:marRight w:val="0"/>
      <w:marTop w:val="0"/>
      <w:marBottom w:val="0"/>
      <w:divBdr>
        <w:top w:val="none" w:sz="0" w:space="0" w:color="auto"/>
        <w:left w:val="none" w:sz="0" w:space="0" w:color="auto"/>
        <w:bottom w:val="none" w:sz="0" w:space="0" w:color="auto"/>
        <w:right w:val="none" w:sz="0" w:space="0" w:color="auto"/>
      </w:divBdr>
    </w:div>
    <w:div w:id="1502161000">
      <w:bodyDiv w:val="1"/>
      <w:marLeft w:val="0"/>
      <w:marRight w:val="0"/>
      <w:marTop w:val="0"/>
      <w:marBottom w:val="0"/>
      <w:divBdr>
        <w:top w:val="none" w:sz="0" w:space="0" w:color="auto"/>
        <w:left w:val="none" w:sz="0" w:space="0" w:color="auto"/>
        <w:bottom w:val="none" w:sz="0" w:space="0" w:color="auto"/>
        <w:right w:val="none" w:sz="0" w:space="0" w:color="auto"/>
      </w:divBdr>
    </w:div>
    <w:div w:id="1563254222">
      <w:bodyDiv w:val="1"/>
      <w:marLeft w:val="0"/>
      <w:marRight w:val="0"/>
      <w:marTop w:val="0"/>
      <w:marBottom w:val="0"/>
      <w:divBdr>
        <w:top w:val="none" w:sz="0" w:space="0" w:color="auto"/>
        <w:left w:val="none" w:sz="0" w:space="0" w:color="auto"/>
        <w:bottom w:val="none" w:sz="0" w:space="0" w:color="auto"/>
        <w:right w:val="none" w:sz="0" w:space="0" w:color="auto"/>
      </w:divBdr>
    </w:div>
    <w:div w:id="166442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6</cp:revision>
  <dcterms:created xsi:type="dcterms:W3CDTF">2016-10-06T19:42:00Z</dcterms:created>
  <dcterms:modified xsi:type="dcterms:W3CDTF">2016-10-07T22:07:00Z</dcterms:modified>
</cp:coreProperties>
</file>