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354BD" w14:textId="265B2AAD" w:rsidR="00853322" w:rsidRPr="00B8785B" w:rsidRDefault="004F6AB4" w:rsidP="00D977DB">
      <w:pPr>
        <w:pStyle w:val="Heading1"/>
      </w:pPr>
      <w:r w:rsidRPr="00B8785B">
        <w:t>Overview</w:t>
      </w:r>
    </w:p>
    <w:p w14:paraId="1280EBEB" w14:textId="00A1141B" w:rsidR="004F6AB4" w:rsidRPr="00B8785B" w:rsidRDefault="001222EA">
      <w:pPr>
        <w:rPr>
          <w:sz w:val="24"/>
          <w:szCs w:val="24"/>
        </w:rPr>
      </w:pPr>
      <w:r w:rsidRPr="00B8785B">
        <w:rPr>
          <w:sz w:val="24"/>
          <w:szCs w:val="24"/>
        </w:rPr>
        <w:t>As workplace practices have</w:t>
      </w:r>
      <w:r w:rsidR="0026613D" w:rsidRPr="00B8785B">
        <w:rPr>
          <w:sz w:val="24"/>
          <w:szCs w:val="24"/>
        </w:rPr>
        <w:t xml:space="preserve"> evolved into telecommuting</w:t>
      </w:r>
      <w:r w:rsidR="00C20446" w:rsidRPr="00B8785B">
        <w:rPr>
          <w:sz w:val="24"/>
          <w:szCs w:val="24"/>
        </w:rPr>
        <w:t xml:space="preserve"> and flexible timings</w:t>
      </w:r>
      <w:r w:rsidR="0026613D" w:rsidRPr="00B8785B">
        <w:rPr>
          <w:sz w:val="24"/>
          <w:szCs w:val="24"/>
        </w:rPr>
        <w:t xml:space="preserve">, </w:t>
      </w:r>
      <w:r w:rsidR="00C20446" w:rsidRPr="00B8785B">
        <w:rPr>
          <w:sz w:val="24"/>
          <w:szCs w:val="24"/>
        </w:rPr>
        <w:t xml:space="preserve">collaboration is backed by </w:t>
      </w:r>
      <w:r w:rsidR="0026613D" w:rsidRPr="00B8785B">
        <w:rPr>
          <w:sz w:val="24"/>
          <w:szCs w:val="24"/>
        </w:rPr>
        <w:t>t</w:t>
      </w:r>
      <w:r w:rsidRPr="00B8785B">
        <w:rPr>
          <w:sz w:val="24"/>
          <w:szCs w:val="24"/>
        </w:rPr>
        <w:t xml:space="preserve">echnologies that enable </w:t>
      </w:r>
      <w:r w:rsidR="00C20446" w:rsidRPr="00B8785B">
        <w:rPr>
          <w:sz w:val="24"/>
          <w:szCs w:val="24"/>
        </w:rPr>
        <w:t xml:space="preserve">communication through </w:t>
      </w:r>
      <w:r w:rsidRPr="00B8785B">
        <w:rPr>
          <w:sz w:val="24"/>
          <w:szCs w:val="24"/>
        </w:rPr>
        <w:t>file sharing, instant messaging and video calling</w:t>
      </w:r>
      <w:r w:rsidR="00C20446" w:rsidRPr="00B8785B">
        <w:rPr>
          <w:sz w:val="24"/>
          <w:szCs w:val="24"/>
        </w:rPr>
        <w:t xml:space="preserve">. During the Covid-19 pandemic, organizations quickly adopted solutions that support remote working, </w:t>
      </w:r>
      <w:r w:rsidR="006C5A47" w:rsidRPr="00B8785B">
        <w:rPr>
          <w:sz w:val="24"/>
          <w:szCs w:val="24"/>
        </w:rPr>
        <w:t xml:space="preserve">including TCO 365. This new working methodology has provided opportunities for improving performance, productivity, and work-life balance. Additionally, with highly collaborative tools like TCO 365, there is no going back to the old ways for many organizations that plan to stay less office-centric and more result-oriented in the long run. </w:t>
      </w:r>
      <w:r w:rsidR="00F6631F" w:rsidRPr="00B8785B">
        <w:rPr>
          <w:sz w:val="24"/>
          <w:szCs w:val="24"/>
        </w:rPr>
        <w:t xml:space="preserve">In other words, collaborative tools have become a necessity and are here to stay. </w:t>
      </w:r>
    </w:p>
    <w:p w14:paraId="3E8CF1D4" w14:textId="5CE9AB90" w:rsidR="00F6631F" w:rsidRDefault="00B8785B">
      <w:pPr>
        <w:rPr>
          <w:sz w:val="24"/>
          <w:szCs w:val="24"/>
        </w:rPr>
      </w:pPr>
      <w:r w:rsidRPr="00B8785B">
        <w:rPr>
          <w:sz w:val="24"/>
          <w:szCs w:val="24"/>
        </w:rPr>
        <w:t>Apart from useful features that other collaborative tools provide, cloud telephony goes a step ahead in providing a consistent experience to users all over the globe – including security, reliability and control. It provides long-term benefits to businesses as well as employees by eliminating the need for provisioning and maintaining on-premise telephony equipment</w:t>
      </w:r>
      <w:r w:rsidR="0009220F">
        <w:rPr>
          <w:sz w:val="24"/>
          <w:szCs w:val="24"/>
        </w:rPr>
        <w:t xml:space="preserve"> – thus reducing costs and simplifying the processes. With a solution like TCO 365 cloud telephony, an employee can securely communicate with their colleagues and customers for any device with internet. </w:t>
      </w:r>
    </w:p>
    <w:p w14:paraId="0B679087" w14:textId="06198DBF" w:rsidR="0009220F" w:rsidRDefault="0009220F">
      <w:pPr>
        <w:rPr>
          <w:sz w:val="24"/>
          <w:szCs w:val="24"/>
        </w:rPr>
      </w:pPr>
      <w:r>
        <w:rPr>
          <w:sz w:val="24"/>
          <w:szCs w:val="24"/>
        </w:rPr>
        <w:t xml:space="preserve">As a next logical step, IT leaders should integrate their collaboration tools with business telephony to move to the cloud. A cloud-based telephony system can allow anyone to make and receive calls on their business phone number from any device that has enabled internet, such as a cell phone, tablet, desktop computer, or a desk phone. Microsoft’s TCO 365 cloud telephony </w:t>
      </w:r>
      <w:r w:rsidR="008B3E49">
        <w:rPr>
          <w:sz w:val="24"/>
          <w:szCs w:val="24"/>
        </w:rPr>
        <w:t xml:space="preserve">can further integrate internal and external collaboration through its Microsoft Teams interface. </w:t>
      </w:r>
    </w:p>
    <w:p w14:paraId="1D5F8A37" w14:textId="4ADC8B83" w:rsidR="008B3E49" w:rsidRDefault="008B3E49">
      <w:pPr>
        <w:rPr>
          <w:sz w:val="24"/>
          <w:szCs w:val="24"/>
        </w:rPr>
      </w:pPr>
      <w:r>
        <w:rPr>
          <w:sz w:val="24"/>
          <w:szCs w:val="24"/>
        </w:rPr>
        <w:t xml:space="preserve">So, should organizations looking for such collaboration choose TCO 365? In this paper, we answer questions to help organizations in deciding what steps they need to take next. </w:t>
      </w:r>
    </w:p>
    <w:p w14:paraId="52925D9C" w14:textId="7F60CDAD" w:rsidR="00F6631F" w:rsidRDefault="00C52561" w:rsidP="00D977DB">
      <w:pPr>
        <w:pStyle w:val="Heading1"/>
      </w:pPr>
      <w:r w:rsidRPr="00C52561">
        <w:t>What is Cloud Telephony?</w:t>
      </w:r>
    </w:p>
    <w:p w14:paraId="3FBF678D" w14:textId="324AFCBD" w:rsidR="00C52561" w:rsidRDefault="000E6855">
      <w:pPr>
        <w:rPr>
          <w:sz w:val="24"/>
          <w:szCs w:val="24"/>
        </w:rPr>
      </w:pPr>
      <w:r>
        <w:rPr>
          <w:sz w:val="24"/>
          <w:szCs w:val="24"/>
        </w:rPr>
        <w:t xml:space="preserve">The concept behind cloud telephony is to replace physical </w:t>
      </w:r>
      <w:r w:rsidR="00C14500">
        <w:rPr>
          <w:sz w:val="24"/>
          <w:szCs w:val="24"/>
        </w:rPr>
        <w:t xml:space="preserve">Private Branch Exchange (PBX) with a cloud-hosted software phone system. </w:t>
      </w:r>
      <w:r w:rsidR="00660919">
        <w:rPr>
          <w:sz w:val="24"/>
          <w:szCs w:val="24"/>
        </w:rPr>
        <w:t xml:space="preserve">It allows your business phone service to move to the cloud. </w:t>
      </w:r>
      <w:r w:rsidR="00C14500">
        <w:rPr>
          <w:sz w:val="24"/>
          <w:szCs w:val="24"/>
        </w:rPr>
        <w:t xml:space="preserve">For smaller organizations with a single office location, cloud telephony system is convenient in terms of no dependency on PBX hardware, whereas for large organizations that have more than one office locations, it provides lesser costs, better management and consistency across multiple sites. </w:t>
      </w:r>
    </w:p>
    <w:p w14:paraId="1189AD30" w14:textId="50DDF16A" w:rsidR="00AD4543" w:rsidRDefault="00C90E2F">
      <w:pPr>
        <w:rPr>
          <w:sz w:val="24"/>
          <w:szCs w:val="24"/>
        </w:rPr>
      </w:pPr>
      <w:r>
        <w:rPr>
          <w:sz w:val="24"/>
          <w:szCs w:val="24"/>
        </w:rPr>
        <w:t xml:space="preserve">Cloud telephony can also be incorporated into Unified Communications (UC), </w:t>
      </w:r>
      <w:r w:rsidR="0097425F">
        <w:rPr>
          <w:sz w:val="24"/>
          <w:szCs w:val="24"/>
        </w:rPr>
        <w:t>including video and voice conferencing, instant messaging and fixed mobile convergence. UC provides an integrated experience spread across th</w:t>
      </w:r>
      <w:r w:rsidR="00AD4543">
        <w:rPr>
          <w:sz w:val="24"/>
          <w:szCs w:val="24"/>
        </w:rPr>
        <w:t xml:space="preserve">e enterprise network and is provided as a cloud hosted service. </w:t>
      </w:r>
    </w:p>
    <w:p w14:paraId="6D834500" w14:textId="2F17EE26" w:rsidR="00660919" w:rsidRDefault="00660919">
      <w:pPr>
        <w:rPr>
          <w:sz w:val="24"/>
          <w:szCs w:val="24"/>
        </w:rPr>
      </w:pPr>
      <w:r>
        <w:rPr>
          <w:sz w:val="24"/>
          <w:szCs w:val="24"/>
        </w:rPr>
        <w:lastRenderedPageBreak/>
        <w:t xml:space="preserve">Cloud telephony streamlines communication within your business and grows along with it. Whether you are planning to hire remote workers, expand your office locations, or hiring in-house personnel, cloud telephony helps make the expansion cost-effective and effortless. </w:t>
      </w:r>
    </w:p>
    <w:p w14:paraId="4417ECF7" w14:textId="2F2F2300" w:rsidR="00CB7EE0" w:rsidRDefault="00CB7EE0" w:rsidP="00CB7EE0">
      <w:pPr>
        <w:pStyle w:val="Heading1"/>
      </w:pPr>
      <w:r>
        <w:t>How Does Cloud Telephony Work?</w:t>
      </w:r>
    </w:p>
    <w:p w14:paraId="3E5E70B2" w14:textId="76C1ED92" w:rsidR="00CB7EE0" w:rsidRDefault="00CB7EE0" w:rsidP="00CB7EE0">
      <w:pPr>
        <w:rPr>
          <w:sz w:val="24"/>
          <w:szCs w:val="24"/>
        </w:rPr>
      </w:pPr>
      <w:r>
        <w:rPr>
          <w:sz w:val="24"/>
          <w:szCs w:val="24"/>
        </w:rPr>
        <w:t xml:space="preserve">Cloud telephony works through a Voice over IP (VoIP) service provider. The service provider routes a call when a phone number is dialed. Analog voice signals are converted into data packets and transmitted over the user’s internet connection. The call is then connected to the receiver. </w:t>
      </w:r>
    </w:p>
    <w:p w14:paraId="2995E74B" w14:textId="6017A98D" w:rsidR="00CB7EE0" w:rsidRDefault="007937F8">
      <w:pPr>
        <w:rPr>
          <w:sz w:val="24"/>
          <w:szCs w:val="24"/>
        </w:rPr>
      </w:pPr>
      <w:r>
        <w:rPr>
          <w:sz w:val="24"/>
          <w:szCs w:val="24"/>
        </w:rPr>
        <w:t>On the user’s end, individual phone extension is replaced with a VoIP desk phone. Instead of connect</w:t>
      </w:r>
      <w:r w:rsidR="00331E0E">
        <w:rPr>
          <w:sz w:val="24"/>
          <w:szCs w:val="24"/>
        </w:rPr>
        <w:t>ing</w:t>
      </w:r>
      <w:r>
        <w:rPr>
          <w:sz w:val="24"/>
          <w:szCs w:val="24"/>
        </w:rPr>
        <w:t xml:space="preserve"> to landline, the phone is connected to an existing network. We can also install an application on our phone, desktop or tablet. As cloud telephony works in the cloud, the business phone system can be managed through a dashboard that provides many features such as adding new users, call forwarding, and more. </w:t>
      </w:r>
    </w:p>
    <w:p w14:paraId="18E70502" w14:textId="74993659" w:rsidR="00660919" w:rsidRDefault="00660919" w:rsidP="00660919">
      <w:pPr>
        <w:pStyle w:val="Heading1"/>
      </w:pPr>
      <w:r>
        <w:t>Unified Communications as a Service – What do Statistics Show?</w:t>
      </w:r>
    </w:p>
    <w:p w14:paraId="34C6DC8F" w14:textId="3B6F1761" w:rsidR="006A2BC2" w:rsidRPr="006A2BC2" w:rsidRDefault="006A2BC2" w:rsidP="006A2BC2">
      <w:pPr>
        <w:rPr>
          <w:sz w:val="24"/>
          <w:szCs w:val="24"/>
        </w:rPr>
      </w:pPr>
      <w:r w:rsidRPr="006A2BC2">
        <w:rPr>
          <w:sz w:val="24"/>
          <w:szCs w:val="24"/>
        </w:rPr>
        <w:t>According to Gartner, the following trends will be observed in the next three years:</w:t>
      </w:r>
    </w:p>
    <w:p w14:paraId="0BD75410" w14:textId="77777777" w:rsidR="006A2BC2" w:rsidRPr="006A2BC2" w:rsidRDefault="006A2BC2" w:rsidP="00660919">
      <w:pPr>
        <w:pStyle w:val="ListParagraph"/>
        <w:numPr>
          <w:ilvl w:val="0"/>
          <w:numId w:val="1"/>
        </w:numPr>
        <w:spacing w:line="240" w:lineRule="auto"/>
        <w:rPr>
          <w:rFonts w:eastAsia="Times New Roman" w:cs="Times New Roman"/>
          <w:sz w:val="24"/>
          <w:szCs w:val="24"/>
        </w:rPr>
      </w:pPr>
      <w:r w:rsidRPr="006A2BC2">
        <w:rPr>
          <w:rFonts w:eastAsia="Times New Roman" w:cs="Times New Roman"/>
          <w:sz w:val="24"/>
          <w:szCs w:val="24"/>
        </w:rPr>
        <w:t>“</w:t>
      </w:r>
      <w:r w:rsidR="00660919" w:rsidRPr="006A2BC2">
        <w:rPr>
          <w:rFonts w:eastAsia="Times New Roman" w:cs="Times New Roman"/>
          <w:sz w:val="24"/>
          <w:szCs w:val="24"/>
        </w:rPr>
        <w:t>By 2022, 74% of organizations will move at least 5% of their normally full-time, on-site workers, who had switched to working from home temporarily, into permanent remote-working positions.</w:t>
      </w:r>
      <w:r w:rsidRPr="006A2BC2">
        <w:rPr>
          <w:rFonts w:eastAsia="Times New Roman" w:cs="Times New Roman"/>
          <w:sz w:val="24"/>
          <w:szCs w:val="24"/>
        </w:rPr>
        <w:t>”</w:t>
      </w:r>
    </w:p>
    <w:p w14:paraId="49D33E85" w14:textId="77777777" w:rsidR="006A2BC2" w:rsidRPr="006A2BC2" w:rsidRDefault="006A2BC2" w:rsidP="00660919">
      <w:pPr>
        <w:pStyle w:val="ListParagraph"/>
        <w:numPr>
          <w:ilvl w:val="0"/>
          <w:numId w:val="1"/>
        </w:numPr>
        <w:spacing w:line="240" w:lineRule="auto"/>
        <w:rPr>
          <w:rFonts w:eastAsia="Times New Roman" w:cs="Times New Roman"/>
          <w:sz w:val="24"/>
          <w:szCs w:val="24"/>
        </w:rPr>
      </w:pPr>
      <w:r w:rsidRPr="006A2BC2">
        <w:rPr>
          <w:rFonts w:eastAsia="Times New Roman" w:cs="Times New Roman"/>
          <w:sz w:val="24"/>
          <w:szCs w:val="24"/>
        </w:rPr>
        <w:t>“</w:t>
      </w:r>
      <w:r w:rsidR="00660919" w:rsidRPr="006A2BC2">
        <w:rPr>
          <w:rFonts w:eastAsia="Times New Roman" w:cs="Times New Roman"/>
          <w:sz w:val="24"/>
          <w:szCs w:val="24"/>
        </w:rPr>
        <w:t>By 2023, more than 50% of large organizations will connect to cloud providers using direct cloud connectivity from their WANs, up from 10% in 2019.</w:t>
      </w:r>
      <w:r w:rsidRPr="006A2BC2">
        <w:rPr>
          <w:rFonts w:eastAsia="Times New Roman" w:cs="Times New Roman"/>
          <w:sz w:val="24"/>
          <w:szCs w:val="24"/>
        </w:rPr>
        <w:t>”</w:t>
      </w:r>
    </w:p>
    <w:p w14:paraId="747C841B" w14:textId="53B4BB29" w:rsidR="00660919" w:rsidRDefault="006A2BC2" w:rsidP="00660919">
      <w:pPr>
        <w:pStyle w:val="ListParagraph"/>
        <w:numPr>
          <w:ilvl w:val="0"/>
          <w:numId w:val="1"/>
        </w:numPr>
        <w:spacing w:line="240" w:lineRule="auto"/>
        <w:rPr>
          <w:rFonts w:eastAsia="Times New Roman" w:cs="Times New Roman"/>
          <w:sz w:val="24"/>
          <w:szCs w:val="24"/>
        </w:rPr>
      </w:pPr>
      <w:r w:rsidRPr="006A2BC2">
        <w:rPr>
          <w:rFonts w:eastAsia="Times New Roman" w:cs="Times New Roman"/>
          <w:sz w:val="24"/>
          <w:szCs w:val="24"/>
        </w:rPr>
        <w:t>“</w:t>
      </w:r>
      <w:r w:rsidR="00660919" w:rsidRPr="006A2BC2">
        <w:rPr>
          <w:rFonts w:eastAsia="Times New Roman" w:cs="Times New Roman"/>
          <w:sz w:val="24"/>
          <w:szCs w:val="24"/>
        </w:rPr>
        <w:t>By 2024, 74% of the new unified communications licenses purchased by organizations will be cloud-based, up from 48% in 2019.</w:t>
      </w:r>
      <w:r w:rsidRPr="006A2BC2">
        <w:rPr>
          <w:rFonts w:eastAsia="Times New Roman" w:cs="Times New Roman"/>
          <w:sz w:val="24"/>
          <w:szCs w:val="24"/>
        </w:rPr>
        <w:t>”</w:t>
      </w:r>
    </w:p>
    <w:p w14:paraId="577CEA23" w14:textId="6E7F2A83" w:rsidR="006A2BC2" w:rsidRPr="006A2BC2" w:rsidRDefault="006A2BC2" w:rsidP="006A2BC2">
      <w:pPr>
        <w:spacing w:line="240" w:lineRule="auto"/>
        <w:rPr>
          <w:rFonts w:eastAsia="Times New Roman" w:cs="Times New Roman"/>
          <w:sz w:val="24"/>
          <w:szCs w:val="24"/>
        </w:rPr>
      </w:pPr>
      <w:r>
        <w:rPr>
          <w:rFonts w:eastAsia="Times New Roman" w:cs="Times New Roman"/>
          <w:sz w:val="24"/>
          <w:szCs w:val="24"/>
        </w:rPr>
        <w:t xml:space="preserve">These statistics indicate that very soon, PBX systems will become obsolete and cloud telephony will be widely adopted in the next decade. </w:t>
      </w:r>
    </w:p>
    <w:p w14:paraId="671A58E0" w14:textId="0BDDCE63" w:rsidR="009B63E6" w:rsidRDefault="009B63E6" w:rsidP="00D977DB">
      <w:pPr>
        <w:pStyle w:val="Heading1"/>
      </w:pPr>
      <w:r w:rsidRPr="009B63E6">
        <w:t>Telstra Calling for Office 365 – Adding Cloud Telephony to Microsoft Teams</w:t>
      </w:r>
    </w:p>
    <w:p w14:paraId="57435BC5" w14:textId="168E65A1" w:rsidR="00B230EC" w:rsidRDefault="00B230EC">
      <w:pPr>
        <w:rPr>
          <w:sz w:val="24"/>
          <w:szCs w:val="24"/>
        </w:rPr>
      </w:pPr>
      <w:r>
        <w:rPr>
          <w:sz w:val="24"/>
          <w:szCs w:val="24"/>
        </w:rPr>
        <w:t xml:space="preserve">Microsoft Teams has been conventionally used by businesses to chat and make internal voice and video calls. However, with time it is now being used for making external calls as well. To do this, there needs to be a way that can connect your call outside your organization. For this purpose, Microsoft Teams has its own PBX in the cloud, known as Phone System. </w:t>
      </w:r>
      <w:r w:rsidR="00EC3896">
        <w:rPr>
          <w:sz w:val="24"/>
          <w:szCs w:val="24"/>
        </w:rPr>
        <w:t xml:space="preserve">The Phone System adds cloud telephony to Microsoft Teams. But for enabling phone calls, it must be connected to global PSTN network. There are two ways to do this with Microsoft i.e., Calling Plans or Direct Routing using a managed service provider or third-party carrier. </w:t>
      </w:r>
    </w:p>
    <w:p w14:paraId="6FDD8EED" w14:textId="45784187" w:rsidR="00FC4CF5" w:rsidRDefault="009E36E3">
      <w:pPr>
        <w:rPr>
          <w:sz w:val="24"/>
          <w:szCs w:val="24"/>
        </w:rPr>
      </w:pPr>
      <w:r>
        <w:rPr>
          <w:sz w:val="24"/>
          <w:szCs w:val="24"/>
        </w:rPr>
        <w:lastRenderedPageBreak/>
        <w:t xml:space="preserve">Calling plans by Microsoft are available </w:t>
      </w:r>
      <w:r w:rsidR="00474DB1">
        <w:rPr>
          <w:sz w:val="24"/>
          <w:szCs w:val="24"/>
        </w:rPr>
        <w:t>in</w:t>
      </w:r>
      <w:r>
        <w:rPr>
          <w:sz w:val="24"/>
          <w:szCs w:val="24"/>
        </w:rPr>
        <w:t xml:space="preserve"> only 16 countries.</w:t>
      </w:r>
      <w:r w:rsidR="00D47E0D">
        <w:rPr>
          <w:sz w:val="24"/>
          <w:szCs w:val="24"/>
        </w:rPr>
        <w:t xml:space="preserve"> </w:t>
      </w:r>
      <w:r w:rsidR="00EB2B69">
        <w:rPr>
          <w:sz w:val="24"/>
          <w:szCs w:val="24"/>
        </w:rPr>
        <w:t xml:space="preserve">Users in these countries can use these plans by either creating a new phone number or porting their existing numbers. They include minute bundles for making calls outside the organization. </w:t>
      </w:r>
    </w:p>
    <w:p w14:paraId="3176C451" w14:textId="05F2EC59" w:rsidR="00EB2B69" w:rsidRDefault="00EB2B69">
      <w:pPr>
        <w:rPr>
          <w:sz w:val="24"/>
          <w:szCs w:val="24"/>
        </w:rPr>
      </w:pPr>
      <w:r>
        <w:rPr>
          <w:sz w:val="24"/>
          <w:szCs w:val="24"/>
        </w:rPr>
        <w:t xml:space="preserve">These plans are suitable for small businesses that operate in only one country. However, for larger enterprises that operate in multiple countries, calling plans are not that suitable. This is because a multi-national company will need to avail numerous calling plans to cater to each of the country it operates in. Furthermore, it may not suit a company which has office locations in countries where the calling plans are not available. </w:t>
      </w:r>
    </w:p>
    <w:p w14:paraId="5361D16C" w14:textId="608A5D42" w:rsidR="00EB2B69" w:rsidRDefault="00331E0E">
      <w:pPr>
        <w:rPr>
          <w:sz w:val="24"/>
          <w:szCs w:val="24"/>
        </w:rPr>
      </w:pPr>
      <w:r>
        <w:rPr>
          <w:sz w:val="24"/>
          <w:szCs w:val="24"/>
        </w:rPr>
        <w:t>Additionally</w:t>
      </w:r>
      <w:r w:rsidR="00EB2B69">
        <w:rPr>
          <w:sz w:val="24"/>
          <w:szCs w:val="24"/>
        </w:rPr>
        <w:t xml:space="preserve">, calling plans only provide fixed call bundles which are not flexible for changing business needs. They are also expensive. Plans that allow users to make international calls start from $24 per month for one user. </w:t>
      </w:r>
    </w:p>
    <w:p w14:paraId="45A7308A" w14:textId="2DB33314" w:rsidR="001137FA" w:rsidRDefault="001137FA">
      <w:pPr>
        <w:rPr>
          <w:sz w:val="24"/>
          <w:szCs w:val="24"/>
        </w:rPr>
      </w:pPr>
      <w:r>
        <w:rPr>
          <w:sz w:val="24"/>
          <w:szCs w:val="24"/>
        </w:rPr>
        <w:t xml:space="preserve">On the other hand, Direct Routing solution by a managed service provider is not only cost-effective but also offers more flexibility. For organizations requiring more complex solutions, there is limited assistance from Microsoft. That’s where a service like TCO 365 can help provide technical expertise along with PSTN connectivity to ensure a successful implementation and seamless transition to cloud telephony. </w:t>
      </w:r>
    </w:p>
    <w:p w14:paraId="4EBB4E0C" w14:textId="6DC92DD2" w:rsidR="004A0839" w:rsidRDefault="004A0839">
      <w:pPr>
        <w:rPr>
          <w:sz w:val="24"/>
          <w:szCs w:val="24"/>
        </w:rPr>
      </w:pPr>
      <w:r>
        <w:rPr>
          <w:sz w:val="24"/>
          <w:szCs w:val="24"/>
        </w:rPr>
        <w:t xml:space="preserve">Another advantage of direct routing is the provision of local DID numbers for receiving calls from different countries. Typically, organizations that have more than 100 employees require a service like TCO 365 to make and receive calls via direct routing. Other than few countries where it’s not allowed, the service ports current business numbers to cloud telephony. </w:t>
      </w:r>
    </w:p>
    <w:p w14:paraId="59EFC580" w14:textId="1553BCA0" w:rsidR="0091007D" w:rsidRDefault="00F427ED">
      <w:pPr>
        <w:rPr>
          <w:sz w:val="24"/>
          <w:szCs w:val="24"/>
        </w:rPr>
      </w:pPr>
      <w:r>
        <w:rPr>
          <w:sz w:val="24"/>
          <w:szCs w:val="24"/>
        </w:rPr>
        <w:t xml:space="preserve">TCO 365 manages the cloud telephony system centrally. For economies of scale, the call charges are included for all the users in one agreement. However, billing can be singled out on the basis of business unit or country. </w:t>
      </w:r>
    </w:p>
    <w:p w14:paraId="4877F8A0" w14:textId="7BD853B2" w:rsidR="0095111F" w:rsidRDefault="0095111F">
      <w:pPr>
        <w:rPr>
          <w:sz w:val="24"/>
          <w:szCs w:val="24"/>
        </w:rPr>
      </w:pPr>
      <w:r>
        <w:rPr>
          <w:sz w:val="24"/>
          <w:szCs w:val="24"/>
        </w:rPr>
        <w:t xml:space="preserve">Thus, you can turn Microsoft Teams into a complete telephony solution by adding the Phone System license. Users are linked to Microsoft 365 software suite and can also make and receive direct calls on any device from Microsoft Teams. By further adding a calling plan or managed service provider and gaining a </w:t>
      </w:r>
      <w:r w:rsidR="009E1356">
        <w:rPr>
          <w:sz w:val="24"/>
          <w:szCs w:val="24"/>
        </w:rPr>
        <w:t>PSTN connection</w:t>
      </w:r>
      <w:r>
        <w:rPr>
          <w:sz w:val="24"/>
          <w:szCs w:val="24"/>
        </w:rPr>
        <w:t xml:space="preserve">, businesses can enhance their capability to make and receive calls anywhere in the world.  </w:t>
      </w:r>
    </w:p>
    <w:p w14:paraId="26FE547F" w14:textId="02F3DA53" w:rsidR="00976C25" w:rsidRDefault="00D977DB" w:rsidP="00D977DB">
      <w:pPr>
        <w:pStyle w:val="Heading1"/>
      </w:pPr>
      <w:r>
        <w:t xml:space="preserve">Adding </w:t>
      </w:r>
      <w:r w:rsidR="00C22AA3">
        <w:t xml:space="preserve">TCO 365 </w:t>
      </w:r>
      <w:r>
        <w:t>Cloud Telephony to Teams – How Can Users Benefit?</w:t>
      </w:r>
    </w:p>
    <w:p w14:paraId="685F3ACB" w14:textId="5280AB85" w:rsidR="009E6691" w:rsidRDefault="009E6691">
      <w:pPr>
        <w:rPr>
          <w:sz w:val="24"/>
          <w:szCs w:val="24"/>
        </w:rPr>
      </w:pPr>
      <w:r>
        <w:rPr>
          <w:sz w:val="24"/>
          <w:szCs w:val="24"/>
        </w:rPr>
        <w:t xml:space="preserve">Cloud telephony is widely used by people who need to make a lot of calls from any location as a part of their work requirement. It allows them to stay easily connected in a seamless manner. They can make and receive calls on their business phoneline, use call forwarding, access voicemail and also avail other features like hunt groups. </w:t>
      </w:r>
    </w:p>
    <w:p w14:paraId="499DEB26" w14:textId="4A52E686" w:rsidR="0056048A" w:rsidRDefault="009E6691">
      <w:pPr>
        <w:rPr>
          <w:sz w:val="24"/>
          <w:szCs w:val="24"/>
        </w:rPr>
      </w:pPr>
      <w:r>
        <w:rPr>
          <w:sz w:val="24"/>
          <w:szCs w:val="24"/>
        </w:rPr>
        <w:t xml:space="preserve">In older systems, </w:t>
      </w:r>
      <w:r w:rsidR="0056048A">
        <w:rPr>
          <w:sz w:val="24"/>
          <w:szCs w:val="24"/>
        </w:rPr>
        <w:t xml:space="preserve">we could use call forwarding feature on office phones when out of office, but not only was this possible only for inbound calls, it also incurred call forwarding costs. </w:t>
      </w:r>
      <w:r w:rsidR="0056048A">
        <w:rPr>
          <w:sz w:val="24"/>
          <w:szCs w:val="24"/>
        </w:rPr>
        <w:lastRenderedPageBreak/>
        <w:t xml:space="preserve">Moreover, it does not work for outbound calls or provide other PBX features for users to use from their mobile phones. </w:t>
      </w:r>
    </w:p>
    <w:p w14:paraId="696274B9" w14:textId="2CEAA202" w:rsidR="0056048A" w:rsidRDefault="0056048A">
      <w:pPr>
        <w:rPr>
          <w:sz w:val="24"/>
          <w:szCs w:val="24"/>
        </w:rPr>
      </w:pPr>
      <w:r>
        <w:rPr>
          <w:sz w:val="24"/>
          <w:szCs w:val="24"/>
        </w:rPr>
        <w:t xml:space="preserve">With TCO 365 cloud telephony, users can use their device </w:t>
      </w:r>
      <w:r w:rsidR="009E5206">
        <w:rPr>
          <w:sz w:val="24"/>
          <w:szCs w:val="24"/>
        </w:rPr>
        <w:t xml:space="preserve">that runs Microsoft Teams </w:t>
      </w:r>
      <w:r>
        <w:rPr>
          <w:sz w:val="24"/>
          <w:szCs w:val="24"/>
        </w:rPr>
        <w:t>while connected to the internet</w:t>
      </w:r>
      <w:r w:rsidR="009E5206">
        <w:rPr>
          <w:sz w:val="24"/>
          <w:szCs w:val="24"/>
        </w:rPr>
        <w:t>. It also lets users switch between cell phones, computers, soft phones and meeting rooms. Further</w:t>
      </w:r>
      <w:r w:rsidR="009B1636">
        <w:rPr>
          <w:sz w:val="24"/>
          <w:szCs w:val="24"/>
        </w:rPr>
        <w:t xml:space="preserve">more, using Teams for all internal and external communication means that users will use the same interface for all kinds of communication, making it easier and more convenient to use. With employees out of office, customers can still contact them any time – making remote working easier. When an employee uses cell phone for cloud telephony, calls are </w:t>
      </w:r>
      <w:r w:rsidR="00331E0E">
        <w:rPr>
          <w:sz w:val="24"/>
          <w:szCs w:val="24"/>
        </w:rPr>
        <w:t>made</w:t>
      </w:r>
      <w:r w:rsidR="009B1636">
        <w:rPr>
          <w:sz w:val="24"/>
          <w:szCs w:val="24"/>
        </w:rPr>
        <w:t xml:space="preserve"> through data connection instead of per minute call charges. Hence, the cost is lower – especially for a user travelling overseas. </w:t>
      </w:r>
      <w:r w:rsidR="00654037">
        <w:rPr>
          <w:sz w:val="24"/>
          <w:szCs w:val="24"/>
        </w:rPr>
        <w:t xml:space="preserve">Teams with TCO 365 cloud telephony enables efficient, easier communication to get the business done and bring desirable business outcomes. </w:t>
      </w:r>
    </w:p>
    <w:p w14:paraId="6315130F" w14:textId="77777777" w:rsidR="003F5E8A" w:rsidRDefault="003F5E8A" w:rsidP="003F5E8A">
      <w:pPr>
        <w:pStyle w:val="Heading1"/>
      </w:pPr>
      <w:r>
        <w:t>Traditional PBX Versus Cloud PBX</w:t>
      </w:r>
    </w:p>
    <w:p w14:paraId="3A891C16" w14:textId="77777777" w:rsidR="003F5E8A" w:rsidRDefault="003F5E8A" w:rsidP="003F5E8A">
      <w:pPr>
        <w:rPr>
          <w:sz w:val="24"/>
          <w:szCs w:val="24"/>
        </w:rPr>
      </w:pPr>
      <w:r>
        <w:rPr>
          <w:sz w:val="24"/>
          <w:szCs w:val="24"/>
        </w:rPr>
        <w:t xml:space="preserve">Traditional PBX system has been used by organizations for many years. If you are an organization that wishes to keep complete control on all its data on the site and can also afford high upfront costs, traditional PBX is the right choice for you. With a traditional PBX you may also feel more secure, since the legacy system transfers data via PSTN which makes it less likely to be hacked. </w:t>
      </w:r>
    </w:p>
    <w:p w14:paraId="39075893" w14:textId="77777777" w:rsidR="003F5E8A" w:rsidRDefault="003F5E8A" w:rsidP="003F5E8A">
      <w:pPr>
        <w:rPr>
          <w:sz w:val="24"/>
          <w:szCs w:val="24"/>
        </w:rPr>
      </w:pPr>
      <w:r>
        <w:rPr>
          <w:sz w:val="24"/>
          <w:szCs w:val="24"/>
        </w:rPr>
        <w:t xml:space="preserve">However, on-premise PBX are known to be complicated and harder to manage in contrast to their cloud-based modern counterpart. Though traditional PBX may provide you with more control, it costs more overall when making system updates, which not only consume time but are also complex. </w:t>
      </w:r>
    </w:p>
    <w:p w14:paraId="69DDDE69" w14:textId="4628782C" w:rsidR="003F5E8A" w:rsidRDefault="003F5E8A" w:rsidP="003F5E8A">
      <w:pPr>
        <w:rPr>
          <w:sz w:val="24"/>
          <w:szCs w:val="24"/>
        </w:rPr>
      </w:pPr>
      <w:r>
        <w:rPr>
          <w:sz w:val="24"/>
          <w:szCs w:val="24"/>
        </w:rPr>
        <w:t xml:space="preserve">An organization that has cloud telephony or hosted PBX cannot have a dedicated on-premise server. Hence, it is unable to control every aspect of the system.  But on the other hand, this means that it has less bulky onsite hardware to deal with, and more office space available. </w:t>
      </w:r>
    </w:p>
    <w:p w14:paraId="7FAA4845" w14:textId="77777777" w:rsidR="003F5E8A" w:rsidRPr="00BA206E" w:rsidRDefault="003F5E8A" w:rsidP="003F5E8A">
      <w:pPr>
        <w:rPr>
          <w:sz w:val="24"/>
          <w:szCs w:val="24"/>
        </w:rPr>
      </w:pPr>
      <w:r>
        <w:rPr>
          <w:sz w:val="24"/>
          <w:szCs w:val="24"/>
        </w:rPr>
        <w:t xml:space="preserve">Though some businesses have quickly adopted and embraced cloud telephony, many others are still discovering and deciding upon the tremendous advantages of the technology. By 2025, Cloud computing market is expected to reach $832 billion. </w:t>
      </w:r>
    </w:p>
    <w:p w14:paraId="2D40F0F9" w14:textId="328C4915" w:rsidR="009E6691" w:rsidRDefault="00F40FB4" w:rsidP="00F40FB4">
      <w:pPr>
        <w:pStyle w:val="Heading1"/>
      </w:pPr>
      <w:r>
        <w:t>Why Should Your Business Add TCO</w:t>
      </w:r>
      <w:r w:rsidR="00660919">
        <w:t xml:space="preserve"> 365</w:t>
      </w:r>
      <w:r>
        <w:t xml:space="preserve"> Cloud Telephony to Teams?</w:t>
      </w:r>
    </w:p>
    <w:p w14:paraId="78854650" w14:textId="1C1CECE2" w:rsidR="00F40FB4" w:rsidRPr="00660919" w:rsidRDefault="004C7136" w:rsidP="00F40FB4">
      <w:pPr>
        <w:rPr>
          <w:sz w:val="24"/>
          <w:szCs w:val="24"/>
        </w:rPr>
      </w:pPr>
      <w:r w:rsidRPr="00660919">
        <w:rPr>
          <w:sz w:val="24"/>
          <w:szCs w:val="24"/>
        </w:rPr>
        <w:t>Based on Microsoft 365 platform, TCO 365 cloud telephony allows your business to maintain a standardized working environment across all the offices. If your business requires employees to move around or work from home, cloud telephony is the ultimate requirement.</w:t>
      </w:r>
      <w:r w:rsidR="00C01BD2" w:rsidRPr="00660919">
        <w:rPr>
          <w:sz w:val="24"/>
          <w:szCs w:val="24"/>
        </w:rPr>
        <w:t xml:space="preserve"> The platform is centrally controlled by the organization and provides consistent experience to all the employees working from different locations. It also allows network monitoring to check and address any issues with audio/video quality and reliability. </w:t>
      </w:r>
      <w:r w:rsidR="005B55CF" w:rsidRPr="00660919">
        <w:rPr>
          <w:sz w:val="24"/>
          <w:szCs w:val="24"/>
        </w:rPr>
        <w:t xml:space="preserve">Users don’t have to use their personal phones or pay phone bill from their pocket for official calls. </w:t>
      </w:r>
    </w:p>
    <w:p w14:paraId="37205939" w14:textId="335C8AC1" w:rsidR="00746FB1" w:rsidRPr="00660919" w:rsidRDefault="005B55CF" w:rsidP="00F40FB4">
      <w:pPr>
        <w:rPr>
          <w:sz w:val="24"/>
          <w:szCs w:val="24"/>
        </w:rPr>
      </w:pPr>
      <w:r w:rsidRPr="00660919">
        <w:rPr>
          <w:sz w:val="24"/>
          <w:szCs w:val="24"/>
        </w:rPr>
        <w:lastRenderedPageBreak/>
        <w:t xml:space="preserve">TCO 365 cloud telephony provides better performance, scalability and uptime. It </w:t>
      </w:r>
      <w:r w:rsidR="00A534C2" w:rsidRPr="00660919">
        <w:rPr>
          <w:sz w:val="24"/>
          <w:szCs w:val="24"/>
        </w:rPr>
        <w:t>delivers</w:t>
      </w:r>
      <w:r w:rsidRPr="00660919">
        <w:rPr>
          <w:sz w:val="24"/>
          <w:szCs w:val="24"/>
        </w:rPr>
        <w:t xml:space="preserve"> user support and training, since the solution is centralized. It is also possible to provide personal support to each user worldwide in local language. </w:t>
      </w:r>
    </w:p>
    <w:p w14:paraId="132F4427" w14:textId="0DE44FEF" w:rsidR="00224950" w:rsidRPr="00660919" w:rsidRDefault="008E65A5" w:rsidP="00F40FB4">
      <w:pPr>
        <w:rPr>
          <w:sz w:val="24"/>
          <w:szCs w:val="24"/>
        </w:rPr>
      </w:pPr>
      <w:r w:rsidRPr="00660919">
        <w:rPr>
          <w:sz w:val="24"/>
          <w:szCs w:val="24"/>
        </w:rPr>
        <w:t xml:space="preserve">With TCO 365, you can easily add and remove users, roll out change and update the system. All the management is done centrally, making it secure and flexible while managing and measuring global data usage costs. With a cloud telephony system linked to Microsoft’s access solutions and security improves control and makes it less complex to use. As the call is hosted in the cloud, local network issues can </w:t>
      </w:r>
      <w:r w:rsidR="00224950" w:rsidRPr="00660919">
        <w:rPr>
          <w:sz w:val="24"/>
          <w:szCs w:val="24"/>
        </w:rPr>
        <w:t xml:space="preserve">resolved by routing the call another way. If there is a large traffic, its easy to manage the capacity. </w:t>
      </w:r>
    </w:p>
    <w:p w14:paraId="0ADB29F7" w14:textId="05A5343C" w:rsidR="00DB136E" w:rsidRPr="00660919" w:rsidRDefault="00DB136E" w:rsidP="00F40FB4">
      <w:pPr>
        <w:rPr>
          <w:sz w:val="24"/>
          <w:szCs w:val="24"/>
        </w:rPr>
      </w:pPr>
      <w:r w:rsidRPr="00660919">
        <w:rPr>
          <w:sz w:val="24"/>
          <w:szCs w:val="24"/>
        </w:rPr>
        <w:t xml:space="preserve">It also helps with cost reduction. In conventional PBX systems, organizations have a PBX at every office location. The hardware needs to be managed and maintained at all times. TCO 365 </w:t>
      </w:r>
      <w:r w:rsidR="00CA5FA0" w:rsidRPr="00660919">
        <w:rPr>
          <w:sz w:val="24"/>
          <w:szCs w:val="24"/>
        </w:rPr>
        <w:t xml:space="preserve">bypasses the need of installing and maintaining PBX for every building. Particularly for an organization that opens a new office while closing down another, TCO 365 cloud telephony provides more flexibility and convenience than an on-premise system. </w:t>
      </w:r>
    </w:p>
    <w:p w14:paraId="242F38F0" w14:textId="743957AA" w:rsidR="002D73FD" w:rsidRDefault="00F21822" w:rsidP="00F40FB4">
      <w:pPr>
        <w:rPr>
          <w:sz w:val="24"/>
          <w:szCs w:val="24"/>
        </w:rPr>
      </w:pPr>
      <w:r w:rsidRPr="00660919">
        <w:rPr>
          <w:sz w:val="24"/>
          <w:szCs w:val="24"/>
        </w:rPr>
        <w:t>As the world is moving towards remote working, there is less reason to believe why businesses should tether an employee’s phone number to a single location. By using a global</w:t>
      </w:r>
      <w:r w:rsidR="007D76EF">
        <w:rPr>
          <w:sz w:val="24"/>
          <w:szCs w:val="24"/>
        </w:rPr>
        <w:t>ly</w:t>
      </w:r>
      <w:r w:rsidRPr="00660919">
        <w:rPr>
          <w:sz w:val="24"/>
          <w:szCs w:val="24"/>
        </w:rPr>
        <w:t xml:space="preserve"> managed service provider, an organization does not need a regional carrier for every country.</w:t>
      </w:r>
      <w:r w:rsidR="0013632F" w:rsidRPr="00660919">
        <w:rPr>
          <w:sz w:val="24"/>
          <w:szCs w:val="24"/>
        </w:rPr>
        <w:t xml:space="preserve"> It is also possible to save charges on overseas and forwarded calls, since they aren’t routed via PSTN. For large enterprises, this brings economies of scale with operational cost savings over the years. </w:t>
      </w:r>
    </w:p>
    <w:p w14:paraId="2186EBAA" w14:textId="49647AF7" w:rsidR="002D73FD" w:rsidRDefault="002D73FD" w:rsidP="002D73FD">
      <w:pPr>
        <w:pStyle w:val="Heading1"/>
      </w:pPr>
      <w:r>
        <w:t>Projected Benefits to SMBs and Enterprises</w:t>
      </w:r>
    </w:p>
    <w:p w14:paraId="2ECE2A2D" w14:textId="1F3FC138" w:rsidR="002E7FCE" w:rsidRPr="00EE72CC" w:rsidRDefault="00D77749" w:rsidP="002E7FCE">
      <w:pPr>
        <w:rPr>
          <w:sz w:val="24"/>
          <w:szCs w:val="24"/>
        </w:rPr>
      </w:pPr>
      <w:r w:rsidRPr="00EE72CC">
        <w:rPr>
          <w:sz w:val="24"/>
          <w:szCs w:val="24"/>
        </w:rPr>
        <w:t xml:space="preserve">A Total Economic Impact report by </w:t>
      </w:r>
      <w:hyperlink r:id="rId6" w:history="1">
        <w:r w:rsidRPr="00EE72CC">
          <w:rPr>
            <w:rStyle w:val="Hyperlink"/>
            <w:sz w:val="24"/>
            <w:szCs w:val="24"/>
          </w:rPr>
          <w:t>Forrester</w:t>
        </w:r>
      </w:hyperlink>
      <w:r w:rsidRPr="00EE72CC">
        <w:rPr>
          <w:sz w:val="24"/>
          <w:szCs w:val="24"/>
        </w:rPr>
        <w:t xml:space="preserve"> for Microsoft Teams calling solutions describes its costs and benefits for both SMBs and Enterprises. It assumes SMBs to have 100 users and enterprises to have 10,000 users. Considering this, cloud telephony provides the following benefits to its customers.</w:t>
      </w:r>
    </w:p>
    <w:p w14:paraId="12ADE9B9" w14:textId="2564EF60" w:rsidR="00D77749" w:rsidRDefault="00D77749" w:rsidP="000A3C95">
      <w:pPr>
        <w:pStyle w:val="Heading2"/>
      </w:pPr>
      <w:r>
        <w:t>Saves the Time of Users</w:t>
      </w:r>
    </w:p>
    <w:p w14:paraId="2C3FF065" w14:textId="689ED854" w:rsidR="000A3C95" w:rsidRPr="00EE72CC" w:rsidRDefault="000A3C95" w:rsidP="000A3C95">
      <w:pPr>
        <w:rPr>
          <w:sz w:val="24"/>
          <w:szCs w:val="24"/>
        </w:rPr>
      </w:pPr>
      <w:r w:rsidRPr="00EE72CC">
        <w:rPr>
          <w:sz w:val="24"/>
          <w:szCs w:val="24"/>
        </w:rPr>
        <w:t xml:space="preserve">As it’s readily accessible from all devices, it helps organize business processes and considerably reduces the time that it otherwise utilized in initiating and continuing phone calls through online conferencing or PSTN. The benefit is same for both SMBs and enterprises. Employees who mostly work remotely save about 15 minutes </w:t>
      </w:r>
      <w:r w:rsidR="007D76EF" w:rsidRPr="00EE72CC">
        <w:rPr>
          <w:sz w:val="24"/>
          <w:szCs w:val="24"/>
        </w:rPr>
        <w:t>every day</w:t>
      </w:r>
      <w:r w:rsidRPr="00EE72CC">
        <w:rPr>
          <w:sz w:val="24"/>
          <w:szCs w:val="24"/>
        </w:rPr>
        <w:t xml:space="preserve"> whereas others save around 7.6 minutes. Because not all saved time can be labeled as productive, if 50% of this time is accounted for productivity, it amounts to $11 M benefit to the enterprise whereas $110K to SMB in three years. </w:t>
      </w:r>
    </w:p>
    <w:p w14:paraId="58E43820" w14:textId="17B56A3D" w:rsidR="007E628B" w:rsidRDefault="007E628B" w:rsidP="007E628B">
      <w:pPr>
        <w:pStyle w:val="Heading2"/>
      </w:pPr>
      <w:r>
        <w:t>More Flexible and Less Costly</w:t>
      </w:r>
    </w:p>
    <w:p w14:paraId="25B95990" w14:textId="501819D7" w:rsidR="007E628B" w:rsidRPr="00EE72CC" w:rsidRDefault="00DF46F5" w:rsidP="007E628B">
      <w:pPr>
        <w:rPr>
          <w:sz w:val="24"/>
          <w:szCs w:val="24"/>
        </w:rPr>
      </w:pPr>
      <w:r w:rsidRPr="00EE72CC">
        <w:rPr>
          <w:sz w:val="24"/>
          <w:szCs w:val="24"/>
        </w:rPr>
        <w:t>Conventional calling solutions include Plain Old Telephone Service (POTS), hosted service providers, or PBXs. Cloud telephony not only replaces these solutions, it also eliminates international and long- distance call rates.</w:t>
      </w:r>
    </w:p>
    <w:p w14:paraId="47A4321C" w14:textId="3FE2863E" w:rsidR="00DF46F5" w:rsidRDefault="00DF46F5" w:rsidP="00DF46F5">
      <w:pPr>
        <w:pStyle w:val="Heading2"/>
      </w:pPr>
      <w:r>
        <w:lastRenderedPageBreak/>
        <w:t>Centralized Support for all Communications</w:t>
      </w:r>
    </w:p>
    <w:p w14:paraId="7044D788" w14:textId="194AED02" w:rsidR="00DF46F5" w:rsidRPr="00EE72CC" w:rsidRDefault="00DF46F5" w:rsidP="007E628B">
      <w:pPr>
        <w:rPr>
          <w:sz w:val="24"/>
          <w:szCs w:val="24"/>
        </w:rPr>
      </w:pPr>
      <w:r w:rsidRPr="00EE72CC">
        <w:rPr>
          <w:sz w:val="24"/>
          <w:szCs w:val="24"/>
        </w:rPr>
        <w:t xml:space="preserve">Previously, telephony management needed a different support skillset for the organization than the regular IT support. For an enterprise, this meant that a specialized team had to be assigned. TCO 365 is a part of Teams and Microsoft 365. The voice solution can be managed from a single console along with all other collaboration tools. Moreover, it is much easier to add and remove users. </w:t>
      </w:r>
      <w:r w:rsidR="00D11E43" w:rsidRPr="00EE72CC">
        <w:rPr>
          <w:sz w:val="24"/>
          <w:szCs w:val="24"/>
        </w:rPr>
        <w:t xml:space="preserve">As a result, lesser effort is spent in managing </w:t>
      </w:r>
      <w:r w:rsidR="00396289" w:rsidRPr="00EE72CC">
        <w:rPr>
          <w:sz w:val="24"/>
          <w:szCs w:val="24"/>
        </w:rPr>
        <w:t>the users and voice infrastructure.</w:t>
      </w:r>
    </w:p>
    <w:p w14:paraId="6A732963" w14:textId="45A3F87B" w:rsidR="00396289" w:rsidRDefault="00396289" w:rsidP="00396289">
      <w:pPr>
        <w:pStyle w:val="Heading2"/>
      </w:pPr>
      <w:r>
        <w:t>Business Continuity with Better Security</w:t>
      </w:r>
    </w:p>
    <w:p w14:paraId="3E8070EF" w14:textId="3856DB56" w:rsidR="00396289" w:rsidRPr="00EE72CC" w:rsidRDefault="00D25D50" w:rsidP="00396289">
      <w:pPr>
        <w:rPr>
          <w:sz w:val="24"/>
          <w:szCs w:val="24"/>
        </w:rPr>
      </w:pPr>
      <w:r w:rsidRPr="00EE72CC">
        <w:rPr>
          <w:sz w:val="24"/>
          <w:szCs w:val="24"/>
        </w:rPr>
        <w:t>TCO 365 has complete security stack integrated. The voice service is linked to the user’s identity</w:t>
      </w:r>
      <w:r w:rsidR="00310B17" w:rsidRPr="00EE72CC">
        <w:rPr>
          <w:sz w:val="24"/>
          <w:szCs w:val="24"/>
        </w:rPr>
        <w:t xml:space="preserve">, which provides better security and user visibility. Since the voice data is hosted in the cloud, with the possibility to remotely work from anywhere, it paves the way for disaster recovery and business continuity in times of an actual security breach incident. </w:t>
      </w:r>
    </w:p>
    <w:p w14:paraId="77293CA5" w14:textId="4E269DBB" w:rsidR="001215D8" w:rsidRDefault="001215D8" w:rsidP="001215D8">
      <w:pPr>
        <w:pStyle w:val="Heading2"/>
      </w:pPr>
      <w:r>
        <w:t>Happy Customers and Employees</w:t>
      </w:r>
    </w:p>
    <w:p w14:paraId="3A7DEF84" w14:textId="04F5D263" w:rsidR="001215D8" w:rsidRPr="00EE72CC" w:rsidRDefault="001215D8" w:rsidP="001215D8">
      <w:pPr>
        <w:rPr>
          <w:sz w:val="24"/>
          <w:szCs w:val="24"/>
        </w:rPr>
      </w:pPr>
      <w:r w:rsidRPr="00EE72CC">
        <w:rPr>
          <w:sz w:val="24"/>
          <w:szCs w:val="24"/>
        </w:rPr>
        <w:t xml:space="preserve">Customers and employees feel at ease with Microsoft Team integrated calls through TCO 365. With easy collaboration and one-click solution, employees feel more productive and can focus better on other equally important tasks. </w:t>
      </w:r>
    </w:p>
    <w:p w14:paraId="6594CB6C" w14:textId="6FF6E614" w:rsidR="00BF0E00" w:rsidRDefault="00BF0E00" w:rsidP="00BF0E00">
      <w:pPr>
        <w:pStyle w:val="Heading2"/>
      </w:pPr>
      <w:r>
        <w:t>Scale Easily and Quickly</w:t>
      </w:r>
    </w:p>
    <w:p w14:paraId="6DE58A8B" w14:textId="16D1C5E1" w:rsidR="00BF0E00" w:rsidRPr="00EE72CC" w:rsidRDefault="00BF0E00" w:rsidP="00BF0E00">
      <w:pPr>
        <w:rPr>
          <w:sz w:val="24"/>
          <w:szCs w:val="24"/>
        </w:rPr>
      </w:pPr>
      <w:r w:rsidRPr="00EE72CC">
        <w:rPr>
          <w:sz w:val="24"/>
          <w:szCs w:val="24"/>
        </w:rPr>
        <w:t>TCO 365 makes it easier for organizations to scale their communications according to their needs as the business grows. Cloud telephony offers less hassle to provision and handl</w:t>
      </w:r>
      <w:r w:rsidR="007D76EF">
        <w:rPr>
          <w:sz w:val="24"/>
          <w:szCs w:val="24"/>
        </w:rPr>
        <w:t xml:space="preserve">ing </w:t>
      </w:r>
      <w:r w:rsidRPr="00EE72CC">
        <w:rPr>
          <w:sz w:val="24"/>
          <w:szCs w:val="24"/>
        </w:rPr>
        <w:t>management and activation tasks, result</w:t>
      </w:r>
      <w:r w:rsidR="007D76EF">
        <w:rPr>
          <w:sz w:val="24"/>
          <w:szCs w:val="24"/>
        </w:rPr>
        <w:t>ing</w:t>
      </w:r>
      <w:r w:rsidRPr="00EE72CC">
        <w:rPr>
          <w:sz w:val="24"/>
          <w:szCs w:val="24"/>
        </w:rPr>
        <w:t xml:space="preserve"> in improved business agility. </w:t>
      </w:r>
      <w:r w:rsidR="00EE72CC" w:rsidRPr="00EE72CC">
        <w:rPr>
          <w:sz w:val="24"/>
          <w:szCs w:val="24"/>
        </w:rPr>
        <w:t xml:space="preserve">Cloud solution also allows businesses to add users within minutes instead of days. You can even add entire departments to the system and make them up and running much faster than a conventional PBX solution. </w:t>
      </w:r>
    </w:p>
    <w:p w14:paraId="189FA832" w14:textId="08A10FBD" w:rsidR="00EE72CC" w:rsidRDefault="00EE72CC" w:rsidP="00BF0E00">
      <w:pPr>
        <w:rPr>
          <w:sz w:val="24"/>
          <w:szCs w:val="24"/>
        </w:rPr>
      </w:pPr>
      <w:r w:rsidRPr="00EE72CC">
        <w:rPr>
          <w:sz w:val="24"/>
          <w:szCs w:val="24"/>
        </w:rPr>
        <w:t xml:space="preserve">The </w:t>
      </w:r>
      <w:r w:rsidR="00064661" w:rsidRPr="00EE72CC">
        <w:rPr>
          <w:sz w:val="24"/>
          <w:szCs w:val="24"/>
        </w:rPr>
        <w:t>user-friendly</w:t>
      </w:r>
      <w:r w:rsidRPr="00EE72CC">
        <w:rPr>
          <w:sz w:val="24"/>
          <w:szCs w:val="24"/>
        </w:rPr>
        <w:t xml:space="preserve"> interface of TCO 365 also make</w:t>
      </w:r>
      <w:r w:rsidR="007D76EF">
        <w:rPr>
          <w:sz w:val="24"/>
          <w:szCs w:val="24"/>
        </w:rPr>
        <w:t>s</w:t>
      </w:r>
      <w:r w:rsidRPr="00EE72CC">
        <w:rPr>
          <w:sz w:val="24"/>
          <w:szCs w:val="24"/>
        </w:rPr>
        <w:t xml:space="preserve"> it easy for administrators to make changes and add/remove users from anywhere within seconds, thus saving them time and resources. </w:t>
      </w:r>
    </w:p>
    <w:p w14:paraId="670CB17F" w14:textId="53199559" w:rsidR="00064661" w:rsidRDefault="00064661" w:rsidP="00064661">
      <w:pPr>
        <w:pStyle w:val="Heading2"/>
      </w:pPr>
      <w:r>
        <w:t>Innovation-Friendly</w:t>
      </w:r>
    </w:p>
    <w:p w14:paraId="17834842" w14:textId="209DB03A" w:rsidR="00064661" w:rsidRDefault="00681FEE" w:rsidP="00BF0E00">
      <w:pPr>
        <w:rPr>
          <w:sz w:val="24"/>
          <w:szCs w:val="24"/>
        </w:rPr>
      </w:pPr>
      <w:r>
        <w:rPr>
          <w:sz w:val="24"/>
          <w:szCs w:val="24"/>
        </w:rPr>
        <w:t>Moving from an on-premise PBX system to a cloud telephony system means that the users benefit from a more flexible and innovative communication platform. They work in a modern IT environment and also get the support and maintenance they need, along with regular system updates.</w:t>
      </w:r>
    </w:p>
    <w:p w14:paraId="4EEF87AA" w14:textId="5B5DC362" w:rsidR="001A232E" w:rsidRDefault="001A232E" w:rsidP="001A232E">
      <w:pPr>
        <w:pStyle w:val="Heading1"/>
      </w:pPr>
      <w:r>
        <w:t>How to Add TCO 365 Cloud Telephony to Microsoft Teams?</w:t>
      </w:r>
    </w:p>
    <w:p w14:paraId="371D60AB" w14:textId="2229071B" w:rsidR="001A232E" w:rsidRPr="00660919" w:rsidRDefault="001F639F" w:rsidP="001A232E">
      <w:pPr>
        <w:rPr>
          <w:sz w:val="24"/>
          <w:szCs w:val="24"/>
        </w:rPr>
      </w:pPr>
      <w:r w:rsidRPr="00660919">
        <w:rPr>
          <w:sz w:val="24"/>
          <w:szCs w:val="24"/>
        </w:rPr>
        <w:t xml:space="preserve">To add complete voice calling service of Microsoft team, we need license for Microsoft’s cloud-based Phone System. This has to be configured and connected to a PSTN network. Currently, each user needs a base license like Microsoft, or Office 365 E1, E3 or F3 to get a Phone System addon license. Microsoft or Office 365 E5 has the Phone System addon already included under the license. </w:t>
      </w:r>
    </w:p>
    <w:p w14:paraId="1B0258E6" w14:textId="3396D45D" w:rsidR="001F639F" w:rsidRPr="00660919" w:rsidRDefault="008D6B39" w:rsidP="001A232E">
      <w:pPr>
        <w:rPr>
          <w:sz w:val="24"/>
          <w:szCs w:val="24"/>
        </w:rPr>
      </w:pPr>
      <w:r w:rsidRPr="00660919">
        <w:rPr>
          <w:sz w:val="24"/>
          <w:szCs w:val="24"/>
        </w:rPr>
        <w:lastRenderedPageBreak/>
        <w:t xml:space="preserve">TCO 365 can provide Direct Routing and PSTN connection to enterprises for connecting their calls. It includes global voice calling feature in Microsoft Teams with the Phone System. Direct Routing is possible with the help of Session Border Controller (SBC) interface. SBC is also commonly referred to as a “PSTN Gateway”. For users to retain their already existing phone numbers, there is porting option of DDI extensions and phone numbers into the new system in all the countries where the service is functional.  </w:t>
      </w:r>
    </w:p>
    <w:p w14:paraId="3C5DB427" w14:textId="0DB3A7FC" w:rsidR="008D6B39" w:rsidRPr="00660919" w:rsidRDefault="008D6B39" w:rsidP="001A232E">
      <w:pPr>
        <w:rPr>
          <w:sz w:val="24"/>
          <w:szCs w:val="24"/>
        </w:rPr>
      </w:pPr>
      <w:r w:rsidRPr="00660919">
        <w:rPr>
          <w:sz w:val="24"/>
          <w:szCs w:val="24"/>
        </w:rPr>
        <w:t xml:space="preserve">Once done, the user has to install Microsoft Teams application on their device, which includes Windows, Android or iOS. If they already have Microsoft 365 installed for official work and emails, the transition is easier. </w:t>
      </w:r>
      <w:r w:rsidR="00C55883" w:rsidRPr="00660919">
        <w:rPr>
          <w:sz w:val="24"/>
          <w:szCs w:val="24"/>
        </w:rPr>
        <w:t xml:space="preserve">For organizations where some form of Unified Communication is already in place, moving telephony to MS Teams is not a very big change. It’s possible to integrate old and new systems together in the start and make a slow transition towards the cloud system. </w:t>
      </w:r>
    </w:p>
    <w:p w14:paraId="404015A9" w14:textId="32623CEA" w:rsidR="00C55883" w:rsidRPr="00660919" w:rsidRDefault="00C55883" w:rsidP="001A232E">
      <w:pPr>
        <w:rPr>
          <w:sz w:val="24"/>
          <w:szCs w:val="24"/>
        </w:rPr>
      </w:pPr>
      <w:r w:rsidRPr="00660919">
        <w:rPr>
          <w:sz w:val="24"/>
          <w:szCs w:val="24"/>
        </w:rPr>
        <w:t xml:space="preserve">Finally, we need to train the actual users of the system. Since the new desktop application will provide many more features than the conventional telephone handsets, it is important that all employees understand how to operate the cloud telephony system and embraces it. </w:t>
      </w:r>
    </w:p>
    <w:p w14:paraId="7DC7B5F2" w14:textId="13D1792D" w:rsidR="007D77AB" w:rsidRPr="00660919" w:rsidRDefault="003A5796" w:rsidP="001A232E">
      <w:pPr>
        <w:rPr>
          <w:sz w:val="24"/>
          <w:szCs w:val="24"/>
        </w:rPr>
      </w:pPr>
      <w:r w:rsidRPr="00660919">
        <w:rPr>
          <w:sz w:val="24"/>
          <w:szCs w:val="24"/>
        </w:rPr>
        <w:t xml:space="preserve">The users can then use their TCO 365 cloud telephony system instead of on-premise PBX system. Their DDI numbers are also ported to make them send and receive calls through the MS Teams application, while showing their caller ID for outgoing calls. </w:t>
      </w:r>
      <w:r w:rsidR="008D0324" w:rsidRPr="00660919">
        <w:rPr>
          <w:sz w:val="24"/>
          <w:szCs w:val="24"/>
        </w:rPr>
        <w:t xml:space="preserve">Managed services work globally, provide more security and are customized to the business’s needs. </w:t>
      </w:r>
      <w:r w:rsidR="001E77A3" w:rsidRPr="00660919">
        <w:rPr>
          <w:sz w:val="24"/>
          <w:szCs w:val="24"/>
        </w:rPr>
        <w:t xml:space="preserve">It also provides flexibility to the business to use voicemail, phone numbers, call flows, calling ID, IVR, advanced call routing, security, and compliance. </w:t>
      </w:r>
    </w:p>
    <w:p w14:paraId="301D5ED4" w14:textId="667564E8" w:rsidR="00853322" w:rsidRDefault="001E77A3" w:rsidP="00FA1188">
      <w:pPr>
        <w:rPr>
          <w:sz w:val="24"/>
          <w:szCs w:val="24"/>
        </w:rPr>
      </w:pPr>
      <w:r w:rsidRPr="00660919">
        <w:rPr>
          <w:sz w:val="24"/>
          <w:szCs w:val="24"/>
        </w:rPr>
        <w:t>TCO 365 includes everything as a fully managed service – system design, integration, migration, user training, and support.</w:t>
      </w:r>
    </w:p>
    <w:p w14:paraId="40AD0D65" w14:textId="20B52616" w:rsidR="00FA1188" w:rsidRDefault="00FA1188" w:rsidP="0029136D">
      <w:pPr>
        <w:pStyle w:val="Heading1"/>
      </w:pPr>
      <w:r>
        <w:t>TCO 365 – A Brief Insight into the Features</w:t>
      </w:r>
    </w:p>
    <w:p w14:paraId="27738650" w14:textId="15F471F3" w:rsidR="0029136D" w:rsidRDefault="0029136D" w:rsidP="00FA1188"/>
    <w:p w14:paraId="4FEF614B" w14:textId="454D0FF0" w:rsidR="0029136D" w:rsidRDefault="0029136D" w:rsidP="00FA1188">
      <w:pPr>
        <w:pStyle w:val="ListParagraph"/>
        <w:numPr>
          <w:ilvl w:val="0"/>
          <w:numId w:val="6"/>
        </w:numPr>
      </w:pPr>
      <w:r w:rsidRPr="0029136D">
        <w:rPr>
          <w:b/>
          <w:bCs/>
        </w:rPr>
        <w:t>Cloud Auto Attendant</w:t>
      </w:r>
      <w:r>
        <w:t xml:space="preserve"> – Allows users to locate calls to specific departments or users in the organization. </w:t>
      </w:r>
    </w:p>
    <w:p w14:paraId="386938A3" w14:textId="6BC1D181" w:rsidR="0029136D" w:rsidRDefault="0029136D" w:rsidP="00FA1188">
      <w:pPr>
        <w:pStyle w:val="ListParagraph"/>
        <w:numPr>
          <w:ilvl w:val="0"/>
          <w:numId w:val="6"/>
        </w:numPr>
      </w:pPr>
      <w:r w:rsidRPr="0053188D">
        <w:rPr>
          <w:b/>
          <w:bCs/>
        </w:rPr>
        <w:t>Call by Name or Number</w:t>
      </w:r>
      <w:r>
        <w:t xml:space="preserve"> – users can make calls by clicking a name or dialing a number.</w:t>
      </w:r>
    </w:p>
    <w:p w14:paraId="058F3B07" w14:textId="2B2B1D82" w:rsidR="0029136D" w:rsidRDefault="0029136D" w:rsidP="00FA1188">
      <w:pPr>
        <w:pStyle w:val="ListParagraph"/>
        <w:numPr>
          <w:ilvl w:val="0"/>
          <w:numId w:val="6"/>
        </w:numPr>
      </w:pPr>
      <w:r w:rsidRPr="0053188D">
        <w:rPr>
          <w:b/>
          <w:bCs/>
        </w:rPr>
        <w:t>Call Forwarding</w:t>
      </w:r>
      <w:r>
        <w:t xml:space="preserve"> – Users can set up call forwarding where calls are directed to voicemail or other colleagues.</w:t>
      </w:r>
    </w:p>
    <w:p w14:paraId="3017D500" w14:textId="44471683" w:rsidR="0029136D" w:rsidRDefault="0029136D" w:rsidP="00FA1188">
      <w:pPr>
        <w:pStyle w:val="ListParagraph"/>
        <w:numPr>
          <w:ilvl w:val="0"/>
          <w:numId w:val="6"/>
        </w:numPr>
      </w:pPr>
      <w:r w:rsidRPr="0053188D">
        <w:rPr>
          <w:b/>
          <w:bCs/>
        </w:rPr>
        <w:t>Group Calls</w:t>
      </w:r>
      <w:r>
        <w:t xml:space="preserve"> – users can forward incoming calls to a group or allow them to share a call with other users. </w:t>
      </w:r>
    </w:p>
    <w:p w14:paraId="76376844" w14:textId="5305D655" w:rsidR="0029136D" w:rsidRDefault="0029136D" w:rsidP="00FA1188">
      <w:pPr>
        <w:pStyle w:val="ListParagraph"/>
        <w:numPr>
          <w:ilvl w:val="0"/>
          <w:numId w:val="6"/>
        </w:numPr>
      </w:pPr>
      <w:r w:rsidRPr="0053188D">
        <w:rPr>
          <w:b/>
          <w:bCs/>
        </w:rPr>
        <w:t xml:space="preserve">Call </w:t>
      </w:r>
      <w:r w:rsidR="008D301D" w:rsidRPr="0053188D">
        <w:rPr>
          <w:b/>
          <w:bCs/>
        </w:rPr>
        <w:t>Transferring</w:t>
      </w:r>
      <w:r>
        <w:t xml:space="preserve"> </w:t>
      </w:r>
      <w:r w:rsidR="0053188D">
        <w:t>–</w:t>
      </w:r>
      <w:r>
        <w:t xml:space="preserve"> </w:t>
      </w:r>
      <w:r w:rsidR="0053188D">
        <w:t xml:space="preserve">allows users to transfer a call to another user or transfer call from their PC to their cell phone. </w:t>
      </w:r>
    </w:p>
    <w:p w14:paraId="21FC5F49" w14:textId="0C38C389" w:rsidR="006E3800" w:rsidRDefault="006E3800" w:rsidP="00FA1188">
      <w:pPr>
        <w:pStyle w:val="ListParagraph"/>
        <w:numPr>
          <w:ilvl w:val="0"/>
          <w:numId w:val="6"/>
        </w:numPr>
      </w:pPr>
      <w:r>
        <w:rPr>
          <w:b/>
          <w:bCs/>
        </w:rPr>
        <w:t xml:space="preserve">Caller ID </w:t>
      </w:r>
      <w:r>
        <w:t xml:space="preserve">– Inbound calls from within the company collect information from the organization directory and show ID, picture and job title of the caller instead of only a phone number. </w:t>
      </w:r>
    </w:p>
    <w:p w14:paraId="76AFF893" w14:textId="3FB239F0" w:rsidR="0029136D" w:rsidRPr="004B2BA5" w:rsidRDefault="00F9025A" w:rsidP="004B2BA5">
      <w:r>
        <w:lastRenderedPageBreak/>
        <w:t xml:space="preserve">These, along with many other features including </w:t>
      </w:r>
      <w:r w:rsidR="004B2BA5">
        <w:t xml:space="preserve">video calling, cloud voicemail, distinctive ring alerts, and call blocking are a part of TCO 365 solution.  </w:t>
      </w:r>
    </w:p>
    <w:sectPr w:rsidR="0029136D" w:rsidRPr="004B2BA5" w:rsidSect="0012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058FC"/>
    <w:multiLevelType w:val="hybridMultilevel"/>
    <w:tmpl w:val="1E0C3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A315D1"/>
    <w:multiLevelType w:val="multilevel"/>
    <w:tmpl w:val="4A62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657FA0"/>
    <w:multiLevelType w:val="multilevel"/>
    <w:tmpl w:val="DAF0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077D13"/>
    <w:multiLevelType w:val="hybridMultilevel"/>
    <w:tmpl w:val="36885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006F0C"/>
    <w:multiLevelType w:val="multilevel"/>
    <w:tmpl w:val="BC0E1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BB03EB"/>
    <w:multiLevelType w:val="hybridMultilevel"/>
    <w:tmpl w:val="21CE1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31C"/>
    <w:rsid w:val="0005120B"/>
    <w:rsid w:val="00064661"/>
    <w:rsid w:val="000728FD"/>
    <w:rsid w:val="0009220F"/>
    <w:rsid w:val="000956A3"/>
    <w:rsid w:val="000A3C95"/>
    <w:rsid w:val="000C3CC4"/>
    <w:rsid w:val="000E6855"/>
    <w:rsid w:val="001137FA"/>
    <w:rsid w:val="001215D8"/>
    <w:rsid w:val="001222EA"/>
    <w:rsid w:val="00127A8E"/>
    <w:rsid w:val="0013632F"/>
    <w:rsid w:val="0017231C"/>
    <w:rsid w:val="001A232E"/>
    <w:rsid w:val="001B4B5C"/>
    <w:rsid w:val="001B7B0B"/>
    <w:rsid w:val="001E77A3"/>
    <w:rsid w:val="001F639F"/>
    <w:rsid w:val="00224950"/>
    <w:rsid w:val="0026613D"/>
    <w:rsid w:val="0029136D"/>
    <w:rsid w:val="002B4726"/>
    <w:rsid w:val="002C1DF6"/>
    <w:rsid w:val="002D73FD"/>
    <w:rsid w:val="002E7FCE"/>
    <w:rsid w:val="00310B17"/>
    <w:rsid w:val="00331E0E"/>
    <w:rsid w:val="00396289"/>
    <w:rsid w:val="003A5796"/>
    <w:rsid w:val="003E6572"/>
    <w:rsid w:val="003F5E8A"/>
    <w:rsid w:val="00405A82"/>
    <w:rsid w:val="00474DB1"/>
    <w:rsid w:val="004A0839"/>
    <w:rsid w:val="004B2BA5"/>
    <w:rsid w:val="004C7136"/>
    <w:rsid w:val="004F6AB4"/>
    <w:rsid w:val="004F6DB8"/>
    <w:rsid w:val="0053188D"/>
    <w:rsid w:val="0053711B"/>
    <w:rsid w:val="0056048A"/>
    <w:rsid w:val="005A7C8E"/>
    <w:rsid w:val="005B55CF"/>
    <w:rsid w:val="005D7A0D"/>
    <w:rsid w:val="005E2CFC"/>
    <w:rsid w:val="00654037"/>
    <w:rsid w:val="00660919"/>
    <w:rsid w:val="00681FEE"/>
    <w:rsid w:val="006A2BC2"/>
    <w:rsid w:val="006C5A47"/>
    <w:rsid w:val="006E3800"/>
    <w:rsid w:val="00746FB1"/>
    <w:rsid w:val="007937F8"/>
    <w:rsid w:val="007D76EF"/>
    <w:rsid w:val="007D77AB"/>
    <w:rsid w:val="007E628B"/>
    <w:rsid w:val="00837F75"/>
    <w:rsid w:val="00853322"/>
    <w:rsid w:val="008B3E49"/>
    <w:rsid w:val="008D0324"/>
    <w:rsid w:val="008D301D"/>
    <w:rsid w:val="008D6B39"/>
    <w:rsid w:val="008E65A5"/>
    <w:rsid w:val="0091007D"/>
    <w:rsid w:val="0095111F"/>
    <w:rsid w:val="00951FE7"/>
    <w:rsid w:val="0097425F"/>
    <w:rsid w:val="00976C25"/>
    <w:rsid w:val="009B1636"/>
    <w:rsid w:val="009B63E6"/>
    <w:rsid w:val="009E1356"/>
    <w:rsid w:val="009E36E3"/>
    <w:rsid w:val="009E5206"/>
    <w:rsid w:val="009E6691"/>
    <w:rsid w:val="009F2501"/>
    <w:rsid w:val="00A534C2"/>
    <w:rsid w:val="00A5526E"/>
    <w:rsid w:val="00A635A2"/>
    <w:rsid w:val="00A7734E"/>
    <w:rsid w:val="00AD4543"/>
    <w:rsid w:val="00B230EC"/>
    <w:rsid w:val="00B25406"/>
    <w:rsid w:val="00B86085"/>
    <w:rsid w:val="00B8785B"/>
    <w:rsid w:val="00B92DB6"/>
    <w:rsid w:val="00BA206E"/>
    <w:rsid w:val="00BF0E00"/>
    <w:rsid w:val="00C01BD2"/>
    <w:rsid w:val="00C0414F"/>
    <w:rsid w:val="00C14500"/>
    <w:rsid w:val="00C20446"/>
    <w:rsid w:val="00C22AA3"/>
    <w:rsid w:val="00C52561"/>
    <w:rsid w:val="00C55883"/>
    <w:rsid w:val="00C90E2F"/>
    <w:rsid w:val="00CA5FA0"/>
    <w:rsid w:val="00CB7EE0"/>
    <w:rsid w:val="00D11E43"/>
    <w:rsid w:val="00D25D50"/>
    <w:rsid w:val="00D47E0D"/>
    <w:rsid w:val="00D77749"/>
    <w:rsid w:val="00D977DB"/>
    <w:rsid w:val="00D97A46"/>
    <w:rsid w:val="00DB136E"/>
    <w:rsid w:val="00DB1B34"/>
    <w:rsid w:val="00DF46F5"/>
    <w:rsid w:val="00E41323"/>
    <w:rsid w:val="00E82ED0"/>
    <w:rsid w:val="00EB2B69"/>
    <w:rsid w:val="00EC3317"/>
    <w:rsid w:val="00EC3896"/>
    <w:rsid w:val="00ED4D86"/>
    <w:rsid w:val="00EE72CC"/>
    <w:rsid w:val="00F21822"/>
    <w:rsid w:val="00F26557"/>
    <w:rsid w:val="00F40FB4"/>
    <w:rsid w:val="00F427ED"/>
    <w:rsid w:val="00F6631F"/>
    <w:rsid w:val="00F9025A"/>
    <w:rsid w:val="00FA1188"/>
    <w:rsid w:val="00FC4C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FB1FC"/>
  <w15:chartTrackingRefBased/>
  <w15:docId w15:val="{B8689A73-A586-4E8B-AC5E-47C3DE61E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77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7E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F0E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semiHidden/>
    <w:unhideWhenUsed/>
    <w:qFormat/>
    <w:rsid w:val="002D73F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7D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6609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0919"/>
    <w:rPr>
      <w:b/>
      <w:bCs/>
    </w:rPr>
  </w:style>
  <w:style w:type="character" w:customStyle="1" w:styleId="unbalanced-text">
    <w:name w:val="unbalanced-text"/>
    <w:basedOn w:val="DefaultParagraphFont"/>
    <w:rsid w:val="00660919"/>
  </w:style>
  <w:style w:type="paragraph" w:styleId="ListParagraph">
    <w:name w:val="List Paragraph"/>
    <w:basedOn w:val="Normal"/>
    <w:uiPriority w:val="34"/>
    <w:qFormat/>
    <w:rsid w:val="006A2BC2"/>
    <w:pPr>
      <w:ind w:left="720"/>
      <w:contextualSpacing/>
    </w:pPr>
  </w:style>
  <w:style w:type="character" w:customStyle="1" w:styleId="Heading2Char">
    <w:name w:val="Heading 2 Char"/>
    <w:basedOn w:val="DefaultParagraphFont"/>
    <w:link w:val="Heading2"/>
    <w:uiPriority w:val="9"/>
    <w:rsid w:val="00CB7EE0"/>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2D73FD"/>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2D73FD"/>
    <w:rPr>
      <w:color w:val="0000FF"/>
      <w:u w:val="single"/>
    </w:rPr>
  </w:style>
  <w:style w:type="character" w:customStyle="1" w:styleId="boldheader">
    <w:name w:val="boldheader"/>
    <w:basedOn w:val="DefaultParagraphFont"/>
    <w:rsid w:val="002D73FD"/>
  </w:style>
  <w:style w:type="paragraph" w:customStyle="1" w:styleId="source">
    <w:name w:val="source"/>
    <w:basedOn w:val="Normal"/>
    <w:rsid w:val="002D73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ndingssubhead">
    <w:name w:val="findingssubhead"/>
    <w:basedOn w:val="DefaultParagraphFont"/>
    <w:rsid w:val="002D73FD"/>
  </w:style>
  <w:style w:type="character" w:styleId="UnresolvedMention">
    <w:name w:val="Unresolved Mention"/>
    <w:basedOn w:val="DefaultParagraphFont"/>
    <w:uiPriority w:val="99"/>
    <w:semiHidden/>
    <w:unhideWhenUsed/>
    <w:rsid w:val="00D77749"/>
    <w:rPr>
      <w:color w:val="605E5C"/>
      <w:shd w:val="clear" w:color="auto" w:fill="E1DFDD"/>
    </w:rPr>
  </w:style>
  <w:style w:type="character" w:customStyle="1" w:styleId="Heading3Char">
    <w:name w:val="Heading 3 Char"/>
    <w:basedOn w:val="DefaultParagraphFont"/>
    <w:link w:val="Heading3"/>
    <w:uiPriority w:val="9"/>
    <w:semiHidden/>
    <w:rsid w:val="00BF0E0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852305">
      <w:bodyDiv w:val="1"/>
      <w:marLeft w:val="0"/>
      <w:marRight w:val="0"/>
      <w:marTop w:val="0"/>
      <w:marBottom w:val="0"/>
      <w:divBdr>
        <w:top w:val="none" w:sz="0" w:space="0" w:color="auto"/>
        <w:left w:val="none" w:sz="0" w:space="0" w:color="auto"/>
        <w:bottom w:val="none" w:sz="0" w:space="0" w:color="auto"/>
        <w:right w:val="none" w:sz="0" w:space="0" w:color="auto"/>
      </w:divBdr>
    </w:div>
    <w:div w:id="864254180">
      <w:bodyDiv w:val="1"/>
      <w:marLeft w:val="0"/>
      <w:marRight w:val="0"/>
      <w:marTop w:val="0"/>
      <w:marBottom w:val="0"/>
      <w:divBdr>
        <w:top w:val="none" w:sz="0" w:space="0" w:color="auto"/>
        <w:left w:val="none" w:sz="0" w:space="0" w:color="auto"/>
        <w:bottom w:val="none" w:sz="0" w:space="0" w:color="auto"/>
        <w:right w:val="none" w:sz="0" w:space="0" w:color="auto"/>
      </w:divBdr>
    </w:div>
    <w:div w:id="971714434">
      <w:bodyDiv w:val="1"/>
      <w:marLeft w:val="0"/>
      <w:marRight w:val="0"/>
      <w:marTop w:val="0"/>
      <w:marBottom w:val="0"/>
      <w:divBdr>
        <w:top w:val="none" w:sz="0" w:space="0" w:color="auto"/>
        <w:left w:val="none" w:sz="0" w:space="0" w:color="auto"/>
        <w:bottom w:val="none" w:sz="0" w:space="0" w:color="auto"/>
        <w:right w:val="none" w:sz="0" w:space="0" w:color="auto"/>
      </w:divBdr>
      <w:divsChild>
        <w:div w:id="212885876">
          <w:marLeft w:val="-225"/>
          <w:marRight w:val="-225"/>
          <w:marTop w:val="0"/>
          <w:marBottom w:val="0"/>
          <w:divBdr>
            <w:top w:val="none" w:sz="0" w:space="0" w:color="auto"/>
            <w:left w:val="none" w:sz="0" w:space="0" w:color="auto"/>
            <w:bottom w:val="none" w:sz="0" w:space="0" w:color="auto"/>
            <w:right w:val="none" w:sz="0" w:space="0" w:color="auto"/>
          </w:divBdr>
          <w:divsChild>
            <w:div w:id="1320960797">
              <w:marLeft w:val="0"/>
              <w:marRight w:val="0"/>
              <w:marTop w:val="0"/>
              <w:marBottom w:val="0"/>
              <w:divBdr>
                <w:top w:val="none" w:sz="0" w:space="0" w:color="auto"/>
                <w:left w:val="none" w:sz="0" w:space="0" w:color="auto"/>
                <w:bottom w:val="none" w:sz="0" w:space="0" w:color="auto"/>
                <w:right w:val="none" w:sz="0" w:space="0" w:color="auto"/>
              </w:divBdr>
              <w:divsChild>
                <w:div w:id="1100220338">
                  <w:marLeft w:val="0"/>
                  <w:marRight w:val="0"/>
                  <w:marTop w:val="0"/>
                  <w:marBottom w:val="0"/>
                  <w:divBdr>
                    <w:top w:val="none" w:sz="0" w:space="0" w:color="auto"/>
                    <w:left w:val="none" w:sz="0" w:space="0" w:color="auto"/>
                    <w:bottom w:val="none" w:sz="0" w:space="0" w:color="auto"/>
                    <w:right w:val="none" w:sz="0" w:space="0" w:color="auto"/>
                  </w:divBdr>
                  <w:divsChild>
                    <w:div w:id="170879118">
                      <w:marLeft w:val="0"/>
                      <w:marRight w:val="0"/>
                      <w:marTop w:val="0"/>
                      <w:marBottom w:val="0"/>
                      <w:divBdr>
                        <w:top w:val="none" w:sz="0" w:space="0" w:color="auto"/>
                        <w:left w:val="none" w:sz="0" w:space="0" w:color="auto"/>
                        <w:bottom w:val="none" w:sz="0" w:space="0" w:color="auto"/>
                        <w:right w:val="none" w:sz="0" w:space="0" w:color="auto"/>
                      </w:divBdr>
                      <w:divsChild>
                        <w:div w:id="45877088">
                          <w:marLeft w:val="0"/>
                          <w:marRight w:val="0"/>
                          <w:marTop w:val="0"/>
                          <w:marBottom w:val="525"/>
                          <w:divBdr>
                            <w:top w:val="none" w:sz="0" w:space="0" w:color="auto"/>
                            <w:left w:val="none" w:sz="0" w:space="0" w:color="auto"/>
                            <w:bottom w:val="none" w:sz="0" w:space="0" w:color="auto"/>
                            <w:right w:val="none" w:sz="0" w:space="0" w:color="auto"/>
                          </w:divBdr>
                          <w:divsChild>
                            <w:div w:id="173901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493696">
              <w:marLeft w:val="0"/>
              <w:marRight w:val="0"/>
              <w:marTop w:val="0"/>
              <w:marBottom w:val="0"/>
              <w:divBdr>
                <w:top w:val="none" w:sz="0" w:space="0" w:color="auto"/>
                <w:left w:val="none" w:sz="0" w:space="0" w:color="auto"/>
                <w:bottom w:val="none" w:sz="0" w:space="0" w:color="auto"/>
                <w:right w:val="none" w:sz="0" w:space="0" w:color="auto"/>
              </w:divBdr>
              <w:divsChild>
                <w:div w:id="1669215465">
                  <w:marLeft w:val="0"/>
                  <w:marRight w:val="0"/>
                  <w:marTop w:val="0"/>
                  <w:marBottom w:val="0"/>
                  <w:divBdr>
                    <w:top w:val="none" w:sz="0" w:space="0" w:color="auto"/>
                    <w:left w:val="none" w:sz="0" w:space="0" w:color="auto"/>
                    <w:bottom w:val="none" w:sz="0" w:space="0" w:color="auto"/>
                    <w:right w:val="none" w:sz="0" w:space="0" w:color="auto"/>
                  </w:divBdr>
                  <w:divsChild>
                    <w:div w:id="1760059755">
                      <w:marLeft w:val="0"/>
                      <w:marRight w:val="0"/>
                      <w:marTop w:val="0"/>
                      <w:marBottom w:val="0"/>
                      <w:divBdr>
                        <w:top w:val="none" w:sz="0" w:space="0" w:color="auto"/>
                        <w:left w:val="none" w:sz="0" w:space="0" w:color="auto"/>
                        <w:bottom w:val="none" w:sz="0" w:space="0" w:color="auto"/>
                        <w:right w:val="none" w:sz="0" w:space="0" w:color="auto"/>
                      </w:divBdr>
                      <w:divsChild>
                        <w:div w:id="1246188032">
                          <w:marLeft w:val="0"/>
                          <w:marRight w:val="0"/>
                          <w:marTop w:val="0"/>
                          <w:marBottom w:val="525"/>
                          <w:divBdr>
                            <w:top w:val="none" w:sz="0" w:space="0" w:color="auto"/>
                            <w:left w:val="none" w:sz="0" w:space="0" w:color="auto"/>
                            <w:bottom w:val="none" w:sz="0" w:space="0" w:color="auto"/>
                            <w:right w:val="none" w:sz="0" w:space="0" w:color="auto"/>
                          </w:divBdr>
                          <w:divsChild>
                            <w:div w:id="130149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342740">
          <w:marLeft w:val="-225"/>
          <w:marRight w:val="-225"/>
          <w:marTop w:val="0"/>
          <w:marBottom w:val="0"/>
          <w:divBdr>
            <w:top w:val="none" w:sz="0" w:space="0" w:color="auto"/>
            <w:left w:val="none" w:sz="0" w:space="0" w:color="auto"/>
            <w:bottom w:val="none" w:sz="0" w:space="0" w:color="auto"/>
            <w:right w:val="none" w:sz="0" w:space="0" w:color="auto"/>
          </w:divBdr>
          <w:divsChild>
            <w:div w:id="1194072047">
              <w:marLeft w:val="0"/>
              <w:marRight w:val="0"/>
              <w:marTop w:val="0"/>
              <w:marBottom w:val="0"/>
              <w:divBdr>
                <w:top w:val="none" w:sz="0" w:space="0" w:color="auto"/>
                <w:left w:val="none" w:sz="0" w:space="0" w:color="auto"/>
                <w:bottom w:val="none" w:sz="0" w:space="0" w:color="auto"/>
                <w:right w:val="none" w:sz="0" w:space="0" w:color="auto"/>
              </w:divBdr>
              <w:divsChild>
                <w:div w:id="163470444">
                  <w:marLeft w:val="0"/>
                  <w:marRight w:val="0"/>
                  <w:marTop w:val="0"/>
                  <w:marBottom w:val="0"/>
                  <w:divBdr>
                    <w:top w:val="none" w:sz="0" w:space="0" w:color="auto"/>
                    <w:left w:val="none" w:sz="0" w:space="0" w:color="auto"/>
                    <w:bottom w:val="none" w:sz="0" w:space="0" w:color="auto"/>
                    <w:right w:val="none" w:sz="0" w:space="0" w:color="auto"/>
                  </w:divBdr>
                  <w:divsChild>
                    <w:div w:id="104427808">
                      <w:marLeft w:val="0"/>
                      <w:marRight w:val="0"/>
                      <w:marTop w:val="0"/>
                      <w:marBottom w:val="0"/>
                      <w:divBdr>
                        <w:top w:val="none" w:sz="0" w:space="0" w:color="auto"/>
                        <w:left w:val="none" w:sz="0" w:space="0" w:color="auto"/>
                        <w:bottom w:val="none" w:sz="0" w:space="0" w:color="auto"/>
                        <w:right w:val="none" w:sz="0" w:space="0" w:color="auto"/>
                      </w:divBdr>
                      <w:divsChild>
                        <w:div w:id="268120574">
                          <w:marLeft w:val="0"/>
                          <w:marRight w:val="0"/>
                          <w:marTop w:val="0"/>
                          <w:marBottom w:val="525"/>
                          <w:divBdr>
                            <w:top w:val="none" w:sz="0" w:space="0" w:color="auto"/>
                            <w:left w:val="none" w:sz="0" w:space="0" w:color="auto"/>
                            <w:bottom w:val="none" w:sz="0" w:space="0" w:color="auto"/>
                            <w:right w:val="none" w:sz="0" w:space="0" w:color="auto"/>
                          </w:divBdr>
                          <w:divsChild>
                            <w:div w:id="85854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758675">
              <w:marLeft w:val="0"/>
              <w:marRight w:val="0"/>
              <w:marTop w:val="0"/>
              <w:marBottom w:val="0"/>
              <w:divBdr>
                <w:top w:val="none" w:sz="0" w:space="0" w:color="auto"/>
                <w:left w:val="none" w:sz="0" w:space="0" w:color="auto"/>
                <w:bottom w:val="none" w:sz="0" w:space="0" w:color="auto"/>
                <w:right w:val="none" w:sz="0" w:space="0" w:color="auto"/>
              </w:divBdr>
              <w:divsChild>
                <w:div w:id="1437289747">
                  <w:marLeft w:val="0"/>
                  <w:marRight w:val="0"/>
                  <w:marTop w:val="0"/>
                  <w:marBottom w:val="0"/>
                  <w:divBdr>
                    <w:top w:val="none" w:sz="0" w:space="0" w:color="auto"/>
                    <w:left w:val="none" w:sz="0" w:space="0" w:color="auto"/>
                    <w:bottom w:val="none" w:sz="0" w:space="0" w:color="auto"/>
                    <w:right w:val="none" w:sz="0" w:space="0" w:color="auto"/>
                  </w:divBdr>
                  <w:divsChild>
                    <w:div w:id="1366177938">
                      <w:marLeft w:val="0"/>
                      <w:marRight w:val="0"/>
                      <w:marTop w:val="0"/>
                      <w:marBottom w:val="0"/>
                      <w:divBdr>
                        <w:top w:val="none" w:sz="0" w:space="0" w:color="auto"/>
                        <w:left w:val="none" w:sz="0" w:space="0" w:color="auto"/>
                        <w:bottom w:val="none" w:sz="0" w:space="0" w:color="auto"/>
                        <w:right w:val="none" w:sz="0" w:space="0" w:color="auto"/>
                      </w:divBdr>
                      <w:divsChild>
                        <w:div w:id="269096126">
                          <w:marLeft w:val="0"/>
                          <w:marRight w:val="0"/>
                          <w:marTop w:val="0"/>
                          <w:marBottom w:val="525"/>
                          <w:divBdr>
                            <w:top w:val="none" w:sz="0" w:space="0" w:color="auto"/>
                            <w:left w:val="none" w:sz="0" w:space="0" w:color="auto"/>
                            <w:bottom w:val="none" w:sz="0" w:space="0" w:color="auto"/>
                            <w:right w:val="none" w:sz="0" w:space="0" w:color="auto"/>
                          </w:divBdr>
                          <w:divsChild>
                            <w:div w:id="9283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261759">
          <w:marLeft w:val="-225"/>
          <w:marRight w:val="-225"/>
          <w:marTop w:val="0"/>
          <w:marBottom w:val="0"/>
          <w:divBdr>
            <w:top w:val="none" w:sz="0" w:space="0" w:color="auto"/>
            <w:left w:val="none" w:sz="0" w:space="0" w:color="auto"/>
            <w:bottom w:val="none" w:sz="0" w:space="0" w:color="auto"/>
            <w:right w:val="none" w:sz="0" w:space="0" w:color="auto"/>
          </w:divBdr>
          <w:divsChild>
            <w:div w:id="588537955">
              <w:marLeft w:val="0"/>
              <w:marRight w:val="0"/>
              <w:marTop w:val="0"/>
              <w:marBottom w:val="0"/>
              <w:divBdr>
                <w:top w:val="none" w:sz="0" w:space="0" w:color="auto"/>
                <w:left w:val="none" w:sz="0" w:space="0" w:color="auto"/>
                <w:bottom w:val="none" w:sz="0" w:space="0" w:color="auto"/>
                <w:right w:val="none" w:sz="0" w:space="0" w:color="auto"/>
              </w:divBdr>
              <w:divsChild>
                <w:div w:id="136724752">
                  <w:marLeft w:val="0"/>
                  <w:marRight w:val="0"/>
                  <w:marTop w:val="0"/>
                  <w:marBottom w:val="0"/>
                  <w:divBdr>
                    <w:top w:val="none" w:sz="0" w:space="0" w:color="auto"/>
                    <w:left w:val="none" w:sz="0" w:space="0" w:color="auto"/>
                    <w:bottom w:val="none" w:sz="0" w:space="0" w:color="auto"/>
                    <w:right w:val="none" w:sz="0" w:space="0" w:color="auto"/>
                  </w:divBdr>
                  <w:divsChild>
                    <w:div w:id="28799081">
                      <w:marLeft w:val="0"/>
                      <w:marRight w:val="0"/>
                      <w:marTop w:val="0"/>
                      <w:marBottom w:val="0"/>
                      <w:divBdr>
                        <w:top w:val="none" w:sz="0" w:space="0" w:color="auto"/>
                        <w:left w:val="none" w:sz="0" w:space="0" w:color="auto"/>
                        <w:bottom w:val="none" w:sz="0" w:space="0" w:color="auto"/>
                        <w:right w:val="none" w:sz="0" w:space="0" w:color="auto"/>
                      </w:divBdr>
                      <w:divsChild>
                        <w:div w:id="567111784">
                          <w:marLeft w:val="0"/>
                          <w:marRight w:val="0"/>
                          <w:marTop w:val="0"/>
                          <w:marBottom w:val="525"/>
                          <w:divBdr>
                            <w:top w:val="none" w:sz="0" w:space="0" w:color="auto"/>
                            <w:left w:val="none" w:sz="0" w:space="0" w:color="auto"/>
                            <w:bottom w:val="none" w:sz="0" w:space="0" w:color="auto"/>
                            <w:right w:val="none" w:sz="0" w:space="0" w:color="auto"/>
                          </w:divBdr>
                          <w:divsChild>
                            <w:div w:id="178869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630388">
              <w:marLeft w:val="0"/>
              <w:marRight w:val="0"/>
              <w:marTop w:val="0"/>
              <w:marBottom w:val="0"/>
              <w:divBdr>
                <w:top w:val="none" w:sz="0" w:space="0" w:color="auto"/>
                <w:left w:val="none" w:sz="0" w:space="0" w:color="auto"/>
                <w:bottom w:val="none" w:sz="0" w:space="0" w:color="auto"/>
                <w:right w:val="none" w:sz="0" w:space="0" w:color="auto"/>
              </w:divBdr>
              <w:divsChild>
                <w:div w:id="1664165796">
                  <w:marLeft w:val="0"/>
                  <w:marRight w:val="0"/>
                  <w:marTop w:val="0"/>
                  <w:marBottom w:val="0"/>
                  <w:divBdr>
                    <w:top w:val="none" w:sz="0" w:space="0" w:color="auto"/>
                    <w:left w:val="none" w:sz="0" w:space="0" w:color="auto"/>
                    <w:bottom w:val="none" w:sz="0" w:space="0" w:color="auto"/>
                    <w:right w:val="none" w:sz="0" w:space="0" w:color="auto"/>
                  </w:divBdr>
                  <w:divsChild>
                    <w:div w:id="2003661254">
                      <w:marLeft w:val="0"/>
                      <w:marRight w:val="0"/>
                      <w:marTop w:val="0"/>
                      <w:marBottom w:val="0"/>
                      <w:divBdr>
                        <w:top w:val="none" w:sz="0" w:space="0" w:color="auto"/>
                        <w:left w:val="none" w:sz="0" w:space="0" w:color="auto"/>
                        <w:bottom w:val="none" w:sz="0" w:space="0" w:color="auto"/>
                        <w:right w:val="none" w:sz="0" w:space="0" w:color="auto"/>
                      </w:divBdr>
                      <w:divsChild>
                        <w:div w:id="135417818">
                          <w:marLeft w:val="0"/>
                          <w:marRight w:val="0"/>
                          <w:marTop w:val="0"/>
                          <w:marBottom w:val="525"/>
                          <w:divBdr>
                            <w:top w:val="none" w:sz="0" w:space="0" w:color="auto"/>
                            <w:left w:val="none" w:sz="0" w:space="0" w:color="auto"/>
                            <w:bottom w:val="none" w:sz="0" w:space="0" w:color="auto"/>
                            <w:right w:val="none" w:sz="0" w:space="0" w:color="auto"/>
                          </w:divBdr>
                          <w:divsChild>
                            <w:div w:id="142745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287251">
          <w:marLeft w:val="-225"/>
          <w:marRight w:val="-225"/>
          <w:marTop w:val="0"/>
          <w:marBottom w:val="0"/>
          <w:divBdr>
            <w:top w:val="none" w:sz="0" w:space="0" w:color="auto"/>
            <w:left w:val="none" w:sz="0" w:space="0" w:color="auto"/>
            <w:bottom w:val="none" w:sz="0" w:space="0" w:color="auto"/>
            <w:right w:val="none" w:sz="0" w:space="0" w:color="auto"/>
          </w:divBdr>
          <w:divsChild>
            <w:div w:id="246884052">
              <w:marLeft w:val="0"/>
              <w:marRight w:val="0"/>
              <w:marTop w:val="0"/>
              <w:marBottom w:val="0"/>
              <w:divBdr>
                <w:top w:val="none" w:sz="0" w:space="0" w:color="auto"/>
                <w:left w:val="none" w:sz="0" w:space="0" w:color="auto"/>
                <w:bottom w:val="none" w:sz="0" w:space="0" w:color="auto"/>
                <w:right w:val="none" w:sz="0" w:space="0" w:color="auto"/>
              </w:divBdr>
              <w:divsChild>
                <w:div w:id="552155557">
                  <w:marLeft w:val="0"/>
                  <w:marRight w:val="0"/>
                  <w:marTop w:val="0"/>
                  <w:marBottom w:val="0"/>
                  <w:divBdr>
                    <w:top w:val="none" w:sz="0" w:space="0" w:color="auto"/>
                    <w:left w:val="none" w:sz="0" w:space="0" w:color="auto"/>
                    <w:bottom w:val="none" w:sz="0" w:space="0" w:color="auto"/>
                    <w:right w:val="none" w:sz="0" w:space="0" w:color="auto"/>
                  </w:divBdr>
                  <w:divsChild>
                    <w:div w:id="692153776">
                      <w:marLeft w:val="0"/>
                      <w:marRight w:val="0"/>
                      <w:marTop w:val="0"/>
                      <w:marBottom w:val="0"/>
                      <w:divBdr>
                        <w:top w:val="none" w:sz="0" w:space="0" w:color="auto"/>
                        <w:left w:val="none" w:sz="0" w:space="0" w:color="auto"/>
                        <w:bottom w:val="none" w:sz="0" w:space="0" w:color="auto"/>
                        <w:right w:val="none" w:sz="0" w:space="0" w:color="auto"/>
                      </w:divBdr>
                      <w:divsChild>
                        <w:div w:id="578904776">
                          <w:marLeft w:val="0"/>
                          <w:marRight w:val="0"/>
                          <w:marTop w:val="0"/>
                          <w:marBottom w:val="525"/>
                          <w:divBdr>
                            <w:top w:val="none" w:sz="0" w:space="0" w:color="auto"/>
                            <w:left w:val="none" w:sz="0" w:space="0" w:color="auto"/>
                            <w:bottom w:val="none" w:sz="0" w:space="0" w:color="auto"/>
                            <w:right w:val="none" w:sz="0" w:space="0" w:color="auto"/>
                          </w:divBdr>
                          <w:divsChild>
                            <w:div w:id="210148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580237">
              <w:marLeft w:val="0"/>
              <w:marRight w:val="0"/>
              <w:marTop w:val="0"/>
              <w:marBottom w:val="0"/>
              <w:divBdr>
                <w:top w:val="none" w:sz="0" w:space="0" w:color="auto"/>
                <w:left w:val="none" w:sz="0" w:space="0" w:color="auto"/>
                <w:bottom w:val="none" w:sz="0" w:space="0" w:color="auto"/>
                <w:right w:val="none" w:sz="0" w:space="0" w:color="auto"/>
              </w:divBdr>
              <w:divsChild>
                <w:div w:id="2121758230">
                  <w:marLeft w:val="0"/>
                  <w:marRight w:val="0"/>
                  <w:marTop w:val="0"/>
                  <w:marBottom w:val="0"/>
                  <w:divBdr>
                    <w:top w:val="none" w:sz="0" w:space="0" w:color="auto"/>
                    <w:left w:val="none" w:sz="0" w:space="0" w:color="auto"/>
                    <w:bottom w:val="none" w:sz="0" w:space="0" w:color="auto"/>
                    <w:right w:val="none" w:sz="0" w:space="0" w:color="auto"/>
                  </w:divBdr>
                  <w:divsChild>
                    <w:div w:id="1956280965">
                      <w:marLeft w:val="0"/>
                      <w:marRight w:val="0"/>
                      <w:marTop w:val="0"/>
                      <w:marBottom w:val="0"/>
                      <w:divBdr>
                        <w:top w:val="none" w:sz="0" w:space="0" w:color="auto"/>
                        <w:left w:val="none" w:sz="0" w:space="0" w:color="auto"/>
                        <w:bottom w:val="none" w:sz="0" w:space="0" w:color="auto"/>
                        <w:right w:val="none" w:sz="0" w:space="0" w:color="auto"/>
                      </w:divBdr>
                      <w:divsChild>
                        <w:div w:id="383528302">
                          <w:marLeft w:val="0"/>
                          <w:marRight w:val="0"/>
                          <w:marTop w:val="0"/>
                          <w:marBottom w:val="525"/>
                          <w:divBdr>
                            <w:top w:val="none" w:sz="0" w:space="0" w:color="auto"/>
                            <w:left w:val="none" w:sz="0" w:space="0" w:color="auto"/>
                            <w:bottom w:val="none" w:sz="0" w:space="0" w:color="auto"/>
                            <w:right w:val="none" w:sz="0" w:space="0" w:color="auto"/>
                          </w:divBdr>
                          <w:divsChild>
                            <w:div w:id="50983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741477">
          <w:marLeft w:val="-225"/>
          <w:marRight w:val="-225"/>
          <w:marTop w:val="0"/>
          <w:marBottom w:val="0"/>
          <w:divBdr>
            <w:top w:val="none" w:sz="0" w:space="0" w:color="auto"/>
            <w:left w:val="none" w:sz="0" w:space="0" w:color="auto"/>
            <w:bottom w:val="none" w:sz="0" w:space="0" w:color="auto"/>
            <w:right w:val="none" w:sz="0" w:space="0" w:color="auto"/>
          </w:divBdr>
          <w:divsChild>
            <w:div w:id="581598904">
              <w:marLeft w:val="0"/>
              <w:marRight w:val="0"/>
              <w:marTop w:val="0"/>
              <w:marBottom w:val="0"/>
              <w:divBdr>
                <w:top w:val="none" w:sz="0" w:space="0" w:color="auto"/>
                <w:left w:val="none" w:sz="0" w:space="0" w:color="auto"/>
                <w:bottom w:val="none" w:sz="0" w:space="0" w:color="auto"/>
                <w:right w:val="none" w:sz="0" w:space="0" w:color="auto"/>
              </w:divBdr>
              <w:divsChild>
                <w:div w:id="1266571885">
                  <w:marLeft w:val="0"/>
                  <w:marRight w:val="0"/>
                  <w:marTop w:val="0"/>
                  <w:marBottom w:val="0"/>
                  <w:divBdr>
                    <w:top w:val="none" w:sz="0" w:space="0" w:color="auto"/>
                    <w:left w:val="none" w:sz="0" w:space="0" w:color="auto"/>
                    <w:bottom w:val="none" w:sz="0" w:space="0" w:color="auto"/>
                    <w:right w:val="none" w:sz="0" w:space="0" w:color="auto"/>
                  </w:divBdr>
                  <w:divsChild>
                    <w:div w:id="665129850">
                      <w:marLeft w:val="0"/>
                      <w:marRight w:val="0"/>
                      <w:marTop w:val="0"/>
                      <w:marBottom w:val="0"/>
                      <w:divBdr>
                        <w:top w:val="none" w:sz="0" w:space="0" w:color="auto"/>
                        <w:left w:val="none" w:sz="0" w:space="0" w:color="auto"/>
                        <w:bottom w:val="none" w:sz="0" w:space="0" w:color="auto"/>
                        <w:right w:val="none" w:sz="0" w:space="0" w:color="auto"/>
                      </w:divBdr>
                      <w:divsChild>
                        <w:div w:id="1817605319">
                          <w:marLeft w:val="0"/>
                          <w:marRight w:val="0"/>
                          <w:marTop w:val="0"/>
                          <w:marBottom w:val="525"/>
                          <w:divBdr>
                            <w:top w:val="none" w:sz="0" w:space="0" w:color="auto"/>
                            <w:left w:val="none" w:sz="0" w:space="0" w:color="auto"/>
                            <w:bottom w:val="none" w:sz="0" w:space="0" w:color="auto"/>
                            <w:right w:val="none" w:sz="0" w:space="0" w:color="auto"/>
                          </w:divBdr>
                          <w:divsChild>
                            <w:div w:id="130091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643892">
              <w:marLeft w:val="0"/>
              <w:marRight w:val="0"/>
              <w:marTop w:val="0"/>
              <w:marBottom w:val="0"/>
              <w:divBdr>
                <w:top w:val="none" w:sz="0" w:space="0" w:color="auto"/>
                <w:left w:val="none" w:sz="0" w:space="0" w:color="auto"/>
                <w:bottom w:val="none" w:sz="0" w:space="0" w:color="auto"/>
                <w:right w:val="none" w:sz="0" w:space="0" w:color="auto"/>
              </w:divBdr>
              <w:divsChild>
                <w:div w:id="1880706065">
                  <w:marLeft w:val="0"/>
                  <w:marRight w:val="0"/>
                  <w:marTop w:val="0"/>
                  <w:marBottom w:val="0"/>
                  <w:divBdr>
                    <w:top w:val="none" w:sz="0" w:space="0" w:color="auto"/>
                    <w:left w:val="none" w:sz="0" w:space="0" w:color="auto"/>
                    <w:bottom w:val="none" w:sz="0" w:space="0" w:color="auto"/>
                    <w:right w:val="none" w:sz="0" w:space="0" w:color="auto"/>
                  </w:divBdr>
                  <w:divsChild>
                    <w:div w:id="960185682">
                      <w:marLeft w:val="0"/>
                      <w:marRight w:val="0"/>
                      <w:marTop w:val="0"/>
                      <w:marBottom w:val="0"/>
                      <w:divBdr>
                        <w:top w:val="none" w:sz="0" w:space="0" w:color="auto"/>
                        <w:left w:val="none" w:sz="0" w:space="0" w:color="auto"/>
                        <w:bottom w:val="none" w:sz="0" w:space="0" w:color="auto"/>
                        <w:right w:val="none" w:sz="0" w:space="0" w:color="auto"/>
                      </w:divBdr>
                      <w:divsChild>
                        <w:div w:id="765730129">
                          <w:marLeft w:val="0"/>
                          <w:marRight w:val="0"/>
                          <w:marTop w:val="0"/>
                          <w:marBottom w:val="525"/>
                          <w:divBdr>
                            <w:top w:val="none" w:sz="0" w:space="0" w:color="auto"/>
                            <w:left w:val="none" w:sz="0" w:space="0" w:color="auto"/>
                            <w:bottom w:val="none" w:sz="0" w:space="0" w:color="auto"/>
                            <w:right w:val="none" w:sz="0" w:space="0" w:color="auto"/>
                          </w:divBdr>
                          <w:divsChild>
                            <w:div w:id="35547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0399998">
          <w:marLeft w:val="-225"/>
          <w:marRight w:val="-225"/>
          <w:marTop w:val="0"/>
          <w:marBottom w:val="0"/>
          <w:divBdr>
            <w:top w:val="none" w:sz="0" w:space="0" w:color="auto"/>
            <w:left w:val="none" w:sz="0" w:space="0" w:color="auto"/>
            <w:bottom w:val="none" w:sz="0" w:space="0" w:color="auto"/>
            <w:right w:val="none" w:sz="0" w:space="0" w:color="auto"/>
          </w:divBdr>
          <w:divsChild>
            <w:div w:id="1087117028">
              <w:marLeft w:val="0"/>
              <w:marRight w:val="0"/>
              <w:marTop w:val="0"/>
              <w:marBottom w:val="0"/>
              <w:divBdr>
                <w:top w:val="none" w:sz="0" w:space="0" w:color="auto"/>
                <w:left w:val="none" w:sz="0" w:space="0" w:color="auto"/>
                <w:bottom w:val="none" w:sz="0" w:space="0" w:color="auto"/>
                <w:right w:val="none" w:sz="0" w:space="0" w:color="auto"/>
              </w:divBdr>
              <w:divsChild>
                <w:div w:id="747314813">
                  <w:marLeft w:val="0"/>
                  <w:marRight w:val="0"/>
                  <w:marTop w:val="0"/>
                  <w:marBottom w:val="0"/>
                  <w:divBdr>
                    <w:top w:val="none" w:sz="0" w:space="0" w:color="auto"/>
                    <w:left w:val="none" w:sz="0" w:space="0" w:color="auto"/>
                    <w:bottom w:val="none" w:sz="0" w:space="0" w:color="auto"/>
                    <w:right w:val="none" w:sz="0" w:space="0" w:color="auto"/>
                  </w:divBdr>
                  <w:divsChild>
                    <w:div w:id="1274898177">
                      <w:marLeft w:val="0"/>
                      <w:marRight w:val="0"/>
                      <w:marTop w:val="0"/>
                      <w:marBottom w:val="0"/>
                      <w:divBdr>
                        <w:top w:val="none" w:sz="0" w:space="0" w:color="auto"/>
                        <w:left w:val="none" w:sz="0" w:space="0" w:color="auto"/>
                        <w:bottom w:val="none" w:sz="0" w:space="0" w:color="auto"/>
                        <w:right w:val="none" w:sz="0" w:space="0" w:color="auto"/>
                      </w:divBdr>
                      <w:divsChild>
                        <w:div w:id="963579156">
                          <w:marLeft w:val="0"/>
                          <w:marRight w:val="0"/>
                          <w:marTop w:val="0"/>
                          <w:marBottom w:val="525"/>
                          <w:divBdr>
                            <w:top w:val="none" w:sz="0" w:space="0" w:color="auto"/>
                            <w:left w:val="none" w:sz="0" w:space="0" w:color="auto"/>
                            <w:bottom w:val="none" w:sz="0" w:space="0" w:color="auto"/>
                            <w:right w:val="none" w:sz="0" w:space="0" w:color="auto"/>
                          </w:divBdr>
                          <w:divsChild>
                            <w:div w:id="92761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188955">
              <w:marLeft w:val="0"/>
              <w:marRight w:val="0"/>
              <w:marTop w:val="0"/>
              <w:marBottom w:val="0"/>
              <w:divBdr>
                <w:top w:val="none" w:sz="0" w:space="0" w:color="auto"/>
                <w:left w:val="none" w:sz="0" w:space="0" w:color="auto"/>
                <w:bottom w:val="none" w:sz="0" w:space="0" w:color="auto"/>
                <w:right w:val="none" w:sz="0" w:space="0" w:color="auto"/>
              </w:divBdr>
              <w:divsChild>
                <w:div w:id="255672414">
                  <w:marLeft w:val="0"/>
                  <w:marRight w:val="0"/>
                  <w:marTop w:val="0"/>
                  <w:marBottom w:val="0"/>
                  <w:divBdr>
                    <w:top w:val="none" w:sz="0" w:space="0" w:color="auto"/>
                    <w:left w:val="none" w:sz="0" w:space="0" w:color="auto"/>
                    <w:bottom w:val="none" w:sz="0" w:space="0" w:color="auto"/>
                    <w:right w:val="none" w:sz="0" w:space="0" w:color="auto"/>
                  </w:divBdr>
                  <w:divsChild>
                    <w:div w:id="443157055">
                      <w:marLeft w:val="0"/>
                      <w:marRight w:val="0"/>
                      <w:marTop w:val="0"/>
                      <w:marBottom w:val="0"/>
                      <w:divBdr>
                        <w:top w:val="none" w:sz="0" w:space="0" w:color="auto"/>
                        <w:left w:val="none" w:sz="0" w:space="0" w:color="auto"/>
                        <w:bottom w:val="none" w:sz="0" w:space="0" w:color="auto"/>
                        <w:right w:val="none" w:sz="0" w:space="0" w:color="auto"/>
                      </w:divBdr>
                      <w:divsChild>
                        <w:div w:id="635643430">
                          <w:marLeft w:val="0"/>
                          <w:marRight w:val="0"/>
                          <w:marTop w:val="0"/>
                          <w:marBottom w:val="525"/>
                          <w:divBdr>
                            <w:top w:val="none" w:sz="0" w:space="0" w:color="auto"/>
                            <w:left w:val="none" w:sz="0" w:space="0" w:color="auto"/>
                            <w:bottom w:val="none" w:sz="0" w:space="0" w:color="auto"/>
                            <w:right w:val="none" w:sz="0" w:space="0" w:color="auto"/>
                          </w:divBdr>
                          <w:divsChild>
                            <w:div w:id="74017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809615">
          <w:marLeft w:val="-225"/>
          <w:marRight w:val="-225"/>
          <w:marTop w:val="0"/>
          <w:marBottom w:val="0"/>
          <w:divBdr>
            <w:top w:val="none" w:sz="0" w:space="0" w:color="auto"/>
            <w:left w:val="none" w:sz="0" w:space="0" w:color="auto"/>
            <w:bottom w:val="none" w:sz="0" w:space="0" w:color="auto"/>
            <w:right w:val="none" w:sz="0" w:space="0" w:color="auto"/>
          </w:divBdr>
          <w:divsChild>
            <w:div w:id="1698459379">
              <w:marLeft w:val="0"/>
              <w:marRight w:val="0"/>
              <w:marTop w:val="0"/>
              <w:marBottom w:val="0"/>
              <w:divBdr>
                <w:top w:val="none" w:sz="0" w:space="0" w:color="auto"/>
                <w:left w:val="none" w:sz="0" w:space="0" w:color="auto"/>
                <w:bottom w:val="none" w:sz="0" w:space="0" w:color="auto"/>
                <w:right w:val="none" w:sz="0" w:space="0" w:color="auto"/>
              </w:divBdr>
              <w:divsChild>
                <w:div w:id="281584">
                  <w:marLeft w:val="0"/>
                  <w:marRight w:val="0"/>
                  <w:marTop w:val="0"/>
                  <w:marBottom w:val="0"/>
                  <w:divBdr>
                    <w:top w:val="none" w:sz="0" w:space="0" w:color="auto"/>
                    <w:left w:val="none" w:sz="0" w:space="0" w:color="auto"/>
                    <w:bottom w:val="none" w:sz="0" w:space="0" w:color="auto"/>
                    <w:right w:val="none" w:sz="0" w:space="0" w:color="auto"/>
                  </w:divBdr>
                  <w:divsChild>
                    <w:div w:id="1674525967">
                      <w:marLeft w:val="0"/>
                      <w:marRight w:val="0"/>
                      <w:marTop w:val="0"/>
                      <w:marBottom w:val="0"/>
                      <w:divBdr>
                        <w:top w:val="none" w:sz="0" w:space="0" w:color="auto"/>
                        <w:left w:val="none" w:sz="0" w:space="0" w:color="auto"/>
                        <w:bottom w:val="none" w:sz="0" w:space="0" w:color="auto"/>
                        <w:right w:val="none" w:sz="0" w:space="0" w:color="auto"/>
                      </w:divBdr>
                      <w:divsChild>
                        <w:div w:id="1113207467">
                          <w:marLeft w:val="0"/>
                          <w:marRight w:val="0"/>
                          <w:marTop w:val="0"/>
                          <w:marBottom w:val="525"/>
                          <w:divBdr>
                            <w:top w:val="none" w:sz="0" w:space="0" w:color="auto"/>
                            <w:left w:val="none" w:sz="0" w:space="0" w:color="auto"/>
                            <w:bottom w:val="none" w:sz="0" w:space="0" w:color="auto"/>
                            <w:right w:val="none" w:sz="0" w:space="0" w:color="auto"/>
                          </w:divBdr>
                          <w:divsChild>
                            <w:div w:id="2853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426994">
              <w:marLeft w:val="0"/>
              <w:marRight w:val="0"/>
              <w:marTop w:val="0"/>
              <w:marBottom w:val="0"/>
              <w:divBdr>
                <w:top w:val="none" w:sz="0" w:space="0" w:color="auto"/>
                <w:left w:val="none" w:sz="0" w:space="0" w:color="auto"/>
                <w:bottom w:val="none" w:sz="0" w:space="0" w:color="auto"/>
                <w:right w:val="none" w:sz="0" w:space="0" w:color="auto"/>
              </w:divBdr>
              <w:divsChild>
                <w:div w:id="249849306">
                  <w:marLeft w:val="0"/>
                  <w:marRight w:val="0"/>
                  <w:marTop w:val="0"/>
                  <w:marBottom w:val="0"/>
                  <w:divBdr>
                    <w:top w:val="none" w:sz="0" w:space="0" w:color="auto"/>
                    <w:left w:val="none" w:sz="0" w:space="0" w:color="auto"/>
                    <w:bottom w:val="none" w:sz="0" w:space="0" w:color="auto"/>
                    <w:right w:val="none" w:sz="0" w:space="0" w:color="auto"/>
                  </w:divBdr>
                  <w:divsChild>
                    <w:div w:id="20593835">
                      <w:marLeft w:val="0"/>
                      <w:marRight w:val="0"/>
                      <w:marTop w:val="0"/>
                      <w:marBottom w:val="0"/>
                      <w:divBdr>
                        <w:top w:val="none" w:sz="0" w:space="0" w:color="auto"/>
                        <w:left w:val="none" w:sz="0" w:space="0" w:color="auto"/>
                        <w:bottom w:val="none" w:sz="0" w:space="0" w:color="auto"/>
                        <w:right w:val="none" w:sz="0" w:space="0" w:color="auto"/>
                      </w:divBdr>
                      <w:divsChild>
                        <w:div w:id="43140221">
                          <w:marLeft w:val="0"/>
                          <w:marRight w:val="0"/>
                          <w:marTop w:val="0"/>
                          <w:marBottom w:val="525"/>
                          <w:divBdr>
                            <w:top w:val="none" w:sz="0" w:space="0" w:color="auto"/>
                            <w:left w:val="none" w:sz="0" w:space="0" w:color="auto"/>
                            <w:bottom w:val="none" w:sz="0" w:space="0" w:color="auto"/>
                            <w:right w:val="none" w:sz="0" w:space="0" w:color="auto"/>
                          </w:divBdr>
                          <w:divsChild>
                            <w:div w:id="40600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17610">
          <w:marLeft w:val="-225"/>
          <w:marRight w:val="-225"/>
          <w:marTop w:val="0"/>
          <w:marBottom w:val="0"/>
          <w:divBdr>
            <w:top w:val="none" w:sz="0" w:space="0" w:color="auto"/>
            <w:left w:val="none" w:sz="0" w:space="0" w:color="auto"/>
            <w:bottom w:val="none" w:sz="0" w:space="0" w:color="auto"/>
            <w:right w:val="none" w:sz="0" w:space="0" w:color="auto"/>
          </w:divBdr>
          <w:divsChild>
            <w:div w:id="1718436585">
              <w:marLeft w:val="0"/>
              <w:marRight w:val="0"/>
              <w:marTop w:val="0"/>
              <w:marBottom w:val="0"/>
              <w:divBdr>
                <w:top w:val="none" w:sz="0" w:space="0" w:color="auto"/>
                <w:left w:val="none" w:sz="0" w:space="0" w:color="auto"/>
                <w:bottom w:val="none" w:sz="0" w:space="0" w:color="auto"/>
                <w:right w:val="none" w:sz="0" w:space="0" w:color="auto"/>
              </w:divBdr>
              <w:divsChild>
                <w:div w:id="1599217759">
                  <w:marLeft w:val="0"/>
                  <w:marRight w:val="0"/>
                  <w:marTop w:val="0"/>
                  <w:marBottom w:val="0"/>
                  <w:divBdr>
                    <w:top w:val="none" w:sz="0" w:space="0" w:color="auto"/>
                    <w:left w:val="none" w:sz="0" w:space="0" w:color="auto"/>
                    <w:bottom w:val="none" w:sz="0" w:space="0" w:color="auto"/>
                    <w:right w:val="none" w:sz="0" w:space="0" w:color="auto"/>
                  </w:divBdr>
                  <w:divsChild>
                    <w:div w:id="41292263">
                      <w:marLeft w:val="0"/>
                      <w:marRight w:val="0"/>
                      <w:marTop w:val="0"/>
                      <w:marBottom w:val="0"/>
                      <w:divBdr>
                        <w:top w:val="none" w:sz="0" w:space="0" w:color="auto"/>
                        <w:left w:val="none" w:sz="0" w:space="0" w:color="auto"/>
                        <w:bottom w:val="none" w:sz="0" w:space="0" w:color="auto"/>
                        <w:right w:val="none" w:sz="0" w:space="0" w:color="auto"/>
                      </w:divBdr>
                      <w:divsChild>
                        <w:div w:id="419445220">
                          <w:marLeft w:val="0"/>
                          <w:marRight w:val="0"/>
                          <w:marTop w:val="0"/>
                          <w:marBottom w:val="525"/>
                          <w:divBdr>
                            <w:top w:val="none" w:sz="0" w:space="0" w:color="auto"/>
                            <w:left w:val="none" w:sz="0" w:space="0" w:color="auto"/>
                            <w:bottom w:val="none" w:sz="0" w:space="0" w:color="auto"/>
                            <w:right w:val="none" w:sz="0" w:space="0" w:color="auto"/>
                          </w:divBdr>
                          <w:divsChild>
                            <w:div w:id="53204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818568">
              <w:marLeft w:val="0"/>
              <w:marRight w:val="0"/>
              <w:marTop w:val="0"/>
              <w:marBottom w:val="0"/>
              <w:divBdr>
                <w:top w:val="none" w:sz="0" w:space="0" w:color="auto"/>
                <w:left w:val="none" w:sz="0" w:space="0" w:color="auto"/>
                <w:bottom w:val="none" w:sz="0" w:space="0" w:color="auto"/>
                <w:right w:val="none" w:sz="0" w:space="0" w:color="auto"/>
              </w:divBdr>
              <w:divsChild>
                <w:div w:id="754058512">
                  <w:marLeft w:val="0"/>
                  <w:marRight w:val="0"/>
                  <w:marTop w:val="0"/>
                  <w:marBottom w:val="0"/>
                  <w:divBdr>
                    <w:top w:val="none" w:sz="0" w:space="0" w:color="auto"/>
                    <w:left w:val="none" w:sz="0" w:space="0" w:color="auto"/>
                    <w:bottom w:val="none" w:sz="0" w:space="0" w:color="auto"/>
                    <w:right w:val="none" w:sz="0" w:space="0" w:color="auto"/>
                  </w:divBdr>
                  <w:divsChild>
                    <w:div w:id="1676490540">
                      <w:marLeft w:val="0"/>
                      <w:marRight w:val="0"/>
                      <w:marTop w:val="0"/>
                      <w:marBottom w:val="0"/>
                      <w:divBdr>
                        <w:top w:val="none" w:sz="0" w:space="0" w:color="auto"/>
                        <w:left w:val="none" w:sz="0" w:space="0" w:color="auto"/>
                        <w:bottom w:val="none" w:sz="0" w:space="0" w:color="auto"/>
                        <w:right w:val="none" w:sz="0" w:space="0" w:color="auto"/>
                      </w:divBdr>
                      <w:divsChild>
                        <w:div w:id="1571042290">
                          <w:marLeft w:val="0"/>
                          <w:marRight w:val="0"/>
                          <w:marTop w:val="0"/>
                          <w:marBottom w:val="525"/>
                          <w:divBdr>
                            <w:top w:val="none" w:sz="0" w:space="0" w:color="auto"/>
                            <w:left w:val="none" w:sz="0" w:space="0" w:color="auto"/>
                            <w:bottom w:val="none" w:sz="0" w:space="0" w:color="auto"/>
                            <w:right w:val="none" w:sz="0" w:space="0" w:color="auto"/>
                          </w:divBdr>
                          <w:divsChild>
                            <w:div w:id="6449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980060">
          <w:marLeft w:val="-225"/>
          <w:marRight w:val="-225"/>
          <w:marTop w:val="0"/>
          <w:marBottom w:val="0"/>
          <w:divBdr>
            <w:top w:val="none" w:sz="0" w:space="0" w:color="auto"/>
            <w:left w:val="none" w:sz="0" w:space="0" w:color="auto"/>
            <w:bottom w:val="none" w:sz="0" w:space="0" w:color="auto"/>
            <w:right w:val="none" w:sz="0" w:space="0" w:color="auto"/>
          </w:divBdr>
          <w:divsChild>
            <w:div w:id="366876516">
              <w:marLeft w:val="0"/>
              <w:marRight w:val="0"/>
              <w:marTop w:val="0"/>
              <w:marBottom w:val="0"/>
              <w:divBdr>
                <w:top w:val="none" w:sz="0" w:space="0" w:color="auto"/>
                <w:left w:val="none" w:sz="0" w:space="0" w:color="auto"/>
                <w:bottom w:val="none" w:sz="0" w:space="0" w:color="auto"/>
                <w:right w:val="none" w:sz="0" w:space="0" w:color="auto"/>
              </w:divBdr>
              <w:divsChild>
                <w:div w:id="1569926278">
                  <w:marLeft w:val="0"/>
                  <w:marRight w:val="0"/>
                  <w:marTop w:val="0"/>
                  <w:marBottom w:val="0"/>
                  <w:divBdr>
                    <w:top w:val="none" w:sz="0" w:space="0" w:color="auto"/>
                    <w:left w:val="none" w:sz="0" w:space="0" w:color="auto"/>
                    <w:bottom w:val="none" w:sz="0" w:space="0" w:color="auto"/>
                    <w:right w:val="none" w:sz="0" w:space="0" w:color="auto"/>
                  </w:divBdr>
                  <w:divsChild>
                    <w:div w:id="301615368">
                      <w:marLeft w:val="0"/>
                      <w:marRight w:val="0"/>
                      <w:marTop w:val="0"/>
                      <w:marBottom w:val="0"/>
                      <w:divBdr>
                        <w:top w:val="none" w:sz="0" w:space="0" w:color="auto"/>
                        <w:left w:val="none" w:sz="0" w:space="0" w:color="auto"/>
                        <w:bottom w:val="none" w:sz="0" w:space="0" w:color="auto"/>
                        <w:right w:val="none" w:sz="0" w:space="0" w:color="auto"/>
                      </w:divBdr>
                      <w:divsChild>
                        <w:div w:id="1132671330">
                          <w:marLeft w:val="0"/>
                          <w:marRight w:val="0"/>
                          <w:marTop w:val="0"/>
                          <w:marBottom w:val="525"/>
                          <w:divBdr>
                            <w:top w:val="none" w:sz="0" w:space="0" w:color="auto"/>
                            <w:left w:val="none" w:sz="0" w:space="0" w:color="auto"/>
                            <w:bottom w:val="none" w:sz="0" w:space="0" w:color="auto"/>
                            <w:right w:val="none" w:sz="0" w:space="0" w:color="auto"/>
                          </w:divBdr>
                          <w:divsChild>
                            <w:div w:id="7478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993147">
              <w:marLeft w:val="0"/>
              <w:marRight w:val="0"/>
              <w:marTop w:val="0"/>
              <w:marBottom w:val="0"/>
              <w:divBdr>
                <w:top w:val="none" w:sz="0" w:space="0" w:color="auto"/>
                <w:left w:val="none" w:sz="0" w:space="0" w:color="auto"/>
                <w:bottom w:val="none" w:sz="0" w:space="0" w:color="auto"/>
                <w:right w:val="none" w:sz="0" w:space="0" w:color="auto"/>
              </w:divBdr>
              <w:divsChild>
                <w:div w:id="1409039903">
                  <w:marLeft w:val="0"/>
                  <w:marRight w:val="0"/>
                  <w:marTop w:val="0"/>
                  <w:marBottom w:val="0"/>
                  <w:divBdr>
                    <w:top w:val="none" w:sz="0" w:space="0" w:color="auto"/>
                    <w:left w:val="none" w:sz="0" w:space="0" w:color="auto"/>
                    <w:bottom w:val="none" w:sz="0" w:space="0" w:color="auto"/>
                    <w:right w:val="none" w:sz="0" w:space="0" w:color="auto"/>
                  </w:divBdr>
                  <w:divsChild>
                    <w:div w:id="1330793566">
                      <w:marLeft w:val="0"/>
                      <w:marRight w:val="0"/>
                      <w:marTop w:val="0"/>
                      <w:marBottom w:val="0"/>
                      <w:divBdr>
                        <w:top w:val="none" w:sz="0" w:space="0" w:color="auto"/>
                        <w:left w:val="none" w:sz="0" w:space="0" w:color="auto"/>
                        <w:bottom w:val="none" w:sz="0" w:space="0" w:color="auto"/>
                        <w:right w:val="none" w:sz="0" w:space="0" w:color="auto"/>
                      </w:divBdr>
                      <w:divsChild>
                        <w:div w:id="2014261997">
                          <w:marLeft w:val="0"/>
                          <w:marRight w:val="0"/>
                          <w:marTop w:val="0"/>
                          <w:marBottom w:val="525"/>
                          <w:divBdr>
                            <w:top w:val="none" w:sz="0" w:space="0" w:color="auto"/>
                            <w:left w:val="none" w:sz="0" w:space="0" w:color="auto"/>
                            <w:bottom w:val="none" w:sz="0" w:space="0" w:color="auto"/>
                            <w:right w:val="none" w:sz="0" w:space="0" w:color="auto"/>
                          </w:divBdr>
                          <w:divsChild>
                            <w:div w:id="175015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431151">
          <w:marLeft w:val="-225"/>
          <w:marRight w:val="-225"/>
          <w:marTop w:val="0"/>
          <w:marBottom w:val="0"/>
          <w:divBdr>
            <w:top w:val="none" w:sz="0" w:space="0" w:color="auto"/>
            <w:left w:val="none" w:sz="0" w:space="0" w:color="auto"/>
            <w:bottom w:val="none" w:sz="0" w:space="0" w:color="auto"/>
            <w:right w:val="none" w:sz="0" w:space="0" w:color="auto"/>
          </w:divBdr>
          <w:divsChild>
            <w:div w:id="1851526590">
              <w:marLeft w:val="0"/>
              <w:marRight w:val="0"/>
              <w:marTop w:val="0"/>
              <w:marBottom w:val="0"/>
              <w:divBdr>
                <w:top w:val="none" w:sz="0" w:space="0" w:color="auto"/>
                <w:left w:val="none" w:sz="0" w:space="0" w:color="auto"/>
                <w:bottom w:val="none" w:sz="0" w:space="0" w:color="auto"/>
                <w:right w:val="none" w:sz="0" w:space="0" w:color="auto"/>
              </w:divBdr>
              <w:divsChild>
                <w:div w:id="123237097">
                  <w:marLeft w:val="0"/>
                  <w:marRight w:val="0"/>
                  <w:marTop w:val="0"/>
                  <w:marBottom w:val="0"/>
                  <w:divBdr>
                    <w:top w:val="none" w:sz="0" w:space="0" w:color="auto"/>
                    <w:left w:val="none" w:sz="0" w:space="0" w:color="auto"/>
                    <w:bottom w:val="none" w:sz="0" w:space="0" w:color="auto"/>
                    <w:right w:val="none" w:sz="0" w:space="0" w:color="auto"/>
                  </w:divBdr>
                  <w:divsChild>
                    <w:div w:id="2017802678">
                      <w:marLeft w:val="0"/>
                      <w:marRight w:val="0"/>
                      <w:marTop w:val="0"/>
                      <w:marBottom w:val="0"/>
                      <w:divBdr>
                        <w:top w:val="none" w:sz="0" w:space="0" w:color="auto"/>
                        <w:left w:val="none" w:sz="0" w:space="0" w:color="auto"/>
                        <w:bottom w:val="none" w:sz="0" w:space="0" w:color="auto"/>
                        <w:right w:val="none" w:sz="0" w:space="0" w:color="auto"/>
                      </w:divBdr>
                      <w:divsChild>
                        <w:div w:id="333803024">
                          <w:marLeft w:val="0"/>
                          <w:marRight w:val="0"/>
                          <w:marTop w:val="0"/>
                          <w:marBottom w:val="525"/>
                          <w:divBdr>
                            <w:top w:val="none" w:sz="0" w:space="0" w:color="auto"/>
                            <w:left w:val="none" w:sz="0" w:space="0" w:color="auto"/>
                            <w:bottom w:val="none" w:sz="0" w:space="0" w:color="auto"/>
                            <w:right w:val="none" w:sz="0" w:space="0" w:color="auto"/>
                          </w:divBdr>
                          <w:divsChild>
                            <w:div w:id="111988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940664">
              <w:marLeft w:val="0"/>
              <w:marRight w:val="0"/>
              <w:marTop w:val="0"/>
              <w:marBottom w:val="0"/>
              <w:divBdr>
                <w:top w:val="none" w:sz="0" w:space="0" w:color="auto"/>
                <w:left w:val="none" w:sz="0" w:space="0" w:color="auto"/>
                <w:bottom w:val="none" w:sz="0" w:space="0" w:color="auto"/>
                <w:right w:val="none" w:sz="0" w:space="0" w:color="auto"/>
              </w:divBdr>
              <w:divsChild>
                <w:div w:id="915869515">
                  <w:marLeft w:val="0"/>
                  <w:marRight w:val="0"/>
                  <w:marTop w:val="0"/>
                  <w:marBottom w:val="0"/>
                  <w:divBdr>
                    <w:top w:val="none" w:sz="0" w:space="0" w:color="auto"/>
                    <w:left w:val="none" w:sz="0" w:space="0" w:color="auto"/>
                    <w:bottom w:val="none" w:sz="0" w:space="0" w:color="auto"/>
                    <w:right w:val="none" w:sz="0" w:space="0" w:color="auto"/>
                  </w:divBdr>
                  <w:divsChild>
                    <w:div w:id="956059621">
                      <w:marLeft w:val="0"/>
                      <w:marRight w:val="0"/>
                      <w:marTop w:val="0"/>
                      <w:marBottom w:val="0"/>
                      <w:divBdr>
                        <w:top w:val="none" w:sz="0" w:space="0" w:color="auto"/>
                        <w:left w:val="none" w:sz="0" w:space="0" w:color="auto"/>
                        <w:bottom w:val="none" w:sz="0" w:space="0" w:color="auto"/>
                        <w:right w:val="none" w:sz="0" w:space="0" w:color="auto"/>
                      </w:divBdr>
                      <w:divsChild>
                        <w:div w:id="496920404">
                          <w:marLeft w:val="0"/>
                          <w:marRight w:val="0"/>
                          <w:marTop w:val="0"/>
                          <w:marBottom w:val="525"/>
                          <w:divBdr>
                            <w:top w:val="none" w:sz="0" w:space="0" w:color="auto"/>
                            <w:left w:val="none" w:sz="0" w:space="0" w:color="auto"/>
                            <w:bottom w:val="none" w:sz="0" w:space="0" w:color="auto"/>
                            <w:right w:val="none" w:sz="0" w:space="0" w:color="auto"/>
                          </w:divBdr>
                          <w:divsChild>
                            <w:div w:id="119453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401254">
          <w:marLeft w:val="-225"/>
          <w:marRight w:val="-225"/>
          <w:marTop w:val="0"/>
          <w:marBottom w:val="0"/>
          <w:divBdr>
            <w:top w:val="none" w:sz="0" w:space="0" w:color="auto"/>
            <w:left w:val="none" w:sz="0" w:space="0" w:color="auto"/>
            <w:bottom w:val="none" w:sz="0" w:space="0" w:color="auto"/>
            <w:right w:val="none" w:sz="0" w:space="0" w:color="auto"/>
          </w:divBdr>
          <w:divsChild>
            <w:div w:id="1183279588">
              <w:marLeft w:val="0"/>
              <w:marRight w:val="0"/>
              <w:marTop w:val="0"/>
              <w:marBottom w:val="0"/>
              <w:divBdr>
                <w:top w:val="none" w:sz="0" w:space="0" w:color="auto"/>
                <w:left w:val="none" w:sz="0" w:space="0" w:color="auto"/>
                <w:bottom w:val="none" w:sz="0" w:space="0" w:color="auto"/>
                <w:right w:val="none" w:sz="0" w:space="0" w:color="auto"/>
              </w:divBdr>
              <w:divsChild>
                <w:div w:id="1324967728">
                  <w:marLeft w:val="0"/>
                  <w:marRight w:val="0"/>
                  <w:marTop w:val="0"/>
                  <w:marBottom w:val="0"/>
                  <w:divBdr>
                    <w:top w:val="none" w:sz="0" w:space="0" w:color="auto"/>
                    <w:left w:val="none" w:sz="0" w:space="0" w:color="auto"/>
                    <w:bottom w:val="none" w:sz="0" w:space="0" w:color="auto"/>
                    <w:right w:val="none" w:sz="0" w:space="0" w:color="auto"/>
                  </w:divBdr>
                  <w:divsChild>
                    <w:div w:id="1022391823">
                      <w:marLeft w:val="0"/>
                      <w:marRight w:val="0"/>
                      <w:marTop w:val="0"/>
                      <w:marBottom w:val="0"/>
                      <w:divBdr>
                        <w:top w:val="none" w:sz="0" w:space="0" w:color="auto"/>
                        <w:left w:val="none" w:sz="0" w:space="0" w:color="auto"/>
                        <w:bottom w:val="none" w:sz="0" w:space="0" w:color="auto"/>
                        <w:right w:val="none" w:sz="0" w:space="0" w:color="auto"/>
                      </w:divBdr>
                      <w:divsChild>
                        <w:div w:id="1683047003">
                          <w:marLeft w:val="0"/>
                          <w:marRight w:val="0"/>
                          <w:marTop w:val="0"/>
                          <w:marBottom w:val="525"/>
                          <w:divBdr>
                            <w:top w:val="none" w:sz="0" w:space="0" w:color="auto"/>
                            <w:left w:val="none" w:sz="0" w:space="0" w:color="auto"/>
                            <w:bottom w:val="none" w:sz="0" w:space="0" w:color="auto"/>
                            <w:right w:val="none" w:sz="0" w:space="0" w:color="auto"/>
                          </w:divBdr>
                          <w:divsChild>
                            <w:div w:id="75100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868231">
              <w:marLeft w:val="0"/>
              <w:marRight w:val="0"/>
              <w:marTop w:val="0"/>
              <w:marBottom w:val="0"/>
              <w:divBdr>
                <w:top w:val="none" w:sz="0" w:space="0" w:color="auto"/>
                <w:left w:val="none" w:sz="0" w:space="0" w:color="auto"/>
                <w:bottom w:val="none" w:sz="0" w:space="0" w:color="auto"/>
                <w:right w:val="none" w:sz="0" w:space="0" w:color="auto"/>
              </w:divBdr>
              <w:divsChild>
                <w:div w:id="1109469925">
                  <w:marLeft w:val="0"/>
                  <w:marRight w:val="0"/>
                  <w:marTop w:val="0"/>
                  <w:marBottom w:val="0"/>
                  <w:divBdr>
                    <w:top w:val="none" w:sz="0" w:space="0" w:color="auto"/>
                    <w:left w:val="none" w:sz="0" w:space="0" w:color="auto"/>
                    <w:bottom w:val="none" w:sz="0" w:space="0" w:color="auto"/>
                    <w:right w:val="none" w:sz="0" w:space="0" w:color="auto"/>
                  </w:divBdr>
                  <w:divsChild>
                    <w:div w:id="324162984">
                      <w:marLeft w:val="0"/>
                      <w:marRight w:val="0"/>
                      <w:marTop w:val="0"/>
                      <w:marBottom w:val="0"/>
                      <w:divBdr>
                        <w:top w:val="none" w:sz="0" w:space="0" w:color="auto"/>
                        <w:left w:val="none" w:sz="0" w:space="0" w:color="auto"/>
                        <w:bottom w:val="none" w:sz="0" w:space="0" w:color="auto"/>
                        <w:right w:val="none" w:sz="0" w:space="0" w:color="auto"/>
                      </w:divBdr>
                      <w:divsChild>
                        <w:div w:id="36855745">
                          <w:marLeft w:val="0"/>
                          <w:marRight w:val="0"/>
                          <w:marTop w:val="0"/>
                          <w:marBottom w:val="525"/>
                          <w:divBdr>
                            <w:top w:val="none" w:sz="0" w:space="0" w:color="auto"/>
                            <w:left w:val="none" w:sz="0" w:space="0" w:color="auto"/>
                            <w:bottom w:val="none" w:sz="0" w:space="0" w:color="auto"/>
                            <w:right w:val="none" w:sz="0" w:space="0" w:color="auto"/>
                          </w:divBdr>
                          <w:divsChild>
                            <w:div w:id="208610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209520">
          <w:marLeft w:val="-225"/>
          <w:marRight w:val="-225"/>
          <w:marTop w:val="0"/>
          <w:marBottom w:val="0"/>
          <w:divBdr>
            <w:top w:val="none" w:sz="0" w:space="0" w:color="auto"/>
            <w:left w:val="none" w:sz="0" w:space="0" w:color="auto"/>
            <w:bottom w:val="none" w:sz="0" w:space="0" w:color="auto"/>
            <w:right w:val="none" w:sz="0" w:space="0" w:color="auto"/>
          </w:divBdr>
          <w:divsChild>
            <w:div w:id="1718893257">
              <w:marLeft w:val="0"/>
              <w:marRight w:val="0"/>
              <w:marTop w:val="0"/>
              <w:marBottom w:val="0"/>
              <w:divBdr>
                <w:top w:val="none" w:sz="0" w:space="0" w:color="auto"/>
                <w:left w:val="none" w:sz="0" w:space="0" w:color="auto"/>
                <w:bottom w:val="none" w:sz="0" w:space="0" w:color="auto"/>
                <w:right w:val="none" w:sz="0" w:space="0" w:color="auto"/>
              </w:divBdr>
              <w:divsChild>
                <w:div w:id="1018776013">
                  <w:marLeft w:val="0"/>
                  <w:marRight w:val="0"/>
                  <w:marTop w:val="0"/>
                  <w:marBottom w:val="0"/>
                  <w:divBdr>
                    <w:top w:val="none" w:sz="0" w:space="0" w:color="auto"/>
                    <w:left w:val="none" w:sz="0" w:space="0" w:color="auto"/>
                    <w:bottom w:val="none" w:sz="0" w:space="0" w:color="auto"/>
                    <w:right w:val="none" w:sz="0" w:space="0" w:color="auto"/>
                  </w:divBdr>
                  <w:divsChild>
                    <w:div w:id="911278909">
                      <w:marLeft w:val="0"/>
                      <w:marRight w:val="0"/>
                      <w:marTop w:val="0"/>
                      <w:marBottom w:val="0"/>
                      <w:divBdr>
                        <w:top w:val="none" w:sz="0" w:space="0" w:color="auto"/>
                        <w:left w:val="none" w:sz="0" w:space="0" w:color="auto"/>
                        <w:bottom w:val="none" w:sz="0" w:space="0" w:color="auto"/>
                        <w:right w:val="none" w:sz="0" w:space="0" w:color="auto"/>
                      </w:divBdr>
                      <w:divsChild>
                        <w:div w:id="59401775">
                          <w:marLeft w:val="0"/>
                          <w:marRight w:val="0"/>
                          <w:marTop w:val="0"/>
                          <w:marBottom w:val="525"/>
                          <w:divBdr>
                            <w:top w:val="none" w:sz="0" w:space="0" w:color="auto"/>
                            <w:left w:val="none" w:sz="0" w:space="0" w:color="auto"/>
                            <w:bottom w:val="none" w:sz="0" w:space="0" w:color="auto"/>
                            <w:right w:val="none" w:sz="0" w:space="0" w:color="auto"/>
                          </w:divBdr>
                          <w:divsChild>
                            <w:div w:id="61926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364184">
              <w:marLeft w:val="0"/>
              <w:marRight w:val="0"/>
              <w:marTop w:val="0"/>
              <w:marBottom w:val="0"/>
              <w:divBdr>
                <w:top w:val="none" w:sz="0" w:space="0" w:color="auto"/>
                <w:left w:val="none" w:sz="0" w:space="0" w:color="auto"/>
                <w:bottom w:val="none" w:sz="0" w:space="0" w:color="auto"/>
                <w:right w:val="none" w:sz="0" w:space="0" w:color="auto"/>
              </w:divBdr>
              <w:divsChild>
                <w:div w:id="854151367">
                  <w:marLeft w:val="0"/>
                  <w:marRight w:val="0"/>
                  <w:marTop w:val="0"/>
                  <w:marBottom w:val="0"/>
                  <w:divBdr>
                    <w:top w:val="none" w:sz="0" w:space="0" w:color="auto"/>
                    <w:left w:val="none" w:sz="0" w:space="0" w:color="auto"/>
                    <w:bottom w:val="none" w:sz="0" w:space="0" w:color="auto"/>
                    <w:right w:val="none" w:sz="0" w:space="0" w:color="auto"/>
                  </w:divBdr>
                  <w:divsChild>
                    <w:div w:id="617564573">
                      <w:marLeft w:val="0"/>
                      <w:marRight w:val="0"/>
                      <w:marTop w:val="0"/>
                      <w:marBottom w:val="0"/>
                      <w:divBdr>
                        <w:top w:val="none" w:sz="0" w:space="0" w:color="auto"/>
                        <w:left w:val="none" w:sz="0" w:space="0" w:color="auto"/>
                        <w:bottom w:val="none" w:sz="0" w:space="0" w:color="auto"/>
                        <w:right w:val="none" w:sz="0" w:space="0" w:color="auto"/>
                      </w:divBdr>
                      <w:divsChild>
                        <w:div w:id="242371920">
                          <w:marLeft w:val="0"/>
                          <w:marRight w:val="0"/>
                          <w:marTop w:val="0"/>
                          <w:marBottom w:val="525"/>
                          <w:divBdr>
                            <w:top w:val="none" w:sz="0" w:space="0" w:color="auto"/>
                            <w:left w:val="none" w:sz="0" w:space="0" w:color="auto"/>
                            <w:bottom w:val="none" w:sz="0" w:space="0" w:color="auto"/>
                            <w:right w:val="none" w:sz="0" w:space="0" w:color="auto"/>
                          </w:divBdr>
                          <w:divsChild>
                            <w:div w:id="156402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7941980">
          <w:marLeft w:val="-225"/>
          <w:marRight w:val="-225"/>
          <w:marTop w:val="0"/>
          <w:marBottom w:val="0"/>
          <w:divBdr>
            <w:top w:val="none" w:sz="0" w:space="0" w:color="auto"/>
            <w:left w:val="none" w:sz="0" w:space="0" w:color="auto"/>
            <w:bottom w:val="none" w:sz="0" w:space="0" w:color="auto"/>
            <w:right w:val="none" w:sz="0" w:space="0" w:color="auto"/>
          </w:divBdr>
          <w:divsChild>
            <w:div w:id="1305352320">
              <w:marLeft w:val="0"/>
              <w:marRight w:val="0"/>
              <w:marTop w:val="0"/>
              <w:marBottom w:val="0"/>
              <w:divBdr>
                <w:top w:val="none" w:sz="0" w:space="0" w:color="auto"/>
                <w:left w:val="none" w:sz="0" w:space="0" w:color="auto"/>
                <w:bottom w:val="none" w:sz="0" w:space="0" w:color="auto"/>
                <w:right w:val="none" w:sz="0" w:space="0" w:color="auto"/>
              </w:divBdr>
              <w:divsChild>
                <w:div w:id="192575098">
                  <w:marLeft w:val="0"/>
                  <w:marRight w:val="0"/>
                  <w:marTop w:val="0"/>
                  <w:marBottom w:val="0"/>
                  <w:divBdr>
                    <w:top w:val="none" w:sz="0" w:space="0" w:color="auto"/>
                    <w:left w:val="none" w:sz="0" w:space="0" w:color="auto"/>
                    <w:bottom w:val="none" w:sz="0" w:space="0" w:color="auto"/>
                    <w:right w:val="none" w:sz="0" w:space="0" w:color="auto"/>
                  </w:divBdr>
                  <w:divsChild>
                    <w:div w:id="1974670898">
                      <w:marLeft w:val="0"/>
                      <w:marRight w:val="0"/>
                      <w:marTop w:val="0"/>
                      <w:marBottom w:val="0"/>
                      <w:divBdr>
                        <w:top w:val="none" w:sz="0" w:space="0" w:color="auto"/>
                        <w:left w:val="none" w:sz="0" w:space="0" w:color="auto"/>
                        <w:bottom w:val="none" w:sz="0" w:space="0" w:color="auto"/>
                        <w:right w:val="none" w:sz="0" w:space="0" w:color="auto"/>
                      </w:divBdr>
                      <w:divsChild>
                        <w:div w:id="521281501">
                          <w:marLeft w:val="0"/>
                          <w:marRight w:val="0"/>
                          <w:marTop w:val="0"/>
                          <w:marBottom w:val="525"/>
                          <w:divBdr>
                            <w:top w:val="none" w:sz="0" w:space="0" w:color="auto"/>
                            <w:left w:val="none" w:sz="0" w:space="0" w:color="auto"/>
                            <w:bottom w:val="none" w:sz="0" w:space="0" w:color="auto"/>
                            <w:right w:val="none" w:sz="0" w:space="0" w:color="auto"/>
                          </w:divBdr>
                          <w:divsChild>
                            <w:div w:id="123662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213992">
              <w:marLeft w:val="0"/>
              <w:marRight w:val="0"/>
              <w:marTop w:val="0"/>
              <w:marBottom w:val="0"/>
              <w:divBdr>
                <w:top w:val="none" w:sz="0" w:space="0" w:color="auto"/>
                <w:left w:val="none" w:sz="0" w:space="0" w:color="auto"/>
                <w:bottom w:val="none" w:sz="0" w:space="0" w:color="auto"/>
                <w:right w:val="none" w:sz="0" w:space="0" w:color="auto"/>
              </w:divBdr>
              <w:divsChild>
                <w:div w:id="1058017786">
                  <w:marLeft w:val="0"/>
                  <w:marRight w:val="0"/>
                  <w:marTop w:val="0"/>
                  <w:marBottom w:val="0"/>
                  <w:divBdr>
                    <w:top w:val="none" w:sz="0" w:space="0" w:color="auto"/>
                    <w:left w:val="none" w:sz="0" w:space="0" w:color="auto"/>
                    <w:bottom w:val="none" w:sz="0" w:space="0" w:color="auto"/>
                    <w:right w:val="none" w:sz="0" w:space="0" w:color="auto"/>
                  </w:divBdr>
                  <w:divsChild>
                    <w:div w:id="1875187528">
                      <w:marLeft w:val="0"/>
                      <w:marRight w:val="0"/>
                      <w:marTop w:val="0"/>
                      <w:marBottom w:val="0"/>
                      <w:divBdr>
                        <w:top w:val="none" w:sz="0" w:space="0" w:color="auto"/>
                        <w:left w:val="none" w:sz="0" w:space="0" w:color="auto"/>
                        <w:bottom w:val="none" w:sz="0" w:space="0" w:color="auto"/>
                        <w:right w:val="none" w:sz="0" w:space="0" w:color="auto"/>
                      </w:divBdr>
                      <w:divsChild>
                        <w:div w:id="475269947">
                          <w:marLeft w:val="0"/>
                          <w:marRight w:val="0"/>
                          <w:marTop w:val="0"/>
                          <w:marBottom w:val="525"/>
                          <w:divBdr>
                            <w:top w:val="none" w:sz="0" w:space="0" w:color="auto"/>
                            <w:left w:val="none" w:sz="0" w:space="0" w:color="auto"/>
                            <w:bottom w:val="none" w:sz="0" w:space="0" w:color="auto"/>
                            <w:right w:val="none" w:sz="0" w:space="0" w:color="auto"/>
                          </w:divBdr>
                          <w:divsChild>
                            <w:div w:id="206263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033366">
          <w:marLeft w:val="-225"/>
          <w:marRight w:val="-225"/>
          <w:marTop w:val="0"/>
          <w:marBottom w:val="0"/>
          <w:divBdr>
            <w:top w:val="none" w:sz="0" w:space="0" w:color="auto"/>
            <w:left w:val="none" w:sz="0" w:space="0" w:color="auto"/>
            <w:bottom w:val="none" w:sz="0" w:space="0" w:color="auto"/>
            <w:right w:val="none" w:sz="0" w:space="0" w:color="auto"/>
          </w:divBdr>
          <w:divsChild>
            <w:div w:id="565646088">
              <w:marLeft w:val="0"/>
              <w:marRight w:val="0"/>
              <w:marTop w:val="0"/>
              <w:marBottom w:val="0"/>
              <w:divBdr>
                <w:top w:val="none" w:sz="0" w:space="0" w:color="auto"/>
                <w:left w:val="none" w:sz="0" w:space="0" w:color="auto"/>
                <w:bottom w:val="none" w:sz="0" w:space="0" w:color="auto"/>
                <w:right w:val="none" w:sz="0" w:space="0" w:color="auto"/>
              </w:divBdr>
              <w:divsChild>
                <w:div w:id="1070152579">
                  <w:marLeft w:val="0"/>
                  <w:marRight w:val="0"/>
                  <w:marTop w:val="0"/>
                  <w:marBottom w:val="0"/>
                  <w:divBdr>
                    <w:top w:val="none" w:sz="0" w:space="0" w:color="auto"/>
                    <w:left w:val="none" w:sz="0" w:space="0" w:color="auto"/>
                    <w:bottom w:val="none" w:sz="0" w:space="0" w:color="auto"/>
                    <w:right w:val="none" w:sz="0" w:space="0" w:color="auto"/>
                  </w:divBdr>
                  <w:divsChild>
                    <w:div w:id="278803821">
                      <w:marLeft w:val="0"/>
                      <w:marRight w:val="0"/>
                      <w:marTop w:val="0"/>
                      <w:marBottom w:val="0"/>
                      <w:divBdr>
                        <w:top w:val="none" w:sz="0" w:space="0" w:color="auto"/>
                        <w:left w:val="none" w:sz="0" w:space="0" w:color="auto"/>
                        <w:bottom w:val="none" w:sz="0" w:space="0" w:color="auto"/>
                        <w:right w:val="none" w:sz="0" w:space="0" w:color="auto"/>
                      </w:divBdr>
                      <w:divsChild>
                        <w:div w:id="861626609">
                          <w:marLeft w:val="0"/>
                          <w:marRight w:val="0"/>
                          <w:marTop w:val="0"/>
                          <w:marBottom w:val="525"/>
                          <w:divBdr>
                            <w:top w:val="none" w:sz="0" w:space="0" w:color="auto"/>
                            <w:left w:val="none" w:sz="0" w:space="0" w:color="auto"/>
                            <w:bottom w:val="none" w:sz="0" w:space="0" w:color="auto"/>
                            <w:right w:val="none" w:sz="0" w:space="0" w:color="auto"/>
                          </w:divBdr>
                          <w:divsChild>
                            <w:div w:id="109971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304480">
              <w:marLeft w:val="0"/>
              <w:marRight w:val="0"/>
              <w:marTop w:val="0"/>
              <w:marBottom w:val="0"/>
              <w:divBdr>
                <w:top w:val="none" w:sz="0" w:space="0" w:color="auto"/>
                <w:left w:val="none" w:sz="0" w:space="0" w:color="auto"/>
                <w:bottom w:val="none" w:sz="0" w:space="0" w:color="auto"/>
                <w:right w:val="none" w:sz="0" w:space="0" w:color="auto"/>
              </w:divBdr>
              <w:divsChild>
                <w:div w:id="1339381371">
                  <w:marLeft w:val="0"/>
                  <w:marRight w:val="0"/>
                  <w:marTop w:val="0"/>
                  <w:marBottom w:val="0"/>
                  <w:divBdr>
                    <w:top w:val="none" w:sz="0" w:space="0" w:color="auto"/>
                    <w:left w:val="none" w:sz="0" w:space="0" w:color="auto"/>
                    <w:bottom w:val="none" w:sz="0" w:space="0" w:color="auto"/>
                    <w:right w:val="none" w:sz="0" w:space="0" w:color="auto"/>
                  </w:divBdr>
                  <w:divsChild>
                    <w:div w:id="1143276363">
                      <w:marLeft w:val="0"/>
                      <w:marRight w:val="0"/>
                      <w:marTop w:val="0"/>
                      <w:marBottom w:val="0"/>
                      <w:divBdr>
                        <w:top w:val="none" w:sz="0" w:space="0" w:color="auto"/>
                        <w:left w:val="none" w:sz="0" w:space="0" w:color="auto"/>
                        <w:bottom w:val="none" w:sz="0" w:space="0" w:color="auto"/>
                        <w:right w:val="none" w:sz="0" w:space="0" w:color="auto"/>
                      </w:divBdr>
                      <w:divsChild>
                        <w:div w:id="1390611362">
                          <w:marLeft w:val="0"/>
                          <w:marRight w:val="0"/>
                          <w:marTop w:val="0"/>
                          <w:marBottom w:val="525"/>
                          <w:divBdr>
                            <w:top w:val="none" w:sz="0" w:space="0" w:color="auto"/>
                            <w:left w:val="none" w:sz="0" w:space="0" w:color="auto"/>
                            <w:bottom w:val="none" w:sz="0" w:space="0" w:color="auto"/>
                            <w:right w:val="none" w:sz="0" w:space="0" w:color="auto"/>
                          </w:divBdr>
                          <w:divsChild>
                            <w:div w:id="46350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618353">
          <w:marLeft w:val="-225"/>
          <w:marRight w:val="-225"/>
          <w:marTop w:val="0"/>
          <w:marBottom w:val="0"/>
          <w:divBdr>
            <w:top w:val="none" w:sz="0" w:space="0" w:color="auto"/>
            <w:left w:val="none" w:sz="0" w:space="0" w:color="auto"/>
            <w:bottom w:val="none" w:sz="0" w:space="0" w:color="auto"/>
            <w:right w:val="none" w:sz="0" w:space="0" w:color="auto"/>
          </w:divBdr>
          <w:divsChild>
            <w:div w:id="1920098658">
              <w:marLeft w:val="0"/>
              <w:marRight w:val="0"/>
              <w:marTop w:val="0"/>
              <w:marBottom w:val="0"/>
              <w:divBdr>
                <w:top w:val="none" w:sz="0" w:space="0" w:color="auto"/>
                <w:left w:val="none" w:sz="0" w:space="0" w:color="auto"/>
                <w:bottom w:val="none" w:sz="0" w:space="0" w:color="auto"/>
                <w:right w:val="none" w:sz="0" w:space="0" w:color="auto"/>
              </w:divBdr>
              <w:divsChild>
                <w:div w:id="605190949">
                  <w:marLeft w:val="0"/>
                  <w:marRight w:val="0"/>
                  <w:marTop w:val="0"/>
                  <w:marBottom w:val="0"/>
                  <w:divBdr>
                    <w:top w:val="none" w:sz="0" w:space="0" w:color="auto"/>
                    <w:left w:val="none" w:sz="0" w:space="0" w:color="auto"/>
                    <w:bottom w:val="none" w:sz="0" w:space="0" w:color="auto"/>
                    <w:right w:val="none" w:sz="0" w:space="0" w:color="auto"/>
                  </w:divBdr>
                  <w:divsChild>
                    <w:div w:id="646937960">
                      <w:marLeft w:val="0"/>
                      <w:marRight w:val="0"/>
                      <w:marTop w:val="0"/>
                      <w:marBottom w:val="0"/>
                      <w:divBdr>
                        <w:top w:val="none" w:sz="0" w:space="0" w:color="auto"/>
                        <w:left w:val="none" w:sz="0" w:space="0" w:color="auto"/>
                        <w:bottom w:val="none" w:sz="0" w:space="0" w:color="auto"/>
                        <w:right w:val="none" w:sz="0" w:space="0" w:color="auto"/>
                      </w:divBdr>
                      <w:divsChild>
                        <w:div w:id="329412944">
                          <w:marLeft w:val="0"/>
                          <w:marRight w:val="0"/>
                          <w:marTop w:val="0"/>
                          <w:marBottom w:val="525"/>
                          <w:divBdr>
                            <w:top w:val="none" w:sz="0" w:space="0" w:color="auto"/>
                            <w:left w:val="none" w:sz="0" w:space="0" w:color="auto"/>
                            <w:bottom w:val="none" w:sz="0" w:space="0" w:color="auto"/>
                            <w:right w:val="none" w:sz="0" w:space="0" w:color="auto"/>
                          </w:divBdr>
                          <w:divsChild>
                            <w:div w:id="102263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194872">
              <w:marLeft w:val="0"/>
              <w:marRight w:val="0"/>
              <w:marTop w:val="0"/>
              <w:marBottom w:val="0"/>
              <w:divBdr>
                <w:top w:val="none" w:sz="0" w:space="0" w:color="auto"/>
                <w:left w:val="none" w:sz="0" w:space="0" w:color="auto"/>
                <w:bottom w:val="none" w:sz="0" w:space="0" w:color="auto"/>
                <w:right w:val="none" w:sz="0" w:space="0" w:color="auto"/>
              </w:divBdr>
              <w:divsChild>
                <w:div w:id="482701849">
                  <w:marLeft w:val="0"/>
                  <w:marRight w:val="0"/>
                  <w:marTop w:val="0"/>
                  <w:marBottom w:val="0"/>
                  <w:divBdr>
                    <w:top w:val="none" w:sz="0" w:space="0" w:color="auto"/>
                    <w:left w:val="none" w:sz="0" w:space="0" w:color="auto"/>
                    <w:bottom w:val="none" w:sz="0" w:space="0" w:color="auto"/>
                    <w:right w:val="none" w:sz="0" w:space="0" w:color="auto"/>
                  </w:divBdr>
                  <w:divsChild>
                    <w:div w:id="876311998">
                      <w:marLeft w:val="0"/>
                      <w:marRight w:val="0"/>
                      <w:marTop w:val="0"/>
                      <w:marBottom w:val="0"/>
                      <w:divBdr>
                        <w:top w:val="none" w:sz="0" w:space="0" w:color="auto"/>
                        <w:left w:val="none" w:sz="0" w:space="0" w:color="auto"/>
                        <w:bottom w:val="none" w:sz="0" w:space="0" w:color="auto"/>
                        <w:right w:val="none" w:sz="0" w:space="0" w:color="auto"/>
                      </w:divBdr>
                      <w:divsChild>
                        <w:div w:id="1916818055">
                          <w:marLeft w:val="0"/>
                          <w:marRight w:val="0"/>
                          <w:marTop w:val="0"/>
                          <w:marBottom w:val="525"/>
                          <w:divBdr>
                            <w:top w:val="none" w:sz="0" w:space="0" w:color="auto"/>
                            <w:left w:val="none" w:sz="0" w:space="0" w:color="auto"/>
                            <w:bottom w:val="none" w:sz="0" w:space="0" w:color="auto"/>
                            <w:right w:val="none" w:sz="0" w:space="0" w:color="auto"/>
                          </w:divBdr>
                          <w:divsChild>
                            <w:div w:id="1094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988896">
          <w:marLeft w:val="-225"/>
          <w:marRight w:val="-225"/>
          <w:marTop w:val="0"/>
          <w:marBottom w:val="0"/>
          <w:divBdr>
            <w:top w:val="none" w:sz="0" w:space="0" w:color="auto"/>
            <w:left w:val="none" w:sz="0" w:space="0" w:color="auto"/>
            <w:bottom w:val="none" w:sz="0" w:space="0" w:color="auto"/>
            <w:right w:val="none" w:sz="0" w:space="0" w:color="auto"/>
          </w:divBdr>
          <w:divsChild>
            <w:div w:id="155733456">
              <w:marLeft w:val="0"/>
              <w:marRight w:val="0"/>
              <w:marTop w:val="0"/>
              <w:marBottom w:val="0"/>
              <w:divBdr>
                <w:top w:val="none" w:sz="0" w:space="0" w:color="auto"/>
                <w:left w:val="none" w:sz="0" w:space="0" w:color="auto"/>
                <w:bottom w:val="none" w:sz="0" w:space="0" w:color="auto"/>
                <w:right w:val="none" w:sz="0" w:space="0" w:color="auto"/>
              </w:divBdr>
              <w:divsChild>
                <w:div w:id="1744569094">
                  <w:marLeft w:val="0"/>
                  <w:marRight w:val="0"/>
                  <w:marTop w:val="0"/>
                  <w:marBottom w:val="0"/>
                  <w:divBdr>
                    <w:top w:val="none" w:sz="0" w:space="0" w:color="auto"/>
                    <w:left w:val="none" w:sz="0" w:space="0" w:color="auto"/>
                    <w:bottom w:val="none" w:sz="0" w:space="0" w:color="auto"/>
                    <w:right w:val="none" w:sz="0" w:space="0" w:color="auto"/>
                  </w:divBdr>
                  <w:divsChild>
                    <w:div w:id="1073818786">
                      <w:marLeft w:val="0"/>
                      <w:marRight w:val="0"/>
                      <w:marTop w:val="0"/>
                      <w:marBottom w:val="0"/>
                      <w:divBdr>
                        <w:top w:val="none" w:sz="0" w:space="0" w:color="auto"/>
                        <w:left w:val="none" w:sz="0" w:space="0" w:color="auto"/>
                        <w:bottom w:val="none" w:sz="0" w:space="0" w:color="auto"/>
                        <w:right w:val="none" w:sz="0" w:space="0" w:color="auto"/>
                      </w:divBdr>
                      <w:divsChild>
                        <w:div w:id="1744135423">
                          <w:marLeft w:val="0"/>
                          <w:marRight w:val="0"/>
                          <w:marTop w:val="0"/>
                          <w:marBottom w:val="525"/>
                          <w:divBdr>
                            <w:top w:val="none" w:sz="0" w:space="0" w:color="auto"/>
                            <w:left w:val="none" w:sz="0" w:space="0" w:color="auto"/>
                            <w:bottom w:val="none" w:sz="0" w:space="0" w:color="auto"/>
                            <w:right w:val="none" w:sz="0" w:space="0" w:color="auto"/>
                          </w:divBdr>
                          <w:divsChild>
                            <w:div w:id="2478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070179">
              <w:marLeft w:val="0"/>
              <w:marRight w:val="0"/>
              <w:marTop w:val="0"/>
              <w:marBottom w:val="0"/>
              <w:divBdr>
                <w:top w:val="none" w:sz="0" w:space="0" w:color="auto"/>
                <w:left w:val="none" w:sz="0" w:space="0" w:color="auto"/>
                <w:bottom w:val="none" w:sz="0" w:space="0" w:color="auto"/>
                <w:right w:val="none" w:sz="0" w:space="0" w:color="auto"/>
              </w:divBdr>
              <w:divsChild>
                <w:div w:id="741222030">
                  <w:marLeft w:val="0"/>
                  <w:marRight w:val="0"/>
                  <w:marTop w:val="0"/>
                  <w:marBottom w:val="0"/>
                  <w:divBdr>
                    <w:top w:val="none" w:sz="0" w:space="0" w:color="auto"/>
                    <w:left w:val="none" w:sz="0" w:space="0" w:color="auto"/>
                    <w:bottom w:val="none" w:sz="0" w:space="0" w:color="auto"/>
                    <w:right w:val="none" w:sz="0" w:space="0" w:color="auto"/>
                  </w:divBdr>
                  <w:divsChild>
                    <w:div w:id="1138302679">
                      <w:marLeft w:val="0"/>
                      <w:marRight w:val="0"/>
                      <w:marTop w:val="0"/>
                      <w:marBottom w:val="0"/>
                      <w:divBdr>
                        <w:top w:val="none" w:sz="0" w:space="0" w:color="auto"/>
                        <w:left w:val="none" w:sz="0" w:space="0" w:color="auto"/>
                        <w:bottom w:val="none" w:sz="0" w:space="0" w:color="auto"/>
                        <w:right w:val="none" w:sz="0" w:space="0" w:color="auto"/>
                      </w:divBdr>
                      <w:divsChild>
                        <w:div w:id="1299452304">
                          <w:marLeft w:val="0"/>
                          <w:marRight w:val="0"/>
                          <w:marTop w:val="0"/>
                          <w:marBottom w:val="525"/>
                          <w:divBdr>
                            <w:top w:val="none" w:sz="0" w:space="0" w:color="auto"/>
                            <w:left w:val="none" w:sz="0" w:space="0" w:color="auto"/>
                            <w:bottom w:val="none" w:sz="0" w:space="0" w:color="auto"/>
                            <w:right w:val="none" w:sz="0" w:space="0" w:color="auto"/>
                          </w:divBdr>
                          <w:divsChild>
                            <w:div w:id="140183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339766">
          <w:marLeft w:val="-225"/>
          <w:marRight w:val="-225"/>
          <w:marTop w:val="0"/>
          <w:marBottom w:val="0"/>
          <w:divBdr>
            <w:top w:val="none" w:sz="0" w:space="0" w:color="auto"/>
            <w:left w:val="none" w:sz="0" w:space="0" w:color="auto"/>
            <w:bottom w:val="none" w:sz="0" w:space="0" w:color="auto"/>
            <w:right w:val="none" w:sz="0" w:space="0" w:color="auto"/>
          </w:divBdr>
          <w:divsChild>
            <w:div w:id="1091900145">
              <w:marLeft w:val="0"/>
              <w:marRight w:val="0"/>
              <w:marTop w:val="0"/>
              <w:marBottom w:val="0"/>
              <w:divBdr>
                <w:top w:val="none" w:sz="0" w:space="0" w:color="auto"/>
                <w:left w:val="none" w:sz="0" w:space="0" w:color="auto"/>
                <w:bottom w:val="none" w:sz="0" w:space="0" w:color="auto"/>
                <w:right w:val="none" w:sz="0" w:space="0" w:color="auto"/>
              </w:divBdr>
              <w:divsChild>
                <w:div w:id="1488009191">
                  <w:marLeft w:val="0"/>
                  <w:marRight w:val="0"/>
                  <w:marTop w:val="0"/>
                  <w:marBottom w:val="0"/>
                  <w:divBdr>
                    <w:top w:val="none" w:sz="0" w:space="0" w:color="auto"/>
                    <w:left w:val="none" w:sz="0" w:space="0" w:color="auto"/>
                    <w:bottom w:val="none" w:sz="0" w:space="0" w:color="auto"/>
                    <w:right w:val="none" w:sz="0" w:space="0" w:color="auto"/>
                  </w:divBdr>
                  <w:divsChild>
                    <w:div w:id="506600369">
                      <w:marLeft w:val="0"/>
                      <w:marRight w:val="0"/>
                      <w:marTop w:val="0"/>
                      <w:marBottom w:val="0"/>
                      <w:divBdr>
                        <w:top w:val="none" w:sz="0" w:space="0" w:color="auto"/>
                        <w:left w:val="none" w:sz="0" w:space="0" w:color="auto"/>
                        <w:bottom w:val="none" w:sz="0" w:space="0" w:color="auto"/>
                        <w:right w:val="none" w:sz="0" w:space="0" w:color="auto"/>
                      </w:divBdr>
                      <w:divsChild>
                        <w:div w:id="1469473543">
                          <w:marLeft w:val="0"/>
                          <w:marRight w:val="0"/>
                          <w:marTop w:val="0"/>
                          <w:marBottom w:val="525"/>
                          <w:divBdr>
                            <w:top w:val="none" w:sz="0" w:space="0" w:color="auto"/>
                            <w:left w:val="none" w:sz="0" w:space="0" w:color="auto"/>
                            <w:bottom w:val="none" w:sz="0" w:space="0" w:color="auto"/>
                            <w:right w:val="none" w:sz="0" w:space="0" w:color="auto"/>
                          </w:divBdr>
                          <w:divsChild>
                            <w:div w:id="15938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733986">
              <w:marLeft w:val="0"/>
              <w:marRight w:val="0"/>
              <w:marTop w:val="0"/>
              <w:marBottom w:val="0"/>
              <w:divBdr>
                <w:top w:val="none" w:sz="0" w:space="0" w:color="auto"/>
                <w:left w:val="none" w:sz="0" w:space="0" w:color="auto"/>
                <w:bottom w:val="none" w:sz="0" w:space="0" w:color="auto"/>
                <w:right w:val="none" w:sz="0" w:space="0" w:color="auto"/>
              </w:divBdr>
              <w:divsChild>
                <w:div w:id="896091176">
                  <w:marLeft w:val="0"/>
                  <w:marRight w:val="0"/>
                  <w:marTop w:val="0"/>
                  <w:marBottom w:val="0"/>
                  <w:divBdr>
                    <w:top w:val="none" w:sz="0" w:space="0" w:color="auto"/>
                    <w:left w:val="none" w:sz="0" w:space="0" w:color="auto"/>
                    <w:bottom w:val="none" w:sz="0" w:space="0" w:color="auto"/>
                    <w:right w:val="none" w:sz="0" w:space="0" w:color="auto"/>
                  </w:divBdr>
                  <w:divsChild>
                    <w:div w:id="343636475">
                      <w:marLeft w:val="0"/>
                      <w:marRight w:val="0"/>
                      <w:marTop w:val="0"/>
                      <w:marBottom w:val="0"/>
                      <w:divBdr>
                        <w:top w:val="none" w:sz="0" w:space="0" w:color="auto"/>
                        <w:left w:val="none" w:sz="0" w:space="0" w:color="auto"/>
                        <w:bottom w:val="none" w:sz="0" w:space="0" w:color="auto"/>
                        <w:right w:val="none" w:sz="0" w:space="0" w:color="auto"/>
                      </w:divBdr>
                      <w:divsChild>
                        <w:div w:id="594286160">
                          <w:marLeft w:val="0"/>
                          <w:marRight w:val="0"/>
                          <w:marTop w:val="0"/>
                          <w:marBottom w:val="525"/>
                          <w:divBdr>
                            <w:top w:val="none" w:sz="0" w:space="0" w:color="auto"/>
                            <w:left w:val="none" w:sz="0" w:space="0" w:color="auto"/>
                            <w:bottom w:val="none" w:sz="0" w:space="0" w:color="auto"/>
                            <w:right w:val="none" w:sz="0" w:space="0" w:color="auto"/>
                          </w:divBdr>
                          <w:divsChild>
                            <w:div w:id="82801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1744125">
          <w:marLeft w:val="-225"/>
          <w:marRight w:val="-225"/>
          <w:marTop w:val="0"/>
          <w:marBottom w:val="0"/>
          <w:divBdr>
            <w:top w:val="none" w:sz="0" w:space="0" w:color="auto"/>
            <w:left w:val="none" w:sz="0" w:space="0" w:color="auto"/>
            <w:bottom w:val="none" w:sz="0" w:space="0" w:color="auto"/>
            <w:right w:val="none" w:sz="0" w:space="0" w:color="auto"/>
          </w:divBdr>
          <w:divsChild>
            <w:div w:id="193734930">
              <w:marLeft w:val="0"/>
              <w:marRight w:val="0"/>
              <w:marTop w:val="0"/>
              <w:marBottom w:val="0"/>
              <w:divBdr>
                <w:top w:val="none" w:sz="0" w:space="0" w:color="auto"/>
                <w:left w:val="none" w:sz="0" w:space="0" w:color="auto"/>
                <w:bottom w:val="none" w:sz="0" w:space="0" w:color="auto"/>
                <w:right w:val="none" w:sz="0" w:space="0" w:color="auto"/>
              </w:divBdr>
              <w:divsChild>
                <w:div w:id="582908937">
                  <w:marLeft w:val="0"/>
                  <w:marRight w:val="0"/>
                  <w:marTop w:val="0"/>
                  <w:marBottom w:val="0"/>
                  <w:divBdr>
                    <w:top w:val="none" w:sz="0" w:space="0" w:color="auto"/>
                    <w:left w:val="none" w:sz="0" w:space="0" w:color="auto"/>
                    <w:bottom w:val="none" w:sz="0" w:space="0" w:color="auto"/>
                    <w:right w:val="none" w:sz="0" w:space="0" w:color="auto"/>
                  </w:divBdr>
                  <w:divsChild>
                    <w:div w:id="1646467341">
                      <w:marLeft w:val="0"/>
                      <w:marRight w:val="0"/>
                      <w:marTop w:val="0"/>
                      <w:marBottom w:val="0"/>
                      <w:divBdr>
                        <w:top w:val="none" w:sz="0" w:space="0" w:color="auto"/>
                        <w:left w:val="none" w:sz="0" w:space="0" w:color="auto"/>
                        <w:bottom w:val="none" w:sz="0" w:space="0" w:color="auto"/>
                        <w:right w:val="none" w:sz="0" w:space="0" w:color="auto"/>
                      </w:divBdr>
                      <w:divsChild>
                        <w:div w:id="840313308">
                          <w:marLeft w:val="0"/>
                          <w:marRight w:val="0"/>
                          <w:marTop w:val="0"/>
                          <w:marBottom w:val="525"/>
                          <w:divBdr>
                            <w:top w:val="none" w:sz="0" w:space="0" w:color="auto"/>
                            <w:left w:val="none" w:sz="0" w:space="0" w:color="auto"/>
                            <w:bottom w:val="none" w:sz="0" w:space="0" w:color="auto"/>
                            <w:right w:val="none" w:sz="0" w:space="0" w:color="auto"/>
                          </w:divBdr>
                          <w:divsChild>
                            <w:div w:id="7421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775584">
              <w:marLeft w:val="0"/>
              <w:marRight w:val="0"/>
              <w:marTop w:val="0"/>
              <w:marBottom w:val="0"/>
              <w:divBdr>
                <w:top w:val="none" w:sz="0" w:space="0" w:color="auto"/>
                <w:left w:val="none" w:sz="0" w:space="0" w:color="auto"/>
                <w:bottom w:val="none" w:sz="0" w:space="0" w:color="auto"/>
                <w:right w:val="none" w:sz="0" w:space="0" w:color="auto"/>
              </w:divBdr>
              <w:divsChild>
                <w:div w:id="1116096007">
                  <w:marLeft w:val="0"/>
                  <w:marRight w:val="0"/>
                  <w:marTop w:val="0"/>
                  <w:marBottom w:val="0"/>
                  <w:divBdr>
                    <w:top w:val="none" w:sz="0" w:space="0" w:color="auto"/>
                    <w:left w:val="none" w:sz="0" w:space="0" w:color="auto"/>
                    <w:bottom w:val="none" w:sz="0" w:space="0" w:color="auto"/>
                    <w:right w:val="none" w:sz="0" w:space="0" w:color="auto"/>
                  </w:divBdr>
                  <w:divsChild>
                    <w:div w:id="1726491376">
                      <w:marLeft w:val="0"/>
                      <w:marRight w:val="0"/>
                      <w:marTop w:val="0"/>
                      <w:marBottom w:val="0"/>
                      <w:divBdr>
                        <w:top w:val="none" w:sz="0" w:space="0" w:color="auto"/>
                        <w:left w:val="none" w:sz="0" w:space="0" w:color="auto"/>
                        <w:bottom w:val="none" w:sz="0" w:space="0" w:color="auto"/>
                        <w:right w:val="none" w:sz="0" w:space="0" w:color="auto"/>
                      </w:divBdr>
                      <w:divsChild>
                        <w:div w:id="1488085298">
                          <w:marLeft w:val="0"/>
                          <w:marRight w:val="0"/>
                          <w:marTop w:val="0"/>
                          <w:marBottom w:val="525"/>
                          <w:divBdr>
                            <w:top w:val="none" w:sz="0" w:space="0" w:color="auto"/>
                            <w:left w:val="none" w:sz="0" w:space="0" w:color="auto"/>
                            <w:bottom w:val="none" w:sz="0" w:space="0" w:color="auto"/>
                            <w:right w:val="none" w:sz="0" w:space="0" w:color="auto"/>
                          </w:divBdr>
                          <w:divsChild>
                            <w:div w:id="49198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396447">
          <w:marLeft w:val="-225"/>
          <w:marRight w:val="-225"/>
          <w:marTop w:val="0"/>
          <w:marBottom w:val="0"/>
          <w:divBdr>
            <w:top w:val="none" w:sz="0" w:space="0" w:color="auto"/>
            <w:left w:val="none" w:sz="0" w:space="0" w:color="auto"/>
            <w:bottom w:val="none" w:sz="0" w:space="0" w:color="auto"/>
            <w:right w:val="none" w:sz="0" w:space="0" w:color="auto"/>
          </w:divBdr>
          <w:divsChild>
            <w:div w:id="688485584">
              <w:marLeft w:val="0"/>
              <w:marRight w:val="0"/>
              <w:marTop w:val="0"/>
              <w:marBottom w:val="0"/>
              <w:divBdr>
                <w:top w:val="none" w:sz="0" w:space="0" w:color="auto"/>
                <w:left w:val="none" w:sz="0" w:space="0" w:color="auto"/>
                <w:bottom w:val="none" w:sz="0" w:space="0" w:color="auto"/>
                <w:right w:val="none" w:sz="0" w:space="0" w:color="auto"/>
              </w:divBdr>
              <w:divsChild>
                <w:div w:id="1125660170">
                  <w:marLeft w:val="0"/>
                  <w:marRight w:val="0"/>
                  <w:marTop w:val="0"/>
                  <w:marBottom w:val="0"/>
                  <w:divBdr>
                    <w:top w:val="none" w:sz="0" w:space="0" w:color="auto"/>
                    <w:left w:val="none" w:sz="0" w:space="0" w:color="auto"/>
                    <w:bottom w:val="none" w:sz="0" w:space="0" w:color="auto"/>
                    <w:right w:val="none" w:sz="0" w:space="0" w:color="auto"/>
                  </w:divBdr>
                  <w:divsChild>
                    <w:div w:id="786779723">
                      <w:marLeft w:val="0"/>
                      <w:marRight w:val="0"/>
                      <w:marTop w:val="0"/>
                      <w:marBottom w:val="0"/>
                      <w:divBdr>
                        <w:top w:val="none" w:sz="0" w:space="0" w:color="auto"/>
                        <w:left w:val="none" w:sz="0" w:space="0" w:color="auto"/>
                        <w:bottom w:val="none" w:sz="0" w:space="0" w:color="auto"/>
                        <w:right w:val="none" w:sz="0" w:space="0" w:color="auto"/>
                      </w:divBdr>
                      <w:divsChild>
                        <w:div w:id="481773154">
                          <w:marLeft w:val="0"/>
                          <w:marRight w:val="0"/>
                          <w:marTop w:val="0"/>
                          <w:marBottom w:val="525"/>
                          <w:divBdr>
                            <w:top w:val="none" w:sz="0" w:space="0" w:color="auto"/>
                            <w:left w:val="none" w:sz="0" w:space="0" w:color="auto"/>
                            <w:bottom w:val="none" w:sz="0" w:space="0" w:color="auto"/>
                            <w:right w:val="none" w:sz="0" w:space="0" w:color="auto"/>
                          </w:divBdr>
                          <w:divsChild>
                            <w:div w:id="169908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853632">
              <w:marLeft w:val="0"/>
              <w:marRight w:val="0"/>
              <w:marTop w:val="0"/>
              <w:marBottom w:val="0"/>
              <w:divBdr>
                <w:top w:val="none" w:sz="0" w:space="0" w:color="auto"/>
                <w:left w:val="none" w:sz="0" w:space="0" w:color="auto"/>
                <w:bottom w:val="none" w:sz="0" w:space="0" w:color="auto"/>
                <w:right w:val="none" w:sz="0" w:space="0" w:color="auto"/>
              </w:divBdr>
              <w:divsChild>
                <w:div w:id="228464397">
                  <w:marLeft w:val="0"/>
                  <w:marRight w:val="0"/>
                  <w:marTop w:val="0"/>
                  <w:marBottom w:val="0"/>
                  <w:divBdr>
                    <w:top w:val="none" w:sz="0" w:space="0" w:color="auto"/>
                    <w:left w:val="none" w:sz="0" w:space="0" w:color="auto"/>
                    <w:bottom w:val="none" w:sz="0" w:space="0" w:color="auto"/>
                    <w:right w:val="none" w:sz="0" w:space="0" w:color="auto"/>
                  </w:divBdr>
                  <w:divsChild>
                    <w:div w:id="367922284">
                      <w:marLeft w:val="0"/>
                      <w:marRight w:val="0"/>
                      <w:marTop w:val="0"/>
                      <w:marBottom w:val="0"/>
                      <w:divBdr>
                        <w:top w:val="none" w:sz="0" w:space="0" w:color="auto"/>
                        <w:left w:val="none" w:sz="0" w:space="0" w:color="auto"/>
                        <w:bottom w:val="none" w:sz="0" w:space="0" w:color="auto"/>
                        <w:right w:val="none" w:sz="0" w:space="0" w:color="auto"/>
                      </w:divBdr>
                      <w:divsChild>
                        <w:div w:id="1805391043">
                          <w:marLeft w:val="0"/>
                          <w:marRight w:val="0"/>
                          <w:marTop w:val="0"/>
                          <w:marBottom w:val="525"/>
                          <w:divBdr>
                            <w:top w:val="none" w:sz="0" w:space="0" w:color="auto"/>
                            <w:left w:val="none" w:sz="0" w:space="0" w:color="auto"/>
                            <w:bottom w:val="none" w:sz="0" w:space="0" w:color="auto"/>
                            <w:right w:val="none" w:sz="0" w:space="0" w:color="auto"/>
                          </w:divBdr>
                          <w:divsChild>
                            <w:div w:id="1974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425461">
          <w:marLeft w:val="-225"/>
          <w:marRight w:val="-225"/>
          <w:marTop w:val="0"/>
          <w:marBottom w:val="0"/>
          <w:divBdr>
            <w:top w:val="none" w:sz="0" w:space="0" w:color="auto"/>
            <w:left w:val="none" w:sz="0" w:space="0" w:color="auto"/>
            <w:bottom w:val="none" w:sz="0" w:space="0" w:color="auto"/>
            <w:right w:val="none" w:sz="0" w:space="0" w:color="auto"/>
          </w:divBdr>
          <w:divsChild>
            <w:div w:id="1424447130">
              <w:marLeft w:val="0"/>
              <w:marRight w:val="0"/>
              <w:marTop w:val="0"/>
              <w:marBottom w:val="0"/>
              <w:divBdr>
                <w:top w:val="none" w:sz="0" w:space="0" w:color="auto"/>
                <w:left w:val="none" w:sz="0" w:space="0" w:color="auto"/>
                <w:bottom w:val="none" w:sz="0" w:space="0" w:color="auto"/>
                <w:right w:val="none" w:sz="0" w:space="0" w:color="auto"/>
              </w:divBdr>
              <w:divsChild>
                <w:div w:id="35744928">
                  <w:marLeft w:val="0"/>
                  <w:marRight w:val="0"/>
                  <w:marTop w:val="0"/>
                  <w:marBottom w:val="0"/>
                  <w:divBdr>
                    <w:top w:val="none" w:sz="0" w:space="0" w:color="auto"/>
                    <w:left w:val="none" w:sz="0" w:space="0" w:color="auto"/>
                    <w:bottom w:val="none" w:sz="0" w:space="0" w:color="auto"/>
                    <w:right w:val="none" w:sz="0" w:space="0" w:color="auto"/>
                  </w:divBdr>
                  <w:divsChild>
                    <w:div w:id="343482517">
                      <w:marLeft w:val="0"/>
                      <w:marRight w:val="0"/>
                      <w:marTop w:val="0"/>
                      <w:marBottom w:val="0"/>
                      <w:divBdr>
                        <w:top w:val="none" w:sz="0" w:space="0" w:color="auto"/>
                        <w:left w:val="none" w:sz="0" w:space="0" w:color="auto"/>
                        <w:bottom w:val="none" w:sz="0" w:space="0" w:color="auto"/>
                        <w:right w:val="none" w:sz="0" w:space="0" w:color="auto"/>
                      </w:divBdr>
                      <w:divsChild>
                        <w:div w:id="1153528820">
                          <w:marLeft w:val="0"/>
                          <w:marRight w:val="0"/>
                          <w:marTop w:val="0"/>
                          <w:marBottom w:val="525"/>
                          <w:divBdr>
                            <w:top w:val="none" w:sz="0" w:space="0" w:color="auto"/>
                            <w:left w:val="none" w:sz="0" w:space="0" w:color="auto"/>
                            <w:bottom w:val="none" w:sz="0" w:space="0" w:color="auto"/>
                            <w:right w:val="none" w:sz="0" w:space="0" w:color="auto"/>
                          </w:divBdr>
                          <w:divsChild>
                            <w:div w:id="115345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704328">
              <w:marLeft w:val="0"/>
              <w:marRight w:val="0"/>
              <w:marTop w:val="0"/>
              <w:marBottom w:val="0"/>
              <w:divBdr>
                <w:top w:val="none" w:sz="0" w:space="0" w:color="auto"/>
                <w:left w:val="none" w:sz="0" w:space="0" w:color="auto"/>
                <w:bottom w:val="none" w:sz="0" w:space="0" w:color="auto"/>
                <w:right w:val="none" w:sz="0" w:space="0" w:color="auto"/>
              </w:divBdr>
              <w:divsChild>
                <w:div w:id="530650954">
                  <w:marLeft w:val="0"/>
                  <w:marRight w:val="0"/>
                  <w:marTop w:val="0"/>
                  <w:marBottom w:val="0"/>
                  <w:divBdr>
                    <w:top w:val="none" w:sz="0" w:space="0" w:color="auto"/>
                    <w:left w:val="none" w:sz="0" w:space="0" w:color="auto"/>
                    <w:bottom w:val="none" w:sz="0" w:space="0" w:color="auto"/>
                    <w:right w:val="none" w:sz="0" w:space="0" w:color="auto"/>
                  </w:divBdr>
                  <w:divsChild>
                    <w:div w:id="366493067">
                      <w:marLeft w:val="0"/>
                      <w:marRight w:val="0"/>
                      <w:marTop w:val="0"/>
                      <w:marBottom w:val="0"/>
                      <w:divBdr>
                        <w:top w:val="none" w:sz="0" w:space="0" w:color="auto"/>
                        <w:left w:val="none" w:sz="0" w:space="0" w:color="auto"/>
                        <w:bottom w:val="none" w:sz="0" w:space="0" w:color="auto"/>
                        <w:right w:val="none" w:sz="0" w:space="0" w:color="auto"/>
                      </w:divBdr>
                      <w:divsChild>
                        <w:div w:id="58216788">
                          <w:marLeft w:val="0"/>
                          <w:marRight w:val="0"/>
                          <w:marTop w:val="0"/>
                          <w:marBottom w:val="525"/>
                          <w:divBdr>
                            <w:top w:val="none" w:sz="0" w:space="0" w:color="auto"/>
                            <w:left w:val="none" w:sz="0" w:space="0" w:color="auto"/>
                            <w:bottom w:val="none" w:sz="0" w:space="0" w:color="auto"/>
                            <w:right w:val="none" w:sz="0" w:space="0" w:color="auto"/>
                          </w:divBdr>
                          <w:divsChild>
                            <w:div w:id="203792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6337504">
          <w:marLeft w:val="-225"/>
          <w:marRight w:val="-225"/>
          <w:marTop w:val="0"/>
          <w:marBottom w:val="0"/>
          <w:divBdr>
            <w:top w:val="none" w:sz="0" w:space="0" w:color="auto"/>
            <w:left w:val="none" w:sz="0" w:space="0" w:color="auto"/>
            <w:bottom w:val="none" w:sz="0" w:space="0" w:color="auto"/>
            <w:right w:val="none" w:sz="0" w:space="0" w:color="auto"/>
          </w:divBdr>
          <w:divsChild>
            <w:div w:id="93744108">
              <w:marLeft w:val="0"/>
              <w:marRight w:val="0"/>
              <w:marTop w:val="0"/>
              <w:marBottom w:val="0"/>
              <w:divBdr>
                <w:top w:val="none" w:sz="0" w:space="0" w:color="auto"/>
                <w:left w:val="none" w:sz="0" w:space="0" w:color="auto"/>
                <w:bottom w:val="none" w:sz="0" w:space="0" w:color="auto"/>
                <w:right w:val="none" w:sz="0" w:space="0" w:color="auto"/>
              </w:divBdr>
              <w:divsChild>
                <w:div w:id="1277564045">
                  <w:marLeft w:val="0"/>
                  <w:marRight w:val="0"/>
                  <w:marTop w:val="0"/>
                  <w:marBottom w:val="0"/>
                  <w:divBdr>
                    <w:top w:val="none" w:sz="0" w:space="0" w:color="auto"/>
                    <w:left w:val="none" w:sz="0" w:space="0" w:color="auto"/>
                    <w:bottom w:val="none" w:sz="0" w:space="0" w:color="auto"/>
                    <w:right w:val="none" w:sz="0" w:space="0" w:color="auto"/>
                  </w:divBdr>
                  <w:divsChild>
                    <w:div w:id="1240670542">
                      <w:marLeft w:val="0"/>
                      <w:marRight w:val="0"/>
                      <w:marTop w:val="0"/>
                      <w:marBottom w:val="0"/>
                      <w:divBdr>
                        <w:top w:val="none" w:sz="0" w:space="0" w:color="auto"/>
                        <w:left w:val="none" w:sz="0" w:space="0" w:color="auto"/>
                        <w:bottom w:val="none" w:sz="0" w:space="0" w:color="auto"/>
                        <w:right w:val="none" w:sz="0" w:space="0" w:color="auto"/>
                      </w:divBdr>
                      <w:divsChild>
                        <w:div w:id="1558128157">
                          <w:marLeft w:val="0"/>
                          <w:marRight w:val="0"/>
                          <w:marTop w:val="0"/>
                          <w:marBottom w:val="525"/>
                          <w:divBdr>
                            <w:top w:val="none" w:sz="0" w:space="0" w:color="auto"/>
                            <w:left w:val="none" w:sz="0" w:space="0" w:color="auto"/>
                            <w:bottom w:val="none" w:sz="0" w:space="0" w:color="auto"/>
                            <w:right w:val="none" w:sz="0" w:space="0" w:color="auto"/>
                          </w:divBdr>
                          <w:divsChild>
                            <w:div w:id="821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571884">
              <w:marLeft w:val="0"/>
              <w:marRight w:val="0"/>
              <w:marTop w:val="0"/>
              <w:marBottom w:val="0"/>
              <w:divBdr>
                <w:top w:val="none" w:sz="0" w:space="0" w:color="auto"/>
                <w:left w:val="none" w:sz="0" w:space="0" w:color="auto"/>
                <w:bottom w:val="none" w:sz="0" w:space="0" w:color="auto"/>
                <w:right w:val="none" w:sz="0" w:space="0" w:color="auto"/>
              </w:divBdr>
              <w:divsChild>
                <w:div w:id="174157430">
                  <w:marLeft w:val="0"/>
                  <w:marRight w:val="0"/>
                  <w:marTop w:val="0"/>
                  <w:marBottom w:val="0"/>
                  <w:divBdr>
                    <w:top w:val="none" w:sz="0" w:space="0" w:color="auto"/>
                    <w:left w:val="none" w:sz="0" w:space="0" w:color="auto"/>
                    <w:bottom w:val="none" w:sz="0" w:space="0" w:color="auto"/>
                    <w:right w:val="none" w:sz="0" w:space="0" w:color="auto"/>
                  </w:divBdr>
                  <w:divsChild>
                    <w:div w:id="1204832758">
                      <w:marLeft w:val="0"/>
                      <w:marRight w:val="0"/>
                      <w:marTop w:val="0"/>
                      <w:marBottom w:val="0"/>
                      <w:divBdr>
                        <w:top w:val="none" w:sz="0" w:space="0" w:color="auto"/>
                        <w:left w:val="none" w:sz="0" w:space="0" w:color="auto"/>
                        <w:bottom w:val="none" w:sz="0" w:space="0" w:color="auto"/>
                        <w:right w:val="none" w:sz="0" w:space="0" w:color="auto"/>
                      </w:divBdr>
                      <w:divsChild>
                        <w:div w:id="1370296990">
                          <w:marLeft w:val="0"/>
                          <w:marRight w:val="0"/>
                          <w:marTop w:val="0"/>
                          <w:marBottom w:val="525"/>
                          <w:divBdr>
                            <w:top w:val="none" w:sz="0" w:space="0" w:color="auto"/>
                            <w:left w:val="none" w:sz="0" w:space="0" w:color="auto"/>
                            <w:bottom w:val="none" w:sz="0" w:space="0" w:color="auto"/>
                            <w:right w:val="none" w:sz="0" w:space="0" w:color="auto"/>
                          </w:divBdr>
                          <w:divsChild>
                            <w:div w:id="172510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0483358">
          <w:marLeft w:val="-225"/>
          <w:marRight w:val="-225"/>
          <w:marTop w:val="0"/>
          <w:marBottom w:val="0"/>
          <w:divBdr>
            <w:top w:val="none" w:sz="0" w:space="0" w:color="auto"/>
            <w:left w:val="none" w:sz="0" w:space="0" w:color="auto"/>
            <w:bottom w:val="none" w:sz="0" w:space="0" w:color="auto"/>
            <w:right w:val="none" w:sz="0" w:space="0" w:color="auto"/>
          </w:divBdr>
          <w:divsChild>
            <w:div w:id="241530355">
              <w:marLeft w:val="0"/>
              <w:marRight w:val="0"/>
              <w:marTop w:val="0"/>
              <w:marBottom w:val="0"/>
              <w:divBdr>
                <w:top w:val="none" w:sz="0" w:space="0" w:color="auto"/>
                <w:left w:val="none" w:sz="0" w:space="0" w:color="auto"/>
                <w:bottom w:val="none" w:sz="0" w:space="0" w:color="auto"/>
                <w:right w:val="none" w:sz="0" w:space="0" w:color="auto"/>
              </w:divBdr>
              <w:divsChild>
                <w:div w:id="828907789">
                  <w:marLeft w:val="0"/>
                  <w:marRight w:val="0"/>
                  <w:marTop w:val="0"/>
                  <w:marBottom w:val="0"/>
                  <w:divBdr>
                    <w:top w:val="none" w:sz="0" w:space="0" w:color="auto"/>
                    <w:left w:val="none" w:sz="0" w:space="0" w:color="auto"/>
                    <w:bottom w:val="none" w:sz="0" w:space="0" w:color="auto"/>
                    <w:right w:val="none" w:sz="0" w:space="0" w:color="auto"/>
                  </w:divBdr>
                  <w:divsChild>
                    <w:div w:id="55051752">
                      <w:marLeft w:val="0"/>
                      <w:marRight w:val="0"/>
                      <w:marTop w:val="0"/>
                      <w:marBottom w:val="0"/>
                      <w:divBdr>
                        <w:top w:val="none" w:sz="0" w:space="0" w:color="auto"/>
                        <w:left w:val="none" w:sz="0" w:space="0" w:color="auto"/>
                        <w:bottom w:val="none" w:sz="0" w:space="0" w:color="auto"/>
                        <w:right w:val="none" w:sz="0" w:space="0" w:color="auto"/>
                      </w:divBdr>
                      <w:divsChild>
                        <w:div w:id="729042479">
                          <w:marLeft w:val="0"/>
                          <w:marRight w:val="0"/>
                          <w:marTop w:val="0"/>
                          <w:marBottom w:val="525"/>
                          <w:divBdr>
                            <w:top w:val="none" w:sz="0" w:space="0" w:color="auto"/>
                            <w:left w:val="none" w:sz="0" w:space="0" w:color="auto"/>
                            <w:bottom w:val="none" w:sz="0" w:space="0" w:color="auto"/>
                            <w:right w:val="none" w:sz="0" w:space="0" w:color="auto"/>
                          </w:divBdr>
                          <w:divsChild>
                            <w:div w:id="16538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737870">
              <w:marLeft w:val="0"/>
              <w:marRight w:val="0"/>
              <w:marTop w:val="0"/>
              <w:marBottom w:val="0"/>
              <w:divBdr>
                <w:top w:val="none" w:sz="0" w:space="0" w:color="auto"/>
                <w:left w:val="none" w:sz="0" w:space="0" w:color="auto"/>
                <w:bottom w:val="none" w:sz="0" w:space="0" w:color="auto"/>
                <w:right w:val="none" w:sz="0" w:space="0" w:color="auto"/>
              </w:divBdr>
              <w:divsChild>
                <w:div w:id="1406299360">
                  <w:marLeft w:val="0"/>
                  <w:marRight w:val="0"/>
                  <w:marTop w:val="0"/>
                  <w:marBottom w:val="0"/>
                  <w:divBdr>
                    <w:top w:val="none" w:sz="0" w:space="0" w:color="auto"/>
                    <w:left w:val="none" w:sz="0" w:space="0" w:color="auto"/>
                    <w:bottom w:val="none" w:sz="0" w:space="0" w:color="auto"/>
                    <w:right w:val="none" w:sz="0" w:space="0" w:color="auto"/>
                  </w:divBdr>
                  <w:divsChild>
                    <w:div w:id="1428774360">
                      <w:marLeft w:val="0"/>
                      <w:marRight w:val="0"/>
                      <w:marTop w:val="0"/>
                      <w:marBottom w:val="0"/>
                      <w:divBdr>
                        <w:top w:val="none" w:sz="0" w:space="0" w:color="auto"/>
                        <w:left w:val="none" w:sz="0" w:space="0" w:color="auto"/>
                        <w:bottom w:val="none" w:sz="0" w:space="0" w:color="auto"/>
                        <w:right w:val="none" w:sz="0" w:space="0" w:color="auto"/>
                      </w:divBdr>
                      <w:divsChild>
                        <w:div w:id="1864202581">
                          <w:marLeft w:val="0"/>
                          <w:marRight w:val="0"/>
                          <w:marTop w:val="0"/>
                          <w:marBottom w:val="525"/>
                          <w:divBdr>
                            <w:top w:val="none" w:sz="0" w:space="0" w:color="auto"/>
                            <w:left w:val="none" w:sz="0" w:space="0" w:color="auto"/>
                            <w:bottom w:val="none" w:sz="0" w:space="0" w:color="auto"/>
                            <w:right w:val="none" w:sz="0" w:space="0" w:color="auto"/>
                          </w:divBdr>
                          <w:divsChild>
                            <w:div w:id="43675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139967">
          <w:marLeft w:val="-225"/>
          <w:marRight w:val="-225"/>
          <w:marTop w:val="0"/>
          <w:marBottom w:val="0"/>
          <w:divBdr>
            <w:top w:val="none" w:sz="0" w:space="0" w:color="auto"/>
            <w:left w:val="none" w:sz="0" w:space="0" w:color="auto"/>
            <w:bottom w:val="none" w:sz="0" w:space="0" w:color="auto"/>
            <w:right w:val="none" w:sz="0" w:space="0" w:color="auto"/>
          </w:divBdr>
          <w:divsChild>
            <w:div w:id="922445569">
              <w:marLeft w:val="0"/>
              <w:marRight w:val="0"/>
              <w:marTop w:val="0"/>
              <w:marBottom w:val="0"/>
              <w:divBdr>
                <w:top w:val="none" w:sz="0" w:space="0" w:color="auto"/>
                <w:left w:val="none" w:sz="0" w:space="0" w:color="auto"/>
                <w:bottom w:val="none" w:sz="0" w:space="0" w:color="auto"/>
                <w:right w:val="none" w:sz="0" w:space="0" w:color="auto"/>
              </w:divBdr>
              <w:divsChild>
                <w:div w:id="482432334">
                  <w:marLeft w:val="0"/>
                  <w:marRight w:val="0"/>
                  <w:marTop w:val="0"/>
                  <w:marBottom w:val="0"/>
                  <w:divBdr>
                    <w:top w:val="none" w:sz="0" w:space="0" w:color="auto"/>
                    <w:left w:val="none" w:sz="0" w:space="0" w:color="auto"/>
                    <w:bottom w:val="none" w:sz="0" w:space="0" w:color="auto"/>
                    <w:right w:val="none" w:sz="0" w:space="0" w:color="auto"/>
                  </w:divBdr>
                  <w:divsChild>
                    <w:div w:id="69893016">
                      <w:marLeft w:val="0"/>
                      <w:marRight w:val="0"/>
                      <w:marTop w:val="0"/>
                      <w:marBottom w:val="0"/>
                      <w:divBdr>
                        <w:top w:val="none" w:sz="0" w:space="0" w:color="auto"/>
                        <w:left w:val="none" w:sz="0" w:space="0" w:color="auto"/>
                        <w:bottom w:val="none" w:sz="0" w:space="0" w:color="auto"/>
                        <w:right w:val="none" w:sz="0" w:space="0" w:color="auto"/>
                      </w:divBdr>
                      <w:divsChild>
                        <w:div w:id="1152523793">
                          <w:marLeft w:val="0"/>
                          <w:marRight w:val="0"/>
                          <w:marTop w:val="0"/>
                          <w:marBottom w:val="525"/>
                          <w:divBdr>
                            <w:top w:val="none" w:sz="0" w:space="0" w:color="auto"/>
                            <w:left w:val="none" w:sz="0" w:space="0" w:color="auto"/>
                            <w:bottom w:val="none" w:sz="0" w:space="0" w:color="auto"/>
                            <w:right w:val="none" w:sz="0" w:space="0" w:color="auto"/>
                          </w:divBdr>
                          <w:divsChild>
                            <w:div w:id="126873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013002">
              <w:marLeft w:val="0"/>
              <w:marRight w:val="0"/>
              <w:marTop w:val="0"/>
              <w:marBottom w:val="0"/>
              <w:divBdr>
                <w:top w:val="none" w:sz="0" w:space="0" w:color="auto"/>
                <w:left w:val="none" w:sz="0" w:space="0" w:color="auto"/>
                <w:bottom w:val="none" w:sz="0" w:space="0" w:color="auto"/>
                <w:right w:val="none" w:sz="0" w:space="0" w:color="auto"/>
              </w:divBdr>
              <w:divsChild>
                <w:div w:id="497964600">
                  <w:marLeft w:val="0"/>
                  <w:marRight w:val="0"/>
                  <w:marTop w:val="0"/>
                  <w:marBottom w:val="0"/>
                  <w:divBdr>
                    <w:top w:val="none" w:sz="0" w:space="0" w:color="auto"/>
                    <w:left w:val="none" w:sz="0" w:space="0" w:color="auto"/>
                    <w:bottom w:val="none" w:sz="0" w:space="0" w:color="auto"/>
                    <w:right w:val="none" w:sz="0" w:space="0" w:color="auto"/>
                  </w:divBdr>
                  <w:divsChild>
                    <w:div w:id="511844692">
                      <w:marLeft w:val="0"/>
                      <w:marRight w:val="0"/>
                      <w:marTop w:val="0"/>
                      <w:marBottom w:val="0"/>
                      <w:divBdr>
                        <w:top w:val="none" w:sz="0" w:space="0" w:color="auto"/>
                        <w:left w:val="none" w:sz="0" w:space="0" w:color="auto"/>
                        <w:bottom w:val="none" w:sz="0" w:space="0" w:color="auto"/>
                        <w:right w:val="none" w:sz="0" w:space="0" w:color="auto"/>
                      </w:divBdr>
                      <w:divsChild>
                        <w:div w:id="150948309">
                          <w:marLeft w:val="0"/>
                          <w:marRight w:val="0"/>
                          <w:marTop w:val="0"/>
                          <w:marBottom w:val="525"/>
                          <w:divBdr>
                            <w:top w:val="none" w:sz="0" w:space="0" w:color="auto"/>
                            <w:left w:val="none" w:sz="0" w:space="0" w:color="auto"/>
                            <w:bottom w:val="none" w:sz="0" w:space="0" w:color="auto"/>
                            <w:right w:val="none" w:sz="0" w:space="0" w:color="auto"/>
                          </w:divBdr>
                          <w:divsChild>
                            <w:div w:id="79922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312536">
          <w:marLeft w:val="-225"/>
          <w:marRight w:val="-225"/>
          <w:marTop w:val="0"/>
          <w:marBottom w:val="0"/>
          <w:divBdr>
            <w:top w:val="none" w:sz="0" w:space="0" w:color="auto"/>
            <w:left w:val="none" w:sz="0" w:space="0" w:color="auto"/>
            <w:bottom w:val="none" w:sz="0" w:space="0" w:color="auto"/>
            <w:right w:val="none" w:sz="0" w:space="0" w:color="auto"/>
          </w:divBdr>
          <w:divsChild>
            <w:div w:id="1724720560">
              <w:marLeft w:val="0"/>
              <w:marRight w:val="0"/>
              <w:marTop w:val="0"/>
              <w:marBottom w:val="0"/>
              <w:divBdr>
                <w:top w:val="none" w:sz="0" w:space="0" w:color="auto"/>
                <w:left w:val="none" w:sz="0" w:space="0" w:color="auto"/>
                <w:bottom w:val="none" w:sz="0" w:space="0" w:color="auto"/>
                <w:right w:val="none" w:sz="0" w:space="0" w:color="auto"/>
              </w:divBdr>
              <w:divsChild>
                <w:div w:id="1936555530">
                  <w:marLeft w:val="0"/>
                  <w:marRight w:val="0"/>
                  <w:marTop w:val="0"/>
                  <w:marBottom w:val="0"/>
                  <w:divBdr>
                    <w:top w:val="none" w:sz="0" w:space="0" w:color="auto"/>
                    <w:left w:val="none" w:sz="0" w:space="0" w:color="auto"/>
                    <w:bottom w:val="none" w:sz="0" w:space="0" w:color="auto"/>
                    <w:right w:val="none" w:sz="0" w:space="0" w:color="auto"/>
                  </w:divBdr>
                  <w:divsChild>
                    <w:div w:id="1015882550">
                      <w:marLeft w:val="0"/>
                      <w:marRight w:val="0"/>
                      <w:marTop w:val="0"/>
                      <w:marBottom w:val="0"/>
                      <w:divBdr>
                        <w:top w:val="none" w:sz="0" w:space="0" w:color="auto"/>
                        <w:left w:val="none" w:sz="0" w:space="0" w:color="auto"/>
                        <w:bottom w:val="none" w:sz="0" w:space="0" w:color="auto"/>
                        <w:right w:val="none" w:sz="0" w:space="0" w:color="auto"/>
                      </w:divBdr>
                      <w:divsChild>
                        <w:div w:id="2071344400">
                          <w:marLeft w:val="0"/>
                          <w:marRight w:val="0"/>
                          <w:marTop w:val="0"/>
                          <w:marBottom w:val="525"/>
                          <w:divBdr>
                            <w:top w:val="none" w:sz="0" w:space="0" w:color="auto"/>
                            <w:left w:val="none" w:sz="0" w:space="0" w:color="auto"/>
                            <w:bottom w:val="none" w:sz="0" w:space="0" w:color="auto"/>
                            <w:right w:val="none" w:sz="0" w:space="0" w:color="auto"/>
                          </w:divBdr>
                          <w:divsChild>
                            <w:div w:id="170868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098703">
              <w:marLeft w:val="0"/>
              <w:marRight w:val="0"/>
              <w:marTop w:val="0"/>
              <w:marBottom w:val="0"/>
              <w:divBdr>
                <w:top w:val="none" w:sz="0" w:space="0" w:color="auto"/>
                <w:left w:val="none" w:sz="0" w:space="0" w:color="auto"/>
                <w:bottom w:val="none" w:sz="0" w:space="0" w:color="auto"/>
                <w:right w:val="none" w:sz="0" w:space="0" w:color="auto"/>
              </w:divBdr>
              <w:divsChild>
                <w:div w:id="1589774661">
                  <w:marLeft w:val="0"/>
                  <w:marRight w:val="0"/>
                  <w:marTop w:val="0"/>
                  <w:marBottom w:val="0"/>
                  <w:divBdr>
                    <w:top w:val="none" w:sz="0" w:space="0" w:color="auto"/>
                    <w:left w:val="none" w:sz="0" w:space="0" w:color="auto"/>
                    <w:bottom w:val="none" w:sz="0" w:space="0" w:color="auto"/>
                    <w:right w:val="none" w:sz="0" w:space="0" w:color="auto"/>
                  </w:divBdr>
                  <w:divsChild>
                    <w:div w:id="866219853">
                      <w:marLeft w:val="0"/>
                      <w:marRight w:val="0"/>
                      <w:marTop w:val="0"/>
                      <w:marBottom w:val="0"/>
                      <w:divBdr>
                        <w:top w:val="none" w:sz="0" w:space="0" w:color="auto"/>
                        <w:left w:val="none" w:sz="0" w:space="0" w:color="auto"/>
                        <w:bottom w:val="none" w:sz="0" w:space="0" w:color="auto"/>
                        <w:right w:val="none" w:sz="0" w:space="0" w:color="auto"/>
                      </w:divBdr>
                      <w:divsChild>
                        <w:div w:id="752707095">
                          <w:marLeft w:val="0"/>
                          <w:marRight w:val="0"/>
                          <w:marTop w:val="0"/>
                          <w:marBottom w:val="525"/>
                          <w:divBdr>
                            <w:top w:val="none" w:sz="0" w:space="0" w:color="auto"/>
                            <w:left w:val="none" w:sz="0" w:space="0" w:color="auto"/>
                            <w:bottom w:val="none" w:sz="0" w:space="0" w:color="auto"/>
                            <w:right w:val="none" w:sz="0" w:space="0" w:color="auto"/>
                          </w:divBdr>
                          <w:divsChild>
                            <w:div w:id="157858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0620058">
      <w:bodyDiv w:val="1"/>
      <w:marLeft w:val="0"/>
      <w:marRight w:val="0"/>
      <w:marTop w:val="0"/>
      <w:marBottom w:val="0"/>
      <w:divBdr>
        <w:top w:val="none" w:sz="0" w:space="0" w:color="auto"/>
        <w:left w:val="none" w:sz="0" w:space="0" w:color="auto"/>
        <w:bottom w:val="none" w:sz="0" w:space="0" w:color="auto"/>
        <w:right w:val="none" w:sz="0" w:space="0" w:color="auto"/>
      </w:divBdr>
      <w:divsChild>
        <w:div w:id="376440701">
          <w:marLeft w:val="0"/>
          <w:marRight w:val="0"/>
          <w:marTop w:val="0"/>
          <w:marBottom w:val="360"/>
          <w:divBdr>
            <w:top w:val="none" w:sz="0" w:space="0" w:color="auto"/>
            <w:left w:val="none" w:sz="0" w:space="0" w:color="auto"/>
            <w:bottom w:val="none" w:sz="0" w:space="0" w:color="auto"/>
            <w:right w:val="none" w:sz="0" w:space="0" w:color="auto"/>
          </w:divBdr>
        </w:div>
        <w:div w:id="1191798514">
          <w:marLeft w:val="0"/>
          <w:marRight w:val="0"/>
          <w:marTop w:val="0"/>
          <w:marBottom w:val="360"/>
          <w:divBdr>
            <w:top w:val="none" w:sz="0" w:space="0" w:color="auto"/>
            <w:left w:val="none" w:sz="0" w:space="0" w:color="auto"/>
            <w:bottom w:val="none" w:sz="0" w:space="0" w:color="auto"/>
            <w:right w:val="none" w:sz="0" w:space="0" w:color="auto"/>
          </w:divBdr>
        </w:div>
        <w:div w:id="1868904287">
          <w:marLeft w:val="0"/>
          <w:marRight w:val="0"/>
          <w:marTop w:val="0"/>
          <w:marBottom w:val="360"/>
          <w:divBdr>
            <w:top w:val="none" w:sz="0" w:space="0" w:color="auto"/>
            <w:left w:val="none" w:sz="0" w:space="0" w:color="auto"/>
            <w:bottom w:val="none" w:sz="0" w:space="0" w:color="auto"/>
            <w:right w:val="none" w:sz="0" w:space="0" w:color="auto"/>
          </w:divBdr>
        </w:div>
      </w:divsChild>
    </w:div>
    <w:div w:id="1442645821">
      <w:bodyDiv w:val="1"/>
      <w:marLeft w:val="0"/>
      <w:marRight w:val="0"/>
      <w:marTop w:val="0"/>
      <w:marBottom w:val="0"/>
      <w:divBdr>
        <w:top w:val="none" w:sz="0" w:space="0" w:color="auto"/>
        <w:left w:val="none" w:sz="0" w:space="0" w:color="auto"/>
        <w:bottom w:val="none" w:sz="0" w:space="0" w:color="auto"/>
        <w:right w:val="none" w:sz="0" w:space="0" w:color="auto"/>
      </w:divBdr>
    </w:div>
    <w:div w:id="1513298566">
      <w:bodyDiv w:val="1"/>
      <w:marLeft w:val="0"/>
      <w:marRight w:val="0"/>
      <w:marTop w:val="0"/>
      <w:marBottom w:val="0"/>
      <w:divBdr>
        <w:top w:val="none" w:sz="0" w:space="0" w:color="auto"/>
        <w:left w:val="none" w:sz="0" w:space="0" w:color="auto"/>
        <w:bottom w:val="none" w:sz="0" w:space="0" w:color="auto"/>
        <w:right w:val="none" w:sz="0" w:space="0" w:color="auto"/>
      </w:divBdr>
      <w:divsChild>
        <w:div w:id="732581696">
          <w:marLeft w:val="-225"/>
          <w:marRight w:val="-225"/>
          <w:marTop w:val="0"/>
          <w:marBottom w:val="0"/>
          <w:divBdr>
            <w:top w:val="none" w:sz="0" w:space="0" w:color="auto"/>
            <w:left w:val="none" w:sz="0" w:space="0" w:color="auto"/>
            <w:bottom w:val="none" w:sz="0" w:space="0" w:color="auto"/>
            <w:right w:val="none" w:sz="0" w:space="0" w:color="auto"/>
          </w:divBdr>
          <w:divsChild>
            <w:div w:id="583732660">
              <w:marLeft w:val="0"/>
              <w:marRight w:val="0"/>
              <w:marTop w:val="0"/>
              <w:marBottom w:val="0"/>
              <w:divBdr>
                <w:top w:val="none" w:sz="0" w:space="0" w:color="auto"/>
                <w:left w:val="none" w:sz="0" w:space="0" w:color="auto"/>
                <w:bottom w:val="none" w:sz="0" w:space="0" w:color="auto"/>
                <w:right w:val="none" w:sz="0" w:space="0" w:color="auto"/>
              </w:divBdr>
              <w:divsChild>
                <w:div w:id="1417943426">
                  <w:marLeft w:val="0"/>
                  <w:marRight w:val="0"/>
                  <w:marTop w:val="0"/>
                  <w:marBottom w:val="0"/>
                  <w:divBdr>
                    <w:top w:val="none" w:sz="0" w:space="0" w:color="auto"/>
                    <w:left w:val="none" w:sz="0" w:space="0" w:color="auto"/>
                    <w:bottom w:val="none" w:sz="0" w:space="0" w:color="auto"/>
                    <w:right w:val="none" w:sz="0" w:space="0" w:color="auto"/>
                  </w:divBdr>
                  <w:divsChild>
                    <w:div w:id="1746564033">
                      <w:marLeft w:val="0"/>
                      <w:marRight w:val="0"/>
                      <w:marTop w:val="240"/>
                      <w:marBottom w:val="0"/>
                      <w:divBdr>
                        <w:top w:val="none" w:sz="0" w:space="0" w:color="auto"/>
                        <w:left w:val="none" w:sz="0" w:space="0" w:color="auto"/>
                        <w:bottom w:val="none" w:sz="0" w:space="0" w:color="auto"/>
                        <w:right w:val="none" w:sz="0" w:space="0" w:color="auto"/>
                      </w:divBdr>
                    </w:div>
                    <w:div w:id="1811167667">
                      <w:marLeft w:val="0"/>
                      <w:marRight w:val="0"/>
                      <w:marTop w:val="240"/>
                      <w:marBottom w:val="0"/>
                      <w:divBdr>
                        <w:top w:val="none" w:sz="0" w:space="0" w:color="auto"/>
                        <w:left w:val="none" w:sz="0" w:space="0" w:color="auto"/>
                        <w:bottom w:val="none" w:sz="0" w:space="0" w:color="auto"/>
                        <w:right w:val="none" w:sz="0" w:space="0" w:color="auto"/>
                      </w:divBdr>
                    </w:div>
                    <w:div w:id="464930283">
                      <w:marLeft w:val="0"/>
                      <w:marRight w:val="0"/>
                      <w:marTop w:val="240"/>
                      <w:marBottom w:val="0"/>
                      <w:divBdr>
                        <w:top w:val="none" w:sz="0" w:space="0" w:color="auto"/>
                        <w:left w:val="none" w:sz="0" w:space="0" w:color="auto"/>
                        <w:bottom w:val="none" w:sz="0" w:space="0" w:color="auto"/>
                        <w:right w:val="none" w:sz="0" w:space="0" w:color="auto"/>
                      </w:divBdr>
                    </w:div>
                  </w:divsChild>
                </w:div>
                <w:div w:id="236210575">
                  <w:marLeft w:val="480"/>
                  <w:marRight w:val="0"/>
                  <w:marTop w:val="0"/>
                  <w:marBottom w:val="480"/>
                  <w:divBdr>
                    <w:top w:val="none" w:sz="0" w:space="0" w:color="auto"/>
                    <w:left w:val="none" w:sz="0" w:space="0" w:color="auto"/>
                    <w:bottom w:val="none" w:sz="0" w:space="0" w:color="auto"/>
                    <w:right w:val="none" w:sz="0" w:space="0" w:color="auto"/>
                  </w:divBdr>
                </w:div>
              </w:divsChild>
            </w:div>
          </w:divsChild>
        </w:div>
        <w:div w:id="1327588718">
          <w:marLeft w:val="-225"/>
          <w:marRight w:val="-225"/>
          <w:marTop w:val="0"/>
          <w:marBottom w:val="0"/>
          <w:divBdr>
            <w:top w:val="none" w:sz="0" w:space="0" w:color="auto"/>
            <w:left w:val="none" w:sz="0" w:space="0" w:color="auto"/>
            <w:bottom w:val="none" w:sz="0" w:space="0" w:color="auto"/>
            <w:right w:val="none" w:sz="0" w:space="0" w:color="auto"/>
          </w:divBdr>
          <w:divsChild>
            <w:div w:id="1584414483">
              <w:marLeft w:val="0"/>
              <w:marRight w:val="0"/>
              <w:marTop w:val="0"/>
              <w:marBottom w:val="0"/>
              <w:divBdr>
                <w:top w:val="none" w:sz="0" w:space="0" w:color="auto"/>
                <w:left w:val="none" w:sz="0" w:space="0" w:color="auto"/>
                <w:bottom w:val="none" w:sz="0" w:space="0" w:color="auto"/>
                <w:right w:val="none" w:sz="0" w:space="0" w:color="auto"/>
              </w:divBdr>
              <w:divsChild>
                <w:div w:id="122971342">
                  <w:marLeft w:val="0"/>
                  <w:marRight w:val="0"/>
                  <w:marTop w:val="0"/>
                  <w:marBottom w:val="0"/>
                  <w:divBdr>
                    <w:top w:val="none" w:sz="0" w:space="0" w:color="auto"/>
                    <w:left w:val="none" w:sz="0" w:space="0" w:color="auto"/>
                    <w:bottom w:val="none" w:sz="0" w:space="0" w:color="auto"/>
                    <w:right w:val="none" w:sz="0" w:space="0" w:color="auto"/>
                  </w:divBdr>
                  <w:divsChild>
                    <w:div w:id="1389916871">
                      <w:marLeft w:val="0"/>
                      <w:marRight w:val="0"/>
                      <w:marTop w:val="240"/>
                      <w:marBottom w:val="0"/>
                      <w:divBdr>
                        <w:top w:val="none" w:sz="0" w:space="0" w:color="auto"/>
                        <w:left w:val="none" w:sz="0" w:space="0" w:color="auto"/>
                        <w:bottom w:val="none" w:sz="0" w:space="0" w:color="auto"/>
                        <w:right w:val="none" w:sz="0" w:space="0" w:color="auto"/>
                      </w:divBdr>
                    </w:div>
                    <w:div w:id="1722943684">
                      <w:marLeft w:val="0"/>
                      <w:marRight w:val="0"/>
                      <w:marTop w:val="240"/>
                      <w:marBottom w:val="0"/>
                      <w:divBdr>
                        <w:top w:val="none" w:sz="0" w:space="0" w:color="auto"/>
                        <w:left w:val="none" w:sz="0" w:space="0" w:color="auto"/>
                        <w:bottom w:val="none" w:sz="0" w:space="0" w:color="auto"/>
                        <w:right w:val="none" w:sz="0" w:space="0" w:color="auto"/>
                      </w:divBdr>
                    </w:div>
                    <w:div w:id="822507771">
                      <w:marLeft w:val="0"/>
                      <w:marRight w:val="0"/>
                      <w:marTop w:val="240"/>
                      <w:marBottom w:val="0"/>
                      <w:divBdr>
                        <w:top w:val="none" w:sz="0" w:space="0" w:color="auto"/>
                        <w:left w:val="none" w:sz="0" w:space="0" w:color="auto"/>
                        <w:bottom w:val="none" w:sz="0" w:space="0" w:color="auto"/>
                        <w:right w:val="none" w:sz="0" w:space="0" w:color="auto"/>
                      </w:divBdr>
                    </w:div>
                    <w:div w:id="1501384225">
                      <w:marLeft w:val="0"/>
                      <w:marRight w:val="0"/>
                      <w:marTop w:val="240"/>
                      <w:marBottom w:val="0"/>
                      <w:divBdr>
                        <w:top w:val="none" w:sz="0" w:space="0" w:color="auto"/>
                        <w:left w:val="none" w:sz="0" w:space="0" w:color="auto"/>
                        <w:bottom w:val="none" w:sz="0" w:space="0" w:color="auto"/>
                        <w:right w:val="none" w:sz="0" w:space="0" w:color="auto"/>
                      </w:divBdr>
                    </w:div>
                    <w:div w:id="153014404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904559860">
      <w:bodyDiv w:val="1"/>
      <w:marLeft w:val="0"/>
      <w:marRight w:val="0"/>
      <w:marTop w:val="0"/>
      <w:marBottom w:val="0"/>
      <w:divBdr>
        <w:top w:val="none" w:sz="0" w:space="0" w:color="auto"/>
        <w:left w:val="none" w:sz="0" w:space="0" w:color="auto"/>
        <w:bottom w:val="none" w:sz="0" w:space="0" w:color="auto"/>
        <w:right w:val="none" w:sz="0" w:space="0" w:color="auto"/>
      </w:divBdr>
      <w:divsChild>
        <w:div w:id="731004643">
          <w:marLeft w:val="-225"/>
          <w:marRight w:val="-225"/>
          <w:marTop w:val="0"/>
          <w:marBottom w:val="0"/>
          <w:divBdr>
            <w:top w:val="none" w:sz="0" w:space="0" w:color="auto"/>
            <w:left w:val="none" w:sz="0" w:space="0" w:color="auto"/>
            <w:bottom w:val="none" w:sz="0" w:space="0" w:color="auto"/>
            <w:right w:val="none" w:sz="0" w:space="0" w:color="auto"/>
          </w:divBdr>
          <w:divsChild>
            <w:div w:id="938220844">
              <w:marLeft w:val="0"/>
              <w:marRight w:val="0"/>
              <w:marTop w:val="0"/>
              <w:marBottom w:val="0"/>
              <w:divBdr>
                <w:top w:val="none" w:sz="0" w:space="0" w:color="auto"/>
                <w:left w:val="none" w:sz="0" w:space="0" w:color="auto"/>
                <w:bottom w:val="none" w:sz="0" w:space="0" w:color="auto"/>
                <w:right w:val="none" w:sz="0" w:space="0" w:color="auto"/>
              </w:divBdr>
              <w:divsChild>
                <w:div w:id="1671519051">
                  <w:marLeft w:val="0"/>
                  <w:marRight w:val="0"/>
                  <w:marTop w:val="0"/>
                  <w:marBottom w:val="0"/>
                  <w:divBdr>
                    <w:top w:val="none" w:sz="0" w:space="0" w:color="auto"/>
                    <w:left w:val="none" w:sz="0" w:space="0" w:color="auto"/>
                    <w:bottom w:val="none" w:sz="0" w:space="0" w:color="auto"/>
                    <w:right w:val="none" w:sz="0" w:space="0" w:color="auto"/>
                  </w:divBdr>
                  <w:divsChild>
                    <w:div w:id="944532901">
                      <w:marLeft w:val="0"/>
                      <w:marRight w:val="0"/>
                      <w:marTop w:val="240"/>
                      <w:marBottom w:val="0"/>
                      <w:divBdr>
                        <w:top w:val="none" w:sz="0" w:space="0" w:color="auto"/>
                        <w:left w:val="none" w:sz="0" w:space="0" w:color="auto"/>
                        <w:bottom w:val="none" w:sz="0" w:space="0" w:color="auto"/>
                        <w:right w:val="none" w:sz="0" w:space="0" w:color="auto"/>
                      </w:divBdr>
                    </w:div>
                    <w:div w:id="2073653491">
                      <w:marLeft w:val="0"/>
                      <w:marRight w:val="0"/>
                      <w:marTop w:val="240"/>
                      <w:marBottom w:val="0"/>
                      <w:divBdr>
                        <w:top w:val="none" w:sz="0" w:space="0" w:color="auto"/>
                        <w:left w:val="none" w:sz="0" w:space="0" w:color="auto"/>
                        <w:bottom w:val="none" w:sz="0" w:space="0" w:color="auto"/>
                        <w:right w:val="none" w:sz="0" w:space="0" w:color="auto"/>
                      </w:divBdr>
                    </w:div>
                    <w:div w:id="1066799211">
                      <w:marLeft w:val="0"/>
                      <w:marRight w:val="0"/>
                      <w:marTop w:val="240"/>
                      <w:marBottom w:val="0"/>
                      <w:divBdr>
                        <w:top w:val="none" w:sz="0" w:space="0" w:color="auto"/>
                        <w:left w:val="none" w:sz="0" w:space="0" w:color="auto"/>
                        <w:bottom w:val="none" w:sz="0" w:space="0" w:color="auto"/>
                        <w:right w:val="none" w:sz="0" w:space="0" w:color="auto"/>
                      </w:divBdr>
                    </w:div>
                  </w:divsChild>
                </w:div>
                <w:div w:id="2074573917">
                  <w:marLeft w:val="480"/>
                  <w:marRight w:val="0"/>
                  <w:marTop w:val="0"/>
                  <w:marBottom w:val="480"/>
                  <w:divBdr>
                    <w:top w:val="none" w:sz="0" w:space="0" w:color="auto"/>
                    <w:left w:val="none" w:sz="0" w:space="0" w:color="auto"/>
                    <w:bottom w:val="none" w:sz="0" w:space="0" w:color="auto"/>
                    <w:right w:val="none" w:sz="0" w:space="0" w:color="auto"/>
                  </w:divBdr>
                </w:div>
              </w:divsChild>
            </w:div>
          </w:divsChild>
        </w:div>
        <w:div w:id="2096244271">
          <w:marLeft w:val="-225"/>
          <w:marRight w:val="-225"/>
          <w:marTop w:val="0"/>
          <w:marBottom w:val="0"/>
          <w:divBdr>
            <w:top w:val="none" w:sz="0" w:space="0" w:color="auto"/>
            <w:left w:val="none" w:sz="0" w:space="0" w:color="auto"/>
            <w:bottom w:val="none" w:sz="0" w:space="0" w:color="auto"/>
            <w:right w:val="none" w:sz="0" w:space="0" w:color="auto"/>
          </w:divBdr>
          <w:divsChild>
            <w:div w:id="2026520750">
              <w:marLeft w:val="0"/>
              <w:marRight w:val="0"/>
              <w:marTop w:val="0"/>
              <w:marBottom w:val="0"/>
              <w:divBdr>
                <w:top w:val="none" w:sz="0" w:space="0" w:color="auto"/>
                <w:left w:val="none" w:sz="0" w:space="0" w:color="auto"/>
                <w:bottom w:val="none" w:sz="0" w:space="0" w:color="auto"/>
                <w:right w:val="none" w:sz="0" w:space="0" w:color="auto"/>
              </w:divBdr>
              <w:divsChild>
                <w:div w:id="1767261362">
                  <w:marLeft w:val="0"/>
                  <w:marRight w:val="0"/>
                  <w:marTop w:val="0"/>
                  <w:marBottom w:val="0"/>
                  <w:divBdr>
                    <w:top w:val="none" w:sz="0" w:space="0" w:color="auto"/>
                    <w:left w:val="none" w:sz="0" w:space="0" w:color="auto"/>
                    <w:bottom w:val="none" w:sz="0" w:space="0" w:color="auto"/>
                    <w:right w:val="none" w:sz="0" w:space="0" w:color="auto"/>
                  </w:divBdr>
                  <w:divsChild>
                    <w:div w:id="1593515666">
                      <w:marLeft w:val="0"/>
                      <w:marRight w:val="0"/>
                      <w:marTop w:val="240"/>
                      <w:marBottom w:val="0"/>
                      <w:divBdr>
                        <w:top w:val="none" w:sz="0" w:space="0" w:color="auto"/>
                        <w:left w:val="none" w:sz="0" w:space="0" w:color="auto"/>
                        <w:bottom w:val="none" w:sz="0" w:space="0" w:color="auto"/>
                        <w:right w:val="none" w:sz="0" w:space="0" w:color="auto"/>
                      </w:divBdr>
                    </w:div>
                    <w:div w:id="1618835047">
                      <w:marLeft w:val="0"/>
                      <w:marRight w:val="0"/>
                      <w:marTop w:val="240"/>
                      <w:marBottom w:val="0"/>
                      <w:divBdr>
                        <w:top w:val="none" w:sz="0" w:space="0" w:color="auto"/>
                        <w:left w:val="none" w:sz="0" w:space="0" w:color="auto"/>
                        <w:bottom w:val="none" w:sz="0" w:space="0" w:color="auto"/>
                        <w:right w:val="none" w:sz="0" w:space="0" w:color="auto"/>
                      </w:divBdr>
                    </w:div>
                    <w:div w:id="376593278">
                      <w:marLeft w:val="0"/>
                      <w:marRight w:val="0"/>
                      <w:marTop w:val="240"/>
                      <w:marBottom w:val="0"/>
                      <w:divBdr>
                        <w:top w:val="none" w:sz="0" w:space="0" w:color="auto"/>
                        <w:left w:val="none" w:sz="0" w:space="0" w:color="auto"/>
                        <w:bottom w:val="none" w:sz="0" w:space="0" w:color="auto"/>
                        <w:right w:val="none" w:sz="0" w:space="0" w:color="auto"/>
                      </w:divBdr>
                    </w:div>
                    <w:div w:id="550119082">
                      <w:marLeft w:val="0"/>
                      <w:marRight w:val="0"/>
                      <w:marTop w:val="240"/>
                      <w:marBottom w:val="0"/>
                      <w:divBdr>
                        <w:top w:val="none" w:sz="0" w:space="0" w:color="auto"/>
                        <w:left w:val="none" w:sz="0" w:space="0" w:color="auto"/>
                        <w:bottom w:val="none" w:sz="0" w:space="0" w:color="auto"/>
                        <w:right w:val="none" w:sz="0" w:space="0" w:color="auto"/>
                      </w:divBdr>
                    </w:div>
                    <w:div w:id="132049727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2099061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ools.totaleconomicimpact.com/go/microsoft/voicedtei/"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8741E-9B70-4608-8B38-2AE31A1FE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1816</TotalTime>
  <Pages>8</Pages>
  <Words>2888</Words>
  <Characters>16464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Mohsin Rehman</dc:creator>
  <cp:keywords/>
  <dc:description/>
  <cp:lastModifiedBy>Mohsin Rehman</cp:lastModifiedBy>
  <cp:revision>88</cp:revision>
  <dcterms:created xsi:type="dcterms:W3CDTF">2021-06-14T11:49:00Z</dcterms:created>
  <dcterms:modified xsi:type="dcterms:W3CDTF">2021-06-19T21:09:00Z</dcterms:modified>
</cp:coreProperties>
</file>