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B8C8" w14:textId="46683946" w:rsidR="002318E4" w:rsidRDefault="00957CF3" w:rsidP="00FF3FA2">
      <w:pPr>
        <w:jc w:val="center"/>
        <w:rPr>
          <w:b/>
          <w:bCs/>
        </w:rPr>
      </w:pPr>
      <w:r w:rsidRPr="00FF3FA2">
        <w:rPr>
          <w:b/>
          <w:bCs/>
        </w:rPr>
        <w:t>Security Issues in Satellite Communication</w:t>
      </w:r>
    </w:p>
    <w:p w14:paraId="276A1410" w14:textId="7D4ABA11" w:rsidR="00B55EF5" w:rsidRDefault="00B55EF5" w:rsidP="00FF3FA2">
      <w:pPr>
        <w:jc w:val="center"/>
        <w:rPr>
          <w:b/>
          <w:bCs/>
        </w:rPr>
      </w:pPr>
      <w:r>
        <w:rPr>
          <w:b/>
          <w:bCs/>
        </w:rPr>
        <w:t>Outline</w:t>
      </w:r>
    </w:p>
    <w:p w14:paraId="45C8542A" w14:textId="3151B157" w:rsidR="00FF3FA2" w:rsidRDefault="00FF3FA2" w:rsidP="00FF3FA2">
      <w:pPr>
        <w:jc w:val="both"/>
        <w:rPr>
          <w:b/>
          <w:bCs/>
        </w:rPr>
      </w:pPr>
    </w:p>
    <w:p w14:paraId="260D2788" w14:textId="25576872" w:rsidR="00FF3FA2" w:rsidRPr="00B55EF5" w:rsidRDefault="00FF3FA2" w:rsidP="00FF3FA2">
      <w:pPr>
        <w:jc w:val="both"/>
        <w:rPr>
          <w:b/>
          <w:bCs/>
        </w:rPr>
      </w:pPr>
      <w:r w:rsidRPr="00B55EF5">
        <w:rPr>
          <w:b/>
          <w:bCs/>
        </w:rPr>
        <w:t>Introduction</w:t>
      </w:r>
    </w:p>
    <w:p w14:paraId="254E91F1" w14:textId="792CD77F" w:rsidR="00B55EF5" w:rsidRDefault="00B55EF5" w:rsidP="00FF3FA2">
      <w:pPr>
        <w:jc w:val="both"/>
      </w:pPr>
      <w:r>
        <w:t>Increasing number of satellites … not as secure as perceived</w:t>
      </w:r>
      <w:r w:rsidR="009155D5">
        <w:t>… proliferation of satellites is bringing increased risks and concerns</w:t>
      </w:r>
    </w:p>
    <w:p w14:paraId="3DB5A362" w14:textId="289E7EF9" w:rsidR="00FF3FA2" w:rsidRPr="00B55EF5" w:rsidRDefault="00FF3FA2" w:rsidP="00FF3FA2">
      <w:pPr>
        <w:jc w:val="both"/>
        <w:rPr>
          <w:b/>
          <w:bCs/>
        </w:rPr>
      </w:pPr>
      <w:r w:rsidRPr="00B55EF5">
        <w:rPr>
          <w:b/>
          <w:bCs/>
        </w:rPr>
        <w:t>Importance of Satellite Systems</w:t>
      </w:r>
    </w:p>
    <w:p w14:paraId="79C246AF" w14:textId="64BDA64F" w:rsidR="00B55EF5" w:rsidRPr="00B55EF5" w:rsidRDefault="00B55EF5" w:rsidP="00B55EF5">
      <w:pPr>
        <w:jc w:val="both"/>
      </w:pPr>
      <w:r w:rsidRPr="00B55EF5">
        <w:t>G</w:t>
      </w:r>
      <w:r w:rsidRPr="00B55EF5">
        <w:t>overnment and private-sector entities rely on satellites</w:t>
      </w:r>
      <w:r>
        <w:t xml:space="preserve"> …. </w:t>
      </w:r>
      <w:r w:rsidRPr="00B55EF5">
        <w:t>communication, navigation, remote sensing,</w:t>
      </w:r>
      <w:r w:rsidRPr="00B55EF5">
        <w:tab/>
        <w:t xml:space="preserve"> </w:t>
      </w:r>
    </w:p>
    <w:p w14:paraId="51CCE6C5" w14:textId="148D3F92" w:rsidR="00B55EF5" w:rsidRPr="00B55EF5" w:rsidRDefault="00B55EF5" w:rsidP="00B55EF5">
      <w:pPr>
        <w:jc w:val="both"/>
      </w:pPr>
      <w:r w:rsidRPr="00B55EF5">
        <w:t>imaging, and weather</w:t>
      </w:r>
      <w:r>
        <w:t xml:space="preserve"> …. </w:t>
      </w:r>
      <w:r w:rsidRPr="00B55EF5">
        <w:t>meteorological support</w:t>
      </w:r>
      <w:r w:rsidR="00D80F9C">
        <w:t>…. disruption</w:t>
      </w:r>
      <w:r>
        <w:t xml:space="preserve"> </w:t>
      </w:r>
      <w:r w:rsidRPr="00B55EF5">
        <w:t>can have a major adverse economic impact.</w:t>
      </w:r>
    </w:p>
    <w:p w14:paraId="31B3E4A8" w14:textId="749BC195" w:rsidR="00FF3FA2" w:rsidRDefault="00FF3FA2" w:rsidP="00FF3FA2">
      <w:pPr>
        <w:jc w:val="both"/>
        <w:rPr>
          <w:b/>
          <w:bCs/>
        </w:rPr>
      </w:pPr>
      <w:r w:rsidRPr="00D80F9C">
        <w:rPr>
          <w:b/>
          <w:bCs/>
        </w:rPr>
        <w:t>Security Flaws in Satellite Communication</w:t>
      </w:r>
    </w:p>
    <w:p w14:paraId="165E5576" w14:textId="5800C005" w:rsidR="00D80F9C" w:rsidRPr="00636695" w:rsidRDefault="00636695" w:rsidP="00FF3FA2">
      <w:pPr>
        <w:jc w:val="both"/>
      </w:pPr>
      <w:r>
        <w:t xml:space="preserve">Vulnerable earthbound entry points …… </w:t>
      </w:r>
      <w:r w:rsidRPr="00636695">
        <w:t>use of long-range telemetry</w:t>
      </w:r>
      <w:r w:rsidRPr="00636695">
        <w:rPr>
          <w:sz w:val="26"/>
          <w:szCs w:val="26"/>
          <w:shd w:val="clear" w:color="auto" w:fill="FFFFFF"/>
        </w:rPr>
        <w:t xml:space="preserve"> </w:t>
      </w:r>
      <w:r w:rsidRPr="00636695">
        <w:t xml:space="preserve">….. IoT devices …. Costly to invest in for new companies </w:t>
      </w:r>
      <w:r w:rsidR="009155D5">
        <w:t xml:space="preserve">… Unencrypted data … slow processing … </w:t>
      </w:r>
    </w:p>
    <w:p w14:paraId="792F6FB4" w14:textId="17EBEDF6" w:rsidR="00FF3FA2" w:rsidRPr="00D80F9C" w:rsidRDefault="00FF3FA2" w:rsidP="00FF3FA2">
      <w:pPr>
        <w:jc w:val="both"/>
        <w:rPr>
          <w:b/>
          <w:bCs/>
        </w:rPr>
      </w:pPr>
      <w:r w:rsidRPr="00D80F9C">
        <w:rPr>
          <w:b/>
          <w:bCs/>
        </w:rPr>
        <w:t>Mitigating Cyber Risk in Satellites</w:t>
      </w:r>
    </w:p>
    <w:p w14:paraId="5A8477F9" w14:textId="2FD374EE" w:rsidR="00D80F9C" w:rsidRPr="00D80F9C" w:rsidRDefault="00D80F9C" w:rsidP="00D80F9C">
      <w:pPr>
        <w:jc w:val="both"/>
      </w:pPr>
      <w:r w:rsidRPr="00D80F9C">
        <w:t>use of robust hardware on satellites</w:t>
      </w:r>
      <w:r>
        <w:t xml:space="preserve"> … </w:t>
      </w:r>
      <w:r w:rsidRPr="00D80F9C">
        <w:t>physical</w:t>
      </w:r>
      <w:r>
        <w:t xml:space="preserve"> </w:t>
      </w:r>
      <w:r w:rsidRPr="00D80F9C">
        <w:t>security</w:t>
      </w:r>
      <w:r>
        <w:t>…</w:t>
      </w:r>
      <w:r w:rsidRPr="00D80F9C">
        <w:t>logical access controls at ground stations</w:t>
      </w:r>
      <w:r>
        <w:t>…</w:t>
      </w:r>
      <w:r w:rsidRPr="00D80F9C">
        <w:t>encryptio</w:t>
      </w:r>
      <w:r>
        <w:t xml:space="preserve">n </w:t>
      </w:r>
      <w:r w:rsidRPr="00D80F9C">
        <w:t xml:space="preserve">of the signals for tracking and controlling the satellite and of the </w:t>
      </w:r>
      <w:r>
        <w:t>transmitted data</w:t>
      </w:r>
      <w:r w:rsidRPr="00D80F9C">
        <w:t>being sent to and from satellites</w:t>
      </w:r>
      <w:r>
        <w:t xml:space="preserve">…securing all entry points (authentication methods, IoT devices, secure tunneling) </w:t>
      </w:r>
    </w:p>
    <w:p w14:paraId="5114B947" w14:textId="498DE1CB" w:rsidR="00FF3FA2" w:rsidRPr="00D80F9C" w:rsidRDefault="00D80F9C" w:rsidP="00FF3FA2">
      <w:pPr>
        <w:jc w:val="both"/>
        <w:rPr>
          <w:b/>
          <w:bCs/>
        </w:rPr>
      </w:pPr>
      <w:r w:rsidRPr="00D80F9C">
        <w:rPr>
          <w:b/>
          <w:bCs/>
        </w:rPr>
        <w:t>Conclusion</w:t>
      </w:r>
    </w:p>
    <w:sectPr w:rsidR="00FF3FA2" w:rsidRPr="00D8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F3"/>
    <w:rsid w:val="002318E4"/>
    <w:rsid w:val="00636695"/>
    <w:rsid w:val="009155D5"/>
    <w:rsid w:val="00957CF3"/>
    <w:rsid w:val="00B55EF5"/>
    <w:rsid w:val="00D80F9C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EBA5"/>
  <w15:chartTrackingRefBased/>
  <w15:docId w15:val="{D8F1081A-BAC9-4216-A0B1-A8151F24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5</cp:revision>
  <dcterms:created xsi:type="dcterms:W3CDTF">2020-06-23T20:08:00Z</dcterms:created>
  <dcterms:modified xsi:type="dcterms:W3CDTF">2020-06-23T21:39:00Z</dcterms:modified>
</cp:coreProperties>
</file>